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82316B" w:rsidP="00C97D78">
            <w:pPr>
              <w:tabs>
                <w:tab w:val="left" w:pos="7200"/>
              </w:tabs>
              <w:spacing w:before="0"/>
              <w:rPr>
                <w:b/>
                <w:szCs w:val="22"/>
              </w:rPr>
            </w:pPr>
            <w:r w:rsidRPr="0082316B">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C5C44">
              <w:rPr>
                <w:b/>
                <w:noProof/>
                <w:szCs w:val="22"/>
                <w:lang w:val="en-GB"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val="en-GB"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342FF4">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8544CD">
              <w:rPr>
                <w:u w:val="single"/>
              </w:rPr>
              <w:t>318</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4A403B">
            <w:pPr>
              <w:spacing w:before="60" w:after="60"/>
              <w:rPr>
                <w:b/>
                <w:szCs w:val="22"/>
              </w:rPr>
            </w:pPr>
            <w:r>
              <w:rPr>
                <w:b/>
                <w:szCs w:val="22"/>
              </w:rPr>
              <w:t>Tile groups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906146" w:rsidRDefault="004A403B" w:rsidP="004A403B">
            <w:pPr>
              <w:spacing w:before="60" w:after="60"/>
              <w:rPr>
                <w:szCs w:val="22"/>
              </w:rPr>
            </w:pPr>
            <w:r>
              <w:rPr>
                <w:szCs w:val="22"/>
              </w:rPr>
              <w:t>Ye-Kui Wang</w:t>
            </w:r>
            <w:r>
              <w:rPr>
                <w:szCs w:val="22"/>
              </w:rPr>
              <w:br/>
              <w:t>Ying Chen</w:t>
            </w:r>
            <w:r>
              <w:rPr>
                <w:szCs w:val="22"/>
              </w:rPr>
              <w:br/>
              <w:t>Muhammed Coban</w:t>
            </w:r>
            <w:r>
              <w:rPr>
                <w:szCs w:val="22"/>
              </w:rPr>
              <w:br/>
              <w:t>Marta Karczewicz</w:t>
            </w:r>
          </w:p>
          <w:p w:rsidR="00E61DAC" w:rsidRPr="00AE341B" w:rsidRDefault="008544CD" w:rsidP="00906146">
            <w:pPr>
              <w:spacing w:before="60" w:after="60"/>
              <w:rPr>
                <w:szCs w:val="22"/>
              </w:rPr>
            </w:pPr>
            <w:r w:rsidRPr="002F5939">
              <w:rPr>
                <w:szCs w:val="22"/>
              </w:rPr>
              <w:t>5775 Morehouse Dr</w:t>
            </w:r>
            <w:r w:rsidRPr="00906146">
              <w:rPr>
                <w:szCs w:val="22"/>
              </w:rPr>
              <w:br/>
            </w:r>
            <w:r>
              <w:rPr>
                <w:szCs w:val="22"/>
              </w:rPr>
              <w:t>San Diego, CA 92121</w:t>
            </w:r>
            <w:r w:rsidRPr="00906146">
              <w:rPr>
                <w:szCs w:val="22"/>
              </w:rPr>
              <w:br/>
            </w:r>
            <w:r>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906146" w:rsidRDefault="00906146" w:rsidP="00906146">
            <w:pPr>
              <w:spacing w:before="60" w:after="60"/>
              <w:rPr>
                <w:szCs w:val="22"/>
              </w:rPr>
            </w:pPr>
            <w:r w:rsidRPr="00906146">
              <w:rPr>
                <w:szCs w:val="22"/>
              </w:rPr>
              <w:t>1-858-651-8345</w:t>
            </w:r>
            <w:r w:rsidR="00E61DAC" w:rsidRPr="00906146">
              <w:rPr>
                <w:szCs w:val="22"/>
              </w:rPr>
              <w:br/>
            </w:r>
            <w:hyperlink r:id="rId9" w:history="1">
              <w:r w:rsidRPr="00906146">
                <w:rPr>
                  <w:rStyle w:val="Hyperlink"/>
                  <w:szCs w:val="22"/>
                </w:rPr>
                <w:t>yekuiw@qualcomm.com</w:t>
              </w:r>
            </w:hyperlink>
          </w:p>
          <w:p w:rsidR="00906146" w:rsidRDefault="00906146" w:rsidP="00906146">
            <w:pPr>
              <w:spacing w:before="60" w:after="60"/>
              <w:rPr>
                <w:szCs w:val="22"/>
              </w:rPr>
            </w:pPr>
            <w:r>
              <w:rPr>
                <w:rStyle w:val="value"/>
              </w:rPr>
              <w:t>1-858-845-6589</w:t>
            </w:r>
            <w:r>
              <w:rPr>
                <w:szCs w:val="22"/>
              </w:rPr>
              <w:br/>
            </w:r>
            <w:hyperlink r:id="rId10" w:history="1">
              <w:r w:rsidRPr="00381150">
                <w:rPr>
                  <w:rStyle w:val="Hyperlink"/>
                  <w:szCs w:val="22"/>
                </w:rPr>
                <w:t>cheny@qualcomm.com</w:t>
              </w:r>
            </w:hyperlink>
          </w:p>
          <w:p w:rsidR="00906146" w:rsidRDefault="00906146" w:rsidP="00906146">
            <w:pPr>
              <w:spacing w:before="60" w:after="60"/>
              <w:rPr>
                <w:szCs w:val="22"/>
              </w:rPr>
            </w:pPr>
            <w:r>
              <w:rPr>
                <w:rStyle w:val="value"/>
              </w:rPr>
              <w:t>1-858-658-3973</w:t>
            </w:r>
            <w:r>
              <w:rPr>
                <w:szCs w:val="22"/>
              </w:rPr>
              <w:br/>
            </w:r>
            <w:hyperlink r:id="rId11" w:history="1">
              <w:r w:rsidRPr="00381150">
                <w:rPr>
                  <w:rStyle w:val="Hyperlink"/>
                  <w:szCs w:val="22"/>
                </w:rPr>
                <w:t>mcoban@qualcomm.com</w:t>
              </w:r>
            </w:hyperlink>
          </w:p>
          <w:p w:rsidR="00E61DAC" w:rsidRPr="00AE341B" w:rsidRDefault="00906146" w:rsidP="00906146">
            <w:pPr>
              <w:spacing w:before="60" w:after="60"/>
              <w:rPr>
                <w:szCs w:val="22"/>
              </w:rPr>
            </w:pPr>
            <w:r>
              <w:rPr>
                <w:rStyle w:val="value"/>
              </w:rPr>
              <w:t>1-858-658-5673</w:t>
            </w:r>
            <w:r>
              <w:rPr>
                <w:szCs w:val="22"/>
              </w:rPr>
              <w:br/>
            </w:r>
            <w:hyperlink r:id="rId12" w:history="1">
              <w:r w:rsidRPr="00381150">
                <w:rPr>
                  <w:rStyle w:val="Hyperlink"/>
                  <w:szCs w:val="22"/>
                </w:rPr>
                <w:t>martak@qualcomm.com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82316B" w:rsidRDefault="00516143">
      <w:pPr>
        <w:jc w:val="both"/>
      </w:pPr>
      <w:r>
        <w:t xml:space="preserve">This document proposes a tile grouping mechanism, wherein tiles are assigned to different tile groups. </w:t>
      </w:r>
      <w:r w:rsidR="00A6251D">
        <w:t xml:space="preserve">Each tile </w:t>
      </w:r>
      <w:r>
        <w:t xml:space="preserve">group </w:t>
      </w:r>
      <w:r w:rsidR="00A6251D">
        <w:t xml:space="preserve">is </w:t>
      </w:r>
      <w:r>
        <w:t xml:space="preserve">identified by </w:t>
      </w:r>
      <w:r w:rsidR="00975C26">
        <w:t xml:space="preserve">a </w:t>
      </w:r>
      <w:r>
        <w:t>tile group ID value.</w:t>
      </w:r>
      <w:r w:rsidRPr="00516143">
        <w:t xml:space="preserve"> </w:t>
      </w:r>
      <w:r>
        <w:t xml:space="preserve">The decoding order of </w:t>
      </w:r>
      <w:r w:rsidR="00A6251D">
        <w:t xml:space="preserve">the </w:t>
      </w:r>
      <w:r>
        <w:t>tile group</w:t>
      </w:r>
      <w:r w:rsidR="00A6251D">
        <w:t>s is in the ascending order of the</w:t>
      </w:r>
      <w:r>
        <w:t xml:space="preserve"> group ID value. </w:t>
      </w:r>
      <w:r w:rsidR="00A60CF3">
        <w:t xml:space="preserve">Inside each tile group, the tiles are decoded in a raster scan order. </w:t>
      </w:r>
      <w:r>
        <w:t>Six tile group types are defined</w:t>
      </w:r>
      <w:r w:rsidR="00636096">
        <w:t xml:space="preserve">, some of which </w:t>
      </w:r>
      <w:r w:rsidR="00975C26">
        <w:t xml:space="preserve">may </w:t>
      </w:r>
      <w:r w:rsidR="00636096">
        <w:t>remind readers of some slice group types in AVC</w:t>
      </w:r>
      <w:r>
        <w:t>. It is asserted that tile groups may be used for improved parallel processing, improved error resilience and flexible region of interest (ROI) coding.</w:t>
      </w:r>
      <w:r w:rsidR="00636096">
        <w:t xml:space="preserve"> No implementation of tile groups is available. No simulation results have been provided either.</w:t>
      </w:r>
    </w:p>
    <w:p w:rsidR="00745F6B" w:rsidRPr="00AE341B" w:rsidRDefault="00745F6B" w:rsidP="00E11923">
      <w:pPr>
        <w:pStyle w:val="Heading1"/>
      </w:pPr>
      <w:r w:rsidRPr="00AE341B">
        <w:t>Introduction</w:t>
      </w:r>
    </w:p>
    <w:p w:rsidR="00E61DAC" w:rsidRDefault="00DA1184" w:rsidP="009234A5">
      <w:pPr>
        <w:jc w:val="both"/>
      </w:pPr>
      <w:r>
        <w:t xml:space="preserve">The tiles technique as proposed in JCTVC-F335 was adopted </w:t>
      </w:r>
      <w:r w:rsidR="00722B12">
        <w:t>at the previous JCT-VC meeting.</w:t>
      </w:r>
    </w:p>
    <w:p w:rsidR="00722B12" w:rsidRDefault="00722B12" w:rsidP="00722B12">
      <w:pPr>
        <w:jc w:val="both"/>
      </w:pPr>
      <w:r>
        <w:t xml:space="preserve">The decoding order of tiles is the tile raster scan order. Inside each tile, the decoding order </w:t>
      </w:r>
      <w:r w:rsidR="00497552">
        <w:t xml:space="preserve">of </w:t>
      </w:r>
      <w:r>
        <w:t>LCUs is the LCU raster scan order inside a tile. Each tile consists of an integer number of LCUs.</w:t>
      </w:r>
    </w:p>
    <w:p w:rsidR="001269DA" w:rsidRDefault="001269DA" w:rsidP="001269DA">
      <w:pPr>
        <w:jc w:val="both"/>
      </w:pPr>
      <w:r>
        <w:t>This ordering of tiles is associated with the following disadvantages:</w:t>
      </w:r>
    </w:p>
    <w:p w:rsidR="002B3EE1" w:rsidRDefault="00247519" w:rsidP="001269DA">
      <w:pPr>
        <w:numPr>
          <w:ilvl w:val="0"/>
          <w:numId w:val="13"/>
        </w:numPr>
        <w:jc w:val="both"/>
      </w:pPr>
      <w:r>
        <w:t>A</w:t>
      </w:r>
      <w:r w:rsidR="001269DA">
        <w:t xml:space="preserve">s shown in Fig. 1, a picture is partitioned into 8 tiles by 7 non-picture-boundary horizontal tile boundaries, and tiles are counted from top to bottom and starting from 0. Thus the decoding order of the tiles is tile 0 (the top tile), tile 1, …, tile 7. In-picture prediction, including pixel value prediction, motion prediction, coding mode prediction, and entropy coding context prediction, across tile boundaries is disallowed to enable parallel processing (encoding and decoding). Tiles 0, 2, 4, 6 are processed by one processing (encoding or decoding) core, and tiles 1, 3, 5, 7 are processed by another processing core. It would thus be ideal to put coded bits for tiles 0, 2, 4, 6 continuously in decoding order, followed by tiles 1, 3, 5, 7. </w:t>
      </w:r>
    </w:p>
    <w:p w:rsidR="0082316B" w:rsidRDefault="001269DA">
      <w:pPr>
        <w:ind w:left="720"/>
        <w:jc w:val="both"/>
      </w:pPr>
      <w:r>
        <w:t>However, this parallel proceeding friendly handling of tiles is not possible with the current design of tiles.</w:t>
      </w:r>
    </w:p>
    <w:p w:rsidR="002B3EE1" w:rsidRDefault="00247519" w:rsidP="00247519">
      <w:pPr>
        <w:numPr>
          <w:ilvl w:val="0"/>
          <w:numId w:val="13"/>
        </w:numPr>
        <w:jc w:val="both"/>
      </w:pPr>
      <w:r>
        <w:t>A picture partitioned the same way as</w:t>
      </w:r>
      <w:r w:rsidR="0008411D">
        <w:t xml:space="preserve"> shown</w:t>
      </w:r>
      <w:r>
        <w:t xml:space="preserve"> in Fig. 1. Again, in-picture prediction across tile boundaries is disallowed. The coded picture is to be transmitted in an error prone environment. If the number of coded bits for tiles 0, 2, 4, 6 does not exceed the Maximum Transmission Unit (MTU) size, and the number of coded bits for tiles 1, 3, 5, 7 does not exceed the MTU size, it would be ideal to place the coded bits of tiles 0, 2, 4, 6 into one coded slice, which can then be </w:t>
      </w:r>
      <w:r>
        <w:lastRenderedPageBreak/>
        <w:t xml:space="preserve">encapsulated into one packet, and to place the coded bits of tiles 1, 3, 5, 7 into another coded slice, which can then be encapsulated into another packet. This is ideal because if </w:t>
      </w:r>
      <w:r w:rsidR="0008411D">
        <w:t xml:space="preserve">either </w:t>
      </w:r>
      <w:r>
        <w:t xml:space="preserve">of the two packets gets lost, the regions covered by the tiles in the lost packet can be </w:t>
      </w:r>
      <w:r w:rsidR="0008411D">
        <w:t xml:space="preserve">reasonably </w:t>
      </w:r>
      <w:r>
        <w:t xml:space="preserve">well reconstructed by using the decoded tiles in the received packet using error concealment </w:t>
      </w:r>
      <w:r w:rsidR="00E938E5">
        <w:t>from</w:t>
      </w:r>
      <w:r>
        <w:t xml:space="preserve"> correctly decoded neighboring blocks</w:t>
      </w:r>
      <w:r w:rsidR="0008411D">
        <w:t xml:space="preserve">, especially when the LCU size is not </w:t>
      </w:r>
      <w:r w:rsidR="00975C26">
        <w:t xml:space="preserve">big </w:t>
      </w:r>
      <w:r w:rsidR="0008411D">
        <w:t xml:space="preserve">and the each tile </w:t>
      </w:r>
      <w:r w:rsidR="00A304C4">
        <w:t xml:space="preserve">does not </w:t>
      </w:r>
      <w:r w:rsidR="0008411D">
        <w:t xml:space="preserve">contains </w:t>
      </w:r>
      <w:r w:rsidR="00975C26">
        <w:t xml:space="preserve">many </w:t>
      </w:r>
      <w:r w:rsidR="0008411D">
        <w:t>LCU rows</w:t>
      </w:r>
      <w:r>
        <w:t xml:space="preserve">. </w:t>
      </w:r>
    </w:p>
    <w:p w:rsidR="0082316B" w:rsidRDefault="00247519">
      <w:pPr>
        <w:ind w:left="720"/>
        <w:jc w:val="both"/>
      </w:pPr>
      <w:r>
        <w:t>However, this error resilient handling of tiles is not possible with the current design of tiles.</w:t>
      </w:r>
    </w:p>
    <w:p w:rsidR="001269DA" w:rsidRDefault="001C5C44" w:rsidP="001269DA">
      <w:pPr>
        <w:ind w:left="360"/>
        <w:jc w:val="center"/>
      </w:pPr>
      <w:r>
        <w:rPr>
          <w:noProof/>
          <w:lang w:val="en-GB" w:eastAsia="zh-CN"/>
        </w:rPr>
        <w:drawing>
          <wp:inline distT="0" distB="0" distL="0" distR="0">
            <wp:extent cx="3594353" cy="1895475"/>
            <wp:effectExtent l="6097" t="0" r="0" b="0"/>
            <wp:docPr id="1"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42960" cy="2958355"/>
                      <a:chOff x="1600200" y="1689845"/>
                      <a:chExt cx="5342960" cy="2958355"/>
                    </a:xfrm>
                  </a:grpSpPr>
                  <a:grpSp>
                    <a:nvGrpSpPr>
                      <a:cNvPr id="12" name="Group 11"/>
                      <a:cNvGrpSpPr/>
                    </a:nvGrpSpPr>
                    <a:grpSpPr>
                      <a:xfrm>
                        <a:off x="1600200" y="1689845"/>
                        <a:ext cx="5342960" cy="2958355"/>
                        <a:chOff x="1600200" y="1524000"/>
                        <a:chExt cx="5342960" cy="2958355"/>
                      </a:xfrm>
                    </a:grpSpPr>
                    <a:sp>
                      <a:nvSpPr>
                        <a:cNvPr id="4" name="TextBox 3"/>
                        <a:cNvSpPr txBox="1"/>
                      </a:nvSpPr>
                      <a:spPr>
                        <a:xfrm>
                          <a:off x="1600200" y="1524000"/>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a:t>
                            </a:r>
                            <a:r>
                              <a:rPr lang="en-US" dirty="0" smtClean="0"/>
                              <a:t>0</a:t>
                            </a:r>
                            <a:endParaRPr lang="en-GB" dirty="0"/>
                          </a:p>
                        </a:txBody>
                        <a:useSpRect/>
                      </a:txSp>
                    </a:sp>
                    <a:sp>
                      <a:nvSpPr>
                        <a:cNvPr id="5" name="TextBox 4"/>
                        <a:cNvSpPr txBox="1"/>
                      </a:nvSpPr>
                      <a:spPr>
                        <a:xfrm>
                          <a:off x="1600200" y="188977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a:t>
                            </a:r>
                            <a:r>
                              <a:rPr lang="en-US" dirty="0" smtClean="0"/>
                              <a:t>1</a:t>
                            </a:r>
                            <a:endParaRPr lang="en-GB" dirty="0"/>
                          </a:p>
                        </a:txBody>
                        <a:useSpRect/>
                      </a:txSp>
                    </a:sp>
                    <a:sp>
                      <a:nvSpPr>
                        <a:cNvPr id="6" name="TextBox 5"/>
                        <a:cNvSpPr txBox="1"/>
                      </a:nvSpPr>
                      <a:spPr>
                        <a:xfrm>
                          <a:off x="1600200" y="2254625"/>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a:t>
                            </a:r>
                            <a:r>
                              <a:rPr lang="en-US" dirty="0" smtClean="0"/>
                              <a:t>2</a:t>
                            </a:r>
                            <a:endParaRPr lang="en-GB" dirty="0"/>
                          </a:p>
                        </a:txBody>
                        <a:useSpRect/>
                      </a:txSp>
                    </a:sp>
                    <a:sp>
                      <a:nvSpPr>
                        <a:cNvPr id="7" name="TextBox 6"/>
                        <a:cNvSpPr txBox="1"/>
                      </a:nvSpPr>
                      <a:spPr>
                        <a:xfrm>
                          <a:off x="1600200" y="262936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a:t>
                            </a:r>
                            <a:r>
                              <a:rPr lang="en-US" dirty="0" smtClean="0"/>
                              <a:t>3</a:t>
                            </a:r>
                            <a:endParaRPr lang="en-GB" dirty="0"/>
                          </a:p>
                        </a:txBody>
                        <a:useSpRect/>
                      </a:txSp>
                    </a:sp>
                    <a:sp>
                      <a:nvSpPr>
                        <a:cNvPr id="8" name="TextBox 7"/>
                        <a:cNvSpPr txBox="1"/>
                      </a:nvSpPr>
                      <a:spPr>
                        <a:xfrm>
                          <a:off x="1609160" y="2998695"/>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a:t>
                            </a:r>
                            <a:r>
                              <a:rPr lang="en-US" dirty="0" smtClean="0"/>
                              <a:t>4</a:t>
                            </a:r>
                            <a:endParaRPr lang="en-GB" dirty="0"/>
                          </a:p>
                        </a:txBody>
                        <a:useSpRect/>
                      </a:txSp>
                    </a:sp>
                    <a:sp>
                      <a:nvSpPr>
                        <a:cNvPr id="9" name="TextBox 8"/>
                        <a:cNvSpPr txBox="1"/>
                      </a:nvSpPr>
                      <a:spPr>
                        <a:xfrm>
                          <a:off x="1609160" y="337343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a:t>
                            </a:r>
                            <a:r>
                              <a:rPr lang="en-US" dirty="0" smtClean="0"/>
                              <a:t>5</a:t>
                            </a:r>
                            <a:endParaRPr lang="en-GB" dirty="0"/>
                          </a:p>
                        </a:txBody>
                        <a:useSpRect/>
                      </a:txSp>
                    </a:sp>
                    <a:sp>
                      <a:nvSpPr>
                        <a:cNvPr id="10" name="TextBox 9"/>
                        <a:cNvSpPr txBox="1"/>
                      </a:nvSpPr>
                      <a:spPr>
                        <a:xfrm>
                          <a:off x="1609160" y="3747250"/>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a:t>
                            </a:r>
                            <a:r>
                              <a:rPr lang="en-US" dirty="0" smtClean="0"/>
                              <a:t>6</a:t>
                            </a:r>
                            <a:endParaRPr lang="en-GB" dirty="0"/>
                          </a:p>
                        </a:txBody>
                        <a:useSpRect/>
                      </a:txSp>
                    </a:sp>
                    <a:sp>
                      <a:nvSpPr>
                        <a:cNvPr id="11" name="TextBox 10"/>
                        <a:cNvSpPr txBox="1"/>
                      </a:nvSpPr>
                      <a:spPr>
                        <a:xfrm>
                          <a:off x="1609160" y="411302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a:t>
                            </a:r>
                            <a:r>
                              <a:rPr lang="en-US" dirty="0" smtClean="0"/>
                              <a:t>7</a:t>
                            </a:r>
                            <a:endParaRPr lang="en-GB" dirty="0"/>
                          </a:p>
                        </a:txBody>
                        <a:useSpRect/>
                      </a:txSp>
                    </a:sp>
                  </a:grpSp>
                </lc:lockedCanvas>
              </a:graphicData>
            </a:graphic>
          </wp:inline>
        </w:drawing>
      </w:r>
    </w:p>
    <w:p w:rsidR="001269DA" w:rsidRDefault="001269DA" w:rsidP="001269DA">
      <w:pPr>
        <w:ind w:left="360"/>
        <w:jc w:val="center"/>
        <w:rPr>
          <w:b/>
        </w:rPr>
      </w:pPr>
      <w:r w:rsidRPr="009E3381">
        <w:rPr>
          <w:b/>
        </w:rPr>
        <w:t>Figure 1</w:t>
      </w:r>
      <w:r>
        <w:rPr>
          <w:b/>
        </w:rPr>
        <w:tab/>
        <w:t>An example of a picture being partitioned into 8 tiles</w:t>
      </w:r>
    </w:p>
    <w:p w:rsidR="001269DA" w:rsidRPr="009E3381" w:rsidRDefault="001269DA" w:rsidP="001269DA">
      <w:pPr>
        <w:ind w:left="360"/>
        <w:jc w:val="center"/>
        <w:rPr>
          <w:b/>
        </w:rPr>
      </w:pPr>
    </w:p>
    <w:p w:rsidR="001269DA" w:rsidRDefault="001C5C44" w:rsidP="001269DA">
      <w:pPr>
        <w:jc w:val="center"/>
      </w:pPr>
      <w:r>
        <w:rPr>
          <w:noProof/>
          <w:lang w:val="en-GB" w:eastAsia="zh-CN"/>
        </w:rPr>
        <w:drawing>
          <wp:inline distT="0" distB="0" distL="0" distR="0">
            <wp:extent cx="3518150" cy="2209800"/>
            <wp:effectExtent l="6100" t="0" r="0" b="0"/>
            <wp:docPr id="2"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638800" cy="3657600"/>
                      <a:chOff x="1371600" y="1524000"/>
                      <a:chExt cx="5638800" cy="3657600"/>
                    </a:xfrm>
                  </a:grpSpPr>
                  <a:grpSp>
                    <a:nvGrpSpPr>
                      <a:cNvPr id="18" name="Group 17"/>
                      <a:cNvGrpSpPr/>
                    </a:nvGrpSpPr>
                    <a:grpSpPr>
                      <a:xfrm>
                        <a:off x="1371600" y="1524000"/>
                        <a:ext cx="5638800" cy="3657600"/>
                        <a:chOff x="1371600" y="1524000"/>
                        <a:chExt cx="5638800" cy="3657600"/>
                      </a:xfrm>
                    </a:grpSpPr>
                    <a:grpSp>
                      <a:nvGrpSpPr>
                        <a:cNvPr id="3" name="Group 39"/>
                        <a:cNvGrpSpPr/>
                      </a:nvGrpSpPr>
                      <a:grpSpPr>
                        <a:xfrm>
                          <a:off x="1371600" y="1524000"/>
                          <a:ext cx="5638800" cy="3657600"/>
                          <a:chOff x="1866900" y="190500"/>
                          <a:chExt cx="4572000" cy="6172200"/>
                        </a:xfrm>
                      </a:grpSpPr>
                      <a:sp>
                        <a:nvSpPr>
                          <a:cNvPr id="6" name="Rectangle 5"/>
                          <a:cNvSpPr/>
                        </a:nvSpPr>
                        <a:spPr>
                          <a:xfrm>
                            <a:off x="2781300" y="190500"/>
                            <a:ext cx="2743200" cy="12954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5524500" y="190500"/>
                            <a:ext cx="914400" cy="12954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ectangle 25"/>
                          <a:cNvSpPr/>
                        </a:nvSpPr>
                        <a:spPr>
                          <a:xfrm>
                            <a:off x="2781300" y="1485900"/>
                            <a:ext cx="2743200" cy="3657600"/>
                          </a:xfrm>
                          <a:prstGeom prst="rect">
                            <a:avLst/>
                          </a:prstGeom>
                          <a:solidFill>
                            <a:schemeClr val="accent3">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Rectangle 28"/>
                          <a:cNvSpPr/>
                        </a:nvSpPr>
                        <a:spPr>
                          <a:xfrm>
                            <a:off x="5524500" y="1485900"/>
                            <a:ext cx="914400" cy="36576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Rectangle 29"/>
                          <a:cNvSpPr/>
                        </a:nvSpPr>
                        <a:spPr>
                          <a:xfrm>
                            <a:off x="1866900" y="1485900"/>
                            <a:ext cx="914400" cy="36576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Rectangle 30"/>
                          <a:cNvSpPr/>
                        </a:nvSpPr>
                        <a:spPr>
                          <a:xfrm>
                            <a:off x="2781300" y="5143500"/>
                            <a:ext cx="2743200" cy="12192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5524500" y="5143500"/>
                            <a:ext cx="914400" cy="12192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1866900" y="5143500"/>
                            <a:ext cx="914400" cy="12192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1866900" y="190500"/>
                            <a:ext cx="914400" cy="12954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grpSp>
                    <a:sp>
                      <a:nvSpPr>
                        <a:cNvPr id="46" name="TextBox 45"/>
                        <a:cNvSpPr txBox="1"/>
                      </a:nvSpPr>
                      <a:spPr>
                        <a:xfrm>
                          <a:off x="2971800" y="3124200"/>
                          <a:ext cx="25146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The region of interest (ROI)</a:t>
                            </a:r>
                            <a:endParaRPr lang="en-GB" sz="1600" dirty="0"/>
                          </a:p>
                        </a:txBody>
                        <a:useSpRect/>
                      </a:txSp>
                    </a:sp>
                  </a:grpSp>
                </lc:lockedCanvas>
              </a:graphicData>
            </a:graphic>
          </wp:inline>
        </w:drawing>
      </w:r>
    </w:p>
    <w:p w:rsidR="001269DA" w:rsidRDefault="001269DA" w:rsidP="001269DA">
      <w:pPr>
        <w:ind w:left="360"/>
        <w:jc w:val="center"/>
        <w:rPr>
          <w:b/>
        </w:rPr>
      </w:pPr>
      <w:r w:rsidRPr="009E3381">
        <w:rPr>
          <w:b/>
        </w:rPr>
        <w:t xml:space="preserve">Figure </w:t>
      </w:r>
      <w:r>
        <w:rPr>
          <w:b/>
        </w:rPr>
        <w:t>2</w:t>
      </w:r>
      <w:r>
        <w:rPr>
          <w:b/>
        </w:rPr>
        <w:tab/>
        <w:t>An example of a picture being partitioned into a region of interest and other regions by tiles</w:t>
      </w:r>
    </w:p>
    <w:p w:rsidR="00247519" w:rsidRPr="009E3381" w:rsidRDefault="00247519" w:rsidP="001269DA">
      <w:pPr>
        <w:ind w:left="360"/>
        <w:jc w:val="center"/>
        <w:rPr>
          <w:b/>
        </w:rPr>
      </w:pPr>
    </w:p>
    <w:p w:rsidR="005F5F3C" w:rsidRDefault="00247519" w:rsidP="00247519">
      <w:pPr>
        <w:numPr>
          <w:ilvl w:val="0"/>
          <w:numId w:val="13"/>
        </w:numPr>
        <w:jc w:val="both"/>
      </w:pPr>
      <w:r>
        <w:t>As shown in Fig. 2, each picture in a sequence of pictures is partitioned into more than one tile, and a subset of the tiles (the one in the center in Fig. 2) covers the same rectangular region in all the pictures in the sequence of pictures, and the region for all the pictures can be decoded independently of other region from the same picture and other pictures. Such a region is also referred to as an independently decodable sub-picture, which can be the only region of interest (ROI) to some clients, and due to restrictions such as decoding capability and network bandwidth as well as user preferences, the clients may choose to request the transmission of only coded bits that are sufficient to decode this ROI. In this case, it is ideal to place the coded bits of the tiles covering the ROI into one slice, and the coded bits of other tiles into a different slice.</w:t>
      </w:r>
    </w:p>
    <w:p w:rsidR="0082316B" w:rsidRDefault="00247519">
      <w:pPr>
        <w:ind w:left="720"/>
        <w:jc w:val="both"/>
      </w:pPr>
      <w:r>
        <w:t>However, this ROI friendly handling of tiles is not possible with the current design of tiles.</w:t>
      </w:r>
    </w:p>
    <w:p w:rsidR="001269DA" w:rsidRDefault="009C564D" w:rsidP="001269DA">
      <w:pPr>
        <w:jc w:val="both"/>
      </w:pPr>
      <w:r>
        <w:t>This document proposes a tile grouping mechanism, as described in the following section, to enable the above ways for handling of tiles</w:t>
      </w:r>
      <w:r w:rsidR="001269DA">
        <w:t>.</w:t>
      </w:r>
    </w:p>
    <w:p w:rsidR="009C564D" w:rsidRPr="00AE341B" w:rsidRDefault="009C564D" w:rsidP="009C564D">
      <w:pPr>
        <w:pStyle w:val="Heading1"/>
      </w:pPr>
      <w:r>
        <w:lastRenderedPageBreak/>
        <w:t>Tile groups</w:t>
      </w:r>
    </w:p>
    <w:p w:rsidR="00BA6015" w:rsidRDefault="00BA6015" w:rsidP="00BA6015">
      <w:pPr>
        <w:pStyle w:val="Heading2"/>
      </w:pPr>
      <w:r>
        <w:t>Syntax</w:t>
      </w:r>
    </w:p>
    <w:p w:rsidR="00BA6015" w:rsidRDefault="00BA6015" w:rsidP="00BA6015">
      <w:pPr>
        <w:jc w:val="both"/>
      </w:pPr>
      <w:r>
        <w:t>The changed sequence parameter set syntax and picture parameter set syntax are as follows, wherein the changed parts are highlighted.</w:t>
      </w:r>
    </w:p>
    <w:p w:rsidR="00A304C4" w:rsidRDefault="00A304C4" w:rsidP="00BA6015">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218"/>
      </w:tblGrid>
      <w:tr w:rsidR="00BA6015" w:rsidRPr="003C1DC6" w:rsidTr="00F86876">
        <w:trPr>
          <w:cantSplit/>
          <w:jc w:val="center"/>
        </w:trPr>
        <w:tc>
          <w:tcPr>
            <w:tcW w:w="6709" w:type="dxa"/>
          </w:tcPr>
          <w:p w:rsidR="00BA6015" w:rsidRPr="002638AE" w:rsidRDefault="00BA6015" w:rsidP="00F86876">
            <w:pPr>
              <w:pStyle w:val="tablesyntax"/>
              <w:rPr>
                <w:sz w:val="18"/>
              </w:rPr>
            </w:pPr>
            <w:r w:rsidRPr="002638AE">
              <w:rPr>
                <w:sz w:val="18"/>
              </w:rPr>
              <w:t>seq_parameter_set_rbsp( ) {</w:t>
            </w:r>
          </w:p>
        </w:tc>
        <w:tc>
          <w:tcPr>
            <w:tcW w:w="1218" w:type="dxa"/>
          </w:tcPr>
          <w:p w:rsidR="00BA6015" w:rsidRPr="002638AE" w:rsidRDefault="00BA6015" w:rsidP="00F86876">
            <w:pPr>
              <w:pStyle w:val="tableheading"/>
              <w:rPr>
                <w:sz w:val="18"/>
              </w:rPr>
            </w:pPr>
            <w:r w:rsidRPr="002638AE">
              <w:rPr>
                <w:sz w:val="18"/>
              </w:rPr>
              <w:t>Descriptor</w:t>
            </w:r>
          </w:p>
        </w:tc>
      </w:tr>
      <w:tr w:rsidR="00BA6015" w:rsidRPr="003C1DC6" w:rsidTr="00F86876">
        <w:trPr>
          <w:cantSplit/>
          <w:jc w:val="center"/>
        </w:trPr>
        <w:tc>
          <w:tcPr>
            <w:tcW w:w="6709" w:type="dxa"/>
          </w:tcPr>
          <w:p w:rsidR="00BA6015" w:rsidRPr="002638AE" w:rsidRDefault="00BA6015" w:rsidP="00F86876">
            <w:pPr>
              <w:pStyle w:val="tablesyntax"/>
              <w:rPr>
                <w:b/>
                <w:sz w:val="18"/>
              </w:rPr>
            </w:pPr>
            <w:r w:rsidRPr="002638AE">
              <w:rPr>
                <w:b/>
                <w:sz w:val="18"/>
              </w:rPr>
              <w:tab/>
              <w:t>profile_idc</w:t>
            </w:r>
          </w:p>
        </w:tc>
        <w:tc>
          <w:tcPr>
            <w:tcW w:w="1218" w:type="dxa"/>
          </w:tcPr>
          <w:p w:rsidR="00BA6015" w:rsidRPr="002638AE" w:rsidRDefault="00BA6015" w:rsidP="00F86876">
            <w:pPr>
              <w:pStyle w:val="tablecell"/>
              <w:rPr>
                <w:sz w:val="18"/>
              </w:rPr>
            </w:pPr>
            <w:r w:rsidRPr="002638AE">
              <w:rPr>
                <w:sz w:val="18"/>
              </w:rPr>
              <w:t>u(8)</w:t>
            </w:r>
          </w:p>
        </w:tc>
      </w:tr>
      <w:tr w:rsidR="00BA6015" w:rsidRPr="003C1DC6" w:rsidTr="00F86876">
        <w:trPr>
          <w:cantSplit/>
          <w:jc w:val="center"/>
        </w:trPr>
        <w:tc>
          <w:tcPr>
            <w:tcW w:w="6709" w:type="dxa"/>
          </w:tcPr>
          <w:p w:rsidR="00BA6015" w:rsidRPr="002638AE" w:rsidRDefault="00BA6015" w:rsidP="00F86876">
            <w:pPr>
              <w:pStyle w:val="tablesyntax"/>
              <w:rPr>
                <w:b/>
                <w:bCs/>
                <w:sz w:val="18"/>
              </w:rPr>
            </w:pPr>
            <w:r w:rsidRPr="002638AE">
              <w:rPr>
                <w:b/>
                <w:bCs/>
                <w:sz w:val="18"/>
              </w:rPr>
              <w:tab/>
              <w:t xml:space="preserve">reserved_zero_8bits  </w:t>
            </w:r>
            <w:r w:rsidRPr="002638AE">
              <w:rPr>
                <w:bCs/>
                <w:sz w:val="18"/>
              </w:rPr>
              <w:t>/* equal to 0 *</w:t>
            </w:r>
            <w:r w:rsidRPr="002638AE">
              <w:rPr>
                <w:b/>
                <w:bCs/>
                <w:sz w:val="18"/>
              </w:rPr>
              <w:t>/</w:t>
            </w:r>
          </w:p>
        </w:tc>
        <w:tc>
          <w:tcPr>
            <w:tcW w:w="1218" w:type="dxa"/>
          </w:tcPr>
          <w:p w:rsidR="00BA6015" w:rsidRPr="002638AE" w:rsidRDefault="00BA6015" w:rsidP="00F86876">
            <w:pPr>
              <w:pStyle w:val="tablecell"/>
              <w:rPr>
                <w:sz w:val="18"/>
              </w:rPr>
            </w:pPr>
            <w:r w:rsidRPr="002638AE">
              <w:rPr>
                <w:sz w:val="18"/>
              </w:rPr>
              <w:t>u(8)</w:t>
            </w:r>
          </w:p>
        </w:tc>
      </w:tr>
      <w:tr w:rsidR="00BA6015" w:rsidRPr="003C1DC6" w:rsidTr="00F86876">
        <w:trPr>
          <w:cantSplit/>
          <w:jc w:val="center"/>
        </w:trPr>
        <w:tc>
          <w:tcPr>
            <w:tcW w:w="6709" w:type="dxa"/>
          </w:tcPr>
          <w:p w:rsidR="00BA6015" w:rsidRPr="002638AE" w:rsidRDefault="00BA6015" w:rsidP="00F86876">
            <w:pPr>
              <w:pStyle w:val="tablesyntax"/>
              <w:rPr>
                <w:b/>
                <w:sz w:val="18"/>
              </w:rPr>
            </w:pPr>
            <w:r w:rsidRPr="002638AE">
              <w:rPr>
                <w:b/>
                <w:sz w:val="18"/>
              </w:rPr>
              <w:tab/>
              <w:t>level_idc</w:t>
            </w:r>
          </w:p>
        </w:tc>
        <w:tc>
          <w:tcPr>
            <w:tcW w:w="1218" w:type="dxa"/>
          </w:tcPr>
          <w:p w:rsidR="00BA6015" w:rsidRPr="002638AE" w:rsidRDefault="00BA6015" w:rsidP="00F86876">
            <w:pPr>
              <w:pStyle w:val="tablecell"/>
              <w:rPr>
                <w:sz w:val="18"/>
              </w:rPr>
            </w:pPr>
            <w:r w:rsidRPr="002638AE">
              <w:rPr>
                <w:sz w:val="18"/>
              </w:rPr>
              <w:t>u(8)</w:t>
            </w:r>
          </w:p>
        </w:tc>
      </w:tr>
      <w:tr w:rsidR="00BA6015" w:rsidRPr="003C1DC6" w:rsidTr="00F86876">
        <w:trPr>
          <w:cantSplit/>
          <w:jc w:val="center"/>
        </w:trPr>
        <w:tc>
          <w:tcPr>
            <w:tcW w:w="6709" w:type="dxa"/>
          </w:tcPr>
          <w:p w:rsidR="00BA6015" w:rsidRPr="002638AE" w:rsidRDefault="00BA6015" w:rsidP="00F86876">
            <w:pPr>
              <w:pStyle w:val="tablesyntax"/>
              <w:rPr>
                <w:b/>
                <w:bCs/>
                <w:sz w:val="18"/>
                <w:szCs w:val="22"/>
              </w:rPr>
            </w:pPr>
            <w:r w:rsidRPr="002638AE">
              <w:rPr>
                <w:b/>
                <w:sz w:val="18"/>
              </w:rPr>
              <w:tab/>
            </w:r>
            <w:r w:rsidRPr="002638AE">
              <w:rPr>
                <w:b/>
                <w:bCs/>
                <w:sz w:val="18"/>
              </w:rPr>
              <w:t>seq_parameter_set_id</w:t>
            </w:r>
          </w:p>
        </w:tc>
        <w:tc>
          <w:tcPr>
            <w:tcW w:w="1218" w:type="dxa"/>
          </w:tcPr>
          <w:p w:rsidR="00BA6015" w:rsidRPr="002638AE" w:rsidRDefault="00BA6015" w:rsidP="00F86876">
            <w:pPr>
              <w:pStyle w:val="tablecell"/>
              <w:rPr>
                <w:sz w:val="18"/>
              </w:rPr>
            </w:pPr>
            <w:r w:rsidRPr="002638AE">
              <w:rPr>
                <w:sz w:val="18"/>
              </w:rPr>
              <w:t>ue(v)</w:t>
            </w:r>
          </w:p>
        </w:tc>
      </w:tr>
      <w:tr w:rsidR="00BA6015" w:rsidRPr="003C1DC6" w:rsidTr="00F86876">
        <w:trPr>
          <w:cantSplit/>
          <w:jc w:val="center"/>
        </w:trPr>
        <w:tc>
          <w:tcPr>
            <w:tcW w:w="6709" w:type="dxa"/>
          </w:tcPr>
          <w:p w:rsidR="00BA6015" w:rsidRPr="002638AE" w:rsidRDefault="00BA6015" w:rsidP="00A304C4">
            <w:pPr>
              <w:pStyle w:val="tablesyntax"/>
              <w:rPr>
                <w:b/>
                <w:bCs/>
                <w:sz w:val="18"/>
              </w:rPr>
            </w:pPr>
            <w:r w:rsidRPr="002638AE">
              <w:rPr>
                <w:b/>
                <w:bCs/>
                <w:sz w:val="18"/>
              </w:rPr>
              <w:tab/>
            </w:r>
            <w:r w:rsidR="00A304C4">
              <w:rPr>
                <w:b/>
                <w:bCs/>
                <w:sz w:val="18"/>
              </w:rPr>
              <w:t>...</w:t>
            </w:r>
          </w:p>
        </w:tc>
        <w:tc>
          <w:tcPr>
            <w:tcW w:w="1218" w:type="dxa"/>
          </w:tcPr>
          <w:p w:rsidR="00BA6015" w:rsidRPr="002638AE" w:rsidRDefault="00BA6015" w:rsidP="00F86876">
            <w:pPr>
              <w:pStyle w:val="tablecell"/>
              <w:rPr>
                <w:sz w:val="18"/>
              </w:rPr>
            </w:pPr>
          </w:p>
        </w:tc>
      </w:tr>
      <w:tr w:rsidR="00BA6015" w:rsidRPr="00B451EB" w:rsidTr="00F86876">
        <w:trPr>
          <w:cantSplit/>
          <w:jc w:val="center"/>
        </w:trPr>
        <w:tc>
          <w:tcPr>
            <w:tcW w:w="6709" w:type="dxa"/>
          </w:tcPr>
          <w:p w:rsidR="00BA6015" w:rsidRPr="00B451EB" w:rsidRDefault="00BA6015" w:rsidP="00F86876">
            <w:pPr>
              <w:pStyle w:val="tablesyntax"/>
              <w:rPr>
                <w:bCs/>
                <w:sz w:val="18"/>
              </w:rPr>
            </w:pPr>
            <w:r w:rsidRPr="00B451EB">
              <w:rPr>
                <w:sz w:val="18"/>
              </w:rPr>
              <w:tab/>
            </w:r>
            <w:r w:rsidRPr="00B451EB">
              <w:rPr>
                <w:b/>
                <w:sz w:val="18"/>
              </w:rPr>
              <w:t xml:space="preserve">num_tile_columns_minus1 </w:t>
            </w:r>
          </w:p>
        </w:tc>
        <w:tc>
          <w:tcPr>
            <w:tcW w:w="1218" w:type="dxa"/>
          </w:tcPr>
          <w:p w:rsidR="00BA6015" w:rsidRPr="00B451EB" w:rsidRDefault="00BA6015" w:rsidP="00F86876">
            <w:pPr>
              <w:pStyle w:val="tablecell"/>
              <w:rPr>
                <w:sz w:val="18"/>
              </w:rPr>
            </w:pPr>
            <w:r w:rsidRPr="00B451EB">
              <w:rPr>
                <w:sz w:val="18"/>
              </w:rPr>
              <w:t>ue(v)</w:t>
            </w:r>
          </w:p>
        </w:tc>
      </w:tr>
      <w:tr w:rsidR="00BA6015" w:rsidRPr="00B451EB" w:rsidTr="00F86876">
        <w:trPr>
          <w:cantSplit/>
          <w:jc w:val="center"/>
        </w:trPr>
        <w:tc>
          <w:tcPr>
            <w:tcW w:w="6709" w:type="dxa"/>
          </w:tcPr>
          <w:p w:rsidR="00BA6015" w:rsidRPr="00B451EB" w:rsidRDefault="00BA6015" w:rsidP="00F86876">
            <w:pPr>
              <w:pStyle w:val="tablesyntax"/>
              <w:rPr>
                <w:bCs/>
                <w:sz w:val="18"/>
              </w:rPr>
            </w:pPr>
            <w:r>
              <w:rPr>
                <w:b/>
                <w:sz w:val="18"/>
              </w:rPr>
              <w:tab/>
            </w:r>
            <w:r w:rsidRPr="00B451EB">
              <w:rPr>
                <w:b/>
                <w:sz w:val="18"/>
              </w:rPr>
              <w:t>num_tile_rows_minus1</w:t>
            </w:r>
          </w:p>
        </w:tc>
        <w:tc>
          <w:tcPr>
            <w:tcW w:w="1218" w:type="dxa"/>
          </w:tcPr>
          <w:p w:rsidR="00BA6015" w:rsidRPr="00B451EB" w:rsidRDefault="00BA6015" w:rsidP="00F86876">
            <w:pPr>
              <w:pStyle w:val="tablecell"/>
              <w:rPr>
                <w:sz w:val="18"/>
              </w:rPr>
            </w:pPr>
            <w:r w:rsidRPr="00B451EB">
              <w:rPr>
                <w:sz w:val="18"/>
              </w:rPr>
              <w:t>ue(v)</w:t>
            </w:r>
          </w:p>
        </w:tc>
      </w:tr>
      <w:tr w:rsidR="00BA6015" w:rsidRPr="00B451EB" w:rsidTr="00F86876">
        <w:trPr>
          <w:cantSplit/>
          <w:jc w:val="center"/>
        </w:trPr>
        <w:tc>
          <w:tcPr>
            <w:tcW w:w="6709" w:type="dxa"/>
          </w:tcPr>
          <w:p w:rsidR="00BA6015" w:rsidRPr="00B451EB" w:rsidRDefault="00BA6015" w:rsidP="00F86876">
            <w:pPr>
              <w:pStyle w:val="tablesyntax"/>
              <w:rPr>
                <w:sz w:val="18"/>
              </w:rPr>
            </w:pPr>
            <w:r>
              <w:rPr>
                <w:sz w:val="18"/>
              </w:rPr>
              <w:tab/>
            </w:r>
            <w:r w:rsidRPr="00B451EB">
              <w:rPr>
                <w:sz w:val="18"/>
              </w:rPr>
              <w:t>if (num_tile_columns_minus1  != 0 || num_tile_rows_minus1 != 0) {</w:t>
            </w:r>
          </w:p>
        </w:tc>
        <w:tc>
          <w:tcPr>
            <w:tcW w:w="1218" w:type="dxa"/>
          </w:tcPr>
          <w:p w:rsidR="00BA6015" w:rsidRPr="00B451EB" w:rsidRDefault="00BA6015" w:rsidP="00F86876">
            <w:pPr>
              <w:pStyle w:val="tablecell"/>
              <w:rPr>
                <w:sz w:val="18"/>
              </w:rPr>
            </w:pPr>
          </w:p>
        </w:tc>
      </w:tr>
      <w:tr w:rsidR="00BA6015" w:rsidRPr="00B451EB" w:rsidTr="00F86876">
        <w:trPr>
          <w:cantSplit/>
          <w:jc w:val="center"/>
        </w:trPr>
        <w:tc>
          <w:tcPr>
            <w:tcW w:w="6709" w:type="dxa"/>
          </w:tcPr>
          <w:p w:rsidR="00BA6015" w:rsidRPr="00A234E4" w:rsidRDefault="00BA6015" w:rsidP="00F86876">
            <w:pPr>
              <w:pStyle w:val="tablesyntax"/>
              <w:rPr>
                <w:sz w:val="18"/>
              </w:rPr>
            </w:pPr>
            <w:r w:rsidRPr="00A234E4">
              <w:rPr>
                <w:b/>
                <w:sz w:val="18"/>
              </w:rPr>
              <w:tab/>
            </w:r>
            <w:r w:rsidRPr="00A234E4">
              <w:rPr>
                <w:b/>
                <w:sz w:val="18"/>
              </w:rPr>
              <w:tab/>
              <w:t>tile_boundary_independence_idc</w:t>
            </w:r>
          </w:p>
        </w:tc>
        <w:tc>
          <w:tcPr>
            <w:tcW w:w="1218" w:type="dxa"/>
          </w:tcPr>
          <w:p w:rsidR="00BA6015" w:rsidRPr="00A234E4" w:rsidRDefault="00BA6015" w:rsidP="00F86876">
            <w:pPr>
              <w:pStyle w:val="tablecell"/>
              <w:rPr>
                <w:sz w:val="18"/>
              </w:rPr>
            </w:pPr>
            <w:r w:rsidRPr="00A234E4">
              <w:rPr>
                <w:sz w:val="18"/>
              </w:rPr>
              <w:t>u(1)</w:t>
            </w:r>
          </w:p>
        </w:tc>
      </w:tr>
      <w:tr w:rsidR="00BA6015" w:rsidRPr="00B451EB" w:rsidTr="00F86876">
        <w:trPr>
          <w:cantSplit/>
          <w:jc w:val="center"/>
        </w:trPr>
        <w:tc>
          <w:tcPr>
            <w:tcW w:w="6709" w:type="dxa"/>
          </w:tcPr>
          <w:p w:rsidR="00BA6015" w:rsidRPr="00B451EB" w:rsidRDefault="00BA6015" w:rsidP="00F86876">
            <w:pPr>
              <w:pStyle w:val="tablesyntax"/>
              <w:rPr>
                <w:sz w:val="18"/>
              </w:rPr>
            </w:pPr>
            <w:r>
              <w:rPr>
                <w:b/>
                <w:sz w:val="18"/>
              </w:rPr>
              <w:tab/>
            </w:r>
            <w:r>
              <w:rPr>
                <w:b/>
                <w:sz w:val="18"/>
              </w:rPr>
              <w:tab/>
            </w:r>
            <w:r w:rsidRPr="00B451EB">
              <w:rPr>
                <w:b/>
                <w:sz w:val="18"/>
              </w:rPr>
              <w:t>uniform_spacing_idc</w:t>
            </w:r>
          </w:p>
        </w:tc>
        <w:tc>
          <w:tcPr>
            <w:tcW w:w="1218" w:type="dxa"/>
          </w:tcPr>
          <w:p w:rsidR="00BA6015" w:rsidRPr="00B451EB" w:rsidRDefault="00BA6015" w:rsidP="00F86876">
            <w:pPr>
              <w:pStyle w:val="tablecell"/>
              <w:rPr>
                <w:sz w:val="18"/>
              </w:rPr>
            </w:pPr>
            <w:r w:rsidRPr="00B451EB">
              <w:rPr>
                <w:sz w:val="18"/>
              </w:rPr>
              <w:t>u(1)</w:t>
            </w:r>
          </w:p>
        </w:tc>
      </w:tr>
      <w:tr w:rsidR="00BA6015" w:rsidRPr="00B451EB" w:rsidTr="00F86876">
        <w:trPr>
          <w:cantSplit/>
          <w:jc w:val="center"/>
        </w:trPr>
        <w:tc>
          <w:tcPr>
            <w:tcW w:w="6709" w:type="dxa"/>
          </w:tcPr>
          <w:p w:rsidR="00BA6015" w:rsidRPr="00A234E4" w:rsidRDefault="00BA6015" w:rsidP="00F86876">
            <w:pPr>
              <w:pStyle w:val="tablesyntax"/>
              <w:rPr>
                <w:sz w:val="18"/>
                <w:highlight w:val="yellow"/>
              </w:rPr>
            </w:pPr>
            <w:r>
              <w:rPr>
                <w:b/>
                <w:sz w:val="18"/>
              </w:rPr>
              <w:tab/>
            </w:r>
            <w:r>
              <w:rPr>
                <w:b/>
                <w:sz w:val="18"/>
              </w:rPr>
              <w:tab/>
            </w:r>
            <w:r w:rsidRPr="00A234E4">
              <w:rPr>
                <w:b/>
                <w:sz w:val="18"/>
                <w:highlight w:val="yellow"/>
              </w:rPr>
              <w:t>tile_group_type</w:t>
            </w:r>
          </w:p>
        </w:tc>
        <w:tc>
          <w:tcPr>
            <w:tcW w:w="1218" w:type="dxa"/>
          </w:tcPr>
          <w:p w:rsidR="00BA6015" w:rsidRPr="00B451EB" w:rsidRDefault="00BA6015" w:rsidP="00F86876">
            <w:pPr>
              <w:pStyle w:val="tablecell"/>
              <w:rPr>
                <w:sz w:val="18"/>
              </w:rPr>
            </w:pPr>
            <w:r w:rsidRPr="00A234E4">
              <w:rPr>
                <w:sz w:val="18"/>
                <w:highlight w:val="yellow"/>
              </w:rPr>
              <w:t>ue(v)</w:t>
            </w:r>
          </w:p>
        </w:tc>
      </w:tr>
      <w:tr w:rsidR="00BA6015" w:rsidRPr="00B451EB" w:rsidTr="00F86876">
        <w:trPr>
          <w:cantSplit/>
          <w:jc w:val="center"/>
        </w:trPr>
        <w:tc>
          <w:tcPr>
            <w:tcW w:w="6709" w:type="dxa"/>
          </w:tcPr>
          <w:p w:rsidR="00BA6015" w:rsidRPr="00B451EB" w:rsidRDefault="00BA6015" w:rsidP="00F86876">
            <w:pPr>
              <w:pStyle w:val="tablesyntax"/>
              <w:rPr>
                <w:sz w:val="18"/>
              </w:rPr>
            </w:pPr>
            <w:r>
              <w:rPr>
                <w:sz w:val="18"/>
              </w:rPr>
              <w:tab/>
            </w:r>
            <w:r>
              <w:rPr>
                <w:sz w:val="18"/>
              </w:rPr>
              <w:tab/>
            </w:r>
            <w:r w:rsidRPr="00B451EB">
              <w:rPr>
                <w:sz w:val="18"/>
              </w:rPr>
              <w:t>if (uniform_spacing_idc != 1) {</w:t>
            </w:r>
          </w:p>
        </w:tc>
        <w:tc>
          <w:tcPr>
            <w:tcW w:w="1218" w:type="dxa"/>
          </w:tcPr>
          <w:p w:rsidR="00BA6015" w:rsidRPr="00B451EB" w:rsidRDefault="00BA6015" w:rsidP="00F86876">
            <w:pPr>
              <w:pStyle w:val="tablecell"/>
              <w:rPr>
                <w:sz w:val="18"/>
              </w:rPr>
            </w:pPr>
          </w:p>
        </w:tc>
      </w:tr>
      <w:tr w:rsidR="00BA6015" w:rsidRPr="00B451EB" w:rsidTr="00F86876">
        <w:trPr>
          <w:cantSplit/>
          <w:jc w:val="center"/>
        </w:trPr>
        <w:tc>
          <w:tcPr>
            <w:tcW w:w="6709" w:type="dxa"/>
          </w:tcPr>
          <w:p w:rsidR="00BA6015" w:rsidRPr="00B451EB" w:rsidRDefault="00BA6015" w:rsidP="00F86876">
            <w:pPr>
              <w:pStyle w:val="tablesyntax"/>
              <w:rPr>
                <w:bCs/>
                <w:sz w:val="18"/>
              </w:rPr>
            </w:pPr>
            <w:r>
              <w:rPr>
                <w:sz w:val="18"/>
              </w:rPr>
              <w:tab/>
            </w:r>
            <w:r>
              <w:rPr>
                <w:sz w:val="18"/>
              </w:rPr>
              <w:tab/>
            </w:r>
            <w:r>
              <w:rPr>
                <w:sz w:val="18"/>
              </w:rPr>
              <w:tab/>
            </w:r>
            <w:r w:rsidRPr="00B451EB">
              <w:rPr>
                <w:sz w:val="18"/>
              </w:rPr>
              <w:t>for (i=0; i&lt;num_tile_columns_minus1 ; i++)</w:t>
            </w:r>
          </w:p>
        </w:tc>
        <w:tc>
          <w:tcPr>
            <w:tcW w:w="1218" w:type="dxa"/>
          </w:tcPr>
          <w:p w:rsidR="00BA6015" w:rsidRPr="00B451EB" w:rsidRDefault="00BA6015" w:rsidP="00F86876">
            <w:pPr>
              <w:pStyle w:val="tablecell"/>
              <w:rPr>
                <w:sz w:val="18"/>
              </w:rPr>
            </w:pPr>
          </w:p>
        </w:tc>
      </w:tr>
      <w:tr w:rsidR="00BA6015" w:rsidRPr="00B451EB" w:rsidTr="00F86876">
        <w:trPr>
          <w:cantSplit/>
          <w:jc w:val="center"/>
        </w:trPr>
        <w:tc>
          <w:tcPr>
            <w:tcW w:w="6709" w:type="dxa"/>
          </w:tcPr>
          <w:p w:rsidR="00BA6015" w:rsidRPr="00B451EB" w:rsidRDefault="00BA6015" w:rsidP="00F86876">
            <w:pPr>
              <w:pStyle w:val="tablesyntax"/>
              <w:rPr>
                <w:sz w:val="18"/>
              </w:rPr>
            </w:pPr>
            <w:r>
              <w:rPr>
                <w:b/>
                <w:sz w:val="18"/>
              </w:rPr>
              <w:tab/>
            </w:r>
            <w:r>
              <w:rPr>
                <w:b/>
                <w:sz w:val="18"/>
              </w:rPr>
              <w:tab/>
            </w:r>
            <w:r>
              <w:rPr>
                <w:b/>
                <w:sz w:val="18"/>
              </w:rPr>
              <w:tab/>
            </w:r>
            <w:r>
              <w:rPr>
                <w:b/>
                <w:sz w:val="18"/>
              </w:rPr>
              <w:tab/>
            </w:r>
            <w:r w:rsidRPr="00B451EB">
              <w:rPr>
                <w:b/>
                <w:sz w:val="18"/>
              </w:rPr>
              <w:t>column_width[i]</w:t>
            </w:r>
          </w:p>
        </w:tc>
        <w:tc>
          <w:tcPr>
            <w:tcW w:w="1218" w:type="dxa"/>
          </w:tcPr>
          <w:p w:rsidR="00BA6015" w:rsidRPr="00B451EB" w:rsidRDefault="00BA6015" w:rsidP="00F86876">
            <w:pPr>
              <w:pStyle w:val="tablecell"/>
              <w:rPr>
                <w:sz w:val="18"/>
              </w:rPr>
            </w:pPr>
            <w:r w:rsidRPr="00B451EB">
              <w:rPr>
                <w:sz w:val="18"/>
              </w:rPr>
              <w:t>ue(v)</w:t>
            </w:r>
          </w:p>
        </w:tc>
      </w:tr>
      <w:tr w:rsidR="00BA6015" w:rsidRPr="00B451EB" w:rsidTr="00F86876">
        <w:trPr>
          <w:cantSplit/>
          <w:jc w:val="center"/>
        </w:trPr>
        <w:tc>
          <w:tcPr>
            <w:tcW w:w="6709" w:type="dxa"/>
          </w:tcPr>
          <w:p w:rsidR="00BA6015" w:rsidRPr="00B451EB" w:rsidRDefault="00BA6015" w:rsidP="00F86876">
            <w:pPr>
              <w:pStyle w:val="tablesyntax"/>
              <w:rPr>
                <w:sz w:val="18"/>
                <w:lang w:val="nb-NO"/>
              </w:rPr>
            </w:pPr>
            <w:r>
              <w:rPr>
                <w:sz w:val="18"/>
                <w:lang w:val="nb-NO"/>
              </w:rPr>
              <w:tab/>
            </w:r>
            <w:r>
              <w:rPr>
                <w:sz w:val="18"/>
                <w:lang w:val="nb-NO"/>
              </w:rPr>
              <w:tab/>
            </w:r>
            <w:r>
              <w:rPr>
                <w:sz w:val="18"/>
                <w:lang w:val="nb-NO"/>
              </w:rPr>
              <w:tab/>
            </w:r>
            <w:r w:rsidRPr="00B451EB">
              <w:rPr>
                <w:sz w:val="18"/>
                <w:lang w:val="nb-NO"/>
              </w:rPr>
              <w:t>for (i=0; i &lt;num_tile_rows_minus1; i++)</w:t>
            </w:r>
          </w:p>
        </w:tc>
        <w:tc>
          <w:tcPr>
            <w:tcW w:w="1218" w:type="dxa"/>
          </w:tcPr>
          <w:p w:rsidR="00BA6015" w:rsidRPr="00B451EB" w:rsidRDefault="00BA6015" w:rsidP="00F86876">
            <w:pPr>
              <w:pStyle w:val="tablecell"/>
              <w:rPr>
                <w:sz w:val="18"/>
                <w:lang w:val="nb-NO"/>
              </w:rPr>
            </w:pPr>
          </w:p>
        </w:tc>
      </w:tr>
      <w:tr w:rsidR="00BA6015" w:rsidRPr="00B451EB" w:rsidTr="00F86876">
        <w:trPr>
          <w:cantSplit/>
          <w:jc w:val="center"/>
        </w:trPr>
        <w:tc>
          <w:tcPr>
            <w:tcW w:w="6709" w:type="dxa"/>
          </w:tcPr>
          <w:p w:rsidR="00BA6015" w:rsidRPr="00B451EB" w:rsidRDefault="00BA6015" w:rsidP="00F86876">
            <w:pPr>
              <w:pStyle w:val="tablesyntax"/>
              <w:rPr>
                <w:sz w:val="18"/>
              </w:rPr>
            </w:pPr>
            <w:r>
              <w:rPr>
                <w:b/>
                <w:sz w:val="18"/>
              </w:rPr>
              <w:tab/>
            </w:r>
            <w:r>
              <w:rPr>
                <w:b/>
                <w:sz w:val="18"/>
              </w:rPr>
              <w:tab/>
            </w:r>
            <w:r>
              <w:rPr>
                <w:b/>
                <w:sz w:val="18"/>
              </w:rPr>
              <w:tab/>
            </w:r>
            <w:r>
              <w:rPr>
                <w:b/>
                <w:sz w:val="18"/>
              </w:rPr>
              <w:tab/>
            </w:r>
            <w:r w:rsidRPr="00B451EB">
              <w:rPr>
                <w:b/>
                <w:sz w:val="18"/>
              </w:rPr>
              <w:t>row_height[i]</w:t>
            </w:r>
          </w:p>
        </w:tc>
        <w:tc>
          <w:tcPr>
            <w:tcW w:w="1218" w:type="dxa"/>
          </w:tcPr>
          <w:p w:rsidR="00BA6015" w:rsidRPr="00B451EB" w:rsidRDefault="00BA6015" w:rsidP="00F86876">
            <w:pPr>
              <w:pStyle w:val="tablecell"/>
              <w:rPr>
                <w:sz w:val="18"/>
              </w:rPr>
            </w:pPr>
            <w:r w:rsidRPr="00B451EB">
              <w:rPr>
                <w:sz w:val="18"/>
              </w:rPr>
              <w:t>ue(v)</w:t>
            </w:r>
          </w:p>
        </w:tc>
      </w:tr>
      <w:tr w:rsidR="00BA6015" w:rsidRPr="00B451EB" w:rsidTr="00F86876">
        <w:trPr>
          <w:cantSplit/>
          <w:jc w:val="center"/>
        </w:trPr>
        <w:tc>
          <w:tcPr>
            <w:tcW w:w="6709" w:type="dxa"/>
          </w:tcPr>
          <w:p w:rsidR="00BA6015" w:rsidRPr="00B451EB" w:rsidRDefault="00BA6015" w:rsidP="00F86876">
            <w:pPr>
              <w:pStyle w:val="tablesyntax"/>
              <w:rPr>
                <w:sz w:val="18"/>
              </w:rPr>
            </w:pPr>
            <w:r>
              <w:rPr>
                <w:sz w:val="18"/>
              </w:rPr>
              <w:tab/>
            </w:r>
            <w:r>
              <w:rPr>
                <w:sz w:val="18"/>
              </w:rPr>
              <w:tab/>
            </w:r>
            <w:r w:rsidRPr="00B451EB">
              <w:rPr>
                <w:sz w:val="18"/>
              </w:rPr>
              <w:t>}</w:t>
            </w:r>
          </w:p>
        </w:tc>
        <w:tc>
          <w:tcPr>
            <w:tcW w:w="1218" w:type="dxa"/>
          </w:tcPr>
          <w:p w:rsidR="00BA6015" w:rsidRPr="00B451EB" w:rsidRDefault="00BA6015" w:rsidP="00F86876">
            <w:pPr>
              <w:pStyle w:val="tablecell"/>
              <w:rPr>
                <w:sz w:val="18"/>
              </w:rPr>
            </w:pP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rPr>
            </w:pPr>
            <w:r>
              <w:rPr>
                <w:sz w:val="18"/>
              </w:rPr>
              <w:tab/>
            </w:r>
            <w:r>
              <w:rPr>
                <w:sz w:val="18"/>
              </w:rPr>
              <w:tab/>
            </w:r>
            <w:r w:rsidRPr="00784E28">
              <w:rPr>
                <w:sz w:val="18"/>
                <w:highlight w:val="yellow"/>
              </w:rPr>
              <w:t>if( tile_group_type  &gt;=  1 &amp;&amp; tile_group_type  &lt;=  5 ) {</w:t>
            </w:r>
          </w:p>
        </w:tc>
        <w:tc>
          <w:tcPr>
            <w:tcW w:w="1218" w:type="dxa"/>
          </w:tcPr>
          <w:p w:rsidR="00BA6015" w:rsidRPr="00784E28" w:rsidRDefault="00BA6015" w:rsidP="00F86876">
            <w:pPr>
              <w:pStyle w:val="tablecell"/>
              <w:rPr>
                <w:sz w:val="18"/>
                <w:highlight w:val="yellow"/>
              </w:rPr>
            </w:pPr>
          </w:p>
        </w:tc>
      </w:tr>
      <w:tr w:rsidR="00BA6015" w:rsidRPr="00784E28" w:rsidTr="00F86876">
        <w:trPr>
          <w:cantSplit/>
          <w:jc w:val="center"/>
        </w:trPr>
        <w:tc>
          <w:tcPr>
            <w:tcW w:w="6709" w:type="dxa"/>
          </w:tcPr>
          <w:p w:rsidR="00BA6015" w:rsidRPr="00784E28" w:rsidRDefault="00BA6015" w:rsidP="00F86876">
            <w:pPr>
              <w:pStyle w:val="tablesyntax"/>
              <w:rPr>
                <w:bCs/>
                <w:sz w:val="18"/>
                <w:highlight w:val="yellow"/>
              </w:rPr>
            </w:pPr>
            <w:r w:rsidRPr="00784E28">
              <w:rPr>
                <w:b/>
                <w:sz w:val="18"/>
                <w:highlight w:val="yellow"/>
              </w:rPr>
              <w:tab/>
            </w:r>
            <w:r w:rsidRPr="00784E28">
              <w:rPr>
                <w:b/>
                <w:sz w:val="18"/>
                <w:highlight w:val="yellow"/>
              </w:rPr>
              <w:tab/>
            </w:r>
            <w:r w:rsidRPr="00784E28">
              <w:rPr>
                <w:b/>
                <w:sz w:val="18"/>
                <w:highlight w:val="yellow"/>
              </w:rPr>
              <w:tab/>
              <w:t>num_tile_groups_minus2</w:t>
            </w:r>
          </w:p>
        </w:tc>
        <w:tc>
          <w:tcPr>
            <w:tcW w:w="1218" w:type="dxa"/>
          </w:tcPr>
          <w:p w:rsidR="00BA6015" w:rsidRPr="00784E28" w:rsidRDefault="00BA6015" w:rsidP="00F86876">
            <w:pPr>
              <w:pStyle w:val="tablecell"/>
              <w:rPr>
                <w:sz w:val="18"/>
                <w:highlight w:val="yellow"/>
              </w:rPr>
            </w:pPr>
            <w:r w:rsidRPr="00784E28">
              <w:rPr>
                <w:sz w:val="18"/>
                <w:highlight w:val="yellow"/>
              </w:rPr>
              <w:t>ue(v)</w:t>
            </w: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lang w:val="nb-NO"/>
              </w:rPr>
            </w:pPr>
            <w:r w:rsidRPr="00784E28">
              <w:rPr>
                <w:sz w:val="18"/>
                <w:highlight w:val="yellow"/>
                <w:lang w:val="nb-NO"/>
              </w:rPr>
              <w:tab/>
            </w:r>
            <w:r w:rsidRPr="00784E28">
              <w:rPr>
                <w:sz w:val="18"/>
                <w:highlight w:val="yellow"/>
                <w:lang w:val="nb-NO"/>
              </w:rPr>
              <w:tab/>
              <w:t xml:space="preserve">if( </w:t>
            </w:r>
            <w:r w:rsidRPr="00784E28">
              <w:rPr>
                <w:sz w:val="18"/>
                <w:highlight w:val="yellow"/>
              </w:rPr>
              <w:t xml:space="preserve">tile_group_type  = =  </w:t>
            </w:r>
            <w:r>
              <w:rPr>
                <w:sz w:val="18"/>
                <w:highlight w:val="yellow"/>
              </w:rPr>
              <w:t>3</w:t>
            </w:r>
            <w:r w:rsidRPr="00784E28">
              <w:rPr>
                <w:sz w:val="18"/>
                <w:highlight w:val="yellow"/>
                <w:lang w:val="nb-NO"/>
              </w:rPr>
              <w:t xml:space="preserve"> )</w:t>
            </w:r>
          </w:p>
        </w:tc>
        <w:tc>
          <w:tcPr>
            <w:tcW w:w="1218" w:type="dxa"/>
          </w:tcPr>
          <w:p w:rsidR="00BA6015" w:rsidRPr="00784E28" w:rsidRDefault="00BA6015" w:rsidP="00F86876">
            <w:pPr>
              <w:pStyle w:val="tablecell"/>
              <w:rPr>
                <w:sz w:val="18"/>
                <w:highlight w:val="yellow"/>
                <w:lang w:val="nb-NO"/>
              </w:rPr>
            </w:pP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rPr>
            </w:pPr>
            <w:r w:rsidRPr="00784E28">
              <w:rPr>
                <w:b/>
                <w:sz w:val="18"/>
                <w:highlight w:val="yellow"/>
              </w:rPr>
              <w:tab/>
            </w:r>
            <w:r w:rsidRPr="00784E28">
              <w:rPr>
                <w:b/>
                <w:sz w:val="18"/>
                <w:highlight w:val="yellow"/>
              </w:rPr>
              <w:tab/>
            </w:r>
            <w:r w:rsidRPr="00784E28">
              <w:rPr>
                <w:b/>
                <w:sz w:val="18"/>
                <w:highlight w:val="yellow"/>
              </w:rPr>
              <w:tab/>
            </w:r>
            <w:r w:rsidRPr="00784E28">
              <w:rPr>
                <w:sz w:val="18"/>
                <w:highlight w:val="yellow"/>
              </w:rPr>
              <w:t>for( i = 0; i &lt; num_tile_groups_minus2 + 1; i++ ) {</w:t>
            </w:r>
          </w:p>
        </w:tc>
        <w:tc>
          <w:tcPr>
            <w:tcW w:w="1218" w:type="dxa"/>
          </w:tcPr>
          <w:p w:rsidR="00BA6015" w:rsidRPr="00784E28" w:rsidRDefault="00BA6015" w:rsidP="00F86876">
            <w:pPr>
              <w:pStyle w:val="tablecell"/>
              <w:rPr>
                <w:sz w:val="18"/>
                <w:highlight w:val="yellow"/>
              </w:rPr>
            </w:pPr>
          </w:p>
        </w:tc>
      </w:tr>
      <w:tr w:rsidR="00BA6015" w:rsidRPr="00784E28" w:rsidTr="00F86876">
        <w:trPr>
          <w:cantSplit/>
          <w:jc w:val="center"/>
        </w:trPr>
        <w:tc>
          <w:tcPr>
            <w:tcW w:w="6709" w:type="dxa"/>
          </w:tcPr>
          <w:p w:rsidR="00BA6015" w:rsidRPr="00784E28" w:rsidRDefault="00BA6015" w:rsidP="00F86876">
            <w:pPr>
              <w:pStyle w:val="tablesyntax"/>
              <w:rPr>
                <w:sz w:val="18"/>
                <w:szCs w:val="18"/>
                <w:highlight w:val="yellow"/>
              </w:rPr>
            </w:pPr>
            <w:r w:rsidRPr="00784E28">
              <w:rPr>
                <w:sz w:val="18"/>
                <w:szCs w:val="18"/>
                <w:highlight w:val="yellow"/>
              </w:rPr>
              <w:tab/>
            </w:r>
            <w:r w:rsidRPr="00784E28">
              <w:rPr>
                <w:sz w:val="18"/>
                <w:szCs w:val="18"/>
                <w:highlight w:val="yellow"/>
              </w:rPr>
              <w:tab/>
            </w:r>
            <w:r w:rsidRPr="00784E28">
              <w:rPr>
                <w:sz w:val="18"/>
                <w:szCs w:val="18"/>
                <w:highlight w:val="yellow"/>
              </w:rPr>
              <w:tab/>
            </w:r>
            <w:r w:rsidRPr="00784E28">
              <w:rPr>
                <w:sz w:val="18"/>
                <w:szCs w:val="18"/>
                <w:highlight w:val="yellow"/>
              </w:rPr>
              <w:tab/>
            </w:r>
            <w:r w:rsidRPr="00784E28">
              <w:rPr>
                <w:b/>
                <w:bCs/>
                <w:sz w:val="18"/>
                <w:szCs w:val="18"/>
                <w:highlight w:val="yellow"/>
              </w:rPr>
              <w:t>top_left[</w:t>
            </w:r>
            <w:r w:rsidRPr="00784E28">
              <w:rPr>
                <w:sz w:val="18"/>
                <w:szCs w:val="18"/>
                <w:highlight w:val="yellow"/>
              </w:rPr>
              <w:t> i </w:t>
            </w:r>
            <w:r w:rsidRPr="00784E28">
              <w:rPr>
                <w:b/>
                <w:bCs/>
                <w:sz w:val="18"/>
                <w:szCs w:val="18"/>
                <w:highlight w:val="yellow"/>
              </w:rPr>
              <w:t>]</w:t>
            </w:r>
          </w:p>
        </w:tc>
        <w:tc>
          <w:tcPr>
            <w:tcW w:w="1218" w:type="dxa"/>
          </w:tcPr>
          <w:p w:rsidR="00BA6015" w:rsidRPr="00784E28" w:rsidRDefault="00BA6015" w:rsidP="00F86876">
            <w:pPr>
              <w:pStyle w:val="tablecell"/>
              <w:rPr>
                <w:sz w:val="18"/>
                <w:szCs w:val="18"/>
                <w:highlight w:val="yellow"/>
              </w:rPr>
            </w:pPr>
            <w:r w:rsidRPr="00784E28">
              <w:rPr>
                <w:sz w:val="18"/>
                <w:szCs w:val="18"/>
                <w:highlight w:val="yellow"/>
              </w:rPr>
              <w:t>ue(v)</w:t>
            </w:r>
          </w:p>
        </w:tc>
      </w:tr>
      <w:tr w:rsidR="00BA6015" w:rsidRPr="00784E28" w:rsidTr="00F86876">
        <w:trPr>
          <w:cantSplit/>
          <w:jc w:val="center"/>
        </w:trPr>
        <w:tc>
          <w:tcPr>
            <w:tcW w:w="6709" w:type="dxa"/>
          </w:tcPr>
          <w:p w:rsidR="00BA6015" w:rsidRPr="00784E28" w:rsidRDefault="00BA6015" w:rsidP="00F86876">
            <w:pPr>
              <w:pStyle w:val="tablesyntax"/>
              <w:rPr>
                <w:sz w:val="18"/>
                <w:szCs w:val="18"/>
                <w:highlight w:val="yellow"/>
              </w:rPr>
            </w:pPr>
            <w:r w:rsidRPr="00784E28">
              <w:rPr>
                <w:sz w:val="18"/>
                <w:szCs w:val="18"/>
                <w:highlight w:val="yellow"/>
              </w:rPr>
              <w:tab/>
            </w:r>
            <w:r w:rsidRPr="00784E28">
              <w:rPr>
                <w:sz w:val="18"/>
                <w:szCs w:val="18"/>
                <w:highlight w:val="yellow"/>
              </w:rPr>
              <w:tab/>
            </w:r>
            <w:r w:rsidRPr="00784E28">
              <w:rPr>
                <w:sz w:val="18"/>
                <w:szCs w:val="18"/>
                <w:highlight w:val="yellow"/>
              </w:rPr>
              <w:tab/>
            </w:r>
            <w:r w:rsidRPr="00784E28">
              <w:rPr>
                <w:sz w:val="18"/>
                <w:szCs w:val="18"/>
                <w:highlight w:val="yellow"/>
              </w:rPr>
              <w:tab/>
            </w:r>
            <w:r w:rsidRPr="00784E28">
              <w:rPr>
                <w:b/>
                <w:bCs/>
                <w:sz w:val="18"/>
                <w:szCs w:val="18"/>
                <w:highlight w:val="yellow"/>
              </w:rPr>
              <w:t>bottom_right[</w:t>
            </w:r>
            <w:r w:rsidRPr="00784E28">
              <w:rPr>
                <w:sz w:val="18"/>
                <w:szCs w:val="18"/>
                <w:highlight w:val="yellow"/>
              </w:rPr>
              <w:t> i </w:t>
            </w:r>
            <w:r w:rsidRPr="00784E28">
              <w:rPr>
                <w:b/>
                <w:bCs/>
                <w:sz w:val="18"/>
                <w:szCs w:val="18"/>
                <w:highlight w:val="yellow"/>
              </w:rPr>
              <w:t>]</w:t>
            </w:r>
          </w:p>
        </w:tc>
        <w:tc>
          <w:tcPr>
            <w:tcW w:w="1218" w:type="dxa"/>
          </w:tcPr>
          <w:p w:rsidR="00BA6015" w:rsidRPr="00784E28" w:rsidRDefault="00BA6015" w:rsidP="00F86876">
            <w:pPr>
              <w:pStyle w:val="tablecell"/>
              <w:rPr>
                <w:sz w:val="18"/>
                <w:szCs w:val="18"/>
                <w:highlight w:val="yellow"/>
              </w:rPr>
            </w:pPr>
            <w:r w:rsidRPr="00784E28">
              <w:rPr>
                <w:sz w:val="18"/>
                <w:szCs w:val="18"/>
                <w:highlight w:val="yellow"/>
              </w:rPr>
              <w:t>ue(v)</w:t>
            </w: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rPr>
            </w:pPr>
            <w:r w:rsidRPr="00784E28">
              <w:rPr>
                <w:sz w:val="18"/>
                <w:highlight w:val="yellow"/>
              </w:rPr>
              <w:tab/>
            </w:r>
            <w:r w:rsidRPr="00784E28">
              <w:rPr>
                <w:sz w:val="18"/>
                <w:highlight w:val="yellow"/>
              </w:rPr>
              <w:tab/>
            </w:r>
            <w:r w:rsidRPr="00784E28">
              <w:rPr>
                <w:sz w:val="18"/>
                <w:highlight w:val="yellow"/>
              </w:rPr>
              <w:tab/>
              <w:t>}</w:t>
            </w:r>
          </w:p>
        </w:tc>
        <w:tc>
          <w:tcPr>
            <w:tcW w:w="1218" w:type="dxa"/>
          </w:tcPr>
          <w:p w:rsidR="00BA6015" w:rsidRPr="00784E28" w:rsidRDefault="00BA6015" w:rsidP="00F86876">
            <w:pPr>
              <w:pStyle w:val="tablecell"/>
              <w:rPr>
                <w:sz w:val="18"/>
                <w:highlight w:val="yellow"/>
              </w:rPr>
            </w:pP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rPr>
            </w:pPr>
            <w:r w:rsidRPr="00784E28">
              <w:rPr>
                <w:sz w:val="18"/>
                <w:highlight w:val="yellow"/>
              </w:rPr>
              <w:tab/>
            </w:r>
            <w:r w:rsidRPr="00784E28">
              <w:rPr>
                <w:sz w:val="18"/>
                <w:highlight w:val="yellow"/>
              </w:rPr>
              <w:tab/>
            </w:r>
            <w:r>
              <w:rPr>
                <w:sz w:val="18"/>
                <w:highlight w:val="yellow"/>
              </w:rPr>
              <w:t xml:space="preserve">else </w:t>
            </w:r>
            <w:r w:rsidRPr="00784E28">
              <w:rPr>
                <w:sz w:val="18"/>
                <w:highlight w:val="yellow"/>
              </w:rPr>
              <w:t xml:space="preserve">if( tile_group_type  = =  </w:t>
            </w:r>
            <w:r>
              <w:rPr>
                <w:sz w:val="18"/>
                <w:highlight w:val="yellow"/>
              </w:rPr>
              <w:t>4</w:t>
            </w:r>
            <w:r w:rsidRPr="00784E28">
              <w:rPr>
                <w:sz w:val="18"/>
                <w:highlight w:val="yellow"/>
              </w:rPr>
              <w:t xml:space="preserve"> &amp;&amp; tile_group_type  = =  </w:t>
            </w:r>
            <w:r>
              <w:rPr>
                <w:sz w:val="18"/>
                <w:highlight w:val="yellow"/>
              </w:rPr>
              <w:t>5</w:t>
            </w:r>
            <w:r w:rsidRPr="00784E28">
              <w:rPr>
                <w:sz w:val="18"/>
                <w:highlight w:val="yellow"/>
              </w:rPr>
              <w:t xml:space="preserve"> ) {</w:t>
            </w:r>
          </w:p>
        </w:tc>
        <w:tc>
          <w:tcPr>
            <w:tcW w:w="1218" w:type="dxa"/>
          </w:tcPr>
          <w:p w:rsidR="00BA6015" w:rsidRPr="00784E28" w:rsidRDefault="00BA6015" w:rsidP="00F86876">
            <w:pPr>
              <w:pStyle w:val="tablecell"/>
              <w:rPr>
                <w:sz w:val="18"/>
                <w:highlight w:val="yellow"/>
              </w:rPr>
            </w:pP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rPr>
            </w:pPr>
            <w:r w:rsidRPr="00784E28">
              <w:rPr>
                <w:sz w:val="18"/>
                <w:highlight w:val="yellow"/>
              </w:rPr>
              <w:tab/>
            </w:r>
            <w:r w:rsidRPr="00784E28">
              <w:rPr>
                <w:sz w:val="18"/>
                <w:highlight w:val="yellow"/>
              </w:rPr>
              <w:tab/>
            </w:r>
            <w:r w:rsidRPr="00784E28">
              <w:rPr>
                <w:sz w:val="18"/>
                <w:highlight w:val="yellow"/>
              </w:rPr>
              <w:tab/>
              <w:t>NumTiles = ( num_tile_columns_minus1 + 1</w:t>
            </w:r>
            <w:r>
              <w:rPr>
                <w:sz w:val="18"/>
                <w:highlight w:val="yellow"/>
              </w:rPr>
              <w:t xml:space="preserve"> </w:t>
            </w:r>
            <w:r w:rsidRPr="00784E28">
              <w:rPr>
                <w:sz w:val="18"/>
                <w:highlight w:val="yellow"/>
              </w:rPr>
              <w:t xml:space="preserve">) * ( num_tile_rows_minus1 + </w:t>
            </w:r>
            <w:r>
              <w:rPr>
                <w:sz w:val="18"/>
                <w:highlight w:val="yellow"/>
              </w:rPr>
              <w:t>1</w:t>
            </w:r>
            <w:r w:rsidRPr="00784E28">
              <w:rPr>
                <w:sz w:val="18"/>
                <w:highlight w:val="yellow"/>
              </w:rPr>
              <w:t xml:space="preserve"> )</w:t>
            </w:r>
          </w:p>
        </w:tc>
        <w:tc>
          <w:tcPr>
            <w:tcW w:w="1218" w:type="dxa"/>
          </w:tcPr>
          <w:p w:rsidR="00BA6015" w:rsidRPr="00784E28" w:rsidRDefault="00BA6015" w:rsidP="00F86876">
            <w:pPr>
              <w:pStyle w:val="tablecell"/>
              <w:rPr>
                <w:sz w:val="18"/>
                <w:highlight w:val="yellow"/>
              </w:rPr>
            </w:pPr>
          </w:p>
        </w:tc>
      </w:tr>
      <w:tr w:rsidR="00BA6015" w:rsidRPr="00784E28" w:rsidTr="00F86876">
        <w:trPr>
          <w:cantSplit/>
          <w:jc w:val="center"/>
        </w:trPr>
        <w:tc>
          <w:tcPr>
            <w:tcW w:w="6709" w:type="dxa"/>
          </w:tcPr>
          <w:p w:rsidR="00BA6015" w:rsidRPr="00784E28" w:rsidRDefault="00BA6015" w:rsidP="00F86876">
            <w:pPr>
              <w:pStyle w:val="tablesyntax"/>
              <w:rPr>
                <w:bCs/>
                <w:sz w:val="18"/>
                <w:highlight w:val="yellow"/>
              </w:rPr>
            </w:pPr>
            <w:r w:rsidRPr="00784E28">
              <w:rPr>
                <w:sz w:val="18"/>
                <w:highlight w:val="yellow"/>
              </w:rPr>
              <w:tab/>
            </w:r>
            <w:r w:rsidRPr="00784E28">
              <w:rPr>
                <w:sz w:val="18"/>
                <w:highlight w:val="yellow"/>
              </w:rPr>
              <w:tab/>
            </w:r>
            <w:r w:rsidRPr="00784E28">
              <w:rPr>
                <w:sz w:val="18"/>
                <w:highlight w:val="yellow"/>
              </w:rPr>
              <w:tab/>
              <w:t>for( i = 0, j = 0; j &lt; NumTiles; i++ ) {</w:t>
            </w:r>
          </w:p>
        </w:tc>
        <w:tc>
          <w:tcPr>
            <w:tcW w:w="1218" w:type="dxa"/>
          </w:tcPr>
          <w:p w:rsidR="00BA6015" w:rsidRPr="00784E28" w:rsidRDefault="00BA6015" w:rsidP="00F86876">
            <w:pPr>
              <w:pStyle w:val="tablecell"/>
              <w:rPr>
                <w:sz w:val="18"/>
                <w:highlight w:val="yellow"/>
              </w:rPr>
            </w:pP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rPr>
            </w:pPr>
            <w:r w:rsidRPr="00784E28">
              <w:rPr>
                <w:b/>
                <w:sz w:val="18"/>
                <w:highlight w:val="yellow"/>
              </w:rPr>
              <w:tab/>
            </w:r>
            <w:r w:rsidRPr="00784E28">
              <w:rPr>
                <w:b/>
                <w:sz w:val="18"/>
                <w:highlight w:val="yellow"/>
              </w:rPr>
              <w:tab/>
            </w:r>
            <w:r w:rsidRPr="00784E28">
              <w:rPr>
                <w:b/>
                <w:sz w:val="18"/>
                <w:highlight w:val="yellow"/>
              </w:rPr>
              <w:tab/>
            </w:r>
            <w:r w:rsidRPr="00784E28">
              <w:rPr>
                <w:b/>
                <w:sz w:val="18"/>
                <w:highlight w:val="yellow"/>
              </w:rPr>
              <w:tab/>
              <w:t>tile_group_id</w:t>
            </w:r>
            <w:r w:rsidRPr="00784E28">
              <w:rPr>
                <w:sz w:val="18"/>
                <w:highlight w:val="yellow"/>
              </w:rPr>
              <w:t>[ i ]</w:t>
            </w:r>
          </w:p>
        </w:tc>
        <w:tc>
          <w:tcPr>
            <w:tcW w:w="1218" w:type="dxa"/>
          </w:tcPr>
          <w:p w:rsidR="00BA6015" w:rsidRPr="00784E28" w:rsidRDefault="00BA6015" w:rsidP="00F86876">
            <w:pPr>
              <w:pStyle w:val="tablecell"/>
              <w:rPr>
                <w:sz w:val="18"/>
                <w:highlight w:val="yellow"/>
              </w:rPr>
            </w:pPr>
            <w:r w:rsidRPr="00784E28">
              <w:rPr>
                <w:sz w:val="18"/>
                <w:highlight w:val="yellow"/>
              </w:rPr>
              <w:t>ue(v)</w:t>
            </w: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rPr>
            </w:pPr>
            <w:r w:rsidRPr="00784E28">
              <w:rPr>
                <w:b/>
                <w:sz w:val="18"/>
                <w:highlight w:val="yellow"/>
              </w:rPr>
              <w:tab/>
            </w:r>
            <w:r w:rsidRPr="00784E28">
              <w:rPr>
                <w:b/>
                <w:sz w:val="18"/>
                <w:highlight w:val="yellow"/>
              </w:rPr>
              <w:tab/>
            </w:r>
            <w:r w:rsidRPr="00784E28">
              <w:rPr>
                <w:b/>
                <w:sz w:val="18"/>
                <w:highlight w:val="yellow"/>
              </w:rPr>
              <w:tab/>
            </w:r>
            <w:r w:rsidRPr="00784E28">
              <w:rPr>
                <w:b/>
                <w:sz w:val="18"/>
                <w:highlight w:val="yellow"/>
              </w:rPr>
              <w:tab/>
              <w:t>run_length_minus1</w:t>
            </w:r>
            <w:r w:rsidRPr="00784E28">
              <w:rPr>
                <w:sz w:val="18"/>
                <w:highlight w:val="yellow"/>
              </w:rPr>
              <w:t>[ i ]</w:t>
            </w:r>
          </w:p>
        </w:tc>
        <w:tc>
          <w:tcPr>
            <w:tcW w:w="1218" w:type="dxa"/>
          </w:tcPr>
          <w:p w:rsidR="00BA6015" w:rsidRPr="00784E28" w:rsidRDefault="00BA6015" w:rsidP="00F86876">
            <w:pPr>
              <w:pStyle w:val="tablecell"/>
              <w:rPr>
                <w:sz w:val="18"/>
                <w:highlight w:val="yellow"/>
              </w:rPr>
            </w:pPr>
            <w:r w:rsidRPr="00784E28">
              <w:rPr>
                <w:sz w:val="18"/>
                <w:highlight w:val="yellow"/>
              </w:rPr>
              <w:t>ue(v)</w:t>
            </w: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lang w:val="nb-NO"/>
              </w:rPr>
            </w:pPr>
            <w:r w:rsidRPr="00784E28">
              <w:rPr>
                <w:sz w:val="18"/>
                <w:highlight w:val="yellow"/>
                <w:lang w:val="nb-NO"/>
              </w:rPr>
              <w:tab/>
            </w:r>
            <w:r w:rsidRPr="00784E28">
              <w:rPr>
                <w:sz w:val="18"/>
                <w:highlight w:val="yellow"/>
                <w:lang w:val="nb-NO"/>
              </w:rPr>
              <w:tab/>
            </w:r>
            <w:r w:rsidRPr="00784E28">
              <w:rPr>
                <w:sz w:val="18"/>
                <w:highlight w:val="yellow"/>
                <w:lang w:val="nb-NO"/>
              </w:rPr>
              <w:tab/>
            </w:r>
            <w:r w:rsidRPr="00784E28">
              <w:rPr>
                <w:sz w:val="18"/>
                <w:highlight w:val="yellow"/>
                <w:lang w:val="nb-NO"/>
              </w:rPr>
              <w:tab/>
              <w:t xml:space="preserve">j += </w:t>
            </w:r>
            <w:r w:rsidRPr="00784E28">
              <w:rPr>
                <w:sz w:val="18"/>
                <w:highlight w:val="yellow"/>
              </w:rPr>
              <w:t>run_length_minus1[ i ]</w:t>
            </w:r>
          </w:p>
        </w:tc>
        <w:tc>
          <w:tcPr>
            <w:tcW w:w="1218" w:type="dxa"/>
          </w:tcPr>
          <w:p w:rsidR="00BA6015" w:rsidRPr="00784E28" w:rsidRDefault="00BA6015" w:rsidP="00F86876">
            <w:pPr>
              <w:pStyle w:val="tablecell"/>
              <w:rPr>
                <w:sz w:val="18"/>
                <w:highlight w:val="yellow"/>
                <w:lang w:val="nb-NO"/>
              </w:rPr>
            </w:pPr>
          </w:p>
        </w:tc>
      </w:tr>
      <w:tr w:rsidR="00BA6015" w:rsidRPr="00784E28" w:rsidTr="00F86876">
        <w:trPr>
          <w:cantSplit/>
          <w:jc w:val="center"/>
        </w:trPr>
        <w:tc>
          <w:tcPr>
            <w:tcW w:w="6709" w:type="dxa"/>
          </w:tcPr>
          <w:p w:rsidR="00BA6015" w:rsidRPr="00784E28" w:rsidRDefault="00BA6015" w:rsidP="00F86876">
            <w:pPr>
              <w:pStyle w:val="tablesyntax"/>
              <w:rPr>
                <w:sz w:val="18"/>
                <w:highlight w:val="yellow"/>
                <w:lang w:val="nb-NO"/>
              </w:rPr>
            </w:pPr>
            <w:r w:rsidRPr="00784E28">
              <w:rPr>
                <w:sz w:val="18"/>
                <w:highlight w:val="yellow"/>
                <w:lang w:val="nb-NO"/>
              </w:rPr>
              <w:tab/>
            </w:r>
            <w:r w:rsidRPr="00784E28">
              <w:rPr>
                <w:sz w:val="18"/>
                <w:highlight w:val="yellow"/>
                <w:lang w:val="nb-NO"/>
              </w:rPr>
              <w:tab/>
            </w:r>
            <w:r w:rsidRPr="00784E28">
              <w:rPr>
                <w:sz w:val="18"/>
                <w:highlight w:val="yellow"/>
                <w:lang w:val="nb-NO"/>
              </w:rPr>
              <w:tab/>
              <w:t>}</w:t>
            </w:r>
          </w:p>
        </w:tc>
        <w:tc>
          <w:tcPr>
            <w:tcW w:w="1218" w:type="dxa"/>
          </w:tcPr>
          <w:p w:rsidR="00BA6015" w:rsidRPr="00784E28" w:rsidRDefault="00BA6015" w:rsidP="00F86876">
            <w:pPr>
              <w:pStyle w:val="tablecell"/>
              <w:rPr>
                <w:sz w:val="18"/>
                <w:highlight w:val="yellow"/>
                <w:lang w:val="nb-NO"/>
              </w:rPr>
            </w:pPr>
          </w:p>
        </w:tc>
      </w:tr>
      <w:tr w:rsidR="00BA6015" w:rsidRPr="00B451EB" w:rsidTr="00F86876">
        <w:trPr>
          <w:cantSplit/>
          <w:jc w:val="center"/>
        </w:trPr>
        <w:tc>
          <w:tcPr>
            <w:tcW w:w="6709" w:type="dxa"/>
          </w:tcPr>
          <w:p w:rsidR="00BA6015" w:rsidRPr="00B451EB" w:rsidRDefault="00BA6015" w:rsidP="00F86876">
            <w:pPr>
              <w:pStyle w:val="tablesyntax"/>
              <w:rPr>
                <w:sz w:val="18"/>
              </w:rPr>
            </w:pPr>
            <w:r w:rsidRPr="00784E28">
              <w:rPr>
                <w:sz w:val="18"/>
                <w:highlight w:val="yellow"/>
              </w:rPr>
              <w:tab/>
            </w:r>
            <w:r w:rsidRPr="00784E28">
              <w:rPr>
                <w:sz w:val="18"/>
                <w:highlight w:val="yellow"/>
              </w:rPr>
              <w:tab/>
              <w:t>}</w:t>
            </w:r>
          </w:p>
        </w:tc>
        <w:tc>
          <w:tcPr>
            <w:tcW w:w="1218" w:type="dxa"/>
          </w:tcPr>
          <w:p w:rsidR="00BA6015" w:rsidRPr="00B451EB" w:rsidRDefault="00BA6015" w:rsidP="00F86876">
            <w:pPr>
              <w:pStyle w:val="tablecell"/>
              <w:rPr>
                <w:sz w:val="18"/>
              </w:rPr>
            </w:pPr>
          </w:p>
        </w:tc>
      </w:tr>
      <w:tr w:rsidR="00BA6015" w:rsidRPr="003C1DC6" w:rsidTr="00F86876">
        <w:trPr>
          <w:cantSplit/>
          <w:jc w:val="center"/>
        </w:trPr>
        <w:tc>
          <w:tcPr>
            <w:tcW w:w="6709" w:type="dxa"/>
          </w:tcPr>
          <w:p w:rsidR="00BA6015" w:rsidRPr="00B451EB" w:rsidRDefault="00BA6015" w:rsidP="00F86876">
            <w:pPr>
              <w:pStyle w:val="tablesyntax"/>
              <w:rPr>
                <w:sz w:val="18"/>
              </w:rPr>
            </w:pPr>
            <w:r>
              <w:rPr>
                <w:sz w:val="18"/>
              </w:rPr>
              <w:tab/>
            </w:r>
            <w:r w:rsidRPr="00B451EB">
              <w:rPr>
                <w:sz w:val="18"/>
              </w:rPr>
              <w:t>}</w:t>
            </w:r>
          </w:p>
        </w:tc>
        <w:tc>
          <w:tcPr>
            <w:tcW w:w="1218" w:type="dxa"/>
          </w:tcPr>
          <w:p w:rsidR="00BA6015" w:rsidRPr="002638AE" w:rsidRDefault="00BA6015" w:rsidP="00F86876">
            <w:pPr>
              <w:pStyle w:val="tablecell"/>
              <w:rPr>
                <w:sz w:val="18"/>
              </w:rPr>
            </w:pPr>
          </w:p>
        </w:tc>
      </w:tr>
      <w:tr w:rsidR="00BA6015" w:rsidRPr="003C1DC6" w:rsidTr="00F86876">
        <w:trPr>
          <w:cantSplit/>
          <w:jc w:val="center"/>
        </w:trPr>
        <w:tc>
          <w:tcPr>
            <w:tcW w:w="6709" w:type="dxa"/>
          </w:tcPr>
          <w:p w:rsidR="00BA6015" w:rsidRPr="002638AE" w:rsidRDefault="00BA6015" w:rsidP="00F86876">
            <w:pPr>
              <w:pStyle w:val="tablesyntax"/>
              <w:rPr>
                <w:bCs/>
                <w:sz w:val="18"/>
              </w:rPr>
            </w:pPr>
            <w:r w:rsidRPr="002638AE">
              <w:rPr>
                <w:bCs/>
                <w:sz w:val="18"/>
              </w:rPr>
              <w:tab/>
              <w:t>rbsp_trailing_bits( )</w:t>
            </w:r>
          </w:p>
        </w:tc>
        <w:tc>
          <w:tcPr>
            <w:tcW w:w="1218" w:type="dxa"/>
          </w:tcPr>
          <w:p w:rsidR="00BA6015" w:rsidRPr="002638AE" w:rsidRDefault="00BA6015" w:rsidP="00F86876">
            <w:pPr>
              <w:pStyle w:val="tablecell"/>
              <w:rPr>
                <w:sz w:val="18"/>
              </w:rPr>
            </w:pPr>
          </w:p>
        </w:tc>
      </w:tr>
      <w:tr w:rsidR="00BA6015" w:rsidRPr="003C1DC6" w:rsidTr="00F86876">
        <w:trPr>
          <w:cantSplit/>
          <w:jc w:val="center"/>
        </w:trPr>
        <w:tc>
          <w:tcPr>
            <w:tcW w:w="6709" w:type="dxa"/>
          </w:tcPr>
          <w:p w:rsidR="00BA6015" w:rsidRPr="002638AE" w:rsidRDefault="00BA6015" w:rsidP="00F86876">
            <w:pPr>
              <w:pStyle w:val="tablesyntax"/>
              <w:keepNext w:val="0"/>
              <w:rPr>
                <w:sz w:val="18"/>
              </w:rPr>
            </w:pPr>
            <w:r w:rsidRPr="002638AE">
              <w:rPr>
                <w:sz w:val="18"/>
              </w:rPr>
              <w:t>}</w:t>
            </w:r>
          </w:p>
        </w:tc>
        <w:tc>
          <w:tcPr>
            <w:tcW w:w="1218" w:type="dxa"/>
          </w:tcPr>
          <w:p w:rsidR="00BA6015" w:rsidRPr="002638AE" w:rsidRDefault="00BA6015" w:rsidP="00F86876">
            <w:pPr>
              <w:pStyle w:val="tablecell"/>
              <w:keepNext w:val="0"/>
              <w:rPr>
                <w:sz w:val="18"/>
              </w:rPr>
            </w:pPr>
          </w:p>
        </w:tc>
      </w:tr>
    </w:tbl>
    <w:p w:rsidR="00BA6015" w:rsidRPr="00C04B6D" w:rsidRDefault="00BA6015" w:rsidP="00BA6015">
      <w:pPr>
        <w:jc w:val="both"/>
      </w:pPr>
    </w:p>
    <w:tbl>
      <w:tblPr>
        <w:tblW w:w="0" w:type="auto"/>
        <w:jc w:val="center"/>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3"/>
        <w:gridCol w:w="1157"/>
      </w:tblGrid>
      <w:tr w:rsidR="00BA6015" w:rsidRPr="006F2F56" w:rsidTr="00F86876">
        <w:trPr>
          <w:cantSplit/>
          <w:jc w:val="center"/>
        </w:trPr>
        <w:tc>
          <w:tcPr>
            <w:tcW w:w="6753" w:type="dxa"/>
          </w:tcPr>
          <w:p w:rsidR="00BA6015" w:rsidRPr="002638AE" w:rsidRDefault="00BA6015" w:rsidP="00F86876">
            <w:pPr>
              <w:pStyle w:val="tablesyntax"/>
              <w:rPr>
                <w:sz w:val="18"/>
              </w:rPr>
            </w:pPr>
            <w:r w:rsidRPr="002638AE">
              <w:rPr>
                <w:sz w:val="18"/>
              </w:rPr>
              <w:lastRenderedPageBreak/>
              <w:t>pic_parameter_set_rbsp( ) {</w:t>
            </w:r>
          </w:p>
        </w:tc>
        <w:tc>
          <w:tcPr>
            <w:tcW w:w="1157" w:type="dxa"/>
          </w:tcPr>
          <w:p w:rsidR="00BA6015" w:rsidRPr="002638AE" w:rsidRDefault="00BA6015" w:rsidP="00F86876">
            <w:pPr>
              <w:pStyle w:val="tableheading"/>
              <w:rPr>
                <w:sz w:val="18"/>
              </w:rPr>
            </w:pPr>
            <w:r w:rsidRPr="002638AE">
              <w:rPr>
                <w:sz w:val="18"/>
              </w:rPr>
              <w:t>Descriptor</w:t>
            </w:r>
          </w:p>
        </w:tc>
      </w:tr>
      <w:tr w:rsidR="00BA6015" w:rsidRPr="006F2F56" w:rsidTr="00F86876">
        <w:trPr>
          <w:cantSplit/>
          <w:jc w:val="center"/>
        </w:trPr>
        <w:tc>
          <w:tcPr>
            <w:tcW w:w="6753" w:type="dxa"/>
          </w:tcPr>
          <w:p w:rsidR="00BA6015" w:rsidRPr="002638AE" w:rsidRDefault="00BA6015" w:rsidP="00F86876">
            <w:pPr>
              <w:pStyle w:val="tablesyntax"/>
              <w:rPr>
                <w:b/>
                <w:bCs/>
                <w:sz w:val="18"/>
                <w:szCs w:val="22"/>
              </w:rPr>
            </w:pPr>
            <w:r w:rsidRPr="002638AE">
              <w:rPr>
                <w:b/>
                <w:bCs/>
                <w:sz w:val="18"/>
              </w:rPr>
              <w:tab/>
              <w:t>pic_parameter_set_id</w:t>
            </w:r>
          </w:p>
        </w:tc>
        <w:tc>
          <w:tcPr>
            <w:tcW w:w="1157" w:type="dxa"/>
          </w:tcPr>
          <w:p w:rsidR="00BA6015" w:rsidRPr="002638AE" w:rsidRDefault="00BA6015" w:rsidP="00F86876">
            <w:pPr>
              <w:pStyle w:val="tablecell"/>
              <w:rPr>
                <w:sz w:val="18"/>
              </w:rPr>
            </w:pPr>
            <w:r w:rsidRPr="002638AE">
              <w:rPr>
                <w:sz w:val="18"/>
              </w:rPr>
              <w:t>ue(v)</w:t>
            </w:r>
          </w:p>
        </w:tc>
      </w:tr>
      <w:tr w:rsidR="00BA6015" w:rsidRPr="006F2F56" w:rsidTr="00F86876">
        <w:trPr>
          <w:cantSplit/>
          <w:jc w:val="center"/>
        </w:trPr>
        <w:tc>
          <w:tcPr>
            <w:tcW w:w="6753" w:type="dxa"/>
          </w:tcPr>
          <w:p w:rsidR="00BA6015" w:rsidRPr="002638AE" w:rsidRDefault="00BA6015" w:rsidP="00F86876">
            <w:pPr>
              <w:pStyle w:val="tablesyntax"/>
              <w:rPr>
                <w:b/>
                <w:bCs/>
                <w:sz w:val="18"/>
                <w:szCs w:val="22"/>
              </w:rPr>
            </w:pPr>
            <w:r w:rsidRPr="002638AE">
              <w:rPr>
                <w:b/>
                <w:bCs/>
                <w:sz w:val="18"/>
              </w:rPr>
              <w:tab/>
              <w:t>seq_parameter_set_id</w:t>
            </w:r>
          </w:p>
        </w:tc>
        <w:tc>
          <w:tcPr>
            <w:tcW w:w="1157" w:type="dxa"/>
          </w:tcPr>
          <w:p w:rsidR="00BA6015" w:rsidRPr="002638AE" w:rsidRDefault="00BA6015" w:rsidP="00F86876">
            <w:pPr>
              <w:pStyle w:val="tablecell"/>
              <w:rPr>
                <w:sz w:val="18"/>
              </w:rPr>
            </w:pPr>
            <w:r w:rsidRPr="002638AE">
              <w:rPr>
                <w:sz w:val="18"/>
              </w:rPr>
              <w:t>ue(v)</w:t>
            </w:r>
          </w:p>
        </w:tc>
      </w:tr>
      <w:tr w:rsidR="00BA6015" w:rsidRPr="006F2F56" w:rsidTr="00F86876">
        <w:trPr>
          <w:cantSplit/>
          <w:jc w:val="center"/>
        </w:trPr>
        <w:tc>
          <w:tcPr>
            <w:tcW w:w="6753" w:type="dxa"/>
          </w:tcPr>
          <w:p w:rsidR="00BA6015" w:rsidRPr="002638AE" w:rsidRDefault="00BA6015" w:rsidP="00F86876">
            <w:pPr>
              <w:pStyle w:val="tablesyntax"/>
              <w:rPr>
                <w:b/>
                <w:sz w:val="18"/>
                <w:szCs w:val="22"/>
              </w:rPr>
            </w:pPr>
            <w:r w:rsidRPr="002638AE">
              <w:rPr>
                <w:b/>
                <w:sz w:val="18"/>
              </w:rPr>
              <w:tab/>
            </w:r>
            <w:proofErr w:type="spellStart"/>
            <w:r w:rsidRPr="002638AE">
              <w:rPr>
                <w:b/>
                <w:sz w:val="18"/>
              </w:rPr>
              <w:t>entropy_coding_mode_flag</w:t>
            </w:r>
            <w:proofErr w:type="spellEnd"/>
          </w:p>
        </w:tc>
        <w:tc>
          <w:tcPr>
            <w:tcW w:w="1157" w:type="dxa"/>
          </w:tcPr>
          <w:p w:rsidR="00BA6015" w:rsidRPr="002638AE" w:rsidRDefault="00BA6015" w:rsidP="00F86876">
            <w:pPr>
              <w:pStyle w:val="tablecell"/>
              <w:rPr>
                <w:sz w:val="18"/>
              </w:rPr>
            </w:pPr>
            <w:r w:rsidRPr="002638AE">
              <w:rPr>
                <w:sz w:val="18"/>
              </w:rPr>
              <w:t>u(1)</w:t>
            </w:r>
          </w:p>
        </w:tc>
      </w:tr>
      <w:tr w:rsidR="00BA6015" w:rsidRPr="006F2F56" w:rsidTr="00F86876">
        <w:trPr>
          <w:cantSplit/>
          <w:jc w:val="center"/>
        </w:trPr>
        <w:tc>
          <w:tcPr>
            <w:tcW w:w="6753" w:type="dxa"/>
          </w:tcPr>
          <w:p w:rsidR="00BA6015" w:rsidRPr="002638AE" w:rsidRDefault="00BA6015" w:rsidP="00F86876">
            <w:pPr>
              <w:pStyle w:val="tablesyntax"/>
              <w:rPr>
                <w:b/>
                <w:sz w:val="18"/>
                <w:lang w:val="pt-BR"/>
              </w:rPr>
            </w:pPr>
            <w:r w:rsidRPr="002638AE">
              <w:rPr>
                <w:sz w:val="18"/>
                <w:lang w:val="pt-BR"/>
              </w:rPr>
              <w:tab/>
            </w:r>
            <w:r w:rsidRPr="002638AE">
              <w:rPr>
                <w:b/>
                <w:sz w:val="18"/>
                <w:lang w:val="pt-BR"/>
              </w:rPr>
              <w:t>num_ref_idx_l0_default_active_minus1</w:t>
            </w:r>
          </w:p>
        </w:tc>
        <w:tc>
          <w:tcPr>
            <w:tcW w:w="1157" w:type="dxa"/>
          </w:tcPr>
          <w:p w:rsidR="00BA6015" w:rsidRPr="002638AE" w:rsidRDefault="00BA6015" w:rsidP="00F86876">
            <w:pPr>
              <w:pStyle w:val="tablecell"/>
              <w:rPr>
                <w:sz w:val="18"/>
              </w:rPr>
            </w:pPr>
            <w:r w:rsidRPr="002638AE">
              <w:rPr>
                <w:sz w:val="18"/>
              </w:rPr>
              <w:t>ue(v)</w:t>
            </w:r>
          </w:p>
        </w:tc>
      </w:tr>
      <w:tr w:rsidR="00BA6015" w:rsidRPr="006F2F56" w:rsidTr="00F86876">
        <w:trPr>
          <w:cantSplit/>
          <w:jc w:val="center"/>
        </w:trPr>
        <w:tc>
          <w:tcPr>
            <w:tcW w:w="6753" w:type="dxa"/>
          </w:tcPr>
          <w:p w:rsidR="00BA6015" w:rsidRPr="002638AE" w:rsidRDefault="00BA6015" w:rsidP="00F86876">
            <w:pPr>
              <w:pStyle w:val="tablesyntax"/>
              <w:rPr>
                <w:sz w:val="18"/>
                <w:lang w:val="pt-BR"/>
              </w:rPr>
            </w:pPr>
            <w:r w:rsidRPr="002638AE">
              <w:rPr>
                <w:sz w:val="18"/>
                <w:lang w:val="pt-BR"/>
              </w:rPr>
              <w:tab/>
            </w:r>
            <w:r w:rsidRPr="002638AE">
              <w:rPr>
                <w:b/>
                <w:sz w:val="18"/>
                <w:lang w:val="pt-BR"/>
              </w:rPr>
              <w:t>num_ref_idx_l1_default_active_minus1</w:t>
            </w:r>
          </w:p>
        </w:tc>
        <w:tc>
          <w:tcPr>
            <w:tcW w:w="1157" w:type="dxa"/>
          </w:tcPr>
          <w:p w:rsidR="00BA6015" w:rsidRPr="002638AE" w:rsidRDefault="00BA6015" w:rsidP="00F86876">
            <w:pPr>
              <w:pStyle w:val="tablecell"/>
              <w:rPr>
                <w:sz w:val="18"/>
              </w:rPr>
            </w:pPr>
            <w:r w:rsidRPr="002638AE">
              <w:rPr>
                <w:sz w:val="18"/>
              </w:rPr>
              <w:t>ue(v)</w:t>
            </w:r>
          </w:p>
        </w:tc>
      </w:tr>
      <w:tr w:rsidR="00BA6015" w:rsidRPr="006F2F56" w:rsidTr="00F86876">
        <w:trPr>
          <w:cantSplit/>
          <w:jc w:val="center"/>
        </w:trPr>
        <w:tc>
          <w:tcPr>
            <w:tcW w:w="6753" w:type="dxa"/>
          </w:tcPr>
          <w:p w:rsidR="00BA6015" w:rsidRPr="002638AE" w:rsidRDefault="00BA6015" w:rsidP="00F86876">
            <w:pPr>
              <w:pStyle w:val="tablesyntax"/>
              <w:keepLines w:val="0"/>
              <w:rPr>
                <w:sz w:val="18"/>
              </w:rPr>
            </w:pPr>
            <w:r w:rsidRPr="002638AE">
              <w:rPr>
                <w:sz w:val="18"/>
              </w:rPr>
              <w:tab/>
            </w:r>
            <w:r w:rsidRPr="002638AE">
              <w:rPr>
                <w:b/>
                <w:bCs/>
                <w:sz w:val="18"/>
              </w:rPr>
              <w:t>pic_init_qp_minus26/</w:t>
            </w:r>
            <w:r w:rsidRPr="002638AE">
              <w:rPr>
                <w:sz w:val="18"/>
              </w:rPr>
              <w:t>* relative to 26 */</w:t>
            </w:r>
          </w:p>
        </w:tc>
        <w:tc>
          <w:tcPr>
            <w:tcW w:w="1157" w:type="dxa"/>
          </w:tcPr>
          <w:p w:rsidR="00BA6015" w:rsidRPr="002638AE" w:rsidRDefault="00BA6015" w:rsidP="00F86876">
            <w:pPr>
              <w:pStyle w:val="tablecell"/>
              <w:keepLines w:val="0"/>
              <w:rPr>
                <w:sz w:val="18"/>
              </w:rPr>
            </w:pPr>
            <w:r w:rsidRPr="002638AE">
              <w:rPr>
                <w:sz w:val="18"/>
              </w:rPr>
              <w:t>se(v)</w:t>
            </w:r>
          </w:p>
        </w:tc>
      </w:tr>
      <w:tr w:rsidR="00BA6015" w:rsidRPr="006F2F56" w:rsidTr="00F86876">
        <w:trPr>
          <w:cantSplit/>
          <w:jc w:val="center"/>
        </w:trPr>
        <w:tc>
          <w:tcPr>
            <w:tcW w:w="6753" w:type="dxa"/>
          </w:tcPr>
          <w:p w:rsidR="00BA6015" w:rsidRPr="002638AE" w:rsidRDefault="00BA6015" w:rsidP="00F86876">
            <w:pPr>
              <w:pStyle w:val="tablesyntax"/>
              <w:keepLines w:val="0"/>
              <w:rPr>
                <w:sz w:val="18"/>
              </w:rPr>
            </w:pPr>
            <w:r w:rsidRPr="002638AE">
              <w:rPr>
                <w:b/>
                <w:bCs/>
                <w:sz w:val="18"/>
              </w:rPr>
              <w:tab/>
              <w:t>constrained_intra_pred_flag</w:t>
            </w:r>
          </w:p>
        </w:tc>
        <w:tc>
          <w:tcPr>
            <w:tcW w:w="1157" w:type="dxa"/>
          </w:tcPr>
          <w:p w:rsidR="00BA6015" w:rsidRPr="002638AE" w:rsidRDefault="00BA6015" w:rsidP="00F86876">
            <w:pPr>
              <w:pStyle w:val="tablecell"/>
              <w:keepLines w:val="0"/>
              <w:rPr>
                <w:sz w:val="18"/>
              </w:rPr>
            </w:pPr>
            <w:r w:rsidRPr="002638AE">
              <w:rPr>
                <w:sz w:val="18"/>
              </w:rPr>
              <w:t>u(1)</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b/>
                <w:sz w:val="18"/>
              </w:rPr>
            </w:pPr>
            <w:r>
              <w:rPr>
                <w:b/>
                <w:sz w:val="18"/>
              </w:rPr>
              <w:tab/>
            </w:r>
            <w:r w:rsidRPr="00B451EB">
              <w:rPr>
                <w:b/>
                <w:sz w:val="18"/>
              </w:rPr>
              <w:t>tile_info_present_flag</w:t>
            </w:r>
          </w:p>
        </w:tc>
        <w:tc>
          <w:tcPr>
            <w:tcW w:w="1157" w:type="dxa"/>
          </w:tcPr>
          <w:p w:rsidR="00BA6015" w:rsidRPr="00B451EB" w:rsidRDefault="00BA6015" w:rsidP="00F86876">
            <w:pPr>
              <w:pStyle w:val="tablecell"/>
              <w:keepNext w:val="0"/>
              <w:keepLines w:val="0"/>
              <w:rPr>
                <w:sz w:val="18"/>
              </w:rPr>
            </w:pPr>
            <w:r w:rsidRPr="00B451EB">
              <w:rPr>
                <w:sz w:val="18"/>
              </w:rPr>
              <w:t>u(1)</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sz w:val="18"/>
              </w:rPr>
              <w:tab/>
            </w:r>
            <w:r w:rsidRPr="00B451EB">
              <w:rPr>
                <w:sz w:val="18"/>
              </w:rPr>
              <w:t>if (tile_info_present_flag == 1</w:t>
            </w:r>
            <w:r w:rsidRPr="00B451EB">
              <w:rPr>
                <w:b/>
                <w:sz w:val="18"/>
              </w:rPr>
              <w:t>) {</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sz w:val="18"/>
              </w:rPr>
              <w:tab/>
            </w:r>
            <w:r>
              <w:rPr>
                <w:sz w:val="18"/>
              </w:rPr>
              <w:tab/>
            </w:r>
            <w:r w:rsidRPr="00B451EB">
              <w:rPr>
                <w:b/>
                <w:sz w:val="18"/>
              </w:rPr>
              <w:t xml:space="preserve">num_tile_columns_minus1 </w:t>
            </w:r>
          </w:p>
        </w:tc>
        <w:tc>
          <w:tcPr>
            <w:tcW w:w="1157" w:type="dxa"/>
          </w:tcPr>
          <w:p w:rsidR="00BA6015" w:rsidRPr="00B451EB" w:rsidRDefault="00BA6015" w:rsidP="00F86876">
            <w:pPr>
              <w:pStyle w:val="tablecell"/>
              <w:keepNext w:val="0"/>
              <w:keepLines w:val="0"/>
              <w:rPr>
                <w:sz w:val="18"/>
              </w:rPr>
            </w:pPr>
            <w:r w:rsidRPr="00B451EB">
              <w:rPr>
                <w:sz w:val="18"/>
              </w:rPr>
              <w:t>ue(v)</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b/>
                <w:sz w:val="18"/>
              </w:rPr>
              <w:tab/>
            </w:r>
            <w:r>
              <w:rPr>
                <w:b/>
                <w:sz w:val="18"/>
              </w:rPr>
              <w:tab/>
            </w:r>
            <w:r w:rsidRPr="00B451EB">
              <w:rPr>
                <w:b/>
                <w:sz w:val="18"/>
              </w:rPr>
              <w:t>num_tile_rows_minus1</w:t>
            </w:r>
          </w:p>
        </w:tc>
        <w:tc>
          <w:tcPr>
            <w:tcW w:w="1157" w:type="dxa"/>
          </w:tcPr>
          <w:p w:rsidR="00BA6015" w:rsidRPr="00B451EB" w:rsidRDefault="00BA6015" w:rsidP="00F86876">
            <w:pPr>
              <w:pStyle w:val="tablecell"/>
              <w:keepNext w:val="0"/>
              <w:keepLines w:val="0"/>
              <w:rPr>
                <w:sz w:val="18"/>
              </w:rPr>
            </w:pPr>
            <w:r w:rsidRPr="00B451EB">
              <w:rPr>
                <w:sz w:val="18"/>
              </w:rPr>
              <w:t>ue(v)</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b/>
                <w:sz w:val="18"/>
              </w:rPr>
            </w:pPr>
            <w:r>
              <w:rPr>
                <w:sz w:val="18"/>
              </w:rPr>
              <w:tab/>
            </w:r>
            <w:r>
              <w:rPr>
                <w:sz w:val="18"/>
              </w:rPr>
              <w:tab/>
            </w:r>
            <w:r w:rsidRPr="00B451EB">
              <w:rPr>
                <w:sz w:val="18"/>
              </w:rPr>
              <w:t>if (num_tile_columns_minus1  != 0 || num_tile_rows_minus1 != 0) {</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Pr="00A234E4" w:rsidRDefault="00BA6015" w:rsidP="00F86876">
            <w:pPr>
              <w:pStyle w:val="tablesyntax"/>
              <w:keepNext w:val="0"/>
              <w:keepLines w:val="0"/>
              <w:rPr>
                <w:b/>
                <w:sz w:val="18"/>
              </w:rPr>
            </w:pPr>
            <w:r w:rsidRPr="00A234E4">
              <w:rPr>
                <w:b/>
                <w:sz w:val="18"/>
              </w:rPr>
              <w:tab/>
            </w:r>
            <w:r w:rsidRPr="00A234E4">
              <w:rPr>
                <w:b/>
                <w:sz w:val="18"/>
              </w:rPr>
              <w:tab/>
            </w:r>
            <w:r w:rsidRPr="00A234E4">
              <w:rPr>
                <w:b/>
                <w:sz w:val="18"/>
              </w:rPr>
              <w:tab/>
              <w:t>tile_boundary_independence_idc</w:t>
            </w:r>
          </w:p>
        </w:tc>
        <w:tc>
          <w:tcPr>
            <w:tcW w:w="1157" w:type="dxa"/>
          </w:tcPr>
          <w:p w:rsidR="00BA6015" w:rsidRPr="00A234E4" w:rsidRDefault="00BA6015" w:rsidP="00F86876">
            <w:pPr>
              <w:pStyle w:val="tablecell"/>
              <w:keepNext w:val="0"/>
              <w:keepLines w:val="0"/>
              <w:rPr>
                <w:sz w:val="18"/>
              </w:rPr>
            </w:pPr>
            <w:r w:rsidRPr="00A234E4">
              <w:rPr>
                <w:sz w:val="18"/>
              </w:rPr>
              <w:t>u(1)</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b/>
                <w:sz w:val="18"/>
              </w:rPr>
              <w:tab/>
            </w:r>
            <w:r>
              <w:rPr>
                <w:b/>
                <w:sz w:val="18"/>
              </w:rPr>
              <w:tab/>
            </w:r>
            <w:r>
              <w:rPr>
                <w:b/>
                <w:sz w:val="18"/>
              </w:rPr>
              <w:tab/>
            </w:r>
            <w:r w:rsidRPr="00B451EB">
              <w:rPr>
                <w:b/>
                <w:sz w:val="18"/>
              </w:rPr>
              <w:t>uniform_spacing_idc</w:t>
            </w:r>
          </w:p>
        </w:tc>
        <w:tc>
          <w:tcPr>
            <w:tcW w:w="1157" w:type="dxa"/>
          </w:tcPr>
          <w:p w:rsidR="00BA6015" w:rsidRPr="00B451EB" w:rsidRDefault="00BA6015" w:rsidP="00F86876">
            <w:pPr>
              <w:pStyle w:val="tablecell"/>
              <w:keepNext w:val="0"/>
              <w:keepLines w:val="0"/>
              <w:rPr>
                <w:sz w:val="18"/>
              </w:rPr>
            </w:pPr>
            <w:r w:rsidRPr="00B451EB">
              <w:rPr>
                <w:sz w:val="18"/>
              </w:rPr>
              <w:t>u(1)</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b/>
                <w:sz w:val="18"/>
              </w:rPr>
              <w:tab/>
            </w:r>
            <w:r>
              <w:rPr>
                <w:b/>
                <w:sz w:val="18"/>
              </w:rPr>
              <w:tab/>
            </w:r>
            <w:r>
              <w:rPr>
                <w:b/>
                <w:sz w:val="18"/>
              </w:rPr>
              <w:tab/>
            </w:r>
            <w:r w:rsidRPr="00A234E4">
              <w:rPr>
                <w:b/>
                <w:sz w:val="18"/>
                <w:highlight w:val="yellow"/>
              </w:rPr>
              <w:t>tile_group_type</w:t>
            </w:r>
          </w:p>
        </w:tc>
        <w:tc>
          <w:tcPr>
            <w:tcW w:w="1157" w:type="dxa"/>
          </w:tcPr>
          <w:p w:rsidR="00BA6015" w:rsidRPr="00B451EB" w:rsidRDefault="00BA6015" w:rsidP="00F86876">
            <w:pPr>
              <w:pStyle w:val="tablecell"/>
              <w:keepNext w:val="0"/>
              <w:keepLines w:val="0"/>
              <w:rPr>
                <w:sz w:val="18"/>
              </w:rPr>
            </w:pPr>
            <w:r w:rsidRPr="00A234E4">
              <w:rPr>
                <w:sz w:val="18"/>
                <w:highlight w:val="yellow"/>
              </w:rPr>
              <w:t>ue(v)</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sz w:val="18"/>
              </w:rPr>
              <w:tab/>
            </w:r>
            <w:r>
              <w:rPr>
                <w:sz w:val="18"/>
              </w:rPr>
              <w:tab/>
            </w:r>
            <w:r>
              <w:rPr>
                <w:sz w:val="18"/>
              </w:rPr>
              <w:tab/>
            </w:r>
            <w:r w:rsidRPr="00B451EB">
              <w:rPr>
                <w:sz w:val="18"/>
              </w:rPr>
              <w:t>if (uniform_spacing_idc != 1) {</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sz w:val="18"/>
              </w:rPr>
              <w:tab/>
            </w:r>
            <w:r>
              <w:rPr>
                <w:sz w:val="18"/>
              </w:rPr>
              <w:tab/>
            </w:r>
            <w:r>
              <w:rPr>
                <w:sz w:val="18"/>
              </w:rPr>
              <w:tab/>
            </w:r>
            <w:r>
              <w:rPr>
                <w:sz w:val="18"/>
              </w:rPr>
              <w:tab/>
            </w:r>
            <w:r w:rsidRPr="00B451EB">
              <w:rPr>
                <w:sz w:val="18"/>
              </w:rPr>
              <w:t>for (i=0; i&lt;num_tile_columns_minus1 ; i++)</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b/>
                <w:sz w:val="18"/>
              </w:rPr>
              <w:tab/>
            </w:r>
            <w:r>
              <w:rPr>
                <w:b/>
                <w:sz w:val="18"/>
              </w:rPr>
              <w:tab/>
            </w:r>
            <w:r>
              <w:rPr>
                <w:b/>
                <w:sz w:val="18"/>
              </w:rPr>
              <w:tab/>
            </w:r>
            <w:r>
              <w:rPr>
                <w:b/>
                <w:sz w:val="18"/>
              </w:rPr>
              <w:tab/>
            </w:r>
            <w:r>
              <w:rPr>
                <w:b/>
                <w:sz w:val="18"/>
              </w:rPr>
              <w:tab/>
            </w:r>
            <w:r w:rsidRPr="00B451EB">
              <w:rPr>
                <w:b/>
                <w:sz w:val="18"/>
              </w:rPr>
              <w:t>column_width[i]</w:t>
            </w:r>
          </w:p>
        </w:tc>
        <w:tc>
          <w:tcPr>
            <w:tcW w:w="1157" w:type="dxa"/>
          </w:tcPr>
          <w:p w:rsidR="00BA6015" w:rsidRPr="00B451EB" w:rsidRDefault="00BA6015" w:rsidP="00F86876">
            <w:pPr>
              <w:pStyle w:val="tablecell"/>
              <w:keepNext w:val="0"/>
              <w:keepLines w:val="0"/>
              <w:rPr>
                <w:sz w:val="18"/>
              </w:rPr>
            </w:pPr>
            <w:r w:rsidRPr="00B451EB">
              <w:rPr>
                <w:sz w:val="18"/>
              </w:rPr>
              <w:t>ue(v)</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b/>
                <w:sz w:val="18"/>
              </w:rPr>
            </w:pPr>
            <w:r>
              <w:rPr>
                <w:sz w:val="18"/>
                <w:lang w:val="nb-NO"/>
              </w:rPr>
              <w:tab/>
            </w:r>
            <w:r>
              <w:rPr>
                <w:sz w:val="18"/>
                <w:lang w:val="nb-NO"/>
              </w:rPr>
              <w:tab/>
            </w:r>
            <w:r>
              <w:rPr>
                <w:sz w:val="18"/>
                <w:lang w:val="nb-NO"/>
              </w:rPr>
              <w:tab/>
            </w:r>
            <w:r>
              <w:rPr>
                <w:sz w:val="18"/>
                <w:lang w:val="nb-NO"/>
              </w:rPr>
              <w:tab/>
            </w:r>
            <w:r w:rsidRPr="00B451EB">
              <w:rPr>
                <w:sz w:val="18"/>
                <w:lang w:val="nb-NO"/>
              </w:rPr>
              <w:t>for (i=0; i &lt;num_tile_rows_minus1; i++)</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b/>
                <w:sz w:val="18"/>
              </w:rPr>
            </w:pPr>
            <w:r>
              <w:rPr>
                <w:b/>
                <w:sz w:val="18"/>
              </w:rPr>
              <w:tab/>
            </w:r>
            <w:r>
              <w:rPr>
                <w:b/>
                <w:sz w:val="18"/>
              </w:rPr>
              <w:tab/>
            </w:r>
            <w:r>
              <w:rPr>
                <w:b/>
                <w:sz w:val="18"/>
              </w:rPr>
              <w:tab/>
            </w:r>
            <w:r>
              <w:rPr>
                <w:b/>
                <w:sz w:val="18"/>
              </w:rPr>
              <w:tab/>
            </w:r>
            <w:r>
              <w:rPr>
                <w:b/>
                <w:sz w:val="18"/>
              </w:rPr>
              <w:tab/>
            </w:r>
            <w:r w:rsidRPr="00B451EB">
              <w:rPr>
                <w:b/>
                <w:sz w:val="18"/>
              </w:rPr>
              <w:t>row_height[i]</w:t>
            </w:r>
          </w:p>
        </w:tc>
        <w:tc>
          <w:tcPr>
            <w:tcW w:w="1157" w:type="dxa"/>
          </w:tcPr>
          <w:p w:rsidR="00BA6015" w:rsidRPr="00B451EB" w:rsidRDefault="00BA6015" w:rsidP="00F86876">
            <w:pPr>
              <w:pStyle w:val="tablecell"/>
              <w:keepNext w:val="0"/>
              <w:keepLines w:val="0"/>
              <w:rPr>
                <w:sz w:val="18"/>
              </w:rPr>
            </w:pPr>
            <w:r w:rsidRPr="00B451EB">
              <w:rPr>
                <w:sz w:val="18"/>
              </w:rPr>
              <w:t>ue(v)</w:t>
            </w:r>
          </w:p>
        </w:tc>
      </w:tr>
      <w:tr w:rsidR="00BA6015" w:rsidRPr="00B451EB" w:rsidTr="00F86876">
        <w:trPr>
          <w:cantSplit/>
          <w:jc w:val="center"/>
        </w:trPr>
        <w:tc>
          <w:tcPr>
            <w:tcW w:w="6753" w:type="dxa"/>
          </w:tcPr>
          <w:p w:rsidR="00BA6015" w:rsidRPr="00B451EB" w:rsidRDefault="00BA6015" w:rsidP="00F86876">
            <w:pPr>
              <w:pStyle w:val="tablesyntax"/>
              <w:keepNext w:val="0"/>
              <w:keepLines w:val="0"/>
              <w:rPr>
                <w:sz w:val="18"/>
              </w:rPr>
            </w:pPr>
            <w:r>
              <w:rPr>
                <w:sz w:val="18"/>
              </w:rPr>
              <w:tab/>
            </w:r>
            <w:r>
              <w:rPr>
                <w:sz w:val="18"/>
              </w:rPr>
              <w:tab/>
            </w:r>
            <w:r>
              <w:rPr>
                <w:sz w:val="18"/>
              </w:rPr>
              <w:tab/>
            </w:r>
            <w:r w:rsidRPr="00B451EB">
              <w:rPr>
                <w:sz w:val="18"/>
              </w:rPr>
              <w:t>}</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rPr>
            </w:pPr>
            <w:r>
              <w:rPr>
                <w:sz w:val="18"/>
              </w:rPr>
              <w:tab/>
            </w:r>
            <w:r>
              <w:rPr>
                <w:sz w:val="18"/>
              </w:rPr>
              <w:tab/>
            </w:r>
            <w:r>
              <w:rPr>
                <w:sz w:val="18"/>
              </w:rPr>
              <w:tab/>
            </w:r>
            <w:r w:rsidRPr="00784E28">
              <w:rPr>
                <w:sz w:val="18"/>
                <w:highlight w:val="yellow"/>
              </w:rPr>
              <w:t>if( tile_group_type  &gt;=  1 &amp;&amp; tile_group_type  &lt;=  5 ) {</w:t>
            </w:r>
          </w:p>
        </w:tc>
        <w:tc>
          <w:tcPr>
            <w:tcW w:w="1157" w:type="dxa"/>
          </w:tcPr>
          <w:p w:rsidR="00BA6015" w:rsidRPr="00784E28" w:rsidRDefault="00BA6015" w:rsidP="00F86876">
            <w:pPr>
              <w:pStyle w:val="tablecell"/>
              <w:rPr>
                <w:sz w:val="18"/>
                <w:highlight w:val="yellow"/>
              </w:rPr>
            </w:pPr>
          </w:p>
        </w:tc>
      </w:tr>
      <w:tr w:rsidR="00BA6015" w:rsidRPr="00B451EB" w:rsidTr="00F86876">
        <w:trPr>
          <w:cantSplit/>
          <w:jc w:val="center"/>
        </w:trPr>
        <w:tc>
          <w:tcPr>
            <w:tcW w:w="6753" w:type="dxa"/>
          </w:tcPr>
          <w:p w:rsidR="00BA6015" w:rsidRPr="00784E28" w:rsidRDefault="00BA6015" w:rsidP="00F86876">
            <w:pPr>
              <w:pStyle w:val="tablesyntax"/>
              <w:rPr>
                <w:bCs/>
                <w:sz w:val="18"/>
                <w:highlight w:val="yellow"/>
              </w:rPr>
            </w:pPr>
            <w:r>
              <w:rPr>
                <w:b/>
                <w:sz w:val="18"/>
                <w:highlight w:val="yellow"/>
              </w:rPr>
              <w:tab/>
            </w:r>
            <w:r w:rsidRPr="00784E28">
              <w:rPr>
                <w:b/>
                <w:sz w:val="18"/>
                <w:highlight w:val="yellow"/>
              </w:rPr>
              <w:tab/>
            </w:r>
            <w:r w:rsidRPr="00784E28">
              <w:rPr>
                <w:b/>
                <w:sz w:val="18"/>
                <w:highlight w:val="yellow"/>
              </w:rPr>
              <w:tab/>
            </w:r>
            <w:r w:rsidRPr="00784E28">
              <w:rPr>
                <w:b/>
                <w:sz w:val="18"/>
                <w:highlight w:val="yellow"/>
              </w:rPr>
              <w:tab/>
              <w:t>num_tile_groups_minus2</w:t>
            </w:r>
          </w:p>
        </w:tc>
        <w:tc>
          <w:tcPr>
            <w:tcW w:w="1157" w:type="dxa"/>
          </w:tcPr>
          <w:p w:rsidR="00BA6015" w:rsidRPr="00784E28" w:rsidRDefault="00BA6015" w:rsidP="00F86876">
            <w:pPr>
              <w:pStyle w:val="tablecell"/>
              <w:rPr>
                <w:sz w:val="18"/>
                <w:highlight w:val="yellow"/>
              </w:rPr>
            </w:pPr>
            <w:r w:rsidRPr="00784E28">
              <w:rPr>
                <w:sz w:val="18"/>
                <w:highlight w:val="yellow"/>
              </w:rPr>
              <w:t>ue(v)</w:t>
            </w: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lang w:val="nb-NO"/>
              </w:rPr>
            </w:pPr>
            <w:r>
              <w:rPr>
                <w:sz w:val="18"/>
                <w:highlight w:val="yellow"/>
                <w:lang w:val="nb-NO"/>
              </w:rPr>
              <w:tab/>
            </w:r>
            <w:r w:rsidRPr="00784E28">
              <w:rPr>
                <w:sz w:val="18"/>
                <w:highlight w:val="yellow"/>
                <w:lang w:val="nb-NO"/>
              </w:rPr>
              <w:tab/>
            </w:r>
            <w:r w:rsidRPr="00784E28">
              <w:rPr>
                <w:sz w:val="18"/>
                <w:highlight w:val="yellow"/>
                <w:lang w:val="nb-NO"/>
              </w:rPr>
              <w:tab/>
              <w:t xml:space="preserve">if( </w:t>
            </w:r>
            <w:r w:rsidRPr="00784E28">
              <w:rPr>
                <w:sz w:val="18"/>
                <w:highlight w:val="yellow"/>
              </w:rPr>
              <w:t xml:space="preserve">tile_group_type  = =  </w:t>
            </w:r>
            <w:r>
              <w:rPr>
                <w:sz w:val="18"/>
                <w:highlight w:val="yellow"/>
              </w:rPr>
              <w:t>3</w:t>
            </w:r>
            <w:r w:rsidRPr="00784E28">
              <w:rPr>
                <w:sz w:val="18"/>
                <w:highlight w:val="yellow"/>
                <w:lang w:val="nb-NO"/>
              </w:rPr>
              <w:t xml:space="preserve"> )</w:t>
            </w:r>
          </w:p>
        </w:tc>
        <w:tc>
          <w:tcPr>
            <w:tcW w:w="1157" w:type="dxa"/>
          </w:tcPr>
          <w:p w:rsidR="00BA6015" w:rsidRPr="00784E28" w:rsidRDefault="00BA6015" w:rsidP="00F86876">
            <w:pPr>
              <w:pStyle w:val="tablecell"/>
              <w:rPr>
                <w:sz w:val="18"/>
                <w:highlight w:val="yellow"/>
                <w:lang w:val="nb-NO"/>
              </w:rPr>
            </w:pP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rPr>
            </w:pPr>
            <w:r>
              <w:rPr>
                <w:b/>
                <w:sz w:val="18"/>
                <w:highlight w:val="yellow"/>
              </w:rPr>
              <w:tab/>
            </w:r>
            <w:r w:rsidRPr="00784E28">
              <w:rPr>
                <w:b/>
                <w:sz w:val="18"/>
                <w:highlight w:val="yellow"/>
              </w:rPr>
              <w:tab/>
            </w:r>
            <w:r w:rsidRPr="00784E28">
              <w:rPr>
                <w:b/>
                <w:sz w:val="18"/>
                <w:highlight w:val="yellow"/>
              </w:rPr>
              <w:tab/>
            </w:r>
            <w:r w:rsidRPr="00784E28">
              <w:rPr>
                <w:b/>
                <w:sz w:val="18"/>
                <w:highlight w:val="yellow"/>
              </w:rPr>
              <w:tab/>
            </w:r>
            <w:r w:rsidRPr="00784E28">
              <w:rPr>
                <w:sz w:val="18"/>
                <w:highlight w:val="yellow"/>
              </w:rPr>
              <w:t>for( i = 0; i &lt; num_tile_groups_minus2 + 1; i++ ) {</w:t>
            </w:r>
          </w:p>
        </w:tc>
        <w:tc>
          <w:tcPr>
            <w:tcW w:w="1157" w:type="dxa"/>
          </w:tcPr>
          <w:p w:rsidR="00BA6015" w:rsidRPr="00784E28" w:rsidRDefault="00BA6015" w:rsidP="00F86876">
            <w:pPr>
              <w:pStyle w:val="tablecell"/>
              <w:rPr>
                <w:sz w:val="18"/>
                <w:highlight w:val="yellow"/>
              </w:rPr>
            </w:pPr>
          </w:p>
        </w:tc>
      </w:tr>
      <w:tr w:rsidR="00BA6015" w:rsidRPr="00B451EB" w:rsidTr="00F86876">
        <w:trPr>
          <w:cantSplit/>
          <w:jc w:val="center"/>
        </w:trPr>
        <w:tc>
          <w:tcPr>
            <w:tcW w:w="6753" w:type="dxa"/>
          </w:tcPr>
          <w:p w:rsidR="00BA6015" w:rsidRPr="00784E28" w:rsidRDefault="00BA6015" w:rsidP="00F86876">
            <w:pPr>
              <w:pStyle w:val="tablesyntax"/>
              <w:rPr>
                <w:sz w:val="18"/>
                <w:szCs w:val="18"/>
                <w:highlight w:val="yellow"/>
              </w:rPr>
            </w:pPr>
            <w:r>
              <w:rPr>
                <w:sz w:val="18"/>
                <w:szCs w:val="18"/>
                <w:highlight w:val="yellow"/>
              </w:rPr>
              <w:tab/>
            </w:r>
            <w:r w:rsidRPr="00784E28">
              <w:rPr>
                <w:sz w:val="18"/>
                <w:szCs w:val="18"/>
                <w:highlight w:val="yellow"/>
              </w:rPr>
              <w:tab/>
            </w:r>
            <w:r w:rsidRPr="00784E28">
              <w:rPr>
                <w:sz w:val="18"/>
                <w:szCs w:val="18"/>
                <w:highlight w:val="yellow"/>
              </w:rPr>
              <w:tab/>
            </w:r>
            <w:r w:rsidRPr="00784E28">
              <w:rPr>
                <w:sz w:val="18"/>
                <w:szCs w:val="18"/>
                <w:highlight w:val="yellow"/>
              </w:rPr>
              <w:tab/>
            </w:r>
            <w:r w:rsidRPr="00784E28">
              <w:rPr>
                <w:sz w:val="18"/>
                <w:szCs w:val="18"/>
                <w:highlight w:val="yellow"/>
              </w:rPr>
              <w:tab/>
            </w:r>
            <w:r w:rsidRPr="00784E28">
              <w:rPr>
                <w:b/>
                <w:bCs/>
                <w:sz w:val="18"/>
                <w:szCs w:val="18"/>
                <w:highlight w:val="yellow"/>
              </w:rPr>
              <w:t>top_left[</w:t>
            </w:r>
            <w:r w:rsidRPr="00784E28">
              <w:rPr>
                <w:sz w:val="18"/>
                <w:szCs w:val="18"/>
                <w:highlight w:val="yellow"/>
              </w:rPr>
              <w:t> i </w:t>
            </w:r>
            <w:r w:rsidRPr="00784E28">
              <w:rPr>
                <w:b/>
                <w:bCs/>
                <w:sz w:val="18"/>
                <w:szCs w:val="18"/>
                <w:highlight w:val="yellow"/>
              </w:rPr>
              <w:t>]</w:t>
            </w:r>
          </w:p>
        </w:tc>
        <w:tc>
          <w:tcPr>
            <w:tcW w:w="1157" w:type="dxa"/>
          </w:tcPr>
          <w:p w:rsidR="00BA6015" w:rsidRPr="00784E28" w:rsidRDefault="00BA6015" w:rsidP="00F86876">
            <w:pPr>
              <w:pStyle w:val="tablecell"/>
              <w:rPr>
                <w:sz w:val="18"/>
                <w:szCs w:val="18"/>
                <w:highlight w:val="yellow"/>
              </w:rPr>
            </w:pPr>
            <w:r w:rsidRPr="00784E28">
              <w:rPr>
                <w:sz w:val="18"/>
                <w:szCs w:val="18"/>
                <w:highlight w:val="yellow"/>
              </w:rPr>
              <w:t>ue(v)</w:t>
            </w:r>
          </w:p>
        </w:tc>
      </w:tr>
      <w:tr w:rsidR="00BA6015" w:rsidRPr="00B451EB" w:rsidTr="00F86876">
        <w:trPr>
          <w:cantSplit/>
          <w:jc w:val="center"/>
        </w:trPr>
        <w:tc>
          <w:tcPr>
            <w:tcW w:w="6753" w:type="dxa"/>
          </w:tcPr>
          <w:p w:rsidR="00BA6015" w:rsidRPr="00784E28" w:rsidRDefault="00BA6015" w:rsidP="00F86876">
            <w:pPr>
              <w:pStyle w:val="tablesyntax"/>
              <w:rPr>
                <w:sz w:val="18"/>
                <w:szCs w:val="18"/>
                <w:highlight w:val="yellow"/>
              </w:rPr>
            </w:pPr>
            <w:r>
              <w:rPr>
                <w:sz w:val="18"/>
                <w:szCs w:val="18"/>
                <w:highlight w:val="yellow"/>
              </w:rPr>
              <w:tab/>
            </w:r>
            <w:r w:rsidRPr="00784E28">
              <w:rPr>
                <w:sz w:val="18"/>
                <w:szCs w:val="18"/>
                <w:highlight w:val="yellow"/>
              </w:rPr>
              <w:tab/>
            </w:r>
            <w:r w:rsidRPr="00784E28">
              <w:rPr>
                <w:sz w:val="18"/>
                <w:szCs w:val="18"/>
                <w:highlight w:val="yellow"/>
              </w:rPr>
              <w:tab/>
            </w:r>
            <w:r w:rsidRPr="00784E28">
              <w:rPr>
                <w:sz w:val="18"/>
                <w:szCs w:val="18"/>
                <w:highlight w:val="yellow"/>
              </w:rPr>
              <w:tab/>
            </w:r>
            <w:r w:rsidRPr="00784E28">
              <w:rPr>
                <w:sz w:val="18"/>
                <w:szCs w:val="18"/>
                <w:highlight w:val="yellow"/>
              </w:rPr>
              <w:tab/>
            </w:r>
            <w:r w:rsidRPr="00784E28">
              <w:rPr>
                <w:b/>
                <w:bCs/>
                <w:sz w:val="18"/>
                <w:szCs w:val="18"/>
                <w:highlight w:val="yellow"/>
              </w:rPr>
              <w:t>bottom_right[</w:t>
            </w:r>
            <w:r w:rsidRPr="00784E28">
              <w:rPr>
                <w:sz w:val="18"/>
                <w:szCs w:val="18"/>
                <w:highlight w:val="yellow"/>
              </w:rPr>
              <w:t> i </w:t>
            </w:r>
            <w:r w:rsidRPr="00784E28">
              <w:rPr>
                <w:b/>
                <w:bCs/>
                <w:sz w:val="18"/>
                <w:szCs w:val="18"/>
                <w:highlight w:val="yellow"/>
              </w:rPr>
              <w:t>]</w:t>
            </w:r>
          </w:p>
        </w:tc>
        <w:tc>
          <w:tcPr>
            <w:tcW w:w="1157" w:type="dxa"/>
          </w:tcPr>
          <w:p w:rsidR="00BA6015" w:rsidRPr="00784E28" w:rsidRDefault="00BA6015" w:rsidP="00F86876">
            <w:pPr>
              <w:pStyle w:val="tablecell"/>
              <w:rPr>
                <w:sz w:val="18"/>
                <w:szCs w:val="18"/>
                <w:highlight w:val="yellow"/>
              </w:rPr>
            </w:pPr>
            <w:r w:rsidRPr="00784E28">
              <w:rPr>
                <w:sz w:val="18"/>
                <w:szCs w:val="18"/>
                <w:highlight w:val="yellow"/>
              </w:rPr>
              <w:t>ue(v)</w:t>
            </w: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rPr>
            </w:pPr>
            <w:r>
              <w:rPr>
                <w:sz w:val="18"/>
                <w:highlight w:val="yellow"/>
              </w:rPr>
              <w:tab/>
            </w:r>
            <w:r w:rsidRPr="00784E28">
              <w:rPr>
                <w:sz w:val="18"/>
                <w:highlight w:val="yellow"/>
              </w:rPr>
              <w:tab/>
            </w:r>
            <w:r w:rsidRPr="00784E28">
              <w:rPr>
                <w:sz w:val="18"/>
                <w:highlight w:val="yellow"/>
              </w:rPr>
              <w:tab/>
            </w:r>
            <w:r w:rsidRPr="00784E28">
              <w:rPr>
                <w:sz w:val="18"/>
                <w:highlight w:val="yellow"/>
              </w:rPr>
              <w:tab/>
              <w:t>}</w:t>
            </w:r>
          </w:p>
        </w:tc>
        <w:tc>
          <w:tcPr>
            <w:tcW w:w="1157" w:type="dxa"/>
          </w:tcPr>
          <w:p w:rsidR="00BA6015" w:rsidRPr="00784E28" w:rsidRDefault="00BA6015" w:rsidP="00F86876">
            <w:pPr>
              <w:pStyle w:val="tablecell"/>
              <w:rPr>
                <w:sz w:val="18"/>
                <w:highlight w:val="yellow"/>
              </w:rPr>
            </w:pP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rPr>
            </w:pPr>
            <w:r w:rsidRPr="00784E28">
              <w:rPr>
                <w:sz w:val="18"/>
                <w:highlight w:val="yellow"/>
              </w:rPr>
              <w:tab/>
            </w:r>
            <w:r>
              <w:rPr>
                <w:sz w:val="18"/>
                <w:highlight w:val="yellow"/>
              </w:rPr>
              <w:tab/>
            </w:r>
            <w:r w:rsidRPr="00784E28">
              <w:rPr>
                <w:sz w:val="18"/>
                <w:highlight w:val="yellow"/>
              </w:rPr>
              <w:tab/>
            </w:r>
            <w:r>
              <w:rPr>
                <w:sz w:val="18"/>
                <w:highlight w:val="yellow"/>
              </w:rPr>
              <w:t xml:space="preserve">else </w:t>
            </w:r>
            <w:r w:rsidRPr="00784E28">
              <w:rPr>
                <w:sz w:val="18"/>
                <w:highlight w:val="yellow"/>
              </w:rPr>
              <w:t xml:space="preserve">if( tile_group_type  = =  </w:t>
            </w:r>
            <w:r>
              <w:rPr>
                <w:sz w:val="18"/>
                <w:highlight w:val="yellow"/>
              </w:rPr>
              <w:t>4</w:t>
            </w:r>
            <w:r w:rsidRPr="00784E28">
              <w:rPr>
                <w:sz w:val="18"/>
                <w:highlight w:val="yellow"/>
              </w:rPr>
              <w:t xml:space="preserve"> &amp;&amp; tile_group_type  = =  </w:t>
            </w:r>
            <w:r>
              <w:rPr>
                <w:sz w:val="18"/>
                <w:highlight w:val="yellow"/>
              </w:rPr>
              <w:t>5</w:t>
            </w:r>
            <w:r w:rsidRPr="00784E28">
              <w:rPr>
                <w:sz w:val="18"/>
                <w:highlight w:val="yellow"/>
              </w:rPr>
              <w:t xml:space="preserve"> ) {</w:t>
            </w:r>
          </w:p>
        </w:tc>
        <w:tc>
          <w:tcPr>
            <w:tcW w:w="1157" w:type="dxa"/>
          </w:tcPr>
          <w:p w:rsidR="00BA6015" w:rsidRPr="00784E28" w:rsidRDefault="00BA6015" w:rsidP="00F86876">
            <w:pPr>
              <w:pStyle w:val="tablecell"/>
              <w:rPr>
                <w:sz w:val="18"/>
                <w:highlight w:val="yellow"/>
              </w:rPr>
            </w:pP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rPr>
            </w:pPr>
            <w:r>
              <w:rPr>
                <w:sz w:val="18"/>
                <w:highlight w:val="yellow"/>
              </w:rPr>
              <w:tab/>
            </w:r>
            <w:r w:rsidRPr="00784E28">
              <w:rPr>
                <w:sz w:val="18"/>
                <w:highlight w:val="yellow"/>
              </w:rPr>
              <w:tab/>
            </w:r>
            <w:r w:rsidRPr="00784E28">
              <w:rPr>
                <w:sz w:val="18"/>
                <w:highlight w:val="yellow"/>
              </w:rPr>
              <w:tab/>
            </w:r>
            <w:r w:rsidRPr="00784E28">
              <w:rPr>
                <w:sz w:val="18"/>
                <w:highlight w:val="yellow"/>
              </w:rPr>
              <w:tab/>
              <w:t xml:space="preserve">NumTiles = (num_tile_columns_minus1 + 1) * (num_tile_rows_minus1 + </w:t>
            </w:r>
            <w:r>
              <w:rPr>
                <w:sz w:val="18"/>
                <w:highlight w:val="yellow"/>
              </w:rPr>
              <w:t>1</w:t>
            </w:r>
            <w:r w:rsidRPr="00784E28">
              <w:rPr>
                <w:sz w:val="18"/>
                <w:highlight w:val="yellow"/>
              </w:rPr>
              <w:t>)</w:t>
            </w:r>
          </w:p>
        </w:tc>
        <w:tc>
          <w:tcPr>
            <w:tcW w:w="1157" w:type="dxa"/>
          </w:tcPr>
          <w:p w:rsidR="00BA6015" w:rsidRPr="00784E28" w:rsidRDefault="00BA6015" w:rsidP="00F86876">
            <w:pPr>
              <w:pStyle w:val="tablecell"/>
              <w:rPr>
                <w:sz w:val="18"/>
                <w:highlight w:val="yellow"/>
              </w:rPr>
            </w:pPr>
          </w:p>
        </w:tc>
      </w:tr>
      <w:tr w:rsidR="00BA6015" w:rsidRPr="00B451EB" w:rsidTr="00F86876">
        <w:trPr>
          <w:cantSplit/>
          <w:jc w:val="center"/>
        </w:trPr>
        <w:tc>
          <w:tcPr>
            <w:tcW w:w="6753" w:type="dxa"/>
          </w:tcPr>
          <w:p w:rsidR="00BA6015" w:rsidRPr="00784E28" w:rsidRDefault="00BA6015" w:rsidP="00F86876">
            <w:pPr>
              <w:pStyle w:val="tablesyntax"/>
              <w:rPr>
                <w:bCs/>
                <w:sz w:val="18"/>
                <w:highlight w:val="yellow"/>
              </w:rPr>
            </w:pPr>
            <w:r w:rsidRPr="00784E28">
              <w:rPr>
                <w:sz w:val="18"/>
                <w:highlight w:val="yellow"/>
              </w:rPr>
              <w:tab/>
            </w:r>
            <w:r>
              <w:rPr>
                <w:sz w:val="18"/>
                <w:highlight w:val="yellow"/>
              </w:rPr>
              <w:tab/>
            </w:r>
            <w:r w:rsidRPr="00784E28">
              <w:rPr>
                <w:sz w:val="18"/>
                <w:highlight w:val="yellow"/>
              </w:rPr>
              <w:tab/>
            </w:r>
            <w:r w:rsidRPr="00784E28">
              <w:rPr>
                <w:sz w:val="18"/>
                <w:highlight w:val="yellow"/>
              </w:rPr>
              <w:tab/>
              <w:t>for( i = 0, j = 0; j &lt; NumTiles; i++ ) {</w:t>
            </w:r>
          </w:p>
        </w:tc>
        <w:tc>
          <w:tcPr>
            <w:tcW w:w="1157" w:type="dxa"/>
          </w:tcPr>
          <w:p w:rsidR="00BA6015" w:rsidRPr="00784E28" w:rsidRDefault="00BA6015" w:rsidP="00F86876">
            <w:pPr>
              <w:pStyle w:val="tablecell"/>
              <w:rPr>
                <w:sz w:val="18"/>
                <w:highlight w:val="yellow"/>
              </w:rPr>
            </w:pP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rPr>
            </w:pPr>
            <w:r w:rsidRPr="00784E28">
              <w:rPr>
                <w:b/>
                <w:sz w:val="18"/>
                <w:highlight w:val="yellow"/>
              </w:rPr>
              <w:tab/>
            </w:r>
            <w:r w:rsidRPr="00784E28">
              <w:rPr>
                <w:b/>
                <w:sz w:val="18"/>
                <w:highlight w:val="yellow"/>
              </w:rPr>
              <w:tab/>
            </w:r>
            <w:r w:rsidRPr="00784E28">
              <w:rPr>
                <w:b/>
                <w:sz w:val="18"/>
                <w:highlight w:val="yellow"/>
              </w:rPr>
              <w:tab/>
            </w:r>
            <w:r>
              <w:rPr>
                <w:b/>
                <w:sz w:val="18"/>
                <w:highlight w:val="yellow"/>
              </w:rPr>
              <w:tab/>
            </w:r>
            <w:r w:rsidRPr="00784E28">
              <w:rPr>
                <w:b/>
                <w:sz w:val="18"/>
                <w:highlight w:val="yellow"/>
              </w:rPr>
              <w:tab/>
              <w:t>tile_group_id</w:t>
            </w:r>
            <w:r w:rsidRPr="00784E28">
              <w:rPr>
                <w:sz w:val="18"/>
                <w:highlight w:val="yellow"/>
              </w:rPr>
              <w:t>[ i ]</w:t>
            </w:r>
          </w:p>
        </w:tc>
        <w:tc>
          <w:tcPr>
            <w:tcW w:w="1157" w:type="dxa"/>
          </w:tcPr>
          <w:p w:rsidR="00BA6015" w:rsidRPr="00784E28" w:rsidRDefault="00BA6015" w:rsidP="00F86876">
            <w:pPr>
              <w:pStyle w:val="tablecell"/>
              <w:rPr>
                <w:sz w:val="18"/>
                <w:highlight w:val="yellow"/>
              </w:rPr>
            </w:pPr>
            <w:r w:rsidRPr="00784E28">
              <w:rPr>
                <w:sz w:val="18"/>
                <w:highlight w:val="yellow"/>
              </w:rPr>
              <w:t>u(v)</w:t>
            </w: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rPr>
            </w:pPr>
            <w:r w:rsidRPr="00784E28">
              <w:rPr>
                <w:b/>
                <w:sz w:val="18"/>
                <w:highlight w:val="yellow"/>
              </w:rPr>
              <w:tab/>
            </w:r>
            <w:r w:rsidRPr="00784E28">
              <w:rPr>
                <w:b/>
                <w:sz w:val="18"/>
                <w:highlight w:val="yellow"/>
              </w:rPr>
              <w:tab/>
            </w:r>
            <w:r w:rsidRPr="00784E28">
              <w:rPr>
                <w:b/>
                <w:sz w:val="18"/>
                <w:highlight w:val="yellow"/>
              </w:rPr>
              <w:tab/>
            </w:r>
            <w:r w:rsidRPr="00784E28">
              <w:rPr>
                <w:b/>
                <w:sz w:val="18"/>
                <w:highlight w:val="yellow"/>
              </w:rPr>
              <w:tab/>
            </w:r>
            <w:r>
              <w:rPr>
                <w:b/>
                <w:sz w:val="18"/>
                <w:highlight w:val="yellow"/>
              </w:rPr>
              <w:tab/>
            </w:r>
            <w:r w:rsidRPr="00784E28">
              <w:rPr>
                <w:b/>
                <w:sz w:val="18"/>
                <w:highlight w:val="yellow"/>
              </w:rPr>
              <w:t>run_length_minus1</w:t>
            </w:r>
            <w:r w:rsidRPr="00784E28">
              <w:rPr>
                <w:sz w:val="18"/>
                <w:highlight w:val="yellow"/>
              </w:rPr>
              <w:t>[ i ]</w:t>
            </w:r>
          </w:p>
        </w:tc>
        <w:tc>
          <w:tcPr>
            <w:tcW w:w="1157" w:type="dxa"/>
          </w:tcPr>
          <w:p w:rsidR="00BA6015" w:rsidRPr="00784E28" w:rsidRDefault="00BA6015" w:rsidP="00F86876">
            <w:pPr>
              <w:pStyle w:val="tablecell"/>
              <w:rPr>
                <w:sz w:val="18"/>
                <w:highlight w:val="yellow"/>
              </w:rPr>
            </w:pPr>
            <w:r w:rsidRPr="00784E28">
              <w:rPr>
                <w:sz w:val="18"/>
                <w:highlight w:val="yellow"/>
              </w:rPr>
              <w:t>ue(v)</w:t>
            </w: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lang w:val="nb-NO"/>
              </w:rPr>
            </w:pPr>
            <w:r>
              <w:rPr>
                <w:sz w:val="18"/>
                <w:highlight w:val="yellow"/>
                <w:lang w:val="nb-NO"/>
              </w:rPr>
              <w:tab/>
            </w:r>
            <w:r w:rsidRPr="00784E28">
              <w:rPr>
                <w:sz w:val="18"/>
                <w:highlight w:val="yellow"/>
                <w:lang w:val="nb-NO"/>
              </w:rPr>
              <w:tab/>
            </w:r>
            <w:r w:rsidRPr="00784E28">
              <w:rPr>
                <w:sz w:val="18"/>
                <w:highlight w:val="yellow"/>
                <w:lang w:val="nb-NO"/>
              </w:rPr>
              <w:tab/>
            </w:r>
            <w:r w:rsidRPr="00784E28">
              <w:rPr>
                <w:sz w:val="18"/>
                <w:highlight w:val="yellow"/>
                <w:lang w:val="nb-NO"/>
              </w:rPr>
              <w:tab/>
            </w:r>
            <w:r w:rsidRPr="00784E28">
              <w:rPr>
                <w:sz w:val="18"/>
                <w:highlight w:val="yellow"/>
                <w:lang w:val="nb-NO"/>
              </w:rPr>
              <w:tab/>
              <w:t xml:space="preserve">j += </w:t>
            </w:r>
            <w:r w:rsidRPr="00784E28">
              <w:rPr>
                <w:sz w:val="18"/>
                <w:highlight w:val="yellow"/>
              </w:rPr>
              <w:t>run_length_minus1[ i ]</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Pr="00784E28" w:rsidRDefault="00BA6015" w:rsidP="00F86876">
            <w:pPr>
              <w:pStyle w:val="tablesyntax"/>
              <w:rPr>
                <w:sz w:val="18"/>
                <w:highlight w:val="yellow"/>
                <w:lang w:val="nb-NO"/>
              </w:rPr>
            </w:pPr>
            <w:r w:rsidRPr="00784E28">
              <w:rPr>
                <w:sz w:val="18"/>
                <w:highlight w:val="yellow"/>
                <w:lang w:val="nb-NO"/>
              </w:rPr>
              <w:tab/>
            </w:r>
            <w:r>
              <w:rPr>
                <w:sz w:val="18"/>
                <w:highlight w:val="yellow"/>
                <w:lang w:val="nb-NO"/>
              </w:rPr>
              <w:tab/>
            </w:r>
            <w:r w:rsidRPr="00784E28">
              <w:rPr>
                <w:sz w:val="18"/>
                <w:highlight w:val="yellow"/>
                <w:lang w:val="nb-NO"/>
              </w:rPr>
              <w:tab/>
            </w:r>
            <w:r w:rsidRPr="00784E28">
              <w:rPr>
                <w:sz w:val="18"/>
                <w:highlight w:val="yellow"/>
                <w:lang w:val="nb-NO"/>
              </w:rPr>
              <w:tab/>
              <w:t>}</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Pr="00B451EB" w:rsidRDefault="00BA6015" w:rsidP="00F86876">
            <w:pPr>
              <w:pStyle w:val="tablesyntax"/>
              <w:rPr>
                <w:sz w:val="18"/>
              </w:rPr>
            </w:pPr>
            <w:r w:rsidRPr="00784E28">
              <w:rPr>
                <w:sz w:val="18"/>
                <w:highlight w:val="yellow"/>
              </w:rPr>
              <w:tab/>
            </w:r>
            <w:r w:rsidRPr="00784E28">
              <w:rPr>
                <w:sz w:val="18"/>
                <w:highlight w:val="yellow"/>
              </w:rPr>
              <w:tab/>
            </w:r>
            <w:r>
              <w:rPr>
                <w:sz w:val="18"/>
                <w:highlight w:val="yellow"/>
              </w:rPr>
              <w:tab/>
            </w:r>
            <w:r w:rsidRPr="00784E28">
              <w:rPr>
                <w:sz w:val="18"/>
                <w:highlight w:val="yellow"/>
              </w:rPr>
              <w:t>}</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Default="00BA6015" w:rsidP="00F86876">
            <w:pPr>
              <w:pStyle w:val="tablesyntax"/>
              <w:keepNext w:val="0"/>
              <w:keepLines w:val="0"/>
              <w:rPr>
                <w:sz w:val="18"/>
              </w:rPr>
            </w:pPr>
            <w:r>
              <w:rPr>
                <w:sz w:val="18"/>
              </w:rPr>
              <w:tab/>
            </w:r>
            <w:r>
              <w:rPr>
                <w:sz w:val="18"/>
              </w:rPr>
              <w:tab/>
              <w:t>}</w:t>
            </w:r>
          </w:p>
        </w:tc>
        <w:tc>
          <w:tcPr>
            <w:tcW w:w="1157" w:type="dxa"/>
          </w:tcPr>
          <w:p w:rsidR="00BA6015" w:rsidRPr="00B451EB" w:rsidRDefault="00BA6015" w:rsidP="00F86876">
            <w:pPr>
              <w:pStyle w:val="tablecell"/>
              <w:keepNext w:val="0"/>
              <w:keepLines w:val="0"/>
              <w:rPr>
                <w:sz w:val="18"/>
              </w:rPr>
            </w:pPr>
          </w:p>
        </w:tc>
      </w:tr>
      <w:tr w:rsidR="00BA6015" w:rsidRPr="00B451EB" w:rsidTr="00F86876">
        <w:trPr>
          <w:cantSplit/>
          <w:jc w:val="center"/>
        </w:trPr>
        <w:tc>
          <w:tcPr>
            <w:tcW w:w="6753" w:type="dxa"/>
          </w:tcPr>
          <w:p w:rsidR="00BA6015" w:rsidRDefault="00BA6015" w:rsidP="00F86876">
            <w:pPr>
              <w:pStyle w:val="tablesyntax"/>
              <w:keepNext w:val="0"/>
              <w:keepLines w:val="0"/>
              <w:rPr>
                <w:sz w:val="18"/>
              </w:rPr>
            </w:pPr>
            <w:r>
              <w:rPr>
                <w:sz w:val="18"/>
              </w:rPr>
              <w:tab/>
              <w:t>}</w:t>
            </w:r>
          </w:p>
        </w:tc>
        <w:tc>
          <w:tcPr>
            <w:tcW w:w="1157" w:type="dxa"/>
          </w:tcPr>
          <w:p w:rsidR="00BA6015" w:rsidRPr="00B451EB" w:rsidRDefault="00BA6015" w:rsidP="00F86876">
            <w:pPr>
              <w:pStyle w:val="tablecell"/>
              <w:keepNext w:val="0"/>
              <w:keepLines w:val="0"/>
              <w:rPr>
                <w:sz w:val="18"/>
              </w:rPr>
            </w:pPr>
          </w:p>
        </w:tc>
      </w:tr>
      <w:tr w:rsidR="00BA6015" w:rsidRPr="006F2F56" w:rsidTr="00F86876">
        <w:trPr>
          <w:cantSplit/>
          <w:jc w:val="center"/>
        </w:trPr>
        <w:tc>
          <w:tcPr>
            <w:tcW w:w="6753" w:type="dxa"/>
          </w:tcPr>
          <w:p w:rsidR="00BA6015" w:rsidRPr="002638AE" w:rsidRDefault="00BA6015" w:rsidP="00F86876">
            <w:pPr>
              <w:pStyle w:val="tablesyntax"/>
              <w:keepNext w:val="0"/>
              <w:keepLines w:val="0"/>
              <w:rPr>
                <w:sz w:val="18"/>
              </w:rPr>
            </w:pPr>
            <w:r>
              <w:rPr>
                <w:sz w:val="18"/>
              </w:rPr>
              <w:tab/>
            </w:r>
            <w:r w:rsidRPr="002638AE">
              <w:rPr>
                <w:sz w:val="18"/>
              </w:rPr>
              <w:t>rbsp_trailing_bits( )</w:t>
            </w:r>
          </w:p>
        </w:tc>
        <w:tc>
          <w:tcPr>
            <w:tcW w:w="1157" w:type="dxa"/>
          </w:tcPr>
          <w:p w:rsidR="00BA6015" w:rsidRPr="002638AE" w:rsidRDefault="00BA6015" w:rsidP="00F86876">
            <w:pPr>
              <w:pStyle w:val="tablecell"/>
              <w:keepNext w:val="0"/>
              <w:keepLines w:val="0"/>
              <w:rPr>
                <w:sz w:val="18"/>
              </w:rPr>
            </w:pPr>
          </w:p>
        </w:tc>
      </w:tr>
      <w:tr w:rsidR="00BA6015" w:rsidRPr="006F2F56" w:rsidTr="00F86876">
        <w:trPr>
          <w:cantSplit/>
          <w:jc w:val="center"/>
        </w:trPr>
        <w:tc>
          <w:tcPr>
            <w:tcW w:w="6753" w:type="dxa"/>
          </w:tcPr>
          <w:p w:rsidR="00BA6015" w:rsidRPr="002638AE" w:rsidRDefault="00BA6015" w:rsidP="00F86876">
            <w:pPr>
              <w:pStyle w:val="tablesyntax"/>
              <w:keepNext w:val="0"/>
              <w:keepLines w:val="0"/>
              <w:rPr>
                <w:sz w:val="18"/>
              </w:rPr>
            </w:pPr>
            <w:r w:rsidRPr="002638AE">
              <w:rPr>
                <w:sz w:val="18"/>
              </w:rPr>
              <w:t>}</w:t>
            </w:r>
          </w:p>
        </w:tc>
        <w:tc>
          <w:tcPr>
            <w:tcW w:w="1157" w:type="dxa"/>
          </w:tcPr>
          <w:p w:rsidR="00BA6015" w:rsidRPr="002638AE" w:rsidRDefault="00BA6015" w:rsidP="00F86876">
            <w:pPr>
              <w:pStyle w:val="tablecell"/>
              <w:keepNext w:val="0"/>
              <w:keepLines w:val="0"/>
              <w:rPr>
                <w:sz w:val="18"/>
              </w:rPr>
            </w:pPr>
          </w:p>
        </w:tc>
      </w:tr>
    </w:tbl>
    <w:p w:rsidR="00BA6015" w:rsidRDefault="00BA6015" w:rsidP="00BA6015">
      <w:pPr>
        <w:pStyle w:val="Heading2"/>
      </w:pPr>
      <w:r>
        <w:t>Semantics</w:t>
      </w:r>
    </w:p>
    <w:p w:rsidR="00BA6015" w:rsidRDefault="00BA6015" w:rsidP="00BA6015">
      <w:r>
        <w:t xml:space="preserve">The semantics of the new syntax elements are </w:t>
      </w:r>
      <w:r w:rsidR="00FF2C72">
        <w:t>as follows.</w:t>
      </w:r>
    </w:p>
    <w:p w:rsidR="00BA6015" w:rsidRDefault="00BA6015" w:rsidP="00BA6015">
      <w:r>
        <w:rPr>
          <w:b/>
          <w:bCs/>
        </w:rPr>
        <w:t>tile_group_type</w:t>
      </w:r>
      <w:r>
        <w:t xml:space="preserve"> specifies how the mapping of tiles to tile groups is coded. The value of tile_group_type shall be in the range of 0 to 6, inclusive.</w:t>
      </w:r>
    </w:p>
    <w:p w:rsidR="00BA6015" w:rsidRDefault="00BA6015" w:rsidP="00BA6015">
      <w:r>
        <w:t>tile_group_type</w:t>
      </w:r>
      <w:r>
        <w:rPr>
          <w:bCs/>
        </w:rPr>
        <w:t xml:space="preserve"> equal to </w:t>
      </w:r>
      <w:r>
        <w:t>0 specifies that all tiles belong to one tile group, with the tile group identifier TileGroupId equal to 0. The number of tile groups, represented by the variable NumTileGroups, is derived as equal to 1.</w:t>
      </w:r>
    </w:p>
    <w:p w:rsidR="00BA6015" w:rsidRDefault="00BA6015" w:rsidP="00BA6015">
      <w:r>
        <w:lastRenderedPageBreak/>
        <w:t>tile_group_type</w:t>
      </w:r>
      <w:r>
        <w:rPr>
          <w:bCs/>
        </w:rPr>
        <w:t xml:space="preserve"> equal to </w:t>
      </w:r>
      <w:r>
        <w:t>1 specifies that each column of tiles belongs to one tile group, and the tile group identifier TileGroupId is equal to 0 for the left-most column of tiles, and increases by 1 for each column of tiles from left to right, modular NumTileGroups, which is derived as equal to num_tile_groups_minus2 + 2.</w:t>
      </w:r>
    </w:p>
    <w:p w:rsidR="00BA6015" w:rsidRDefault="00BA6015" w:rsidP="00BA6015">
      <w:r>
        <w:t>tile_group_type</w:t>
      </w:r>
      <w:r>
        <w:rPr>
          <w:bCs/>
        </w:rPr>
        <w:t xml:space="preserve"> equal to 2</w:t>
      </w:r>
      <w:r>
        <w:t xml:space="preserve"> specifies that each row of tiles belongs to one tile group, and the tile group identifier TileGroupId is equal to 0 for the top row of tiles, and increases by 1 for each row of tiles from top to bottom, modular NumTileGroups, which is derived as equal to num_tile_groups_minus2 + 2.</w:t>
      </w:r>
    </w:p>
    <w:p w:rsidR="00BA6015" w:rsidRDefault="00BA6015" w:rsidP="00BA6015">
      <w:r>
        <w:t xml:space="preserve">tile_group_type equal to 3 specifies one or more "foreground" tile groups and </w:t>
      </w:r>
      <w:r w:rsidR="00FF2C72">
        <w:t>the</w:t>
      </w:r>
      <w:r>
        <w:t xml:space="preserve"> "leftover" tile group. The number of tile</w:t>
      </w:r>
      <w:r w:rsidR="00EA44B0">
        <w:t xml:space="preserve"> group</w:t>
      </w:r>
      <w:r>
        <w:t>s, NumTileGroups, is derived as equal to num_tile_groups_minus2 + 2.</w:t>
      </w:r>
    </w:p>
    <w:p w:rsidR="00BA6015" w:rsidRDefault="00BA6015" w:rsidP="00BA6015">
      <w:r>
        <w:t xml:space="preserve">tile_group_type value equal to 4 or 5 specifies explicit assignment of </w:t>
      </w:r>
      <w:r w:rsidR="00FF2C72">
        <w:t xml:space="preserve">each </w:t>
      </w:r>
      <w:r>
        <w:t xml:space="preserve">tile to </w:t>
      </w:r>
      <w:r w:rsidR="00FF2C72">
        <w:t>a</w:t>
      </w:r>
      <w:r>
        <w:t xml:space="preserve"> tile group, coded in </w:t>
      </w:r>
      <w:r w:rsidR="00FF2C72">
        <w:t xml:space="preserve">a </w:t>
      </w:r>
      <w:r>
        <w:t>compact manner.</w:t>
      </w:r>
      <w:r w:rsidRPr="00BC704A">
        <w:t xml:space="preserve"> </w:t>
      </w:r>
      <w:r>
        <w:t>The number of tile</w:t>
      </w:r>
      <w:r w:rsidR="00EA44B0">
        <w:t xml:space="preserve"> group</w:t>
      </w:r>
      <w:r>
        <w:t>s, NumTileGroups, is derived as equal to num_tile_groups_minus2 + 2.</w:t>
      </w:r>
    </w:p>
    <w:p w:rsidR="00BA6015" w:rsidRDefault="00BA6015" w:rsidP="00BA6015">
      <w:r>
        <w:t>tile_group_type value equal to 6 specifies a checkerboard like assignment of tiles to two tile groups. The number of tile groups, represented by the variable NumTileGroups, is derived as equal to 2. The top-left tile is assigned to tile group</w:t>
      </w:r>
      <w:r w:rsidR="00A46A8C">
        <w:t> </w:t>
      </w:r>
      <w:r>
        <w:t>0. For any tile of tile group</w:t>
      </w:r>
      <w:r w:rsidR="00A46A8C">
        <w:t> </w:t>
      </w:r>
      <w:r>
        <w:t>0, a neighboring tile to the left, right, upper or lower, if present, is assigned to tile group</w:t>
      </w:r>
      <w:r w:rsidR="00A46A8C">
        <w:t> </w:t>
      </w:r>
      <w:r>
        <w:t>1. For any tile of tile group</w:t>
      </w:r>
      <w:r w:rsidR="00A46A8C">
        <w:t> </w:t>
      </w:r>
      <w:r>
        <w:t>1, a neighboring tile to the left, right, upper or lower, if present, is assigned to tile group</w:t>
      </w:r>
      <w:r w:rsidR="00A46A8C">
        <w:t> </w:t>
      </w:r>
      <w:r>
        <w:t>0.</w:t>
      </w:r>
    </w:p>
    <w:p w:rsidR="00BA6015" w:rsidRDefault="00BA6015" w:rsidP="00BA6015">
      <w:r>
        <w:rPr>
          <w:b/>
          <w:bCs/>
        </w:rPr>
        <w:t>num_tiles_groups_minus2</w:t>
      </w:r>
      <w:r>
        <w:t xml:space="preserve"> plus</w:t>
      </w:r>
      <w:r w:rsidR="00AF0536">
        <w:t> </w:t>
      </w:r>
      <w:r>
        <w:t>2 specifies the number of tile groups for a picture. This syntax element is only present when tile_group_type is in the range of 1 to 5, inclusive. The value of this syntax element shall be in the range of 0 to 16, inclusive.</w:t>
      </w:r>
    </w:p>
    <w:p w:rsidR="00BA6015" w:rsidRPr="00CD2025" w:rsidRDefault="00BA6015" w:rsidP="00BA6015">
      <w:r>
        <w:rPr>
          <w:b/>
          <w:bCs/>
        </w:rPr>
        <w:t>top_left[</w:t>
      </w:r>
      <w:r>
        <w:t> i </w:t>
      </w:r>
      <w:r>
        <w:rPr>
          <w:b/>
          <w:bCs/>
        </w:rPr>
        <w:t xml:space="preserve">] </w:t>
      </w:r>
      <w:r>
        <w:t xml:space="preserve">and </w:t>
      </w:r>
      <w:r>
        <w:rPr>
          <w:b/>
          <w:bCs/>
        </w:rPr>
        <w:t>bottom_right[</w:t>
      </w:r>
      <w:r>
        <w:t> i </w:t>
      </w:r>
      <w:r>
        <w:rPr>
          <w:b/>
          <w:bCs/>
        </w:rPr>
        <w:t>]</w:t>
      </w:r>
      <w:r>
        <w:rPr>
          <w:bCs/>
        </w:rPr>
        <w:t xml:space="preserve"> </w:t>
      </w:r>
      <w:r>
        <w:t xml:space="preserve">specify the top-left and bottom-right corners of a rectangle, respectively. top_left[ i ] and bottom_right[ i ] are tile positions in the picture in tile raster scan order. For each rectangle i, all of the following constraints shall be obeyed by the values of the syntax elements top_left[ i ] and </w:t>
      </w:r>
      <w:r>
        <w:rPr>
          <w:bCs/>
        </w:rPr>
        <w:t>bottom_right[</w:t>
      </w:r>
      <w:r>
        <w:t> i </w:t>
      </w:r>
      <w:r>
        <w:rPr>
          <w:bCs/>
        </w:rPr>
        <w:t>]:</w:t>
      </w:r>
    </w:p>
    <w:p w:rsidR="00BA6015" w:rsidRPr="00744559" w:rsidRDefault="00BA6015" w:rsidP="00A65A0C">
      <w:pPr>
        <w:pStyle w:val="enumlev1"/>
        <w:tabs>
          <w:tab w:val="clear" w:pos="794"/>
          <w:tab w:val="left" w:pos="400"/>
        </w:tabs>
        <w:spacing w:after="100" w:afterAutospacing="1"/>
        <w:ind w:left="405" w:hanging="405"/>
        <w:rPr>
          <w:sz w:val="22"/>
          <w:szCs w:val="22"/>
        </w:rPr>
      </w:pPr>
      <w:r w:rsidRPr="00744559">
        <w:rPr>
          <w:sz w:val="22"/>
          <w:szCs w:val="22"/>
        </w:rPr>
        <w:t>–</w:t>
      </w:r>
      <w:r w:rsidRPr="00744559">
        <w:rPr>
          <w:sz w:val="22"/>
          <w:szCs w:val="22"/>
        </w:rPr>
        <w:tab/>
        <w:t>top_left[ i ] shall be less than or equal to bottom_right[ i ] and bottom_right[ i ] shall be less than NumTiles that is equal to ( num_tile_columns_minus1 + 1 ) * ( num_tile_rows_minus1 + 1 ).</w:t>
      </w:r>
    </w:p>
    <w:p w:rsidR="00BA6015" w:rsidRPr="00744559" w:rsidRDefault="00BA6015" w:rsidP="00A65A0C">
      <w:pPr>
        <w:pStyle w:val="enumlev1"/>
        <w:tabs>
          <w:tab w:val="clear" w:pos="794"/>
          <w:tab w:val="left" w:pos="400"/>
        </w:tabs>
        <w:spacing w:after="100" w:afterAutospacing="1"/>
        <w:ind w:left="403" w:hanging="403"/>
        <w:rPr>
          <w:sz w:val="22"/>
          <w:szCs w:val="22"/>
        </w:rPr>
      </w:pPr>
      <w:r w:rsidRPr="00744559">
        <w:rPr>
          <w:sz w:val="22"/>
          <w:szCs w:val="22"/>
        </w:rPr>
        <w:t>–</w:t>
      </w:r>
      <w:r w:rsidRPr="00744559">
        <w:rPr>
          <w:sz w:val="22"/>
          <w:szCs w:val="22"/>
        </w:rPr>
        <w:tab/>
        <w:t>( top_left[ i ] % num_tile_columns_minus1 + 1 ) shall be less than or equal to the value of ( bottom_right[ i ] % num_tile_columns_minus1 + 1 ).</w:t>
      </w:r>
    </w:p>
    <w:p w:rsidR="00BA6015" w:rsidRDefault="00BA6015" w:rsidP="00A65A0C">
      <w:pPr>
        <w:pStyle w:val="Note1"/>
        <w:spacing w:before="136"/>
        <w:ind w:left="288"/>
      </w:pPr>
      <w:r>
        <w:t>NOTE – The rectangles may overlap. Tile group 0 contains the tiles that are within the rectangle specified by top_left[ 0 ] and bottom_right[ 0 ]. A tile group having tile group ID greater than 0 and less than NumTileGroups – 1 contains the tiles that are within the specified rectangle for that tile group that are not within the rectangle specified for any tile group having a smaller tile group ID. The tile group with tile group ID equal to NumTileGroups – 1 contains the tiles that are not in the other tile groups.</w:t>
      </w:r>
    </w:p>
    <w:p w:rsidR="00BA6015" w:rsidRDefault="00BA6015" w:rsidP="00BA6015">
      <w:r>
        <w:rPr>
          <w:b/>
          <w:bCs/>
        </w:rPr>
        <w:t>tile_group_id[</w:t>
      </w:r>
      <w:r>
        <w:t> i </w:t>
      </w:r>
      <w:r>
        <w:rPr>
          <w:b/>
          <w:bCs/>
        </w:rPr>
        <w:t>]</w:t>
      </w:r>
      <w:r>
        <w:t xml:space="preserve"> identifies a tile group. The length of the tile_group_id[ i ] syntax element is Ceil(</w:t>
      </w:r>
      <w:r w:rsidR="00014A84">
        <w:t> </w:t>
      </w:r>
      <w:r>
        <w:t>Log2(</w:t>
      </w:r>
      <w:r w:rsidR="00014A84">
        <w:t> </w:t>
      </w:r>
      <w:r>
        <w:t>num_tile_groups_minus2 + 2</w:t>
      </w:r>
      <w:r w:rsidR="00014A84">
        <w:t> </w:t>
      </w:r>
      <w:r>
        <w:t>)</w:t>
      </w:r>
      <w:r w:rsidR="00014A84">
        <w:t> </w:t>
      </w:r>
      <w:r>
        <w:t>) bits. The value of tile_group_id[ i ] shall be in the range of 0 to num_tile_groups_minus2 + 2, inclusive.</w:t>
      </w:r>
    </w:p>
    <w:p w:rsidR="00BA6015" w:rsidRDefault="00BA6015" w:rsidP="00BA6015">
      <w:r>
        <w:rPr>
          <w:b/>
          <w:bCs/>
        </w:rPr>
        <w:t>run_length_minus1[ </w:t>
      </w:r>
      <w:r>
        <w:rPr>
          <w:bCs/>
        </w:rPr>
        <w:t>i</w:t>
      </w:r>
      <w:r>
        <w:rPr>
          <w:b/>
          <w:bCs/>
        </w:rPr>
        <w:t> ]</w:t>
      </w:r>
      <w:r>
        <w:t xml:space="preserve"> is used to specify the number of consecutive tiles to be assigned to the tile group </w:t>
      </w:r>
      <w:r w:rsidR="00B82F57">
        <w:t>identified by tile_group_id[ i ]</w:t>
      </w:r>
      <w:r>
        <w:t xml:space="preserve">. The value of run_length_minus1[ i ] shall be in the range of 0 to </w:t>
      </w:r>
      <w:r w:rsidRPr="00CF55C3">
        <w:t>NumTiles</w:t>
      </w:r>
      <w:r>
        <w:t>− 1, inclusive.</w:t>
      </w:r>
    </w:p>
    <w:p w:rsidR="00BA6015" w:rsidRPr="00477553" w:rsidRDefault="00A65A0C" w:rsidP="00477553">
      <w:pPr>
        <w:pStyle w:val="Heading2"/>
        <w:ind w:left="720" w:hanging="720"/>
      </w:pPr>
      <w:r>
        <w:t>Decoding process for t</w:t>
      </w:r>
      <w:r w:rsidR="00BA6015" w:rsidRPr="00477553">
        <w:t>ile to tile group map</w:t>
      </w:r>
    </w:p>
    <w:p w:rsidR="00BA6015" w:rsidRDefault="00BA6015" w:rsidP="00BA6015">
      <w:r>
        <w:t>Inputs to this process are the active sequence parameter set and the active picture parameter set.</w:t>
      </w:r>
    </w:p>
    <w:p w:rsidR="00BA6015" w:rsidRDefault="00BA6015" w:rsidP="00BA6015">
      <w:r>
        <w:t>Output of this process is a tile to tile group map TileGroupMap, which consists of NumTiles values, each corresponding to the tile group ID value of one tile, indexed in tile raster scan order.</w:t>
      </w:r>
    </w:p>
    <w:p w:rsidR="00BA6015" w:rsidRDefault="00BA6015" w:rsidP="00BA6015">
      <w:r>
        <w:t>This process is invoked at the start of every slice.</w:t>
      </w:r>
    </w:p>
    <w:p w:rsidR="00BA6015" w:rsidRDefault="00BA6015" w:rsidP="00A65A0C">
      <w:pPr>
        <w:pStyle w:val="Note1"/>
        <w:spacing w:before="136"/>
        <w:ind w:left="288"/>
      </w:pPr>
      <w:r>
        <w:t>NOTE – The output of this process is equal for all slices of a picture.</w:t>
      </w:r>
    </w:p>
    <w:p w:rsidR="00BA6015" w:rsidRDefault="00BA6015" w:rsidP="00A65A0C">
      <w:r>
        <w:t>The tile to tile group map TileGroupMap is derived by the following pseudo-code:</w:t>
      </w:r>
    </w:p>
    <w:p w:rsidR="00BA6015" w:rsidRDefault="00BA6015" w:rsidP="00BA6015">
      <w:pPr>
        <w:pStyle w:val="Equation"/>
        <w:tabs>
          <w:tab w:val="clear" w:pos="794"/>
          <w:tab w:val="clear" w:pos="1588"/>
          <w:tab w:val="left" w:pos="851"/>
          <w:tab w:val="left" w:pos="1134"/>
          <w:tab w:val="left" w:pos="1418"/>
          <w:tab w:val="left" w:pos="1701"/>
        </w:tabs>
        <w:ind w:left="567"/>
      </w:pPr>
      <w:r>
        <w:rPr>
          <w:sz w:val="20"/>
          <w:szCs w:val="20"/>
        </w:rPr>
        <w:lastRenderedPageBreak/>
        <w:t>numRows = num_tiles_rows_minus1 + 1</w:t>
      </w:r>
      <w:r>
        <w:rPr>
          <w:sz w:val="20"/>
          <w:szCs w:val="20"/>
        </w:rPr>
        <w:br/>
        <w:t>numCols = num_tiles_columns_minus1 + 1</w:t>
      </w:r>
      <w:r>
        <w:rPr>
          <w:sz w:val="20"/>
          <w:szCs w:val="20"/>
        </w:rPr>
        <w:br/>
        <w:t>if( tile_group_type  = =  0)</w:t>
      </w:r>
      <w:r>
        <w:rPr>
          <w:sz w:val="20"/>
          <w:szCs w:val="20"/>
        </w:rPr>
        <w:br/>
      </w:r>
      <w:r>
        <w:rPr>
          <w:sz w:val="20"/>
          <w:szCs w:val="20"/>
        </w:rPr>
        <w:tab/>
        <w:t>for( i = 0; i &lt; NumTiles; i++ )</w:t>
      </w:r>
      <w:r>
        <w:rPr>
          <w:sz w:val="20"/>
          <w:szCs w:val="20"/>
        </w:rPr>
        <w:br/>
      </w:r>
      <w:r>
        <w:rPr>
          <w:sz w:val="20"/>
          <w:szCs w:val="20"/>
        </w:rPr>
        <w:tab/>
      </w:r>
      <w:r>
        <w:rPr>
          <w:sz w:val="20"/>
          <w:szCs w:val="20"/>
        </w:rPr>
        <w:tab/>
        <w:t>TileGroupMap[ i ] = 0</w:t>
      </w:r>
      <w:r>
        <w:rPr>
          <w:sz w:val="20"/>
          <w:szCs w:val="20"/>
        </w:rPr>
        <w:br/>
        <w:t>else if(tile_group_type  = =  1)</w:t>
      </w:r>
      <w:r>
        <w:rPr>
          <w:sz w:val="20"/>
          <w:szCs w:val="20"/>
        </w:rPr>
        <w:br/>
      </w:r>
      <w:r>
        <w:rPr>
          <w:sz w:val="20"/>
          <w:szCs w:val="20"/>
        </w:rPr>
        <w:tab/>
        <w:t>for( y = 0; y &lt; numRows ; y++ )</w:t>
      </w:r>
      <w:r>
        <w:rPr>
          <w:sz w:val="20"/>
          <w:szCs w:val="20"/>
        </w:rPr>
        <w:br/>
      </w:r>
      <w:r>
        <w:rPr>
          <w:sz w:val="20"/>
          <w:szCs w:val="20"/>
        </w:rPr>
        <w:tab/>
      </w:r>
      <w:r>
        <w:rPr>
          <w:sz w:val="20"/>
          <w:szCs w:val="20"/>
        </w:rPr>
        <w:tab/>
        <w:t>for( x = 0; x &lt; numCols; x++ )</w:t>
      </w:r>
      <w:r>
        <w:rPr>
          <w:sz w:val="20"/>
          <w:szCs w:val="20"/>
        </w:rPr>
        <w:br/>
      </w:r>
      <w:r>
        <w:rPr>
          <w:sz w:val="20"/>
          <w:szCs w:val="20"/>
        </w:rPr>
        <w:tab/>
      </w:r>
      <w:r>
        <w:rPr>
          <w:sz w:val="20"/>
          <w:szCs w:val="20"/>
        </w:rPr>
        <w:tab/>
      </w:r>
      <w:r>
        <w:rPr>
          <w:sz w:val="20"/>
          <w:szCs w:val="20"/>
        </w:rPr>
        <w:tab/>
        <w:t>TileGroupMap[ y * numCols + x ] = x % NumTileGroups</w:t>
      </w:r>
      <w:r>
        <w:rPr>
          <w:sz w:val="20"/>
          <w:szCs w:val="20"/>
        </w:rPr>
        <w:br/>
        <w:t>else if(tile_group_type  = =  2)</w:t>
      </w:r>
      <w:r>
        <w:rPr>
          <w:sz w:val="20"/>
          <w:szCs w:val="20"/>
        </w:rPr>
        <w:br/>
      </w:r>
      <w:r>
        <w:rPr>
          <w:sz w:val="20"/>
          <w:szCs w:val="20"/>
        </w:rPr>
        <w:tab/>
        <w:t>for( y = 0; y &lt; numRows; y++ )</w:t>
      </w:r>
      <w:r>
        <w:rPr>
          <w:sz w:val="20"/>
          <w:szCs w:val="20"/>
        </w:rPr>
        <w:br/>
      </w:r>
      <w:r>
        <w:rPr>
          <w:sz w:val="20"/>
          <w:szCs w:val="20"/>
        </w:rPr>
        <w:tab/>
      </w:r>
      <w:r>
        <w:rPr>
          <w:sz w:val="20"/>
          <w:szCs w:val="20"/>
        </w:rPr>
        <w:tab/>
        <w:t>for( x = 0; x &lt; numCols; x++ )</w:t>
      </w:r>
      <w:r>
        <w:rPr>
          <w:sz w:val="20"/>
          <w:szCs w:val="20"/>
        </w:rPr>
        <w:br/>
      </w:r>
      <w:r>
        <w:rPr>
          <w:sz w:val="20"/>
          <w:szCs w:val="20"/>
        </w:rPr>
        <w:tab/>
      </w:r>
      <w:r>
        <w:rPr>
          <w:sz w:val="20"/>
          <w:szCs w:val="20"/>
        </w:rPr>
        <w:tab/>
      </w:r>
      <w:r>
        <w:rPr>
          <w:sz w:val="20"/>
          <w:szCs w:val="20"/>
        </w:rPr>
        <w:tab/>
        <w:t>TileGroupMap[ y * numCols + x ] = y % NumTileGroups</w:t>
      </w:r>
      <w:r>
        <w:rPr>
          <w:sz w:val="20"/>
          <w:szCs w:val="20"/>
        </w:rPr>
        <w:br/>
        <w:t>else if(tile_group_type  = =  3) {</w:t>
      </w:r>
      <w:r>
        <w:rPr>
          <w:sz w:val="20"/>
          <w:szCs w:val="20"/>
        </w:rPr>
        <w:br/>
      </w:r>
      <w:r>
        <w:rPr>
          <w:sz w:val="20"/>
          <w:szCs w:val="20"/>
        </w:rPr>
        <w:tab/>
        <w:t xml:space="preserve">for( </w:t>
      </w:r>
      <w:proofErr w:type="spellStart"/>
      <w:r>
        <w:rPr>
          <w:sz w:val="20"/>
          <w:szCs w:val="20"/>
        </w:rPr>
        <w:t>i</w:t>
      </w:r>
      <w:proofErr w:type="spellEnd"/>
      <w:r>
        <w:rPr>
          <w:sz w:val="20"/>
          <w:szCs w:val="20"/>
        </w:rPr>
        <w:t xml:space="preserve"> = 0; </w:t>
      </w:r>
      <w:proofErr w:type="spellStart"/>
      <w:r>
        <w:rPr>
          <w:sz w:val="20"/>
          <w:szCs w:val="20"/>
        </w:rPr>
        <w:t>i</w:t>
      </w:r>
      <w:proofErr w:type="spellEnd"/>
      <w:r>
        <w:rPr>
          <w:sz w:val="20"/>
          <w:szCs w:val="20"/>
        </w:rPr>
        <w:t xml:space="preserve"> </w:t>
      </w:r>
      <w:r w:rsidR="00082784">
        <w:rPr>
          <w:sz w:val="20"/>
          <w:szCs w:val="20"/>
        </w:rPr>
        <w:t xml:space="preserve">&lt; </w:t>
      </w:r>
      <w:proofErr w:type="spellStart"/>
      <w:r>
        <w:rPr>
          <w:sz w:val="20"/>
          <w:szCs w:val="20"/>
        </w:rPr>
        <w:t>NumTiles</w:t>
      </w:r>
      <w:proofErr w:type="spellEnd"/>
      <w:r>
        <w:rPr>
          <w:sz w:val="20"/>
          <w:szCs w:val="20"/>
        </w:rPr>
        <w:t xml:space="preserve"> ; </w:t>
      </w:r>
      <w:proofErr w:type="spellStart"/>
      <w:r>
        <w:rPr>
          <w:sz w:val="20"/>
          <w:szCs w:val="20"/>
        </w:rPr>
        <w:t>i</w:t>
      </w:r>
      <w:proofErr w:type="spellEnd"/>
      <w:r>
        <w:rPr>
          <w:sz w:val="20"/>
          <w:szCs w:val="20"/>
        </w:rPr>
        <w:t>++ )</w:t>
      </w:r>
      <w:r>
        <w:rPr>
          <w:sz w:val="20"/>
          <w:szCs w:val="20"/>
        </w:rPr>
        <w:br/>
      </w:r>
      <w:r>
        <w:rPr>
          <w:sz w:val="20"/>
          <w:szCs w:val="20"/>
        </w:rPr>
        <w:tab/>
      </w:r>
      <w:r>
        <w:rPr>
          <w:sz w:val="20"/>
          <w:szCs w:val="20"/>
        </w:rPr>
        <w:tab/>
      </w:r>
      <w:proofErr w:type="spellStart"/>
      <w:r>
        <w:rPr>
          <w:sz w:val="20"/>
          <w:szCs w:val="20"/>
        </w:rPr>
        <w:t>TileGroupMap</w:t>
      </w:r>
      <w:proofErr w:type="spellEnd"/>
      <w:r>
        <w:rPr>
          <w:sz w:val="20"/>
          <w:szCs w:val="20"/>
        </w:rPr>
        <w:t xml:space="preserve">[ </w:t>
      </w:r>
      <w:proofErr w:type="spellStart"/>
      <w:r>
        <w:rPr>
          <w:sz w:val="20"/>
          <w:szCs w:val="20"/>
        </w:rPr>
        <w:t>i</w:t>
      </w:r>
      <w:proofErr w:type="spellEnd"/>
      <w:r>
        <w:rPr>
          <w:sz w:val="20"/>
          <w:szCs w:val="20"/>
        </w:rPr>
        <w:t xml:space="preserve"> ] = NumTileGroups − 1</w:t>
      </w:r>
      <w:r>
        <w:rPr>
          <w:sz w:val="20"/>
          <w:szCs w:val="20"/>
        </w:rPr>
        <w:br/>
      </w:r>
      <w:r>
        <w:rPr>
          <w:sz w:val="20"/>
          <w:szCs w:val="20"/>
        </w:rPr>
        <w:tab/>
        <w:t>for( i = NumTileGroups − 2; i &gt;= 0; i− − ) {</w:t>
      </w:r>
      <w:r>
        <w:rPr>
          <w:sz w:val="20"/>
          <w:szCs w:val="20"/>
        </w:rPr>
        <w:br/>
      </w:r>
      <w:r>
        <w:rPr>
          <w:sz w:val="20"/>
          <w:szCs w:val="20"/>
        </w:rPr>
        <w:tab/>
      </w:r>
      <w:r>
        <w:rPr>
          <w:sz w:val="20"/>
          <w:szCs w:val="20"/>
        </w:rPr>
        <w:tab/>
        <w:t>yTopLeft = top_left[ i ] / numCols</w:t>
      </w:r>
      <w:r>
        <w:rPr>
          <w:sz w:val="20"/>
          <w:szCs w:val="20"/>
        </w:rPr>
        <w:br/>
      </w:r>
      <w:r>
        <w:rPr>
          <w:sz w:val="20"/>
          <w:szCs w:val="20"/>
        </w:rPr>
        <w:tab/>
      </w:r>
      <w:r>
        <w:rPr>
          <w:sz w:val="20"/>
          <w:szCs w:val="20"/>
        </w:rPr>
        <w:tab/>
        <w:t>xTopLeft = top_left[ i ] % numCols</w:t>
      </w:r>
      <w:r>
        <w:rPr>
          <w:sz w:val="20"/>
          <w:szCs w:val="20"/>
        </w:rPr>
        <w:br/>
      </w:r>
      <w:r>
        <w:rPr>
          <w:sz w:val="20"/>
          <w:szCs w:val="20"/>
        </w:rPr>
        <w:tab/>
      </w:r>
      <w:r>
        <w:rPr>
          <w:sz w:val="20"/>
          <w:szCs w:val="20"/>
        </w:rPr>
        <w:tab/>
        <w:t>yBottomRight = bottom_right[ i ] / numCols</w:t>
      </w:r>
      <w:r>
        <w:rPr>
          <w:sz w:val="20"/>
          <w:szCs w:val="20"/>
        </w:rPr>
        <w:br/>
      </w:r>
      <w:r>
        <w:rPr>
          <w:sz w:val="20"/>
          <w:szCs w:val="20"/>
        </w:rPr>
        <w:tab/>
      </w:r>
      <w:r>
        <w:rPr>
          <w:sz w:val="20"/>
          <w:szCs w:val="20"/>
        </w:rPr>
        <w:tab/>
        <w:t>xBottomRight = bottom_right[ i ] % numCols</w:t>
      </w:r>
      <w:r>
        <w:rPr>
          <w:sz w:val="20"/>
          <w:szCs w:val="20"/>
        </w:rPr>
        <w:br/>
      </w:r>
      <w:r>
        <w:rPr>
          <w:sz w:val="20"/>
          <w:szCs w:val="20"/>
        </w:rPr>
        <w:tab/>
      </w:r>
      <w:r>
        <w:rPr>
          <w:sz w:val="20"/>
          <w:szCs w:val="20"/>
        </w:rPr>
        <w:tab/>
        <w:t>for( y = yTopLeft; y &lt;= yBottomRight; y++ )</w:t>
      </w:r>
      <w:r>
        <w:rPr>
          <w:sz w:val="20"/>
          <w:szCs w:val="20"/>
        </w:rPr>
        <w:br/>
      </w:r>
      <w:r>
        <w:rPr>
          <w:sz w:val="20"/>
          <w:szCs w:val="20"/>
        </w:rPr>
        <w:tab/>
      </w:r>
      <w:r>
        <w:rPr>
          <w:sz w:val="20"/>
          <w:szCs w:val="20"/>
        </w:rPr>
        <w:tab/>
      </w:r>
      <w:r>
        <w:rPr>
          <w:sz w:val="20"/>
          <w:szCs w:val="20"/>
        </w:rPr>
        <w:tab/>
        <w:t>for( x = xTopLeft; x &lt;= xBottomRight; x++ )</w:t>
      </w:r>
      <w:r>
        <w:rPr>
          <w:sz w:val="20"/>
          <w:szCs w:val="20"/>
        </w:rPr>
        <w:br/>
      </w:r>
      <w:r>
        <w:rPr>
          <w:sz w:val="20"/>
          <w:szCs w:val="20"/>
        </w:rPr>
        <w:tab/>
      </w:r>
      <w:r>
        <w:rPr>
          <w:sz w:val="20"/>
          <w:szCs w:val="20"/>
        </w:rPr>
        <w:tab/>
      </w:r>
      <w:r>
        <w:rPr>
          <w:sz w:val="20"/>
          <w:szCs w:val="20"/>
        </w:rPr>
        <w:tab/>
      </w:r>
      <w:r>
        <w:rPr>
          <w:sz w:val="20"/>
          <w:szCs w:val="20"/>
        </w:rPr>
        <w:tab/>
        <w:t>TileGroupMap[ y * numCols + x ] = i</w:t>
      </w:r>
      <w:r>
        <w:rPr>
          <w:sz w:val="20"/>
          <w:szCs w:val="20"/>
        </w:rPr>
        <w:br/>
      </w:r>
      <w:r>
        <w:rPr>
          <w:sz w:val="20"/>
          <w:szCs w:val="20"/>
        </w:rPr>
        <w:tab/>
        <w:t>}</w:t>
      </w:r>
      <w:r>
        <w:rPr>
          <w:sz w:val="20"/>
          <w:szCs w:val="20"/>
        </w:rPr>
        <w:br/>
        <w:t>}</w:t>
      </w:r>
      <w:r>
        <w:rPr>
          <w:sz w:val="20"/>
          <w:szCs w:val="20"/>
        </w:rPr>
        <w:br/>
        <w:t>else if( tile_group_type  = =  4  | |  tile_group_type  = =  5 ) {</w:t>
      </w:r>
      <w:r>
        <w:rPr>
          <w:sz w:val="20"/>
          <w:szCs w:val="20"/>
        </w:rPr>
        <w:br/>
      </w:r>
      <w:r>
        <w:rPr>
          <w:sz w:val="20"/>
          <w:szCs w:val="20"/>
        </w:rPr>
        <w:tab/>
        <w:t xml:space="preserve">for( i = 0, j = 0; j &lt; NumTiles; i++ ) </w:t>
      </w:r>
      <w:r>
        <w:rPr>
          <w:sz w:val="20"/>
          <w:szCs w:val="20"/>
        </w:rPr>
        <w:br/>
      </w:r>
      <w:r>
        <w:rPr>
          <w:sz w:val="20"/>
          <w:szCs w:val="20"/>
        </w:rPr>
        <w:tab/>
      </w:r>
      <w:r>
        <w:rPr>
          <w:sz w:val="20"/>
          <w:szCs w:val="20"/>
        </w:rPr>
        <w:tab/>
        <w:t>for( k = 0; k &lt;</w:t>
      </w:r>
      <w:r w:rsidR="002D2D7D">
        <w:rPr>
          <w:sz w:val="20"/>
          <w:szCs w:val="20"/>
        </w:rPr>
        <w:t>=</w:t>
      </w:r>
      <w:r>
        <w:rPr>
          <w:sz w:val="20"/>
          <w:szCs w:val="20"/>
        </w:rPr>
        <w:t xml:space="preserve"> run_length_minus1[ </w:t>
      </w:r>
      <w:proofErr w:type="spellStart"/>
      <w:r>
        <w:rPr>
          <w:sz w:val="20"/>
          <w:szCs w:val="20"/>
        </w:rPr>
        <w:t>i</w:t>
      </w:r>
      <w:proofErr w:type="spellEnd"/>
      <w:r>
        <w:rPr>
          <w:sz w:val="20"/>
          <w:szCs w:val="20"/>
        </w:rPr>
        <w:t xml:space="preserve"> ]; k++, j++ ) </w:t>
      </w:r>
      <w:r>
        <w:rPr>
          <w:sz w:val="20"/>
          <w:szCs w:val="20"/>
        </w:rPr>
        <w:br/>
      </w:r>
      <w:r>
        <w:rPr>
          <w:sz w:val="20"/>
          <w:szCs w:val="20"/>
        </w:rPr>
        <w:tab/>
      </w:r>
      <w:r>
        <w:rPr>
          <w:sz w:val="20"/>
          <w:szCs w:val="20"/>
        </w:rPr>
        <w:tab/>
      </w:r>
      <w:r>
        <w:rPr>
          <w:sz w:val="20"/>
          <w:szCs w:val="20"/>
        </w:rPr>
        <w:tab/>
        <w:t>tileGroupMap[ j ] = tile_group_id[ i ]</w:t>
      </w:r>
      <w:r>
        <w:rPr>
          <w:sz w:val="20"/>
          <w:szCs w:val="20"/>
        </w:rPr>
        <w:br/>
      </w:r>
      <w:r>
        <w:rPr>
          <w:sz w:val="20"/>
          <w:szCs w:val="20"/>
        </w:rPr>
        <w:br/>
      </w:r>
      <w:r>
        <w:rPr>
          <w:sz w:val="20"/>
          <w:szCs w:val="20"/>
        </w:rPr>
        <w:tab/>
        <w:t>if( tile_group_type  = =  4 )</w:t>
      </w:r>
      <w:r>
        <w:rPr>
          <w:sz w:val="20"/>
          <w:szCs w:val="20"/>
        </w:rPr>
        <w:br/>
      </w:r>
      <w:r>
        <w:rPr>
          <w:sz w:val="20"/>
          <w:szCs w:val="20"/>
        </w:rPr>
        <w:tab/>
      </w:r>
      <w:r>
        <w:rPr>
          <w:sz w:val="20"/>
          <w:szCs w:val="20"/>
        </w:rPr>
        <w:tab/>
        <w:t>for( i = 0; i &lt; NumTiles; i++ ) {</w:t>
      </w:r>
      <w:r>
        <w:rPr>
          <w:sz w:val="20"/>
          <w:szCs w:val="20"/>
        </w:rPr>
        <w:br/>
      </w:r>
      <w:r>
        <w:rPr>
          <w:sz w:val="20"/>
          <w:szCs w:val="20"/>
        </w:rPr>
        <w:tab/>
      </w:r>
      <w:r>
        <w:rPr>
          <w:sz w:val="20"/>
          <w:szCs w:val="20"/>
        </w:rPr>
        <w:tab/>
      </w:r>
      <w:r>
        <w:rPr>
          <w:sz w:val="20"/>
          <w:szCs w:val="20"/>
        </w:rPr>
        <w:tab/>
        <w:t>y = i / numCols</w:t>
      </w:r>
      <w:r>
        <w:rPr>
          <w:sz w:val="20"/>
          <w:szCs w:val="20"/>
        </w:rPr>
        <w:br/>
      </w:r>
      <w:r>
        <w:rPr>
          <w:sz w:val="20"/>
          <w:szCs w:val="20"/>
        </w:rPr>
        <w:tab/>
      </w:r>
      <w:r>
        <w:rPr>
          <w:sz w:val="20"/>
          <w:szCs w:val="20"/>
        </w:rPr>
        <w:tab/>
      </w:r>
      <w:r>
        <w:rPr>
          <w:sz w:val="20"/>
          <w:szCs w:val="20"/>
        </w:rPr>
        <w:tab/>
        <w:t>x = i % numCols</w:t>
      </w:r>
      <w:r>
        <w:rPr>
          <w:sz w:val="20"/>
          <w:szCs w:val="20"/>
        </w:rPr>
        <w:br/>
      </w:r>
      <w:r>
        <w:rPr>
          <w:sz w:val="20"/>
          <w:szCs w:val="20"/>
        </w:rPr>
        <w:tab/>
      </w:r>
      <w:r>
        <w:rPr>
          <w:sz w:val="20"/>
          <w:szCs w:val="20"/>
        </w:rPr>
        <w:tab/>
      </w:r>
      <w:r>
        <w:rPr>
          <w:sz w:val="20"/>
          <w:szCs w:val="20"/>
        </w:rPr>
        <w:tab/>
        <w:t>TileGroupMap[ i ] = tileGroupMap[ x * numRows + y ]</w:t>
      </w:r>
      <w:r>
        <w:rPr>
          <w:sz w:val="20"/>
          <w:szCs w:val="20"/>
        </w:rPr>
        <w:br/>
      </w:r>
      <w:r>
        <w:rPr>
          <w:sz w:val="20"/>
          <w:szCs w:val="20"/>
        </w:rPr>
        <w:tab/>
      </w:r>
      <w:r>
        <w:rPr>
          <w:sz w:val="20"/>
          <w:szCs w:val="20"/>
        </w:rPr>
        <w:tab/>
        <w:t>}</w:t>
      </w:r>
      <w:r>
        <w:rPr>
          <w:sz w:val="20"/>
          <w:szCs w:val="20"/>
        </w:rPr>
        <w:br/>
      </w:r>
      <w:r>
        <w:rPr>
          <w:sz w:val="20"/>
          <w:szCs w:val="20"/>
        </w:rPr>
        <w:tab/>
        <w:t>else // tile_group_type  = =  5</w:t>
      </w:r>
      <w:r>
        <w:rPr>
          <w:sz w:val="20"/>
          <w:szCs w:val="20"/>
        </w:rPr>
        <w:br/>
      </w:r>
      <w:r>
        <w:rPr>
          <w:sz w:val="20"/>
          <w:szCs w:val="20"/>
        </w:rPr>
        <w:tab/>
      </w:r>
      <w:r>
        <w:rPr>
          <w:sz w:val="20"/>
          <w:szCs w:val="20"/>
        </w:rPr>
        <w:tab/>
        <w:t xml:space="preserve">for( i = 0; i &lt; NumTiles; i++ ) </w:t>
      </w:r>
      <w:r>
        <w:rPr>
          <w:sz w:val="20"/>
          <w:szCs w:val="20"/>
        </w:rPr>
        <w:br/>
      </w:r>
      <w:r>
        <w:rPr>
          <w:sz w:val="20"/>
          <w:szCs w:val="20"/>
        </w:rPr>
        <w:tab/>
      </w:r>
      <w:r>
        <w:rPr>
          <w:sz w:val="20"/>
          <w:szCs w:val="20"/>
        </w:rPr>
        <w:tab/>
      </w:r>
      <w:r>
        <w:rPr>
          <w:sz w:val="20"/>
          <w:szCs w:val="20"/>
        </w:rPr>
        <w:tab/>
        <w:t>TileGroupMap[ i ] = tileGroupMap[ i ]</w:t>
      </w:r>
      <w:r>
        <w:rPr>
          <w:sz w:val="20"/>
          <w:szCs w:val="20"/>
        </w:rPr>
        <w:br/>
        <w:t>}</w:t>
      </w:r>
      <w:r>
        <w:rPr>
          <w:sz w:val="20"/>
          <w:szCs w:val="20"/>
        </w:rPr>
        <w:br/>
        <w:t>else // tile_group_type  = =  6</w:t>
      </w:r>
      <w:r>
        <w:rPr>
          <w:sz w:val="20"/>
          <w:szCs w:val="20"/>
        </w:rPr>
        <w:br/>
      </w:r>
      <w:r>
        <w:rPr>
          <w:sz w:val="20"/>
          <w:szCs w:val="20"/>
        </w:rPr>
        <w:tab/>
        <w:t xml:space="preserve">for( y = 0; y &lt; </w:t>
      </w:r>
      <w:proofErr w:type="spellStart"/>
      <w:r>
        <w:rPr>
          <w:sz w:val="20"/>
          <w:szCs w:val="20"/>
        </w:rPr>
        <w:t>numRows</w:t>
      </w:r>
      <w:proofErr w:type="spellEnd"/>
      <w:r>
        <w:rPr>
          <w:sz w:val="20"/>
          <w:szCs w:val="20"/>
        </w:rPr>
        <w:t>; y++ )</w:t>
      </w:r>
      <w:r>
        <w:rPr>
          <w:sz w:val="20"/>
          <w:szCs w:val="20"/>
        </w:rPr>
        <w:br/>
      </w:r>
      <w:r>
        <w:rPr>
          <w:sz w:val="20"/>
          <w:szCs w:val="20"/>
        </w:rPr>
        <w:tab/>
      </w:r>
      <w:r>
        <w:rPr>
          <w:sz w:val="20"/>
          <w:szCs w:val="20"/>
        </w:rPr>
        <w:tab/>
        <w:t xml:space="preserve">for( x = 0; x &lt; numCols </w:t>
      </w:r>
      <w:bookmarkStart w:id="0" w:name="_GoBack"/>
      <w:bookmarkEnd w:id="0"/>
      <w:r>
        <w:rPr>
          <w:sz w:val="20"/>
          <w:szCs w:val="20"/>
        </w:rPr>
        <w:t>; x++ )</w:t>
      </w:r>
      <w:r w:rsidR="00A304C4">
        <w:rPr>
          <w:sz w:val="20"/>
          <w:szCs w:val="20"/>
        </w:rPr>
        <w:br/>
      </w:r>
      <w:r>
        <w:rPr>
          <w:sz w:val="20"/>
          <w:szCs w:val="20"/>
        </w:rPr>
        <w:tab/>
      </w:r>
      <w:r>
        <w:rPr>
          <w:sz w:val="20"/>
          <w:szCs w:val="20"/>
        </w:rPr>
        <w:tab/>
      </w:r>
      <w:r>
        <w:rPr>
          <w:sz w:val="20"/>
          <w:szCs w:val="20"/>
        </w:rPr>
        <w:tab/>
        <w:t>TileGroupMap[ y * numCols + x ] = (y % 2 ) ? (x+1) % 2 : x % 2</w:t>
      </w:r>
    </w:p>
    <w:p w:rsidR="00813B10" w:rsidRDefault="00813B10" w:rsidP="00813B10">
      <w:pPr>
        <w:pStyle w:val="Heading2"/>
        <w:ind w:left="720" w:hanging="720"/>
      </w:pPr>
      <w:r>
        <w:t>Examples of tile groups</w:t>
      </w:r>
    </w:p>
    <w:p w:rsidR="00464452" w:rsidRDefault="00464452" w:rsidP="00464452">
      <w:pPr>
        <w:jc w:val="both"/>
      </w:pPr>
      <w:r>
        <w:t>Some examples of tile groups of tile grouping types 1, 2, 3 and 6 are shown in the figures below.</w:t>
      </w:r>
    </w:p>
    <w:p w:rsidR="00EA44B0" w:rsidRDefault="001C5C44" w:rsidP="00EA44B0">
      <w:pPr>
        <w:jc w:val="center"/>
      </w:pPr>
      <w:r>
        <w:rPr>
          <w:noProof/>
          <w:lang w:val="en-GB" w:eastAsia="zh-CN"/>
        </w:rPr>
        <w:lastRenderedPageBreak/>
        <w:drawing>
          <wp:inline distT="0" distB="0" distL="0" distR="0">
            <wp:extent cx="3611364" cy="1857375"/>
            <wp:effectExtent l="6102" t="0" r="2034" b="0"/>
            <wp:docPr id="3" name="Object 4"/>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42960" cy="2958355"/>
                      <a:chOff x="1600200" y="1689845"/>
                      <a:chExt cx="5342960" cy="2958355"/>
                    </a:xfrm>
                  </a:grpSpPr>
                  <a:grpSp>
                    <a:nvGrpSpPr>
                      <a:cNvPr id="2" name="Group 11"/>
                      <a:cNvGrpSpPr/>
                    </a:nvGrpSpPr>
                    <a:grpSpPr>
                      <a:xfrm>
                        <a:off x="1600200" y="1689845"/>
                        <a:ext cx="5342960" cy="2958355"/>
                        <a:chOff x="1600200" y="1524000"/>
                        <a:chExt cx="5342960" cy="2958355"/>
                      </a:xfrm>
                    </a:grpSpPr>
                    <a:sp>
                      <a:nvSpPr>
                        <a:cNvPr id="4" name="TextBox 3"/>
                        <a:cNvSpPr txBox="1"/>
                      </a:nvSpPr>
                      <a:spPr>
                        <a:xfrm>
                          <a:off x="1600200" y="1524000"/>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#0, tile group #0</a:t>
                            </a:r>
                            <a:endParaRPr lang="en-GB" dirty="0"/>
                          </a:p>
                        </a:txBody>
                        <a:useSpRect/>
                      </a:txSp>
                    </a:sp>
                    <a:sp>
                      <a:nvSpPr>
                        <a:cNvPr id="5" name="TextBox 4"/>
                        <a:cNvSpPr txBox="1"/>
                      </a:nvSpPr>
                      <a:spPr>
                        <a:xfrm>
                          <a:off x="1600200" y="188977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#1, tile group #1</a:t>
                            </a:r>
                            <a:endParaRPr lang="en-GB" dirty="0"/>
                          </a:p>
                        </a:txBody>
                        <a:useSpRect/>
                      </a:txSp>
                    </a:sp>
                    <a:sp>
                      <a:nvSpPr>
                        <a:cNvPr id="6" name="TextBox 5"/>
                        <a:cNvSpPr txBox="1"/>
                      </a:nvSpPr>
                      <a:spPr>
                        <a:xfrm>
                          <a:off x="1600200" y="2254625"/>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#2, tile group #0</a:t>
                            </a:r>
                            <a:endParaRPr lang="en-GB" dirty="0"/>
                          </a:p>
                        </a:txBody>
                        <a:useSpRect/>
                      </a:txSp>
                    </a:sp>
                    <a:sp>
                      <a:nvSpPr>
                        <a:cNvPr id="7" name="TextBox 6"/>
                        <a:cNvSpPr txBox="1"/>
                      </a:nvSpPr>
                      <a:spPr>
                        <a:xfrm>
                          <a:off x="1600200" y="262936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#3, tile group #1</a:t>
                            </a:r>
                            <a:endParaRPr lang="en-GB" dirty="0"/>
                          </a:p>
                        </a:txBody>
                        <a:useSpRect/>
                      </a:txSp>
                    </a:sp>
                    <a:sp>
                      <a:nvSpPr>
                        <a:cNvPr id="8" name="TextBox 7"/>
                        <a:cNvSpPr txBox="1"/>
                      </a:nvSpPr>
                      <a:spPr>
                        <a:xfrm>
                          <a:off x="1609160" y="2998695"/>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#4, tile group #0</a:t>
                            </a:r>
                            <a:endParaRPr lang="en-GB" dirty="0"/>
                          </a:p>
                        </a:txBody>
                        <a:useSpRect/>
                      </a:txSp>
                    </a:sp>
                    <a:sp>
                      <a:nvSpPr>
                        <a:cNvPr id="9" name="TextBox 8"/>
                        <a:cNvSpPr txBox="1"/>
                      </a:nvSpPr>
                      <a:spPr>
                        <a:xfrm>
                          <a:off x="1609160" y="337343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#5, tile group #1</a:t>
                            </a:r>
                            <a:endParaRPr lang="en-GB" dirty="0"/>
                          </a:p>
                        </a:txBody>
                        <a:useSpRect/>
                      </a:txSp>
                    </a:sp>
                    <a:sp>
                      <a:nvSpPr>
                        <a:cNvPr id="10" name="TextBox 9"/>
                        <a:cNvSpPr txBox="1"/>
                      </a:nvSpPr>
                      <a:spPr>
                        <a:xfrm>
                          <a:off x="1609160" y="3747250"/>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#6, tile group #0</a:t>
                            </a:r>
                            <a:endParaRPr lang="en-GB" dirty="0"/>
                          </a:p>
                        </a:txBody>
                        <a:useSpRect/>
                      </a:txSp>
                    </a:sp>
                    <a:sp>
                      <a:nvSpPr>
                        <a:cNvPr id="11" name="TextBox 10"/>
                        <a:cNvSpPr txBox="1"/>
                      </a:nvSpPr>
                      <a:spPr>
                        <a:xfrm>
                          <a:off x="1609160" y="411302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#7, tile group #1</a:t>
                            </a:r>
                            <a:endParaRPr lang="en-GB" dirty="0"/>
                          </a:p>
                        </a:txBody>
                        <a:useSpRect/>
                      </a:txSp>
                    </a:sp>
                  </a:grpSp>
                </lc:lockedCanvas>
              </a:graphicData>
            </a:graphic>
          </wp:inline>
        </w:drawing>
      </w:r>
    </w:p>
    <w:p w:rsidR="00EA44B0" w:rsidRPr="00835BF5" w:rsidRDefault="00EA44B0" w:rsidP="00EA44B0">
      <w:pPr>
        <w:jc w:val="center"/>
        <w:rPr>
          <w:b/>
        </w:rPr>
      </w:pPr>
      <w:r w:rsidRPr="00835BF5">
        <w:rPr>
          <w:b/>
        </w:rPr>
        <w:t>Figure 3</w:t>
      </w:r>
      <w:r w:rsidRPr="00835BF5">
        <w:rPr>
          <w:b/>
        </w:rPr>
        <w:tab/>
      </w:r>
      <w:r w:rsidR="00835BF5" w:rsidRPr="00835BF5">
        <w:rPr>
          <w:b/>
        </w:rPr>
        <w:t xml:space="preserve">8 tiles, 2 tile groups, </w:t>
      </w:r>
      <w:r w:rsidRPr="00835BF5">
        <w:rPr>
          <w:b/>
          <w:bCs/>
        </w:rPr>
        <w:t>tile_group_type</w:t>
      </w:r>
      <w:r w:rsidRPr="00835BF5">
        <w:rPr>
          <w:b/>
        </w:rPr>
        <w:t xml:space="preserve"> = 2</w:t>
      </w:r>
    </w:p>
    <w:p w:rsidR="00EA44B0" w:rsidRPr="00C644F5" w:rsidRDefault="00EA44B0" w:rsidP="00EA44B0">
      <w:pPr>
        <w:jc w:val="center"/>
        <w:rPr>
          <w:b/>
        </w:rPr>
      </w:pPr>
    </w:p>
    <w:p w:rsidR="00EA44B0" w:rsidRDefault="001C5C44" w:rsidP="00EA44B0">
      <w:pPr>
        <w:jc w:val="center"/>
      </w:pPr>
      <w:r>
        <w:rPr>
          <w:noProof/>
          <w:lang w:val="en-GB" w:eastAsia="zh-CN"/>
        </w:rPr>
        <w:drawing>
          <wp:inline distT="0" distB="0" distL="0" distR="0">
            <wp:extent cx="3718189" cy="2190750"/>
            <wp:effectExtent l="6086" t="0" r="0" b="0"/>
            <wp:docPr id="4" name="Object 5"/>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42960" cy="3325905"/>
                      <a:chOff x="1600200" y="1322295"/>
                      <a:chExt cx="5342960" cy="3325905"/>
                    </a:xfrm>
                  </a:grpSpPr>
                  <a:grpSp>
                    <a:nvGrpSpPr>
                      <a:cNvPr id="13" name="Group 12"/>
                      <a:cNvGrpSpPr/>
                    </a:nvGrpSpPr>
                    <a:grpSpPr>
                      <a:xfrm>
                        <a:off x="1600200" y="1322295"/>
                        <a:ext cx="5342960" cy="3325905"/>
                        <a:chOff x="1600200" y="1219200"/>
                        <a:chExt cx="5342960" cy="3325905"/>
                      </a:xfrm>
                    </a:grpSpPr>
                    <a:sp>
                      <a:nvSpPr>
                        <a:cNvPr id="4" name="TextBox 3"/>
                        <a:cNvSpPr txBox="1"/>
                      </a:nvSpPr>
                      <a:spPr>
                        <a:xfrm>
                          <a:off x="1600200" y="1219200"/>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#0, tile group #0</a:t>
                            </a:r>
                            <a:endParaRPr lang="en-GB" dirty="0"/>
                          </a:p>
                        </a:txBody>
                        <a:useSpRect/>
                      </a:txSp>
                    </a:sp>
                    <a:sp>
                      <a:nvSpPr>
                        <a:cNvPr id="5" name="TextBox 4"/>
                        <a:cNvSpPr txBox="1"/>
                      </a:nvSpPr>
                      <a:spPr>
                        <a:xfrm>
                          <a:off x="1600200" y="158497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#1, tile group #1</a:t>
                            </a:r>
                            <a:endParaRPr lang="en-GB" dirty="0"/>
                          </a:p>
                        </a:txBody>
                        <a:useSpRect/>
                      </a:txSp>
                    </a:sp>
                    <a:sp>
                      <a:nvSpPr>
                        <a:cNvPr id="6" name="TextBox 5"/>
                        <a:cNvSpPr txBox="1"/>
                      </a:nvSpPr>
                      <a:spPr>
                        <a:xfrm>
                          <a:off x="1600200" y="1949825"/>
                          <a:ext cx="5334000" cy="369332"/>
                        </a:xfrm>
                        <a:prstGeom prst="rect">
                          <a:avLst/>
                        </a:prstGeom>
                        <a:solidFill>
                          <a:schemeClr val="accent2">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#2, tile group #2</a:t>
                            </a:r>
                            <a:endParaRPr lang="en-GB" dirty="0"/>
                          </a:p>
                        </a:txBody>
                        <a:useSpRect/>
                      </a:txSp>
                    </a:sp>
                    <a:sp>
                      <a:nvSpPr>
                        <a:cNvPr id="7" name="TextBox 6"/>
                        <a:cNvSpPr txBox="1"/>
                      </a:nvSpPr>
                      <a:spPr>
                        <a:xfrm>
                          <a:off x="1600200" y="2324563"/>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a:t>tile #3, tile group </a:t>
                            </a:r>
                            <a:r>
                              <a:rPr lang="en-US" dirty="0" smtClean="0"/>
                              <a:t>#0</a:t>
                            </a:r>
                            <a:endParaRPr lang="en-GB" dirty="0"/>
                          </a:p>
                        </a:txBody>
                        <a:useSpRect/>
                      </a:txSp>
                    </a:sp>
                    <a:sp>
                      <a:nvSpPr>
                        <a:cNvPr id="8" name="TextBox 7"/>
                        <a:cNvSpPr txBox="1"/>
                      </a:nvSpPr>
                      <a:spPr>
                        <a:xfrm>
                          <a:off x="1609160" y="2693895"/>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a:t>tile #4, tile group </a:t>
                            </a:r>
                            <a:r>
                              <a:rPr lang="en-US" dirty="0" smtClean="0"/>
                              <a:t>#1</a:t>
                            </a:r>
                            <a:endParaRPr lang="en-GB" dirty="0"/>
                          </a:p>
                        </a:txBody>
                        <a:useSpRect/>
                      </a:txSp>
                    </a:sp>
                    <a:sp>
                      <a:nvSpPr>
                        <a:cNvPr id="9" name="TextBox 8"/>
                        <a:cNvSpPr txBox="1"/>
                      </a:nvSpPr>
                      <a:spPr>
                        <a:xfrm>
                          <a:off x="1609160" y="3068633"/>
                          <a:ext cx="5334000" cy="369332"/>
                        </a:xfrm>
                        <a:prstGeom prst="rect">
                          <a:avLst/>
                        </a:prstGeom>
                        <a:solidFill>
                          <a:schemeClr val="accent2">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a:t>tile #5, tile group </a:t>
                            </a:r>
                            <a:r>
                              <a:rPr lang="en-US" dirty="0" smtClean="0"/>
                              <a:t>#2</a:t>
                            </a:r>
                            <a:endParaRPr lang="en-GB" dirty="0"/>
                          </a:p>
                        </a:txBody>
                        <a:useSpRect/>
                      </a:txSp>
                    </a:sp>
                    <a:sp>
                      <a:nvSpPr>
                        <a:cNvPr id="10" name="TextBox 9"/>
                        <a:cNvSpPr txBox="1"/>
                      </a:nvSpPr>
                      <a:spPr>
                        <a:xfrm>
                          <a:off x="1609160" y="3442450"/>
                          <a:ext cx="5334000" cy="369332"/>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#6, tile group #0</a:t>
                            </a:r>
                            <a:endParaRPr lang="en-GB" dirty="0"/>
                          </a:p>
                        </a:txBody>
                        <a:useSpRect/>
                      </a:txSp>
                    </a:sp>
                    <a:sp>
                      <a:nvSpPr>
                        <a:cNvPr id="11" name="TextBox 10"/>
                        <a:cNvSpPr txBox="1"/>
                      </a:nvSpPr>
                      <a:spPr>
                        <a:xfrm>
                          <a:off x="1609160" y="3808223"/>
                          <a:ext cx="5334000" cy="369332"/>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#7, tile group #1</a:t>
                            </a:r>
                            <a:endParaRPr lang="en-GB" dirty="0"/>
                          </a:p>
                        </a:txBody>
                        <a:useSpRect/>
                      </a:txSp>
                    </a:sp>
                    <a:sp>
                      <a:nvSpPr>
                        <a:cNvPr id="12" name="TextBox 11"/>
                        <a:cNvSpPr txBox="1"/>
                      </a:nvSpPr>
                      <a:spPr>
                        <a:xfrm>
                          <a:off x="1600200" y="4175773"/>
                          <a:ext cx="5334000" cy="369332"/>
                        </a:xfrm>
                        <a:prstGeom prst="rect">
                          <a:avLst/>
                        </a:prstGeom>
                        <a:solidFill>
                          <a:schemeClr val="accent2">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a:t>tile #8, tile group </a:t>
                            </a:r>
                            <a:r>
                              <a:rPr lang="en-US" dirty="0" smtClean="0"/>
                              <a:t>#2</a:t>
                            </a:r>
                            <a:endParaRPr lang="en-GB" dirty="0"/>
                          </a:p>
                        </a:txBody>
                        <a:useSpRect/>
                      </a:txSp>
                    </a:sp>
                  </a:grpSp>
                </lc:lockedCanvas>
              </a:graphicData>
            </a:graphic>
          </wp:inline>
        </w:drawing>
      </w:r>
    </w:p>
    <w:p w:rsidR="00EA44B0" w:rsidRDefault="00EA44B0" w:rsidP="00EA44B0">
      <w:pPr>
        <w:jc w:val="center"/>
        <w:rPr>
          <w:b/>
        </w:rPr>
      </w:pPr>
      <w:r w:rsidRPr="00C644F5">
        <w:rPr>
          <w:b/>
        </w:rPr>
        <w:t xml:space="preserve">Figure </w:t>
      </w:r>
      <w:r>
        <w:rPr>
          <w:b/>
        </w:rPr>
        <w:t>4</w:t>
      </w:r>
      <w:r w:rsidR="00835BF5" w:rsidRPr="00835BF5">
        <w:rPr>
          <w:b/>
        </w:rPr>
        <w:tab/>
      </w:r>
      <w:r w:rsidR="00835BF5">
        <w:rPr>
          <w:b/>
        </w:rPr>
        <w:t>9</w:t>
      </w:r>
      <w:r w:rsidR="00835BF5" w:rsidRPr="00835BF5">
        <w:rPr>
          <w:b/>
        </w:rPr>
        <w:t xml:space="preserve"> tiles, </w:t>
      </w:r>
      <w:r w:rsidR="00835BF5">
        <w:rPr>
          <w:b/>
        </w:rPr>
        <w:t>3</w:t>
      </w:r>
      <w:r w:rsidR="00835BF5" w:rsidRPr="00835BF5">
        <w:rPr>
          <w:b/>
        </w:rPr>
        <w:t xml:space="preserve"> tile groups, </w:t>
      </w:r>
      <w:r w:rsidR="00835BF5" w:rsidRPr="00835BF5">
        <w:rPr>
          <w:b/>
          <w:bCs/>
        </w:rPr>
        <w:t>tile_group_type</w:t>
      </w:r>
      <w:r w:rsidR="00835BF5" w:rsidRPr="00835BF5">
        <w:rPr>
          <w:b/>
        </w:rPr>
        <w:t xml:space="preserve"> = 2</w:t>
      </w:r>
    </w:p>
    <w:p w:rsidR="00835BF5" w:rsidRPr="00C644F5" w:rsidRDefault="00835BF5" w:rsidP="00EA44B0">
      <w:pPr>
        <w:jc w:val="center"/>
        <w:rPr>
          <w:b/>
        </w:rPr>
      </w:pPr>
    </w:p>
    <w:p w:rsidR="00EA44B0" w:rsidRDefault="001C5C44" w:rsidP="00EA44B0">
      <w:pPr>
        <w:jc w:val="center"/>
      </w:pPr>
      <w:r>
        <w:rPr>
          <w:noProof/>
          <w:lang w:val="en-GB" w:eastAsia="zh-CN"/>
        </w:rPr>
        <w:drawing>
          <wp:inline distT="0" distB="0" distL="0" distR="0">
            <wp:extent cx="3581400" cy="2676525"/>
            <wp:effectExtent l="0" t="0" r="0" b="0"/>
            <wp:docPr id="5" name="Object 6"/>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410200" cy="4343399"/>
                      <a:chOff x="1676400" y="1066801"/>
                      <a:chExt cx="5410200" cy="4343399"/>
                    </a:xfrm>
                  </a:grpSpPr>
                  <a:grpSp>
                    <a:nvGrpSpPr>
                      <a:cNvPr id="13" name="Group 12"/>
                      <a:cNvGrpSpPr/>
                    </a:nvGrpSpPr>
                    <a:grpSpPr>
                      <a:xfrm>
                        <a:off x="1676400" y="1066801"/>
                        <a:ext cx="5410200" cy="4343399"/>
                        <a:chOff x="1524000" y="838201"/>
                        <a:chExt cx="6248399" cy="4953000"/>
                      </a:xfrm>
                    </a:grpSpPr>
                    <a:sp>
                      <a:nvSpPr>
                        <a:cNvPr id="4" name="TextBox 3"/>
                        <a:cNvSpPr txBox="1"/>
                      </a:nvSpPr>
                      <a:spPr>
                        <a:xfrm rot="16200000">
                          <a:off x="-558310" y="2928817"/>
                          <a:ext cx="4944694" cy="780073"/>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#0, tile group #0</a:t>
                            </a:r>
                            <a:endParaRPr lang="en-GB" dirty="0"/>
                          </a:p>
                        </a:txBody>
                        <a:useSpRect/>
                      </a:txSp>
                    </a:sp>
                    <a:sp>
                      <a:nvSpPr>
                        <a:cNvPr id="5" name="TextBox 4"/>
                        <a:cNvSpPr txBox="1"/>
                      </a:nvSpPr>
                      <a:spPr>
                        <a:xfrm rot="16200000">
                          <a:off x="214246" y="2928817"/>
                          <a:ext cx="4944694" cy="780073"/>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#1, tile group #1</a:t>
                            </a:r>
                            <a:endParaRPr lang="en-GB" dirty="0"/>
                          </a:p>
                        </a:txBody>
                        <a:useSpRect/>
                      </a:txSp>
                    </a:sp>
                    <a:sp>
                      <a:nvSpPr>
                        <a:cNvPr id="6" name="TextBox 5"/>
                        <a:cNvSpPr txBox="1"/>
                      </a:nvSpPr>
                      <a:spPr>
                        <a:xfrm rot="16200000">
                          <a:off x="984857" y="2928817"/>
                          <a:ext cx="4944694" cy="780073"/>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#2, tile group #0</a:t>
                            </a:r>
                            <a:endParaRPr lang="en-GB" dirty="0"/>
                          </a:p>
                        </a:txBody>
                        <a:useSpRect/>
                      </a:txSp>
                    </a:sp>
                    <a:sp>
                      <a:nvSpPr>
                        <a:cNvPr id="7" name="TextBox 6"/>
                        <a:cNvSpPr txBox="1"/>
                      </a:nvSpPr>
                      <a:spPr>
                        <a:xfrm rot="16200000">
                          <a:off x="1776349" y="2928817"/>
                          <a:ext cx="4944694" cy="780073"/>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#3, tile group #1</a:t>
                            </a:r>
                            <a:endParaRPr lang="en-GB" dirty="0"/>
                          </a:p>
                        </a:txBody>
                        <a:useSpRect/>
                      </a:txSp>
                    </a:sp>
                    <a:sp>
                      <a:nvSpPr>
                        <a:cNvPr id="8" name="TextBox 7"/>
                        <a:cNvSpPr txBox="1"/>
                      </a:nvSpPr>
                      <a:spPr>
                        <a:xfrm rot="16200000">
                          <a:off x="2556422" y="2920511"/>
                          <a:ext cx="4944694" cy="780073"/>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#4, tile group #0</a:t>
                            </a:r>
                            <a:endParaRPr lang="en-GB" dirty="0"/>
                          </a:p>
                        </a:txBody>
                        <a:useSpRect/>
                      </a:txSp>
                    </a:sp>
                    <a:sp>
                      <a:nvSpPr>
                        <a:cNvPr id="9" name="TextBox 8"/>
                        <a:cNvSpPr txBox="1"/>
                      </a:nvSpPr>
                      <a:spPr>
                        <a:xfrm rot="16200000">
                          <a:off x="3338948" y="2920511"/>
                          <a:ext cx="4944694" cy="780073"/>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#5, tile group #1</a:t>
                            </a:r>
                            <a:endParaRPr lang="en-GB" dirty="0"/>
                          </a:p>
                        </a:txBody>
                        <a:useSpRect/>
                      </a:txSp>
                    </a:sp>
                    <a:sp>
                      <a:nvSpPr>
                        <a:cNvPr id="10" name="TextBox 9"/>
                        <a:cNvSpPr txBox="1"/>
                      </a:nvSpPr>
                      <a:spPr>
                        <a:xfrm rot="16200000">
                          <a:off x="4128495" y="2920511"/>
                          <a:ext cx="4944694" cy="780073"/>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#6, tile group #0</a:t>
                            </a:r>
                            <a:endParaRPr lang="en-GB" dirty="0"/>
                          </a:p>
                        </a:txBody>
                        <a:useSpRect/>
                      </a:txSp>
                    </a:sp>
                    <a:sp>
                      <a:nvSpPr>
                        <a:cNvPr id="11" name="TextBox 10"/>
                        <a:cNvSpPr txBox="1"/>
                      </a:nvSpPr>
                      <a:spPr>
                        <a:xfrm rot="16200000">
                          <a:off x="4910016" y="2920511"/>
                          <a:ext cx="4944694" cy="780073"/>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#7, tile group #1</a:t>
                            </a:r>
                            <a:endParaRPr lang="en-GB" dirty="0"/>
                          </a:p>
                        </a:txBody>
                        <a:useSpRect/>
                      </a:txSp>
                    </a:sp>
                  </a:grpSp>
                </lc:lockedCanvas>
              </a:graphicData>
            </a:graphic>
          </wp:inline>
        </w:drawing>
      </w:r>
    </w:p>
    <w:p w:rsidR="00EA44B0" w:rsidRDefault="00EA44B0" w:rsidP="00EA44B0">
      <w:pPr>
        <w:jc w:val="center"/>
        <w:rPr>
          <w:b/>
        </w:rPr>
      </w:pPr>
      <w:r w:rsidRPr="00C644F5">
        <w:rPr>
          <w:b/>
        </w:rPr>
        <w:t xml:space="preserve">Figure </w:t>
      </w:r>
      <w:r>
        <w:rPr>
          <w:b/>
        </w:rPr>
        <w:t>5</w:t>
      </w:r>
      <w:r w:rsidR="00835BF5" w:rsidRPr="00835BF5">
        <w:rPr>
          <w:b/>
        </w:rPr>
        <w:tab/>
        <w:t xml:space="preserve">8 tiles, 2 tile groups, </w:t>
      </w:r>
      <w:r w:rsidR="00835BF5" w:rsidRPr="00835BF5">
        <w:rPr>
          <w:b/>
          <w:bCs/>
        </w:rPr>
        <w:t>tile_group_type</w:t>
      </w:r>
      <w:r w:rsidR="00835BF5" w:rsidRPr="00835BF5">
        <w:rPr>
          <w:b/>
        </w:rPr>
        <w:t xml:space="preserve"> = </w:t>
      </w:r>
      <w:r w:rsidR="00835BF5">
        <w:rPr>
          <w:b/>
        </w:rPr>
        <w:t>1</w:t>
      </w:r>
    </w:p>
    <w:p w:rsidR="00835BF5" w:rsidRPr="00C644F5" w:rsidRDefault="00835BF5" w:rsidP="00EA44B0">
      <w:pPr>
        <w:jc w:val="center"/>
        <w:rPr>
          <w:b/>
        </w:rPr>
      </w:pPr>
    </w:p>
    <w:p w:rsidR="00EA44B0" w:rsidRDefault="001C5C44" w:rsidP="00EA44B0">
      <w:pPr>
        <w:jc w:val="center"/>
      </w:pPr>
      <w:r>
        <w:rPr>
          <w:noProof/>
          <w:lang w:val="en-GB" w:eastAsia="zh-CN"/>
        </w:rPr>
        <w:lastRenderedPageBreak/>
        <w:drawing>
          <wp:inline distT="0" distB="0" distL="0" distR="0">
            <wp:extent cx="3857625" cy="2771775"/>
            <wp:effectExtent l="0" t="0" r="0" b="0"/>
            <wp:docPr id="6" name="Object 8"/>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562598" cy="3949138"/>
                      <a:chOff x="1600202" y="1387195"/>
                      <a:chExt cx="5562598" cy="3949138"/>
                    </a:xfrm>
                  </a:grpSpPr>
                  <a:grpSp>
                    <a:nvGrpSpPr>
                      <a:cNvPr id="13" name="Group 12"/>
                      <a:cNvGrpSpPr/>
                    </a:nvGrpSpPr>
                    <a:grpSpPr>
                      <a:xfrm>
                        <a:off x="1600202" y="1387195"/>
                        <a:ext cx="5562598" cy="3949138"/>
                        <a:chOff x="1600202" y="1387195"/>
                        <a:chExt cx="5562598" cy="3949138"/>
                      </a:xfrm>
                    </a:grpSpPr>
                    <a:sp>
                      <a:nvSpPr>
                        <a:cNvPr id="4" name="TextBox 3"/>
                        <a:cNvSpPr txBox="1"/>
                      </a:nvSpPr>
                      <a:spPr>
                        <a:xfrm rot="16200000">
                          <a:off x="-64345" y="3051742"/>
                          <a:ext cx="3946803" cy="617710"/>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#0, tile group #0</a:t>
                            </a:r>
                            <a:endParaRPr lang="en-GB" dirty="0"/>
                          </a:p>
                        </a:txBody>
                        <a:useSpRect/>
                      </a:txSp>
                    </a:sp>
                    <a:sp>
                      <a:nvSpPr>
                        <a:cNvPr id="5" name="TextBox 4"/>
                        <a:cNvSpPr txBox="1"/>
                      </a:nvSpPr>
                      <a:spPr>
                        <a:xfrm rot="16200000">
                          <a:off x="547412" y="3051742"/>
                          <a:ext cx="3946803" cy="617710"/>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#1, tile group #1</a:t>
                            </a:r>
                            <a:endParaRPr lang="en-GB" dirty="0"/>
                          </a:p>
                        </a:txBody>
                        <a:useSpRect/>
                      </a:txSp>
                    </a:sp>
                    <a:sp>
                      <a:nvSpPr>
                        <a:cNvPr id="6" name="TextBox 5"/>
                        <a:cNvSpPr txBox="1"/>
                      </a:nvSpPr>
                      <a:spPr>
                        <a:xfrm rot="16200000">
                          <a:off x="1157630" y="3051742"/>
                          <a:ext cx="3946803" cy="617710"/>
                        </a:xfrm>
                        <a:prstGeom prst="rect">
                          <a:avLst/>
                        </a:prstGeom>
                        <a:solidFill>
                          <a:schemeClr val="accent2">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#2, tile group #2</a:t>
                            </a:r>
                            <a:endParaRPr lang="en-GB" dirty="0"/>
                          </a:p>
                        </a:txBody>
                        <a:useSpRect/>
                      </a:txSp>
                    </a:sp>
                    <a:sp>
                      <a:nvSpPr>
                        <a:cNvPr id="7" name="TextBox 6"/>
                        <a:cNvSpPr txBox="1"/>
                      </a:nvSpPr>
                      <a:spPr>
                        <a:xfrm rot="16200000">
                          <a:off x="1784382" y="3051742"/>
                          <a:ext cx="3946803" cy="617710"/>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a:t>tile #3, tile group </a:t>
                            </a:r>
                            <a:r>
                              <a:rPr lang="en-US" dirty="0" smtClean="0"/>
                              <a:t>#0</a:t>
                            </a:r>
                            <a:endParaRPr lang="en-GB" dirty="0"/>
                          </a:p>
                        </a:txBody>
                        <a:useSpRect/>
                      </a:txSp>
                    </a:sp>
                    <a:sp>
                      <a:nvSpPr>
                        <a:cNvPr id="8" name="TextBox 7"/>
                        <a:cNvSpPr txBox="1"/>
                      </a:nvSpPr>
                      <a:spPr>
                        <a:xfrm rot="16200000">
                          <a:off x="2402092" y="3054077"/>
                          <a:ext cx="3946803" cy="617710"/>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a:t>tile #4, tile group </a:t>
                            </a:r>
                            <a:r>
                              <a:rPr lang="en-US" dirty="0" smtClean="0"/>
                              <a:t>#1</a:t>
                            </a:r>
                            <a:endParaRPr lang="en-GB" dirty="0"/>
                          </a:p>
                        </a:txBody>
                        <a:useSpRect/>
                      </a:txSp>
                    </a:sp>
                    <a:sp>
                      <a:nvSpPr>
                        <a:cNvPr id="9" name="TextBox 8"/>
                        <a:cNvSpPr txBox="1"/>
                      </a:nvSpPr>
                      <a:spPr>
                        <a:xfrm rot="16200000">
                          <a:off x="3028844" y="3054077"/>
                          <a:ext cx="3946803" cy="617710"/>
                        </a:xfrm>
                        <a:prstGeom prst="rect">
                          <a:avLst/>
                        </a:prstGeom>
                        <a:solidFill>
                          <a:schemeClr val="accent2">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a:t>tile #5, tile group </a:t>
                            </a:r>
                            <a:r>
                              <a:rPr lang="en-US" dirty="0" smtClean="0"/>
                              <a:t>#2</a:t>
                            </a:r>
                            <a:endParaRPr lang="en-GB" dirty="0"/>
                          </a:p>
                        </a:txBody>
                        <a:useSpRect/>
                      </a:txSp>
                    </a:sp>
                    <a:sp>
                      <a:nvSpPr>
                        <a:cNvPr id="10" name="TextBox 9"/>
                        <a:cNvSpPr txBox="1"/>
                      </a:nvSpPr>
                      <a:spPr>
                        <a:xfrm rot="16200000">
                          <a:off x="3654055" y="3054077"/>
                          <a:ext cx="3946803" cy="617710"/>
                        </a:xfrm>
                        <a:prstGeom prst="rect">
                          <a:avLst/>
                        </a:prstGeom>
                        <a:solidFill>
                          <a:schemeClr val="accent1">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#6, tile group #0</a:t>
                            </a:r>
                            <a:endParaRPr lang="en-GB" dirty="0"/>
                          </a:p>
                        </a:txBody>
                        <a:useSpRect/>
                      </a:txSp>
                    </a:sp>
                    <a:sp>
                      <a:nvSpPr>
                        <a:cNvPr id="11" name="TextBox 10"/>
                        <a:cNvSpPr txBox="1"/>
                      </a:nvSpPr>
                      <a:spPr>
                        <a:xfrm rot="16200000">
                          <a:off x="4265813" y="3054077"/>
                          <a:ext cx="3946803" cy="617710"/>
                        </a:xfrm>
                        <a:prstGeom prst="rect">
                          <a:avLst/>
                        </a:prstGeom>
                        <a:solidFill>
                          <a:schemeClr val="accent3">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tile #7, tile group #1</a:t>
                            </a:r>
                            <a:endParaRPr lang="en-GB" dirty="0"/>
                          </a:p>
                        </a:txBody>
                        <a:useSpRect/>
                      </a:txSp>
                    </a:sp>
                    <a:sp>
                      <a:nvSpPr>
                        <a:cNvPr id="12" name="TextBox 11"/>
                        <a:cNvSpPr txBox="1"/>
                      </a:nvSpPr>
                      <a:spPr>
                        <a:xfrm rot="16200000">
                          <a:off x="4880543" y="3051742"/>
                          <a:ext cx="3946803" cy="617710"/>
                        </a:xfrm>
                        <a:prstGeom prst="rect">
                          <a:avLst/>
                        </a:prstGeom>
                        <a:solidFill>
                          <a:schemeClr val="accent2">
                            <a:alpha val="33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a:t>tile #8, tile group </a:t>
                            </a:r>
                            <a:r>
                              <a:rPr lang="en-US" dirty="0" smtClean="0"/>
                              <a:t>#2</a:t>
                            </a:r>
                            <a:endParaRPr lang="en-GB" dirty="0"/>
                          </a:p>
                        </a:txBody>
                        <a:useSpRect/>
                      </a:txSp>
                    </a:sp>
                  </a:grpSp>
                </lc:lockedCanvas>
              </a:graphicData>
            </a:graphic>
          </wp:inline>
        </w:drawing>
      </w:r>
    </w:p>
    <w:p w:rsidR="00EA44B0" w:rsidRDefault="00EA44B0" w:rsidP="00EA44B0">
      <w:pPr>
        <w:jc w:val="center"/>
        <w:rPr>
          <w:b/>
        </w:rPr>
      </w:pPr>
      <w:r w:rsidRPr="00C644F5">
        <w:rPr>
          <w:b/>
        </w:rPr>
        <w:t xml:space="preserve">Figure </w:t>
      </w:r>
      <w:r>
        <w:rPr>
          <w:b/>
        </w:rPr>
        <w:t>6</w:t>
      </w:r>
      <w:r w:rsidR="00835BF5" w:rsidRPr="00835BF5">
        <w:rPr>
          <w:b/>
        </w:rPr>
        <w:tab/>
      </w:r>
      <w:r w:rsidR="00835BF5">
        <w:rPr>
          <w:b/>
        </w:rPr>
        <w:t>9 tiles, 3</w:t>
      </w:r>
      <w:r w:rsidR="00835BF5" w:rsidRPr="00835BF5">
        <w:rPr>
          <w:b/>
        </w:rPr>
        <w:t xml:space="preserve"> tile groups, </w:t>
      </w:r>
      <w:r w:rsidR="00835BF5" w:rsidRPr="00835BF5">
        <w:rPr>
          <w:b/>
          <w:bCs/>
        </w:rPr>
        <w:t>tile_group_type</w:t>
      </w:r>
      <w:r w:rsidR="00835BF5" w:rsidRPr="00835BF5">
        <w:rPr>
          <w:b/>
        </w:rPr>
        <w:t xml:space="preserve"> </w:t>
      </w:r>
      <w:r w:rsidR="00835BF5">
        <w:rPr>
          <w:b/>
        </w:rPr>
        <w:t>= 1</w:t>
      </w:r>
    </w:p>
    <w:p w:rsidR="00773C8B" w:rsidRPr="00C644F5" w:rsidRDefault="00773C8B" w:rsidP="00EA44B0">
      <w:pPr>
        <w:jc w:val="center"/>
        <w:rPr>
          <w:b/>
        </w:rPr>
      </w:pPr>
    </w:p>
    <w:p w:rsidR="00EA44B0" w:rsidRDefault="001C5C44" w:rsidP="00EA44B0">
      <w:pPr>
        <w:jc w:val="center"/>
      </w:pPr>
      <w:r>
        <w:rPr>
          <w:noProof/>
          <w:lang w:val="en-GB" w:eastAsia="zh-CN"/>
        </w:rPr>
        <w:drawing>
          <wp:inline distT="0" distB="0" distL="0" distR="0">
            <wp:extent cx="3936241" cy="2943225"/>
            <wp:effectExtent l="6093" t="0" r="1016" b="0"/>
            <wp:docPr id="7" name="Object 9"/>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638800" cy="4419600"/>
                      <a:chOff x="1371600" y="1524000"/>
                      <a:chExt cx="5638800" cy="4419600"/>
                    </a:xfrm>
                  </a:grpSpPr>
                  <a:grpSp>
                    <a:nvGrpSpPr>
                      <a:cNvPr id="40" name="Group 39"/>
                      <a:cNvGrpSpPr/>
                    </a:nvGrpSpPr>
                    <a:grpSpPr>
                      <a:xfrm>
                        <a:off x="1371600" y="1524000"/>
                        <a:ext cx="5638800" cy="3657600"/>
                        <a:chOff x="1866900" y="190500"/>
                        <a:chExt cx="4572000" cy="6172200"/>
                      </a:xfrm>
                    </a:grpSpPr>
                    <a:sp>
                      <a:nvSpPr>
                        <a:cNvPr id="6" name="Rectangle 5"/>
                        <a:cNvSpPr/>
                      </a:nvSpPr>
                      <a:spPr>
                        <a:xfrm>
                          <a:off x="2781300" y="190500"/>
                          <a:ext cx="2743200" cy="12954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5524500" y="190500"/>
                          <a:ext cx="914400" cy="12954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ectangle 25"/>
                        <a:cNvSpPr/>
                      </a:nvSpPr>
                      <a:spPr>
                        <a:xfrm>
                          <a:off x="2781300" y="1485900"/>
                          <a:ext cx="2743200" cy="3657600"/>
                        </a:xfrm>
                        <a:prstGeom prst="rect">
                          <a:avLst/>
                        </a:prstGeom>
                        <a:solidFill>
                          <a:schemeClr val="accent3">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Rectangle 28"/>
                        <a:cNvSpPr/>
                      </a:nvSpPr>
                      <a:spPr>
                        <a:xfrm>
                          <a:off x="5524500" y="1485900"/>
                          <a:ext cx="914400" cy="36576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Rectangle 29"/>
                        <a:cNvSpPr/>
                      </a:nvSpPr>
                      <a:spPr>
                        <a:xfrm>
                          <a:off x="1866900" y="1485900"/>
                          <a:ext cx="914400" cy="36576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Rectangle 30"/>
                        <a:cNvSpPr/>
                      </a:nvSpPr>
                      <a:spPr>
                        <a:xfrm>
                          <a:off x="2781300" y="5143500"/>
                          <a:ext cx="2743200" cy="12192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5524500" y="5143500"/>
                          <a:ext cx="914400" cy="12192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1866900" y="5143500"/>
                          <a:ext cx="914400" cy="12192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1866900" y="190500"/>
                          <a:ext cx="914400" cy="1295400"/>
                        </a:xfrm>
                        <a:prstGeom prst="rect">
                          <a:avLst/>
                        </a:prstGeom>
                        <a:solidFill>
                          <a:schemeClr val="accent1">
                            <a:alpha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grpSp>
                  <a:grpSp>
                    <a:nvGrpSpPr>
                      <a:cNvPr id="41" name="Group 40"/>
                      <a:cNvGrpSpPr/>
                    </a:nvGrpSpPr>
                    <a:grpSpPr>
                      <a:xfrm>
                        <a:off x="4191000" y="5605046"/>
                        <a:ext cx="1905000" cy="338554"/>
                        <a:chOff x="2819400" y="4800600"/>
                        <a:chExt cx="1905000" cy="338554"/>
                      </a:xfrm>
                    </a:grpSpPr>
                    <a:sp>
                      <a:nvSpPr>
                        <a:cNvPr id="42" name="TextBox 41"/>
                        <a:cNvSpPr txBox="1"/>
                      </a:nvSpPr>
                      <a:spPr>
                        <a:xfrm>
                          <a:off x="2819400" y="4800600"/>
                          <a:ext cx="381000" cy="338554"/>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sz="1600" dirty="0"/>
                          </a:p>
                        </a:txBody>
                        <a:useSpRect/>
                      </a:txSp>
                    </a:sp>
                    <a:sp>
                      <a:nvSpPr>
                        <a:cNvPr id="43" name="TextBox 42"/>
                        <a:cNvSpPr txBox="1"/>
                      </a:nvSpPr>
                      <a:spPr>
                        <a:xfrm>
                          <a:off x="3200400" y="4800600"/>
                          <a:ext cx="15240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tile group #1</a:t>
                            </a:r>
                            <a:endParaRPr lang="en-GB" sz="1600" dirty="0"/>
                          </a:p>
                        </a:txBody>
                        <a:useSpRect/>
                      </a:txSp>
                    </a:sp>
                  </a:grpSp>
                  <a:grpSp>
                    <a:nvGrpSpPr>
                      <a:cNvPr id="44" name="Group 43"/>
                      <a:cNvGrpSpPr/>
                    </a:nvGrpSpPr>
                    <a:grpSpPr>
                      <a:xfrm>
                        <a:off x="2209800" y="5593378"/>
                        <a:ext cx="1905000" cy="350222"/>
                        <a:chOff x="4648200" y="4788932"/>
                        <a:chExt cx="1905000" cy="350222"/>
                      </a:xfrm>
                    </a:grpSpPr>
                    <a:sp>
                      <a:nvSpPr>
                        <a:cNvPr id="45" name="TextBox 44"/>
                        <a:cNvSpPr txBox="1"/>
                      </a:nvSpPr>
                      <a:spPr>
                        <a:xfrm>
                          <a:off x="4648200" y="4788932"/>
                          <a:ext cx="381000" cy="338554"/>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sz="1600" dirty="0"/>
                          </a:p>
                        </a:txBody>
                        <a:useSpRect/>
                      </a:txSp>
                    </a:sp>
                    <a:sp>
                      <a:nvSpPr>
                        <a:cNvPr id="46" name="TextBox 45"/>
                        <a:cNvSpPr txBox="1"/>
                      </a:nvSpPr>
                      <a:spPr>
                        <a:xfrm>
                          <a:off x="5029200" y="4800600"/>
                          <a:ext cx="15240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tile group #0</a:t>
                            </a:r>
                            <a:endParaRPr lang="en-GB" sz="1600" dirty="0"/>
                          </a:p>
                        </a:txBody>
                        <a:useSpRect/>
                      </a:txSp>
                    </a:sp>
                  </a:grpSp>
                </lc:lockedCanvas>
              </a:graphicData>
            </a:graphic>
          </wp:inline>
        </w:drawing>
      </w:r>
    </w:p>
    <w:p w:rsidR="00EA44B0" w:rsidRDefault="00EA44B0" w:rsidP="00EA44B0">
      <w:pPr>
        <w:jc w:val="center"/>
        <w:rPr>
          <w:b/>
        </w:rPr>
      </w:pPr>
      <w:r w:rsidRPr="00C644F5">
        <w:rPr>
          <w:b/>
        </w:rPr>
        <w:t xml:space="preserve">Figure </w:t>
      </w:r>
      <w:r>
        <w:rPr>
          <w:b/>
        </w:rPr>
        <w:t>7</w:t>
      </w:r>
      <w:r w:rsidR="00835BF5" w:rsidRPr="00835BF5">
        <w:rPr>
          <w:b/>
        </w:rPr>
        <w:tab/>
      </w:r>
      <w:r w:rsidR="00464452">
        <w:rPr>
          <w:b/>
        </w:rPr>
        <w:t>9</w:t>
      </w:r>
      <w:r w:rsidR="00835BF5" w:rsidRPr="00835BF5">
        <w:rPr>
          <w:b/>
        </w:rPr>
        <w:t xml:space="preserve"> tiles, 2 tile groups, </w:t>
      </w:r>
      <w:r w:rsidR="00835BF5" w:rsidRPr="00835BF5">
        <w:rPr>
          <w:b/>
          <w:bCs/>
        </w:rPr>
        <w:t>tile_group_type</w:t>
      </w:r>
      <w:r w:rsidR="00835BF5" w:rsidRPr="00835BF5">
        <w:rPr>
          <w:b/>
        </w:rPr>
        <w:t xml:space="preserve"> </w:t>
      </w:r>
      <w:r w:rsidR="00464452">
        <w:rPr>
          <w:b/>
        </w:rPr>
        <w:t>= 3</w:t>
      </w:r>
    </w:p>
    <w:p w:rsidR="00835BF5" w:rsidRPr="00C644F5" w:rsidRDefault="00835BF5" w:rsidP="00EA44B0">
      <w:pPr>
        <w:jc w:val="center"/>
        <w:rPr>
          <w:b/>
        </w:rPr>
      </w:pPr>
    </w:p>
    <w:p w:rsidR="00EA44B0" w:rsidRDefault="001C5C44" w:rsidP="00EA44B0">
      <w:pPr>
        <w:jc w:val="center"/>
      </w:pPr>
      <w:r>
        <w:rPr>
          <w:noProof/>
          <w:lang w:val="en-GB" w:eastAsia="zh-CN"/>
        </w:rPr>
        <w:lastRenderedPageBreak/>
        <w:drawing>
          <wp:inline distT="0" distB="0" distL="0" distR="0">
            <wp:extent cx="3850691" cy="3423514"/>
            <wp:effectExtent l="19050" t="0" r="0" b="0"/>
            <wp:docPr id="8" name="Object 10"/>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72000" cy="4160222"/>
                      <a:chOff x="2133600" y="1295400"/>
                      <a:chExt cx="4572000" cy="4160222"/>
                    </a:xfrm>
                  </a:grpSpPr>
                  <a:grpSp>
                    <a:nvGrpSpPr>
                      <a:cNvPr id="120" name="Group 119"/>
                      <a:cNvGrpSpPr/>
                    </a:nvGrpSpPr>
                    <a:grpSpPr>
                      <a:xfrm>
                        <a:off x="2133600" y="1295400"/>
                        <a:ext cx="4572000" cy="4160222"/>
                        <a:chOff x="2133600" y="1295400"/>
                        <a:chExt cx="4572000" cy="4160222"/>
                      </a:xfrm>
                    </a:grpSpPr>
                    <a:grpSp>
                      <a:nvGrpSpPr>
                        <a:cNvPr id="3" name="Group 114"/>
                        <a:cNvGrpSpPr/>
                      </a:nvGrpSpPr>
                      <a:grpSpPr>
                        <a:xfrm>
                          <a:off x="2133600" y="1295400"/>
                          <a:ext cx="4572000" cy="3429000"/>
                          <a:chOff x="2057400" y="1371600"/>
                          <a:chExt cx="4572000" cy="3429000"/>
                        </a:xfrm>
                      </a:grpSpPr>
                      <a:sp>
                        <a:nvSpPr>
                          <a:cNvPr id="2" name="TextBox 3"/>
                          <a:cNvSpPr txBox="1"/>
                        </a:nvSpPr>
                        <a:spPr>
                          <a:xfrm>
                            <a:off x="2057400" y="1371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 name="TextBox 4"/>
                          <a:cNvSpPr txBox="1"/>
                        </a:nvSpPr>
                        <a:spPr>
                          <a:xfrm>
                            <a:off x="2438400" y="1371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 name="TextBox 5"/>
                          <a:cNvSpPr txBox="1"/>
                        </a:nvSpPr>
                        <a:spPr>
                          <a:xfrm>
                            <a:off x="2823880" y="1371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 name="TextBox 6"/>
                          <a:cNvSpPr txBox="1"/>
                        </a:nvSpPr>
                        <a:spPr>
                          <a:xfrm>
                            <a:off x="3204880" y="1371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 name="TextBox 7"/>
                          <a:cNvSpPr txBox="1"/>
                        </a:nvSpPr>
                        <a:spPr>
                          <a:xfrm>
                            <a:off x="3581400" y="1371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 name="TextBox 8"/>
                          <a:cNvSpPr txBox="1"/>
                        </a:nvSpPr>
                        <a:spPr>
                          <a:xfrm>
                            <a:off x="3962400" y="1371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1" name="TextBox 9"/>
                          <a:cNvSpPr txBox="1"/>
                        </a:nvSpPr>
                        <a:spPr>
                          <a:xfrm>
                            <a:off x="4347880" y="1371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2" name="TextBox 10"/>
                          <a:cNvSpPr txBox="1"/>
                        </a:nvSpPr>
                        <a:spPr>
                          <a:xfrm>
                            <a:off x="4728880" y="1371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3" name="TextBox 11"/>
                          <a:cNvSpPr txBox="1"/>
                        </a:nvSpPr>
                        <a:spPr>
                          <a:xfrm>
                            <a:off x="5100920" y="1371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4" name="TextBox 12"/>
                          <a:cNvSpPr txBox="1"/>
                        </a:nvSpPr>
                        <a:spPr>
                          <a:xfrm>
                            <a:off x="5481920" y="1371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5" name="TextBox 13"/>
                          <a:cNvSpPr txBox="1"/>
                        </a:nvSpPr>
                        <a:spPr>
                          <a:xfrm>
                            <a:off x="5867400" y="1371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6" name="TextBox 14"/>
                          <a:cNvSpPr txBox="1"/>
                        </a:nvSpPr>
                        <a:spPr>
                          <a:xfrm>
                            <a:off x="6248400" y="1371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7" name="TextBox 15"/>
                          <a:cNvSpPr txBox="1"/>
                        </a:nvSpPr>
                        <a:spPr>
                          <a:xfrm>
                            <a:off x="2057400" y="1752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8" name="TextBox 16"/>
                          <a:cNvSpPr txBox="1"/>
                        </a:nvSpPr>
                        <a:spPr>
                          <a:xfrm>
                            <a:off x="2442880" y="1752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9" name="TextBox 17"/>
                          <a:cNvSpPr txBox="1"/>
                        </a:nvSpPr>
                        <a:spPr>
                          <a:xfrm>
                            <a:off x="2823880" y="1752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0" name="TextBox 18"/>
                          <a:cNvSpPr txBox="1"/>
                        </a:nvSpPr>
                        <a:spPr>
                          <a:xfrm>
                            <a:off x="3200400" y="1752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1" name="TextBox 19"/>
                          <a:cNvSpPr txBox="1"/>
                        </a:nvSpPr>
                        <a:spPr>
                          <a:xfrm>
                            <a:off x="3581400" y="1752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2" name="TextBox 20"/>
                          <a:cNvSpPr txBox="1"/>
                        </a:nvSpPr>
                        <a:spPr>
                          <a:xfrm>
                            <a:off x="3966880" y="1752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3" name="TextBox 21"/>
                          <a:cNvSpPr txBox="1"/>
                        </a:nvSpPr>
                        <a:spPr>
                          <a:xfrm>
                            <a:off x="4347880" y="1752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4" name="TextBox 22"/>
                          <a:cNvSpPr txBox="1"/>
                        </a:nvSpPr>
                        <a:spPr>
                          <a:xfrm>
                            <a:off x="4728885" y="1752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5" name="TextBox 23"/>
                          <a:cNvSpPr txBox="1"/>
                        </a:nvSpPr>
                        <a:spPr>
                          <a:xfrm>
                            <a:off x="5109885" y="1752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6" name="TextBox 24"/>
                          <a:cNvSpPr txBox="1"/>
                        </a:nvSpPr>
                        <a:spPr>
                          <a:xfrm>
                            <a:off x="5486400" y="1752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7" name="TextBox 25"/>
                          <a:cNvSpPr txBox="1"/>
                        </a:nvSpPr>
                        <a:spPr>
                          <a:xfrm>
                            <a:off x="5867400" y="1752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8" name="TextBox 26"/>
                          <a:cNvSpPr txBox="1"/>
                        </a:nvSpPr>
                        <a:spPr>
                          <a:xfrm>
                            <a:off x="6248400" y="1752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29" name="TextBox 27"/>
                          <a:cNvSpPr txBox="1"/>
                        </a:nvSpPr>
                        <a:spPr>
                          <a:xfrm>
                            <a:off x="2057400" y="2133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0" name="TextBox 28"/>
                          <a:cNvSpPr txBox="1"/>
                        </a:nvSpPr>
                        <a:spPr>
                          <a:xfrm>
                            <a:off x="2438400" y="2133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1" name="TextBox 29"/>
                          <a:cNvSpPr txBox="1"/>
                        </a:nvSpPr>
                        <a:spPr>
                          <a:xfrm>
                            <a:off x="2823880" y="2133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6" name="TextBox 30"/>
                          <a:cNvSpPr txBox="1"/>
                        </a:nvSpPr>
                        <a:spPr>
                          <a:xfrm>
                            <a:off x="3204880" y="2133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2" name="TextBox 31"/>
                          <a:cNvSpPr txBox="1"/>
                        </a:nvSpPr>
                        <a:spPr>
                          <a:xfrm>
                            <a:off x="3581400" y="2133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3" name="TextBox 32"/>
                          <a:cNvSpPr txBox="1"/>
                        </a:nvSpPr>
                        <a:spPr>
                          <a:xfrm>
                            <a:off x="3962400" y="2133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4" name="TextBox 33"/>
                          <a:cNvSpPr txBox="1"/>
                        </a:nvSpPr>
                        <a:spPr>
                          <a:xfrm>
                            <a:off x="4347880" y="2133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5" name="TextBox 34"/>
                          <a:cNvSpPr txBox="1"/>
                        </a:nvSpPr>
                        <a:spPr>
                          <a:xfrm>
                            <a:off x="4728880" y="2133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6" name="TextBox 35"/>
                          <a:cNvSpPr txBox="1"/>
                        </a:nvSpPr>
                        <a:spPr>
                          <a:xfrm>
                            <a:off x="5100920" y="2133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7" name="TextBox 36"/>
                          <a:cNvSpPr txBox="1"/>
                        </a:nvSpPr>
                        <a:spPr>
                          <a:xfrm>
                            <a:off x="5481920" y="2133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8" name="TextBox 37"/>
                          <a:cNvSpPr txBox="1"/>
                        </a:nvSpPr>
                        <a:spPr>
                          <a:xfrm>
                            <a:off x="5867400" y="2133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39" name="TextBox 38"/>
                          <a:cNvSpPr txBox="1"/>
                        </a:nvSpPr>
                        <a:spPr>
                          <a:xfrm>
                            <a:off x="6248400" y="2133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0" name="TextBox 39"/>
                          <a:cNvSpPr txBox="1"/>
                        </a:nvSpPr>
                        <a:spPr>
                          <a:xfrm>
                            <a:off x="2057400" y="2514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1" name="TextBox 40"/>
                          <a:cNvSpPr txBox="1"/>
                        </a:nvSpPr>
                        <a:spPr>
                          <a:xfrm>
                            <a:off x="2442880" y="2514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2" name="TextBox 41"/>
                          <a:cNvSpPr txBox="1"/>
                        </a:nvSpPr>
                        <a:spPr>
                          <a:xfrm>
                            <a:off x="2823880" y="2514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3" name="TextBox 42"/>
                          <a:cNvSpPr txBox="1"/>
                        </a:nvSpPr>
                        <a:spPr>
                          <a:xfrm>
                            <a:off x="3200400" y="2514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4" name="TextBox 43"/>
                          <a:cNvSpPr txBox="1"/>
                        </a:nvSpPr>
                        <a:spPr>
                          <a:xfrm>
                            <a:off x="3581400" y="2514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5" name="TextBox 44"/>
                          <a:cNvSpPr txBox="1"/>
                        </a:nvSpPr>
                        <a:spPr>
                          <a:xfrm>
                            <a:off x="3966880" y="2514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6" name="TextBox 45"/>
                          <a:cNvSpPr txBox="1"/>
                        </a:nvSpPr>
                        <a:spPr>
                          <a:xfrm>
                            <a:off x="4347880" y="2514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7" name="TextBox 46"/>
                          <a:cNvSpPr txBox="1"/>
                        </a:nvSpPr>
                        <a:spPr>
                          <a:xfrm>
                            <a:off x="4728885" y="2514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8" name="TextBox 47"/>
                          <a:cNvSpPr txBox="1"/>
                        </a:nvSpPr>
                        <a:spPr>
                          <a:xfrm>
                            <a:off x="5109885" y="2514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49" name="TextBox 48"/>
                          <a:cNvSpPr txBox="1"/>
                        </a:nvSpPr>
                        <a:spPr>
                          <a:xfrm>
                            <a:off x="5486400" y="2514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0" name="TextBox 49"/>
                          <a:cNvSpPr txBox="1"/>
                        </a:nvSpPr>
                        <a:spPr>
                          <a:xfrm>
                            <a:off x="5867400" y="2514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1" name="TextBox 50"/>
                          <a:cNvSpPr txBox="1"/>
                        </a:nvSpPr>
                        <a:spPr>
                          <a:xfrm>
                            <a:off x="6248400" y="2514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2" name="TextBox 51"/>
                          <a:cNvSpPr txBox="1"/>
                        </a:nvSpPr>
                        <a:spPr>
                          <a:xfrm>
                            <a:off x="2057400" y="2895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3" name="TextBox 52"/>
                          <a:cNvSpPr txBox="1"/>
                        </a:nvSpPr>
                        <a:spPr>
                          <a:xfrm>
                            <a:off x="2438400" y="2895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4" name="TextBox 53"/>
                          <a:cNvSpPr txBox="1"/>
                        </a:nvSpPr>
                        <a:spPr>
                          <a:xfrm>
                            <a:off x="2823880" y="2895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5" name="TextBox 54"/>
                          <a:cNvSpPr txBox="1"/>
                        </a:nvSpPr>
                        <a:spPr>
                          <a:xfrm>
                            <a:off x="3204880" y="2895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6" name="TextBox 55"/>
                          <a:cNvSpPr txBox="1"/>
                        </a:nvSpPr>
                        <a:spPr>
                          <a:xfrm>
                            <a:off x="3581400" y="2895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7" name="TextBox 56"/>
                          <a:cNvSpPr txBox="1"/>
                        </a:nvSpPr>
                        <a:spPr>
                          <a:xfrm>
                            <a:off x="3962400" y="2895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8" name="TextBox 57"/>
                          <a:cNvSpPr txBox="1"/>
                        </a:nvSpPr>
                        <a:spPr>
                          <a:xfrm>
                            <a:off x="4347880" y="2895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59" name="TextBox 58"/>
                          <a:cNvSpPr txBox="1"/>
                        </a:nvSpPr>
                        <a:spPr>
                          <a:xfrm>
                            <a:off x="4728880" y="2895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0" name="TextBox 59"/>
                          <a:cNvSpPr txBox="1"/>
                        </a:nvSpPr>
                        <a:spPr>
                          <a:xfrm>
                            <a:off x="5100920" y="2895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1" name="TextBox 60"/>
                          <a:cNvSpPr txBox="1"/>
                        </a:nvSpPr>
                        <a:spPr>
                          <a:xfrm>
                            <a:off x="5481920" y="2895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2" name="TextBox 61"/>
                          <a:cNvSpPr txBox="1"/>
                        </a:nvSpPr>
                        <a:spPr>
                          <a:xfrm>
                            <a:off x="5867400" y="2895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3" name="TextBox 62"/>
                          <a:cNvSpPr txBox="1"/>
                        </a:nvSpPr>
                        <a:spPr>
                          <a:xfrm>
                            <a:off x="6248400" y="2895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4" name="TextBox 63"/>
                          <a:cNvSpPr txBox="1"/>
                        </a:nvSpPr>
                        <a:spPr>
                          <a:xfrm>
                            <a:off x="2057400" y="3276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5" name="TextBox 64"/>
                          <a:cNvSpPr txBox="1"/>
                        </a:nvSpPr>
                        <a:spPr>
                          <a:xfrm>
                            <a:off x="2442880" y="3276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6" name="TextBox 65"/>
                          <a:cNvSpPr txBox="1"/>
                        </a:nvSpPr>
                        <a:spPr>
                          <a:xfrm>
                            <a:off x="2823880" y="3276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7" name="TextBox 66"/>
                          <a:cNvSpPr txBox="1"/>
                        </a:nvSpPr>
                        <a:spPr>
                          <a:xfrm>
                            <a:off x="3200400" y="3276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8" name="TextBox 67"/>
                          <a:cNvSpPr txBox="1"/>
                        </a:nvSpPr>
                        <a:spPr>
                          <a:xfrm>
                            <a:off x="3581400" y="3276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69" name="TextBox 68"/>
                          <a:cNvSpPr txBox="1"/>
                        </a:nvSpPr>
                        <a:spPr>
                          <a:xfrm>
                            <a:off x="3966880" y="3276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0" name="TextBox 69"/>
                          <a:cNvSpPr txBox="1"/>
                        </a:nvSpPr>
                        <a:spPr>
                          <a:xfrm>
                            <a:off x="4347880" y="3276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1" name="TextBox 70"/>
                          <a:cNvSpPr txBox="1"/>
                        </a:nvSpPr>
                        <a:spPr>
                          <a:xfrm>
                            <a:off x="4728885" y="3276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2" name="TextBox 71"/>
                          <a:cNvSpPr txBox="1"/>
                        </a:nvSpPr>
                        <a:spPr>
                          <a:xfrm>
                            <a:off x="5109885" y="3276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3" name="TextBox 72"/>
                          <a:cNvSpPr txBox="1"/>
                        </a:nvSpPr>
                        <a:spPr>
                          <a:xfrm>
                            <a:off x="5486400" y="3276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4" name="TextBox 73"/>
                          <a:cNvSpPr txBox="1"/>
                        </a:nvSpPr>
                        <a:spPr>
                          <a:xfrm>
                            <a:off x="5867400" y="3276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5" name="TextBox 74"/>
                          <a:cNvSpPr txBox="1"/>
                        </a:nvSpPr>
                        <a:spPr>
                          <a:xfrm>
                            <a:off x="6248400" y="3276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6" name="TextBox 75"/>
                          <a:cNvSpPr txBox="1"/>
                        </a:nvSpPr>
                        <a:spPr>
                          <a:xfrm>
                            <a:off x="2057400" y="3657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7" name="TextBox 76"/>
                          <a:cNvSpPr txBox="1"/>
                        </a:nvSpPr>
                        <a:spPr>
                          <a:xfrm>
                            <a:off x="2438400" y="3657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8" name="TextBox 77"/>
                          <a:cNvSpPr txBox="1"/>
                        </a:nvSpPr>
                        <a:spPr>
                          <a:xfrm>
                            <a:off x="2823880" y="3657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79" name="TextBox 78"/>
                          <a:cNvSpPr txBox="1"/>
                        </a:nvSpPr>
                        <a:spPr>
                          <a:xfrm>
                            <a:off x="3204880" y="3657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0" name="TextBox 79"/>
                          <a:cNvSpPr txBox="1"/>
                        </a:nvSpPr>
                        <a:spPr>
                          <a:xfrm>
                            <a:off x="3581400" y="3657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1" name="TextBox 80"/>
                          <a:cNvSpPr txBox="1"/>
                        </a:nvSpPr>
                        <a:spPr>
                          <a:xfrm>
                            <a:off x="3962400" y="3657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2" name="TextBox 81"/>
                          <a:cNvSpPr txBox="1"/>
                        </a:nvSpPr>
                        <a:spPr>
                          <a:xfrm>
                            <a:off x="4347880" y="3657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3" name="TextBox 82"/>
                          <a:cNvSpPr txBox="1"/>
                        </a:nvSpPr>
                        <a:spPr>
                          <a:xfrm>
                            <a:off x="4728880" y="3657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4" name="TextBox 83"/>
                          <a:cNvSpPr txBox="1"/>
                        </a:nvSpPr>
                        <a:spPr>
                          <a:xfrm>
                            <a:off x="5100920" y="3657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5" name="TextBox 84"/>
                          <a:cNvSpPr txBox="1"/>
                        </a:nvSpPr>
                        <a:spPr>
                          <a:xfrm>
                            <a:off x="5481920" y="3657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6" name="TextBox 85"/>
                          <a:cNvSpPr txBox="1"/>
                        </a:nvSpPr>
                        <a:spPr>
                          <a:xfrm>
                            <a:off x="5867400" y="3657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7" name="TextBox 86"/>
                          <a:cNvSpPr txBox="1"/>
                        </a:nvSpPr>
                        <a:spPr>
                          <a:xfrm>
                            <a:off x="6248400" y="3657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8" name="TextBox 87"/>
                          <a:cNvSpPr txBox="1"/>
                        </a:nvSpPr>
                        <a:spPr>
                          <a:xfrm>
                            <a:off x="2057400" y="4038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89" name="TextBox 88"/>
                          <a:cNvSpPr txBox="1"/>
                        </a:nvSpPr>
                        <a:spPr>
                          <a:xfrm>
                            <a:off x="2442880" y="4038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0" name="TextBox 89"/>
                          <a:cNvSpPr txBox="1"/>
                        </a:nvSpPr>
                        <a:spPr>
                          <a:xfrm>
                            <a:off x="2823880" y="4038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1" name="TextBox 90"/>
                          <a:cNvSpPr txBox="1"/>
                        </a:nvSpPr>
                        <a:spPr>
                          <a:xfrm>
                            <a:off x="3200400" y="4038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2" name="TextBox 91"/>
                          <a:cNvSpPr txBox="1"/>
                        </a:nvSpPr>
                        <a:spPr>
                          <a:xfrm>
                            <a:off x="3581400" y="4038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3" name="TextBox 92"/>
                          <a:cNvSpPr txBox="1"/>
                        </a:nvSpPr>
                        <a:spPr>
                          <a:xfrm>
                            <a:off x="3966880" y="4038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4" name="TextBox 93"/>
                          <a:cNvSpPr txBox="1"/>
                        </a:nvSpPr>
                        <a:spPr>
                          <a:xfrm>
                            <a:off x="4347880" y="4038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5" name="TextBox 94"/>
                          <a:cNvSpPr txBox="1"/>
                        </a:nvSpPr>
                        <a:spPr>
                          <a:xfrm>
                            <a:off x="4728885" y="4038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7" name="TextBox 95"/>
                          <a:cNvSpPr txBox="1"/>
                        </a:nvSpPr>
                        <a:spPr>
                          <a:xfrm>
                            <a:off x="5109885" y="4038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8" name="TextBox 96"/>
                          <a:cNvSpPr txBox="1"/>
                        </a:nvSpPr>
                        <a:spPr>
                          <a:xfrm>
                            <a:off x="5486400" y="4038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99" name="TextBox 97"/>
                          <a:cNvSpPr txBox="1"/>
                        </a:nvSpPr>
                        <a:spPr>
                          <a:xfrm>
                            <a:off x="5867400" y="4038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0" name="TextBox 98"/>
                          <a:cNvSpPr txBox="1"/>
                        </a:nvSpPr>
                        <a:spPr>
                          <a:xfrm>
                            <a:off x="6248400" y="4038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1" name="TextBox 99"/>
                          <a:cNvSpPr txBox="1"/>
                        </a:nvSpPr>
                        <a:spPr>
                          <a:xfrm>
                            <a:off x="2057400" y="4419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2" name="TextBox 100"/>
                          <a:cNvSpPr txBox="1"/>
                        </a:nvSpPr>
                        <a:spPr>
                          <a:xfrm>
                            <a:off x="2438400" y="4419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3" name="TextBox 101"/>
                          <a:cNvSpPr txBox="1"/>
                        </a:nvSpPr>
                        <a:spPr>
                          <a:xfrm>
                            <a:off x="2823880" y="4419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4" name="TextBox 102"/>
                          <a:cNvSpPr txBox="1"/>
                        </a:nvSpPr>
                        <a:spPr>
                          <a:xfrm>
                            <a:off x="3204880" y="4419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5" name="TextBox 103"/>
                          <a:cNvSpPr txBox="1"/>
                        </a:nvSpPr>
                        <a:spPr>
                          <a:xfrm>
                            <a:off x="3581400" y="4419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6" name="TextBox 104"/>
                          <a:cNvSpPr txBox="1"/>
                        </a:nvSpPr>
                        <a:spPr>
                          <a:xfrm>
                            <a:off x="3962400" y="4419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7" name="TextBox 105"/>
                          <a:cNvSpPr txBox="1"/>
                        </a:nvSpPr>
                        <a:spPr>
                          <a:xfrm>
                            <a:off x="4347880" y="4419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8" name="TextBox 106"/>
                          <a:cNvSpPr txBox="1"/>
                        </a:nvSpPr>
                        <a:spPr>
                          <a:xfrm>
                            <a:off x="4728880" y="4419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09" name="TextBox 107"/>
                          <a:cNvSpPr txBox="1"/>
                        </a:nvSpPr>
                        <a:spPr>
                          <a:xfrm>
                            <a:off x="5100920" y="4419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10" name="TextBox 108"/>
                          <a:cNvSpPr txBox="1"/>
                        </a:nvSpPr>
                        <a:spPr>
                          <a:xfrm>
                            <a:off x="5481920" y="4419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11" name="TextBox 109"/>
                          <a:cNvSpPr txBox="1"/>
                        </a:nvSpPr>
                        <a:spPr>
                          <a:xfrm>
                            <a:off x="5867400" y="4419600"/>
                            <a:ext cx="381000" cy="381000"/>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sp>
                        <a:nvSpPr>
                          <a:cNvPr id="112" name="TextBox 110"/>
                          <a:cNvSpPr txBox="1"/>
                        </a:nvSpPr>
                        <a:spPr>
                          <a:xfrm>
                            <a:off x="6248400" y="4419600"/>
                            <a:ext cx="381000" cy="381000"/>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dirty="0"/>
                            </a:p>
                          </a:txBody>
                          <a:useSpRect/>
                        </a:txSp>
                      </a:sp>
                    </a:grpSp>
                    <a:grpSp>
                      <a:nvGrpSpPr>
                        <a:cNvPr id="4" name="Group 118"/>
                        <a:cNvGrpSpPr/>
                      </a:nvGrpSpPr>
                      <a:grpSpPr>
                        <a:xfrm>
                          <a:off x="2514600" y="5105400"/>
                          <a:ext cx="1905000" cy="338554"/>
                          <a:chOff x="2819400" y="4800600"/>
                          <a:chExt cx="1905000" cy="338554"/>
                        </a:xfrm>
                      </a:grpSpPr>
                      <a:sp>
                        <a:nvSpPr>
                          <a:cNvPr id="113" name="TextBox 112"/>
                          <a:cNvSpPr txBox="1"/>
                        </a:nvSpPr>
                        <a:spPr>
                          <a:xfrm>
                            <a:off x="2819400" y="4800600"/>
                            <a:ext cx="381000" cy="338554"/>
                          </a:xfrm>
                          <a:prstGeom prst="rect">
                            <a:avLst/>
                          </a:prstGeom>
                          <a:solidFill>
                            <a:schemeClr val="tx2">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sz="1600" dirty="0"/>
                            </a:p>
                          </a:txBody>
                          <a:useSpRect/>
                        </a:txSp>
                      </a:sp>
                      <a:sp>
                        <a:nvSpPr>
                          <a:cNvPr id="116" name="TextBox 115"/>
                          <a:cNvSpPr txBox="1"/>
                        </a:nvSpPr>
                        <a:spPr>
                          <a:xfrm>
                            <a:off x="3200400" y="4800600"/>
                            <a:ext cx="15240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tile group #0</a:t>
                              </a:r>
                              <a:endParaRPr lang="en-GB" sz="1600" dirty="0"/>
                            </a:p>
                          </a:txBody>
                          <a:useSpRect/>
                        </a:txSp>
                      </a:sp>
                    </a:grpSp>
                    <a:grpSp>
                      <a:nvGrpSpPr>
                        <a:cNvPr id="5" name="Group 117"/>
                        <a:cNvGrpSpPr/>
                      </a:nvGrpSpPr>
                      <a:grpSpPr>
                        <a:xfrm>
                          <a:off x="4572000" y="5105400"/>
                          <a:ext cx="1905000" cy="350222"/>
                          <a:chOff x="4648200" y="4788932"/>
                          <a:chExt cx="1905000" cy="350222"/>
                        </a:xfrm>
                      </a:grpSpPr>
                      <a:sp>
                        <a:nvSpPr>
                          <a:cNvPr id="114" name="TextBox 113"/>
                          <a:cNvSpPr txBox="1"/>
                        </a:nvSpPr>
                        <a:spPr>
                          <a:xfrm>
                            <a:off x="4648200" y="4788932"/>
                            <a:ext cx="381000" cy="338554"/>
                          </a:xfrm>
                          <a:prstGeom prst="rect">
                            <a:avLst/>
                          </a:prstGeom>
                          <a:solidFill>
                            <a:schemeClr val="accent3">
                              <a:alpha val="40000"/>
                            </a:schemeClr>
                          </a:solid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GB" sz="1600" dirty="0"/>
                            </a:p>
                          </a:txBody>
                          <a:useSpRect/>
                        </a:txSp>
                      </a:sp>
                      <a:sp>
                        <a:nvSpPr>
                          <a:cNvPr id="117" name="TextBox 116"/>
                          <a:cNvSpPr txBox="1"/>
                        </a:nvSpPr>
                        <a:spPr>
                          <a:xfrm>
                            <a:off x="5029200" y="4800600"/>
                            <a:ext cx="15240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tile group #1</a:t>
                              </a:r>
                              <a:endParaRPr lang="en-GB" sz="1600" dirty="0"/>
                            </a:p>
                          </a:txBody>
                          <a:useSpRect/>
                        </a:txSp>
                      </a:sp>
                    </a:grpSp>
                  </a:grpSp>
                </lc:lockedCanvas>
              </a:graphicData>
            </a:graphic>
          </wp:inline>
        </w:drawing>
      </w:r>
    </w:p>
    <w:p w:rsidR="00EA44B0" w:rsidRPr="00C644F5" w:rsidRDefault="00EA44B0" w:rsidP="00EA44B0">
      <w:pPr>
        <w:jc w:val="center"/>
        <w:rPr>
          <w:b/>
        </w:rPr>
      </w:pPr>
      <w:r w:rsidRPr="00C644F5">
        <w:rPr>
          <w:b/>
        </w:rPr>
        <w:t xml:space="preserve">Figure </w:t>
      </w:r>
      <w:r>
        <w:rPr>
          <w:b/>
        </w:rPr>
        <w:t>8</w:t>
      </w:r>
      <w:r w:rsidR="00464452" w:rsidRPr="00835BF5">
        <w:rPr>
          <w:b/>
        </w:rPr>
        <w:tab/>
      </w:r>
      <w:r w:rsidR="00464452">
        <w:rPr>
          <w:b/>
        </w:rPr>
        <w:t>12x9</w:t>
      </w:r>
      <w:r w:rsidR="00464452" w:rsidRPr="00835BF5">
        <w:rPr>
          <w:b/>
        </w:rPr>
        <w:t xml:space="preserve"> tiles, 2 tile groups, </w:t>
      </w:r>
      <w:r w:rsidR="00464452" w:rsidRPr="00835BF5">
        <w:rPr>
          <w:b/>
          <w:bCs/>
        </w:rPr>
        <w:t>tile_group_type</w:t>
      </w:r>
      <w:r w:rsidR="00464452" w:rsidRPr="00835BF5">
        <w:rPr>
          <w:b/>
        </w:rPr>
        <w:t xml:space="preserve"> </w:t>
      </w:r>
      <w:r w:rsidR="00464452">
        <w:rPr>
          <w:b/>
        </w:rPr>
        <w:t>= 6</w:t>
      </w:r>
    </w:p>
    <w:p w:rsidR="00EA44B0" w:rsidRDefault="00EA44B0" w:rsidP="00EA44B0"/>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49E" w:rsidRDefault="0001649E">
      <w:r>
        <w:separator/>
      </w:r>
    </w:p>
  </w:endnote>
  <w:endnote w:type="continuationSeparator" w:id="0">
    <w:p w:rsidR="0001649E" w:rsidRDefault="000164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宋体">
    <w:altName w:val="Arial Unicode MS"/>
    <w:charset w:val="50"/>
    <w:family w:val="auto"/>
    <w:pitch w:val="variable"/>
    <w:sig w:usb0="00000000"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2316B">
      <w:rPr>
        <w:rStyle w:val="PageNumber"/>
      </w:rPr>
      <w:fldChar w:fldCharType="begin"/>
    </w:r>
    <w:r>
      <w:rPr>
        <w:rStyle w:val="PageNumber"/>
      </w:rPr>
      <w:instrText xml:space="preserve"> PAGE </w:instrText>
    </w:r>
    <w:r w:rsidR="0082316B">
      <w:rPr>
        <w:rStyle w:val="PageNumber"/>
      </w:rPr>
      <w:fldChar w:fldCharType="separate"/>
    </w:r>
    <w:r w:rsidR="008544CD">
      <w:rPr>
        <w:rStyle w:val="PageNumber"/>
        <w:noProof/>
      </w:rPr>
      <w:t>1</w:t>
    </w:r>
    <w:r w:rsidR="0082316B">
      <w:rPr>
        <w:rStyle w:val="PageNumber"/>
      </w:rPr>
      <w:fldChar w:fldCharType="end"/>
    </w:r>
    <w:r>
      <w:rPr>
        <w:rStyle w:val="PageNumber"/>
      </w:rPr>
      <w:tab/>
      <w:t xml:space="preserve">Date Saved: </w:t>
    </w:r>
    <w:r w:rsidR="0082316B">
      <w:rPr>
        <w:rStyle w:val="PageNumber"/>
      </w:rPr>
      <w:fldChar w:fldCharType="begin"/>
    </w:r>
    <w:r>
      <w:rPr>
        <w:rStyle w:val="PageNumber"/>
      </w:rPr>
      <w:instrText xml:space="preserve"> SAVEDATE  \@ "yyyy-MM-dd"  \* MERGEFORMAT </w:instrText>
    </w:r>
    <w:r w:rsidR="0082316B">
      <w:rPr>
        <w:rStyle w:val="PageNumber"/>
      </w:rPr>
      <w:fldChar w:fldCharType="separate"/>
    </w:r>
    <w:r w:rsidR="008544CD">
      <w:rPr>
        <w:rStyle w:val="PageNumber"/>
        <w:noProof/>
      </w:rPr>
      <w:t>2011-11-01</w:t>
    </w:r>
    <w:r w:rsidR="0082316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49E" w:rsidRDefault="0001649E">
      <w:r>
        <w:separator/>
      </w:r>
    </w:p>
  </w:footnote>
  <w:footnote w:type="continuationSeparator" w:id="0">
    <w:p w:rsidR="0001649E" w:rsidRDefault="00016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6"/>
  </w:num>
  <w:num w:numId="12">
    <w:abstractNumId w:val="2"/>
  </w:num>
  <w:num w:numId="13">
    <w:abstractNumId w:val="8"/>
  </w:num>
  <w:num w:numId="14">
    <w:abstractNumId w:val="3"/>
  </w:num>
  <w:num w:numId="15">
    <w:abstractNumId w:val="5"/>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14A84"/>
    <w:rsid w:val="0001649E"/>
    <w:rsid w:val="00042B9E"/>
    <w:rsid w:val="000458BC"/>
    <w:rsid w:val="00045C41"/>
    <w:rsid w:val="00046C03"/>
    <w:rsid w:val="0007614F"/>
    <w:rsid w:val="00082784"/>
    <w:rsid w:val="0008411D"/>
    <w:rsid w:val="000B1C6B"/>
    <w:rsid w:val="000C09AC"/>
    <w:rsid w:val="000E00F3"/>
    <w:rsid w:val="000F158C"/>
    <w:rsid w:val="00102F3D"/>
    <w:rsid w:val="00124E38"/>
    <w:rsid w:val="0012580B"/>
    <w:rsid w:val="001269DA"/>
    <w:rsid w:val="0013526E"/>
    <w:rsid w:val="00171371"/>
    <w:rsid w:val="00175A24"/>
    <w:rsid w:val="00187E58"/>
    <w:rsid w:val="001A297E"/>
    <w:rsid w:val="001A368E"/>
    <w:rsid w:val="001A7329"/>
    <w:rsid w:val="001B4E28"/>
    <w:rsid w:val="001C3525"/>
    <w:rsid w:val="001C5C44"/>
    <w:rsid w:val="001D1BD2"/>
    <w:rsid w:val="001E02BE"/>
    <w:rsid w:val="001E3B37"/>
    <w:rsid w:val="001F2594"/>
    <w:rsid w:val="002055A6"/>
    <w:rsid w:val="00206460"/>
    <w:rsid w:val="002069B4"/>
    <w:rsid w:val="00215DFC"/>
    <w:rsid w:val="002212DF"/>
    <w:rsid w:val="00227BA7"/>
    <w:rsid w:val="00227E13"/>
    <w:rsid w:val="00247519"/>
    <w:rsid w:val="00263398"/>
    <w:rsid w:val="00275BCF"/>
    <w:rsid w:val="00292257"/>
    <w:rsid w:val="002A54E0"/>
    <w:rsid w:val="002B1595"/>
    <w:rsid w:val="002B191D"/>
    <w:rsid w:val="002B3EE1"/>
    <w:rsid w:val="002D0AF6"/>
    <w:rsid w:val="002D2D7D"/>
    <w:rsid w:val="002F164D"/>
    <w:rsid w:val="00306206"/>
    <w:rsid w:val="00317D85"/>
    <w:rsid w:val="00327C56"/>
    <w:rsid w:val="003315A1"/>
    <w:rsid w:val="003373EC"/>
    <w:rsid w:val="00342FF4"/>
    <w:rsid w:val="003706CC"/>
    <w:rsid w:val="003A2D8E"/>
    <w:rsid w:val="003C20E4"/>
    <w:rsid w:val="003E6F90"/>
    <w:rsid w:val="003F5D0F"/>
    <w:rsid w:val="00414101"/>
    <w:rsid w:val="00433DDB"/>
    <w:rsid w:val="00437619"/>
    <w:rsid w:val="00464452"/>
    <w:rsid w:val="00477553"/>
    <w:rsid w:val="00497552"/>
    <w:rsid w:val="004A2A63"/>
    <w:rsid w:val="004A403B"/>
    <w:rsid w:val="004B210C"/>
    <w:rsid w:val="004D405F"/>
    <w:rsid w:val="004E4F4F"/>
    <w:rsid w:val="004E6789"/>
    <w:rsid w:val="004F61E3"/>
    <w:rsid w:val="0051015C"/>
    <w:rsid w:val="0051358A"/>
    <w:rsid w:val="00516143"/>
    <w:rsid w:val="00516CF1"/>
    <w:rsid w:val="00531AE9"/>
    <w:rsid w:val="00545349"/>
    <w:rsid w:val="00550A66"/>
    <w:rsid w:val="00567EC7"/>
    <w:rsid w:val="00570013"/>
    <w:rsid w:val="005801A2"/>
    <w:rsid w:val="005952A5"/>
    <w:rsid w:val="005A33A1"/>
    <w:rsid w:val="005A5B2C"/>
    <w:rsid w:val="005C385F"/>
    <w:rsid w:val="005F5F3C"/>
    <w:rsid w:val="005F6F1B"/>
    <w:rsid w:val="00624B33"/>
    <w:rsid w:val="00630AA2"/>
    <w:rsid w:val="00636096"/>
    <w:rsid w:val="00646707"/>
    <w:rsid w:val="00662E58"/>
    <w:rsid w:val="00664DCF"/>
    <w:rsid w:val="006C5D39"/>
    <w:rsid w:val="006E2810"/>
    <w:rsid w:val="006E5417"/>
    <w:rsid w:val="00712F60"/>
    <w:rsid w:val="00720E3B"/>
    <w:rsid w:val="00722B12"/>
    <w:rsid w:val="00744559"/>
    <w:rsid w:val="00745F6B"/>
    <w:rsid w:val="0075585E"/>
    <w:rsid w:val="00770571"/>
    <w:rsid w:val="00773C8B"/>
    <w:rsid w:val="007768FF"/>
    <w:rsid w:val="007824D3"/>
    <w:rsid w:val="00796EE3"/>
    <w:rsid w:val="007A7D29"/>
    <w:rsid w:val="007B4AB8"/>
    <w:rsid w:val="007F1F8B"/>
    <w:rsid w:val="007F67A1"/>
    <w:rsid w:val="00813B10"/>
    <w:rsid w:val="008206C8"/>
    <w:rsid w:val="0082316B"/>
    <w:rsid w:val="00835BF5"/>
    <w:rsid w:val="008544CD"/>
    <w:rsid w:val="00874A6C"/>
    <w:rsid w:val="00876C65"/>
    <w:rsid w:val="008A4B4C"/>
    <w:rsid w:val="008A58E5"/>
    <w:rsid w:val="008B2368"/>
    <w:rsid w:val="008C239F"/>
    <w:rsid w:val="008E480C"/>
    <w:rsid w:val="00906146"/>
    <w:rsid w:val="00907757"/>
    <w:rsid w:val="009212B0"/>
    <w:rsid w:val="009234A5"/>
    <w:rsid w:val="009336F7"/>
    <w:rsid w:val="00935776"/>
    <w:rsid w:val="009374A7"/>
    <w:rsid w:val="00975C26"/>
    <w:rsid w:val="0098551D"/>
    <w:rsid w:val="0099518F"/>
    <w:rsid w:val="009A523D"/>
    <w:rsid w:val="009C564D"/>
    <w:rsid w:val="009F496B"/>
    <w:rsid w:val="00A01439"/>
    <w:rsid w:val="00A02E61"/>
    <w:rsid w:val="00A05CFF"/>
    <w:rsid w:val="00A304C4"/>
    <w:rsid w:val="00A46A8C"/>
    <w:rsid w:val="00A56B97"/>
    <w:rsid w:val="00A6093D"/>
    <w:rsid w:val="00A60CF3"/>
    <w:rsid w:val="00A6251D"/>
    <w:rsid w:val="00A65A0C"/>
    <w:rsid w:val="00A66D3C"/>
    <w:rsid w:val="00A76A6D"/>
    <w:rsid w:val="00A83253"/>
    <w:rsid w:val="00AA6E84"/>
    <w:rsid w:val="00AD26BB"/>
    <w:rsid w:val="00AE341B"/>
    <w:rsid w:val="00AF0536"/>
    <w:rsid w:val="00B07CA7"/>
    <w:rsid w:val="00B1279A"/>
    <w:rsid w:val="00B5222E"/>
    <w:rsid w:val="00B61C96"/>
    <w:rsid w:val="00B73A2A"/>
    <w:rsid w:val="00B82F57"/>
    <w:rsid w:val="00B94B06"/>
    <w:rsid w:val="00B94C28"/>
    <w:rsid w:val="00BA6015"/>
    <w:rsid w:val="00BC10BA"/>
    <w:rsid w:val="00BC5AFD"/>
    <w:rsid w:val="00C04F43"/>
    <w:rsid w:val="00C0609D"/>
    <w:rsid w:val="00C115AB"/>
    <w:rsid w:val="00C30249"/>
    <w:rsid w:val="00C3723B"/>
    <w:rsid w:val="00C606C9"/>
    <w:rsid w:val="00C63712"/>
    <w:rsid w:val="00C90650"/>
    <w:rsid w:val="00C97D78"/>
    <w:rsid w:val="00CC2AAE"/>
    <w:rsid w:val="00CC5A42"/>
    <w:rsid w:val="00CD0EAB"/>
    <w:rsid w:val="00CD35AF"/>
    <w:rsid w:val="00CF34DB"/>
    <w:rsid w:val="00CF558F"/>
    <w:rsid w:val="00D073E2"/>
    <w:rsid w:val="00D446EC"/>
    <w:rsid w:val="00D51BF0"/>
    <w:rsid w:val="00D55942"/>
    <w:rsid w:val="00D6292D"/>
    <w:rsid w:val="00D807BF"/>
    <w:rsid w:val="00DA1184"/>
    <w:rsid w:val="00DA7887"/>
    <w:rsid w:val="00DB2C26"/>
    <w:rsid w:val="00DE6B43"/>
    <w:rsid w:val="00E11923"/>
    <w:rsid w:val="00E207FE"/>
    <w:rsid w:val="00E262D4"/>
    <w:rsid w:val="00E36250"/>
    <w:rsid w:val="00E54511"/>
    <w:rsid w:val="00E61DAC"/>
    <w:rsid w:val="00E75FE3"/>
    <w:rsid w:val="00E938E5"/>
    <w:rsid w:val="00EA44B0"/>
    <w:rsid w:val="00EB7AB1"/>
    <w:rsid w:val="00EC16EE"/>
    <w:rsid w:val="00EF48CC"/>
    <w:rsid w:val="00F16099"/>
    <w:rsid w:val="00F73032"/>
    <w:rsid w:val="00F76960"/>
    <w:rsid w:val="00F848FC"/>
    <w:rsid w:val="00F86876"/>
    <w:rsid w:val="00F9282A"/>
    <w:rsid w:val="00F96BAD"/>
    <w:rsid w:val="00FB0E84"/>
    <w:rsid w:val="00FD01C2"/>
    <w:rsid w:val="00FF0CE3"/>
    <w:rsid w:val="00FF2C72"/>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martak@qualcomm.com"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coban@qualcomm.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heny@qualcomm.com" TargetMode="External"/><Relationship Id="rId4" Type="http://schemas.openxmlformats.org/officeDocument/2006/relationships/webSettings" Target="webSettings.xml"/><Relationship Id="rId9" Type="http://schemas.openxmlformats.org/officeDocument/2006/relationships/hyperlink" Target="mailto:yekuiw@qualcom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2192</Words>
  <Characters>12499</Characters>
  <Application>Microsoft Office Word</Application>
  <DocSecurity>0</DocSecurity>
  <Lines>104</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5</cp:revision>
  <cp:lastPrinted>2011-11-01T05:11:00Z</cp:lastPrinted>
  <dcterms:created xsi:type="dcterms:W3CDTF">2011-11-01T18:30:00Z</dcterms:created>
  <dcterms:modified xsi:type="dcterms:W3CDTF">2011-11-08T23:21:00Z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661438921</vt:i4>
  </property>
  <property fmtid="{D5CDD505-2E9C-101B-9397-08002B2CF9AE}" pid="3" name="_NewReviewCycle">
    <vt:lpwstr/>
  </property>
  <property fmtid="{D5CDD505-2E9C-101B-9397-08002B2CF9AE}" pid="4" name="_EmailSubject">
    <vt:lpwstr>JCTVC-G contribution on tile grouping</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-26654504</vt:i4>
  </property>
  <property fmtid="{D5CDD505-2E9C-101B-9397-08002B2CF9AE}" pid="8" name="_ReviewingToolsShownOnce">
    <vt:lpwstr/>
  </property>
</Properties>
</file>