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8165A8" w:rsidP="00C97D78">
            <w:pPr>
              <w:tabs>
                <w:tab w:val="left" w:pos="7200"/>
              </w:tabs>
              <w:spacing w:before="0"/>
              <w:rPr>
                <w:b/>
                <w:szCs w:val="22"/>
              </w:rPr>
            </w:pPr>
            <w:r>
              <w:rPr>
                <w:b/>
                <w:noProof/>
                <w:szCs w:val="22"/>
              </w:rPr>
              <w:pict>
                <v:group id="_x0000_s1026" style="position:absolute;margin-left:-4.15pt;margin-top:-27.5pt;width:23.3pt;height:24.6pt;z-index: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noProof/>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6">
                  <v:imagedata r:id="rId8" o:title=""/>
                </v:shape>
              </w:pict>
            </w:r>
            <w:r>
              <w:rPr>
                <w:b/>
                <w:noProof/>
                <w:szCs w:val="22"/>
              </w:rPr>
              <w:pict>
                <v:shape id="_x0000_s1050" type="#_x0000_t75" style="position:absolute;margin-left:21.15pt;margin-top:-25.1pt;width:23.2pt;height:21.05pt;z-index:5">
                  <v:imagedata r:id="rId9" o:title=""/>
                </v:shape>
              </w:pict>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342FF4" w:rsidP="00342FF4">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CH</w:t>
            </w:r>
            <w:r w:rsidR="00A6093D" w:rsidRPr="00AE341B">
              <w:rPr>
                <w:szCs w:val="22"/>
              </w:rPr>
              <w:t>,</w:t>
            </w:r>
            <w:r w:rsidR="00664DC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D22295">
            <w:pPr>
              <w:tabs>
                <w:tab w:val="left" w:pos="7200"/>
              </w:tabs>
              <w:rPr>
                <w:u w:val="single"/>
              </w:rPr>
            </w:pPr>
            <w:r w:rsidRPr="00AE341B">
              <w:t>Document</w:t>
            </w:r>
            <w:r w:rsidR="006C5D39" w:rsidRPr="00AE341B">
              <w:t>: JC</w:t>
            </w:r>
            <w:r w:rsidRPr="00AE341B">
              <w:t>T</w:t>
            </w:r>
            <w:r w:rsidR="006C5D39" w:rsidRPr="00AE341B">
              <w:t>VC</w:t>
            </w:r>
            <w:r w:rsidRPr="00AE341B">
              <w:t>-</w:t>
            </w:r>
            <w:r w:rsidR="00342FF4">
              <w:t>G</w:t>
            </w:r>
            <w:r w:rsidR="00D22295">
              <w:rPr>
                <w:u w:val="single"/>
              </w:rPr>
              <w:t>272</w:t>
            </w:r>
            <w:r w:rsidR="001955A0">
              <w:rPr>
                <w:u w:val="single"/>
              </w:rPr>
              <w:t>-r1</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BD0596">
            <w:pPr>
              <w:spacing w:before="60" w:after="60"/>
              <w:rPr>
                <w:b/>
                <w:szCs w:val="22"/>
              </w:rPr>
            </w:pPr>
            <w:r>
              <w:rPr>
                <w:b/>
                <w:szCs w:val="22"/>
              </w:rPr>
              <w:t>Non-CE10: Core Transform Design for HEVC</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BD0596">
            <w:pPr>
              <w:spacing w:before="60" w:after="60"/>
              <w:rPr>
                <w:szCs w:val="22"/>
              </w:rPr>
            </w:pPr>
            <w:r w:rsidRPr="00AE341B">
              <w:rPr>
                <w:szCs w:val="22"/>
              </w:rPr>
              <w:t xml:space="preserve">Input Document to </w:t>
            </w:r>
            <w:r>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BD0596">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Default="005D6BE8">
            <w:pPr>
              <w:spacing w:before="60" w:after="60"/>
              <w:rPr>
                <w:szCs w:val="22"/>
              </w:rPr>
            </w:pPr>
            <w:r>
              <w:rPr>
                <w:szCs w:val="22"/>
              </w:rPr>
              <w:t>Jie Dong</w:t>
            </w:r>
          </w:p>
          <w:p w:rsidR="005D6BE8" w:rsidRDefault="005D6BE8">
            <w:pPr>
              <w:spacing w:before="60" w:after="60"/>
              <w:rPr>
                <w:szCs w:val="22"/>
              </w:rPr>
            </w:pPr>
            <w:r>
              <w:rPr>
                <w:szCs w:val="22"/>
              </w:rPr>
              <w:t>Yan Ye</w:t>
            </w:r>
          </w:p>
          <w:p w:rsidR="006C13A9" w:rsidRDefault="006C13A9">
            <w:pPr>
              <w:spacing w:before="60" w:after="60"/>
              <w:rPr>
                <w:szCs w:val="22"/>
              </w:rPr>
            </w:pPr>
            <w:r>
              <w:rPr>
                <w:szCs w:val="22"/>
              </w:rPr>
              <w:t>9710 Scranton Road, Suite 250,</w:t>
            </w:r>
          </w:p>
          <w:p w:rsidR="006C13A9" w:rsidRPr="00AE341B" w:rsidRDefault="006C13A9">
            <w:pPr>
              <w:spacing w:before="60" w:after="60"/>
              <w:rPr>
                <w:szCs w:val="22"/>
              </w:rPr>
            </w:pPr>
            <w:r>
              <w:rPr>
                <w:szCs w:val="22"/>
              </w:rPr>
              <w:t>San Diego, CA 92121, USA</w:t>
            </w:r>
          </w:p>
        </w:tc>
        <w:tc>
          <w:tcPr>
            <w:tcW w:w="900" w:type="dxa"/>
          </w:tcPr>
          <w:p w:rsidR="0040410C" w:rsidRDefault="00E61DAC" w:rsidP="0040410C">
            <w:pPr>
              <w:spacing w:before="60" w:after="60"/>
              <w:rPr>
                <w:szCs w:val="22"/>
              </w:rPr>
            </w:pPr>
            <w:r w:rsidRPr="00AE341B">
              <w:rPr>
                <w:szCs w:val="22"/>
              </w:rPr>
              <w:t>Tel:</w:t>
            </w:r>
          </w:p>
          <w:p w:rsidR="00E61DAC" w:rsidRPr="00AE341B" w:rsidRDefault="00E61DAC" w:rsidP="0040410C">
            <w:pPr>
              <w:spacing w:before="60" w:after="60"/>
              <w:rPr>
                <w:szCs w:val="22"/>
              </w:rPr>
            </w:pPr>
            <w:r w:rsidRPr="00AE341B">
              <w:rPr>
                <w:szCs w:val="22"/>
              </w:rPr>
              <w:t>Email:</w:t>
            </w:r>
          </w:p>
        </w:tc>
        <w:tc>
          <w:tcPr>
            <w:tcW w:w="3168" w:type="dxa"/>
          </w:tcPr>
          <w:p w:rsidR="00ED2124" w:rsidRDefault="00ED2124" w:rsidP="005D6BE8">
            <w:pPr>
              <w:spacing w:before="60" w:after="60"/>
              <w:rPr>
                <w:szCs w:val="22"/>
              </w:rPr>
            </w:pPr>
            <w:r>
              <w:rPr>
                <w:szCs w:val="22"/>
              </w:rPr>
              <w:t>+1 858 210 480</w:t>
            </w:r>
            <w:r w:rsidR="006C13A9">
              <w:rPr>
                <w:szCs w:val="22"/>
              </w:rPr>
              <w:t>9</w:t>
            </w:r>
          </w:p>
          <w:p w:rsidR="00E61DAC" w:rsidRPr="00AE341B" w:rsidRDefault="005D6BE8" w:rsidP="005D6BE8">
            <w:pPr>
              <w:spacing w:before="60" w:after="60"/>
              <w:rPr>
                <w:szCs w:val="22"/>
              </w:rPr>
            </w:pPr>
            <w:r>
              <w:rPr>
                <w:szCs w:val="22"/>
              </w:rPr>
              <w:t>jie.dong@interdigital.com</w:t>
            </w:r>
            <w:r w:rsidR="00E61DAC" w:rsidRPr="00AE341B">
              <w:rPr>
                <w:szCs w:val="22"/>
              </w:rPr>
              <w:br/>
            </w:r>
            <w:r>
              <w:rPr>
                <w:szCs w:val="22"/>
              </w:rPr>
              <w:t>yan.ye@interdigital.com</w:t>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BD0596">
            <w:pPr>
              <w:spacing w:before="60" w:after="60"/>
              <w:rPr>
                <w:szCs w:val="22"/>
              </w:rPr>
            </w:pPr>
            <w:r>
              <w:rPr>
                <w:szCs w:val="22"/>
              </w:rPr>
              <w:t>InterDigital Communication</w:t>
            </w:r>
            <w:r w:rsidR="008417DA">
              <w:rPr>
                <w:szCs w:val="22"/>
              </w:rPr>
              <w:t xml:space="preserve"> </w:t>
            </w:r>
            <w:r w:rsidR="00BD1506">
              <w:rPr>
                <w:szCs w:val="22"/>
              </w:rPr>
              <w:t>LLC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FC02FD" w:rsidRDefault="00FC02FD" w:rsidP="00FC02FD">
      <w:pPr>
        <w:jc w:val="both"/>
      </w:pPr>
      <w:r>
        <w:t>T</w:t>
      </w:r>
      <w:r w:rsidR="00652813" w:rsidRPr="00AE341B">
        <w:t>his contribution presents</w:t>
      </w:r>
      <w:r w:rsidR="00C41F16">
        <w:t xml:space="preserve"> </w:t>
      </w:r>
      <w:r>
        <w:t xml:space="preserve">the core transform design for HEVC, including 4×4, 8×8, 16×16 </w:t>
      </w:r>
      <w:r w:rsidR="00C11EC4">
        <w:t xml:space="preserve">and 32×32 </w:t>
      </w:r>
      <w:r>
        <w:t>forward/inverse transforms</w:t>
      </w:r>
      <w:r w:rsidR="003D6F19">
        <w:t>.</w:t>
      </w:r>
      <w:r>
        <w:t xml:space="preserve"> </w:t>
      </w:r>
      <w:r w:rsidR="001E4CD2">
        <w:t xml:space="preserve">The design has these </w:t>
      </w:r>
      <w:r>
        <w:t>feature</w:t>
      </w:r>
      <w:r w:rsidR="001E4CD2">
        <w:t xml:space="preserve">s: (1) </w:t>
      </w:r>
      <w:r w:rsidR="00CF5031">
        <w:t xml:space="preserve">16 bit data representation before and after each transform stage, </w:t>
      </w:r>
      <w:r w:rsidR="003D6F19">
        <w:t>(</w:t>
      </w:r>
      <w:r w:rsidR="00C51454">
        <w:t>2</w:t>
      </w:r>
      <w:r w:rsidR="003D6F19">
        <w:t xml:space="preserve">) transforms can be implemented by </w:t>
      </w:r>
      <w:r w:rsidR="00C51454">
        <w:t xml:space="preserve">full factorization, partial butterfly, or </w:t>
      </w:r>
      <w:r w:rsidR="003D6F19">
        <w:t>matrix multiplication, (</w:t>
      </w:r>
      <w:r w:rsidR="00C51454">
        <w:t>3</w:t>
      </w:r>
      <w:r w:rsidR="003D6F19">
        <w:t xml:space="preserve">) 4×4 and 8×8 transforms are orthogonal, and 16×16 </w:t>
      </w:r>
      <w:r w:rsidR="00D04370">
        <w:t xml:space="preserve">and 32×32 </w:t>
      </w:r>
      <w:r w:rsidR="003D6F19">
        <w:t>transform</w:t>
      </w:r>
      <w:r w:rsidR="00D04370">
        <w:t>s</w:t>
      </w:r>
      <w:r w:rsidR="003D6F19">
        <w:t xml:space="preserve"> </w:t>
      </w:r>
      <w:r w:rsidR="00D04370">
        <w:t>are</w:t>
      </w:r>
      <w:r w:rsidR="003D6F19">
        <w:t xml:space="preserve"> nearly orthogonal</w:t>
      </w:r>
      <w:r w:rsidR="000D1814">
        <w:t xml:space="preserve">, </w:t>
      </w:r>
      <w:r w:rsidR="00CF5031">
        <w:t>(</w:t>
      </w:r>
      <w:r w:rsidR="000D1814">
        <w:t>4</w:t>
      </w:r>
      <w:r w:rsidR="00CF5031">
        <w:t xml:space="preserve">) </w:t>
      </w:r>
      <w:r w:rsidR="00533466" w:rsidRPr="009A5FBA">
        <w:rPr>
          <w:i/>
        </w:rPr>
        <w:t>N×N</w:t>
      </w:r>
      <w:r w:rsidR="00533466">
        <w:t xml:space="preserve"> transform matrix is reused as the even part of the </w:t>
      </w:r>
      <w:r w:rsidR="009A5FBA" w:rsidRPr="009A5FBA">
        <w:rPr>
          <w:i/>
        </w:rPr>
        <w:t>2</w:t>
      </w:r>
      <w:r w:rsidR="00533466" w:rsidRPr="009A5FBA">
        <w:rPr>
          <w:i/>
        </w:rPr>
        <w:t>N×</w:t>
      </w:r>
      <w:r w:rsidR="009A5FBA" w:rsidRPr="009A5FBA">
        <w:rPr>
          <w:i/>
        </w:rPr>
        <w:t>2</w:t>
      </w:r>
      <w:r w:rsidR="00533466" w:rsidRPr="009A5FBA">
        <w:rPr>
          <w:i/>
        </w:rPr>
        <w:t>N</w:t>
      </w:r>
      <w:r w:rsidR="00533466">
        <w:t xml:space="preserve"> transform matrix</w:t>
      </w:r>
      <w:r w:rsidR="00CF5031">
        <w:t>,</w:t>
      </w:r>
      <w:r w:rsidR="00C51454" w:rsidRPr="00C51454">
        <w:t xml:space="preserve"> </w:t>
      </w:r>
      <w:r w:rsidR="00C51454">
        <w:t>(</w:t>
      </w:r>
      <w:r w:rsidR="000D1814">
        <w:t>5</w:t>
      </w:r>
      <w:r w:rsidR="00C51454">
        <w:t>) no need for correction of different norms of basis vectors during quantization/dequantization</w:t>
      </w:r>
      <w:r w:rsidR="000D1814">
        <w:t xml:space="preserve">. </w:t>
      </w:r>
      <w:r w:rsidR="002D60F6">
        <w:t>This design was integrated into HM4.0</w:t>
      </w:r>
      <w:r w:rsidR="006B129A">
        <w:t>, using both full factorization and partial butterfly. It is reported full factorization for 32</w:t>
      </w:r>
      <w:r w:rsidR="006B129A" w:rsidRPr="009A5FBA">
        <w:rPr>
          <w:i/>
        </w:rPr>
        <w:t>×</w:t>
      </w:r>
      <w:r w:rsidR="006B129A">
        <w:t>32 transform achieves 6X reduction in the number of multiplications, compared with partial butterfly. The</w:t>
      </w:r>
      <w:r w:rsidR="002D60F6">
        <w:t xml:space="preserve"> R-D performance was tested under the common test conditions specified in JCTVC-F900. </w:t>
      </w:r>
      <w:r w:rsidR="00E502C9">
        <w:t xml:space="preserve">The </w:t>
      </w:r>
      <w:r w:rsidR="002D60F6">
        <w:t xml:space="preserve">average </w:t>
      </w:r>
      <w:r w:rsidR="00E502C9">
        <w:t xml:space="preserve">BD-rate </w:t>
      </w:r>
      <w:r w:rsidR="002D60F6">
        <w:t>increase</w:t>
      </w:r>
      <w:r w:rsidR="00891881">
        <w:t xml:space="preserve"> is</w:t>
      </w:r>
      <w:r w:rsidR="002D60F6">
        <w:t xml:space="preserve"> 0.1% to 0.2%</w:t>
      </w:r>
      <w:r w:rsidR="00FC0CDF">
        <w:t xml:space="preserve"> for all intra coding</w:t>
      </w:r>
      <w:r w:rsidR="002D60F6">
        <w:t xml:space="preserve">, </w:t>
      </w:r>
      <w:r w:rsidR="00FC0CDF">
        <w:t xml:space="preserve">0.1% for random access coding, and </w:t>
      </w:r>
      <w:r w:rsidR="00497F20">
        <w:t>0.</w:t>
      </w:r>
      <w:r w:rsidR="00480E85">
        <w:t>0</w:t>
      </w:r>
      <w:r w:rsidR="00497F20">
        <w:t>% to 0.1% for low delay coding</w:t>
      </w:r>
      <w:r w:rsidR="002D60F6">
        <w:t>.</w:t>
      </w:r>
      <w:r w:rsidR="00E502C9">
        <w:t xml:space="preserve"> </w:t>
      </w:r>
    </w:p>
    <w:p w:rsidR="00795AD2" w:rsidRDefault="00795AD2" w:rsidP="00E11923">
      <w:pPr>
        <w:pStyle w:val="Heading1"/>
      </w:pPr>
      <w:r>
        <w:t>Definition</w:t>
      </w:r>
      <w:r w:rsidR="002F2ADA">
        <w:t>s</w:t>
      </w:r>
      <w:r>
        <w:t xml:space="preserve"> of Transform Matrices </w:t>
      </w:r>
    </w:p>
    <w:p w:rsidR="0061441A" w:rsidRDefault="001D71A9" w:rsidP="001A1795">
      <w:pPr>
        <w:spacing w:after="120"/>
        <w:jc w:val="both"/>
      </w:pPr>
      <w:r>
        <w:t xml:space="preserve">The transform matrices of </w:t>
      </w:r>
      <w:r w:rsidR="00DA424E">
        <w:t xml:space="preserve">the </w:t>
      </w:r>
      <w:r>
        <w:t>4×4, 8×8, and 16×16 transforms are given as in (1), (2), and (3), respectively.</w:t>
      </w:r>
      <w:r w:rsidR="00DA424E">
        <w:t xml:space="preserve"> The transform matrix of the 32×32 transform is appended at the end of this document.</w:t>
      </w:r>
    </w:p>
    <w:p w:rsidR="0061441A" w:rsidRPr="001F7EEF" w:rsidRDefault="008165A8" w:rsidP="0061441A">
      <w:pPr>
        <w:tabs>
          <w:tab w:val="clear" w:pos="360"/>
          <w:tab w:val="clear" w:pos="720"/>
          <w:tab w:val="clear" w:pos="1080"/>
          <w:tab w:val="clear" w:pos="1440"/>
        </w:tabs>
        <w:overflowPunct/>
        <w:spacing w:before="0"/>
        <w:jc w:val="right"/>
        <w:textAlignment w:val="auto"/>
        <w:rPr>
          <w:position w:val="60"/>
        </w:rPr>
      </w:pPr>
      <w:r w:rsidRPr="008165A8">
        <w:rPr>
          <w:rFonts w:ascii="Courier New" w:hAnsi="Courier New" w:cs="Courier New"/>
          <w:i/>
          <w:noProof/>
          <w:sz w:val="20"/>
        </w:rPr>
      </w:r>
      <w:r w:rsidRPr="008165A8">
        <w:rPr>
          <w:rFonts w:ascii="Courier New" w:hAnsi="Courier New" w:cs="Courier New"/>
          <w:i/>
          <w:noProof/>
          <w:sz w:val="20"/>
        </w:rPr>
        <w:pict>
          <v:shapetype id="_x0000_t202" coordsize="21600,21600" o:spt="202" path="m,l,21600r21600,l21600,xe">
            <v:stroke joinstyle="miter"/>
            <v:path gradientshapeok="t" o:connecttype="rect"/>
          </v:shapetype>
          <v:shape id="_x0000_s1067" type="#_x0000_t202" style="width:144.05pt;height:67.95pt;mso-wrap-style:none;mso-position-horizontal-relative:char;mso-position-vertical-relative:line" filled="f" stroked="f">
            <v:textbox style="mso-fit-shape-to-text:t" inset="0,0,0,0">
              <w:txbxContent>
                <w:p w:rsidR="00B412A7" w:rsidRDefault="00B412A7" w:rsidP="00C91A78">
                  <w:pPr>
                    <w:tabs>
                      <w:tab w:val="clear" w:pos="360"/>
                      <w:tab w:val="clear" w:pos="720"/>
                      <w:tab w:val="clear" w:pos="1080"/>
                      <w:tab w:val="clear" w:pos="1440"/>
                    </w:tabs>
                    <w:overflowPunct/>
                    <w:spacing w:before="0"/>
                    <w:textAlignment w:val="auto"/>
                    <w:rPr>
                      <w:rFonts w:ascii="Courier New" w:hAnsi="Courier New" w:cs="Courier New"/>
                      <w:noProof/>
                      <w:sz w:val="20"/>
                    </w:rPr>
                  </w:pPr>
                  <w:r w:rsidRPr="00C91A78">
                    <w:rPr>
                      <w:rFonts w:ascii="Courier New" w:hAnsi="Courier New" w:cs="Courier New"/>
                      <w:i/>
                      <w:noProof/>
                      <w:sz w:val="20"/>
                    </w:rPr>
                    <w:t>T</w:t>
                  </w:r>
                  <w:r w:rsidRPr="00C91A78">
                    <w:rPr>
                      <w:rFonts w:ascii="Courier New" w:hAnsi="Courier New" w:cs="Courier New"/>
                      <w:i/>
                      <w:noProof/>
                      <w:sz w:val="20"/>
                      <w:vertAlign w:val="subscript"/>
                    </w:rPr>
                    <w:t>4</w:t>
                  </w:r>
                  <w:r>
                    <w:rPr>
                      <w:rFonts w:ascii="Courier New" w:hAnsi="Courier New" w:cs="Courier New"/>
                      <w:noProof/>
                      <w:sz w:val="20"/>
                    </w:rPr>
                    <w:t xml:space="preserve">=[  </w:t>
                  </w:r>
                </w:p>
                <w:p w:rsidR="00B412A7" w:rsidRDefault="00B412A7" w:rsidP="001F7EEF">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128   128   128   128</w:t>
                  </w:r>
                </w:p>
                <w:p w:rsidR="00B412A7" w:rsidRDefault="00B412A7" w:rsidP="001F7EEF">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167    70   -70  -167</w:t>
                  </w:r>
                </w:p>
                <w:p w:rsidR="00B412A7" w:rsidRDefault="00B412A7" w:rsidP="001F7EEF">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128  -128  -128   128</w:t>
                  </w:r>
                </w:p>
                <w:p w:rsidR="00B412A7" w:rsidRDefault="00B412A7" w:rsidP="001F7EEF">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70  -167   167   -70</w:t>
                  </w:r>
                </w:p>
                <w:p w:rsidR="00B412A7" w:rsidRPr="005F32F5" w:rsidRDefault="00B412A7" w:rsidP="001F7EEF">
                  <w:pPr>
                    <w:spacing w:before="0"/>
                    <w:rPr>
                      <w:rFonts w:ascii="Courier New" w:hAnsi="Courier New" w:cs="Courier New"/>
                      <w:noProof/>
                      <w:sz w:val="20"/>
                    </w:rPr>
                  </w:pPr>
                  <w:r>
                    <w:rPr>
                      <w:rFonts w:ascii="Courier New" w:hAnsi="Courier New" w:cs="Courier New"/>
                      <w:noProof/>
                      <w:sz w:val="20"/>
                    </w:rPr>
                    <w:t>]</w:t>
                  </w:r>
                </w:p>
              </w:txbxContent>
            </v:textbox>
            <w10:anchorlock/>
          </v:shape>
        </w:pict>
      </w:r>
      <w:r w:rsidR="001F7EEF">
        <w:rPr>
          <w:rFonts w:ascii="Courier New" w:hAnsi="Courier New" w:cs="Courier New"/>
          <w:i/>
          <w:noProof/>
          <w:sz w:val="20"/>
        </w:rPr>
        <w:t xml:space="preserve">         </w:t>
      </w:r>
      <w:r w:rsidR="003E0FF5">
        <w:rPr>
          <w:rFonts w:ascii="Courier New" w:hAnsi="Courier New" w:cs="Courier New"/>
          <w:i/>
          <w:noProof/>
          <w:sz w:val="20"/>
        </w:rPr>
        <w:t xml:space="preserve"> </w:t>
      </w:r>
      <w:r w:rsidR="001F7EEF">
        <w:rPr>
          <w:rFonts w:ascii="Courier New" w:hAnsi="Courier New" w:cs="Courier New"/>
          <w:i/>
          <w:noProof/>
          <w:sz w:val="20"/>
        </w:rPr>
        <w:t xml:space="preserve">               </w:t>
      </w:r>
      <w:r w:rsidR="001F7EEF" w:rsidRPr="001F7EEF">
        <w:rPr>
          <w:rFonts w:ascii="Courier New" w:hAnsi="Courier New" w:cs="Courier New"/>
          <w:i/>
          <w:noProof/>
          <w:position w:val="60"/>
          <w:sz w:val="20"/>
        </w:rPr>
        <w:t xml:space="preserve"> </w:t>
      </w:r>
      <w:r w:rsidR="001F7EEF" w:rsidRPr="001F7EEF">
        <w:rPr>
          <w:position w:val="60"/>
        </w:rPr>
        <w:t xml:space="preserve">(1) </w:t>
      </w:r>
    </w:p>
    <w:p w:rsidR="0061441A" w:rsidRDefault="0061441A" w:rsidP="001F7EEF">
      <w:pPr>
        <w:tabs>
          <w:tab w:val="clear" w:pos="360"/>
          <w:tab w:val="clear" w:pos="720"/>
          <w:tab w:val="clear" w:pos="1080"/>
          <w:tab w:val="clear" w:pos="1440"/>
        </w:tabs>
        <w:overflowPunct/>
        <w:spacing w:before="0"/>
        <w:jc w:val="right"/>
        <w:textAlignment w:val="auto"/>
        <w:rPr>
          <w:rFonts w:ascii="Courier New" w:hAnsi="Courier New" w:cs="Courier New"/>
          <w:i/>
          <w:noProof/>
          <w:sz w:val="16"/>
          <w:szCs w:val="16"/>
        </w:rPr>
      </w:pPr>
    </w:p>
    <w:p w:rsidR="001F7EEF" w:rsidRPr="001F7EEF" w:rsidRDefault="008165A8" w:rsidP="001F7EEF">
      <w:pPr>
        <w:tabs>
          <w:tab w:val="clear" w:pos="360"/>
          <w:tab w:val="clear" w:pos="720"/>
          <w:tab w:val="clear" w:pos="1080"/>
          <w:tab w:val="clear" w:pos="1440"/>
        </w:tabs>
        <w:overflowPunct/>
        <w:spacing w:before="0"/>
        <w:jc w:val="right"/>
        <w:textAlignment w:val="auto"/>
        <w:rPr>
          <w:position w:val="100"/>
        </w:rPr>
      </w:pPr>
      <w:r w:rsidRPr="008165A8">
        <w:rPr>
          <w:rFonts w:ascii="Courier New" w:hAnsi="Courier New" w:cs="Courier New"/>
          <w:i/>
          <w:noProof/>
          <w:sz w:val="16"/>
          <w:szCs w:val="16"/>
        </w:rPr>
      </w:r>
      <w:r w:rsidRPr="008165A8">
        <w:rPr>
          <w:rFonts w:ascii="Courier New" w:hAnsi="Courier New" w:cs="Courier New"/>
          <w:i/>
          <w:noProof/>
          <w:sz w:val="16"/>
          <w:szCs w:val="16"/>
        </w:rPr>
        <w:pict>
          <v:shape id="_x0000_s1066" type="#_x0000_t202" style="width:288.05pt;height:113.3pt;mso-wrap-style:none;mso-position-horizontal-relative:char;mso-position-vertical-relative:line" filled="f" stroked="f">
            <v:textbox style="mso-next-textbox:#_x0000_s1066;mso-fit-shape-to-text:t" inset="0,0,0,0">
              <w:txbxContent>
                <w:p w:rsidR="00B412A7" w:rsidRDefault="00B412A7" w:rsidP="001F7EEF">
                  <w:pPr>
                    <w:tabs>
                      <w:tab w:val="clear" w:pos="360"/>
                      <w:tab w:val="clear" w:pos="720"/>
                      <w:tab w:val="clear" w:pos="1080"/>
                      <w:tab w:val="clear" w:pos="1440"/>
                    </w:tabs>
                    <w:overflowPunct/>
                    <w:spacing w:before="0"/>
                    <w:textAlignment w:val="auto"/>
                    <w:rPr>
                      <w:rFonts w:ascii="Courier New" w:hAnsi="Courier New" w:cs="Courier New"/>
                      <w:noProof/>
                      <w:sz w:val="20"/>
                    </w:rPr>
                  </w:pPr>
                  <w:r w:rsidRPr="00C91A78">
                    <w:rPr>
                      <w:rFonts w:ascii="Courier New" w:hAnsi="Courier New" w:cs="Courier New"/>
                      <w:i/>
                      <w:noProof/>
                      <w:sz w:val="20"/>
                    </w:rPr>
                    <w:t>T</w:t>
                  </w:r>
                  <w:r>
                    <w:rPr>
                      <w:rFonts w:ascii="Courier New" w:hAnsi="Courier New" w:cs="Courier New"/>
                      <w:i/>
                      <w:noProof/>
                      <w:sz w:val="20"/>
                      <w:vertAlign w:val="subscript"/>
                    </w:rPr>
                    <w:t>8</w:t>
                  </w:r>
                  <w:r>
                    <w:rPr>
                      <w:rFonts w:ascii="Courier New" w:hAnsi="Courier New" w:cs="Courier New"/>
                      <w:noProof/>
                      <w:sz w:val="20"/>
                    </w:rPr>
                    <w:t>=[</w:t>
                  </w:r>
                </w:p>
                <w:p w:rsidR="00B412A7" w:rsidRDefault="00B412A7" w:rsidP="001F7EEF">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256   256   256   256   256   256   256   256</w:t>
                  </w:r>
                </w:p>
                <w:p w:rsidR="00B412A7" w:rsidRDefault="00B412A7" w:rsidP="001F7EEF">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360   297   198    72   -72  -198  -297  -360</w:t>
                  </w:r>
                </w:p>
                <w:p w:rsidR="00B412A7" w:rsidRDefault="00B412A7" w:rsidP="001F7EEF">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334   140  -140  -334  -334  -140   140   334</w:t>
                  </w:r>
                </w:p>
                <w:p w:rsidR="00B412A7" w:rsidRDefault="00B412A7" w:rsidP="001F7EEF">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297   -72  -360  -198   198   360    72  -297</w:t>
                  </w:r>
                </w:p>
                <w:p w:rsidR="00B412A7" w:rsidRDefault="00B412A7" w:rsidP="001F7EEF">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256  -256  -256   256   256  -256  -256   256</w:t>
                  </w:r>
                </w:p>
                <w:p w:rsidR="00B412A7" w:rsidRDefault="00B412A7" w:rsidP="001F7EEF">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198  -360    72   297  -297   -72   360  -198</w:t>
                  </w:r>
                </w:p>
                <w:p w:rsidR="00B412A7" w:rsidRDefault="00B412A7" w:rsidP="001F7EEF">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140  -334   334  -140  -140   334  -334   140</w:t>
                  </w:r>
                </w:p>
                <w:p w:rsidR="00B412A7" w:rsidRDefault="00B412A7" w:rsidP="001F7EEF">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72  -198   297  -360   360  -297   198   -72 </w:t>
                  </w:r>
                </w:p>
                <w:p w:rsidR="00B412A7" w:rsidRPr="00993FAD" w:rsidRDefault="00B412A7" w:rsidP="001F7EEF">
                  <w:pPr>
                    <w:spacing w:before="0"/>
                    <w:rPr>
                      <w:rFonts w:ascii="Courier New" w:hAnsi="Courier New" w:cs="Courier New"/>
                      <w:noProof/>
                      <w:sz w:val="20"/>
                    </w:rPr>
                  </w:pPr>
                  <w:r>
                    <w:rPr>
                      <w:rFonts w:ascii="Courier New" w:hAnsi="Courier New" w:cs="Courier New"/>
                      <w:noProof/>
                      <w:sz w:val="20"/>
                    </w:rPr>
                    <w:t>]</w:t>
                  </w:r>
                </w:p>
              </w:txbxContent>
            </v:textbox>
            <w10:anchorlock/>
          </v:shape>
        </w:pict>
      </w:r>
      <w:r w:rsidR="001F7EEF">
        <w:rPr>
          <w:rFonts w:ascii="Courier New" w:hAnsi="Courier New" w:cs="Courier New"/>
          <w:i/>
          <w:noProof/>
          <w:sz w:val="16"/>
          <w:szCs w:val="16"/>
        </w:rPr>
        <w:t xml:space="preserve">                </w:t>
      </w:r>
      <w:r w:rsidR="001F7EEF" w:rsidRPr="001F7EEF">
        <w:rPr>
          <w:position w:val="100"/>
        </w:rPr>
        <w:t>(2)</w:t>
      </w:r>
    </w:p>
    <w:p w:rsidR="001F7EEF" w:rsidRDefault="00B25727" w:rsidP="001F7EEF">
      <w:pPr>
        <w:pStyle w:val="Heading1"/>
        <w:numPr>
          <w:ilvl w:val="0"/>
          <w:numId w:val="0"/>
        </w:numPr>
        <w:spacing w:before="0" w:after="0"/>
        <w:jc w:val="both"/>
        <w:rPr>
          <w:rFonts w:cs="Times New Roman"/>
          <w:b w:val="0"/>
          <w:bCs w:val="0"/>
          <w:kern w:val="0"/>
          <w:sz w:val="22"/>
          <w:szCs w:val="20"/>
        </w:rPr>
      </w:pPr>
      <w:r>
        <w:rPr>
          <w:rFonts w:cs="Times New Roman"/>
          <w:b w:val="0"/>
          <w:bCs w:val="0"/>
          <w:kern w:val="0"/>
          <w:sz w:val="22"/>
          <w:szCs w:val="20"/>
        </w:rPr>
        <w:lastRenderedPageBreak/>
        <w:t xml:space="preserve"> </w:t>
      </w:r>
      <w:r w:rsidR="008165A8">
        <w:rPr>
          <w:rFonts w:cs="Times New Roman"/>
          <w:b w:val="0"/>
          <w:bCs w:val="0"/>
          <w:kern w:val="0"/>
          <w:sz w:val="22"/>
          <w:szCs w:val="20"/>
        </w:rPr>
      </w:r>
      <w:r w:rsidR="000858C6">
        <w:rPr>
          <w:rFonts w:cs="Times New Roman"/>
          <w:b w:val="0"/>
          <w:bCs w:val="0"/>
          <w:kern w:val="0"/>
          <w:sz w:val="22"/>
          <w:szCs w:val="20"/>
        </w:rPr>
        <w:pict>
          <v:shape id="_x0000_s1065" type="#_x0000_t202" style="width:468pt;height:163.15pt;mso-wrap-style:none;mso-position-horizontal-relative:char;mso-position-vertical-relative:line" filled="f" stroked="f">
            <v:textbox style="mso-next-textbox:#_x0000_s1065;mso-fit-shape-to-text:t" inset="0,0,0,0">
              <w:txbxContent>
                <w:p w:rsidR="00B412A7" w:rsidRPr="001F7EEF" w:rsidRDefault="00B412A7" w:rsidP="001F7EEF">
                  <w:pPr>
                    <w:tabs>
                      <w:tab w:val="clear" w:pos="360"/>
                      <w:tab w:val="clear" w:pos="720"/>
                      <w:tab w:val="clear" w:pos="1080"/>
                      <w:tab w:val="clear" w:pos="1440"/>
                    </w:tabs>
                    <w:overflowPunct/>
                    <w:spacing w:before="0"/>
                    <w:textAlignment w:val="auto"/>
                    <w:rPr>
                      <w:rFonts w:ascii="Courier New" w:hAnsi="Courier New" w:cs="Courier New"/>
                      <w:noProof/>
                      <w:sz w:val="16"/>
                      <w:szCs w:val="16"/>
                    </w:rPr>
                  </w:pPr>
                  <w:r w:rsidRPr="001F7EEF">
                    <w:rPr>
                      <w:rFonts w:ascii="Courier New" w:hAnsi="Courier New" w:cs="Courier New"/>
                      <w:i/>
                      <w:noProof/>
                      <w:sz w:val="16"/>
                      <w:szCs w:val="16"/>
                    </w:rPr>
                    <w:t>T</w:t>
                  </w:r>
                  <w:r w:rsidRPr="001F7EEF">
                    <w:rPr>
                      <w:rFonts w:ascii="Courier New" w:hAnsi="Courier New" w:cs="Courier New"/>
                      <w:i/>
                      <w:noProof/>
                      <w:sz w:val="16"/>
                      <w:szCs w:val="16"/>
                      <w:vertAlign w:val="subscript"/>
                    </w:rPr>
                    <w:t>16</w:t>
                  </w:r>
                  <w:r w:rsidRPr="001F7EEF">
                    <w:rPr>
                      <w:rFonts w:ascii="Courier New" w:hAnsi="Courier New" w:cs="Courier New"/>
                      <w:noProof/>
                      <w:sz w:val="16"/>
                      <w:szCs w:val="16"/>
                    </w:rPr>
                    <w:t>=[</w:t>
                  </w:r>
                </w:p>
                <w:p w:rsidR="00FE3911" w:rsidRPr="00FE3911" w:rsidRDefault="00FE3911" w:rsidP="00FE3911">
                  <w:pPr>
                    <w:spacing w:before="0"/>
                    <w:rPr>
                      <w:rFonts w:ascii="Courier New" w:hAnsi="Courier New" w:cs="Courier New"/>
                      <w:noProof/>
                      <w:sz w:val="16"/>
                      <w:szCs w:val="16"/>
                    </w:rPr>
                  </w:pPr>
                  <w:r w:rsidRPr="00FE3911">
                    <w:rPr>
                      <w:rFonts w:ascii="Courier New" w:hAnsi="Courier New" w:cs="Courier New"/>
                      <w:noProof/>
                      <w:sz w:val="16"/>
                      <w:szCs w:val="16"/>
                    </w:rPr>
                    <w:t xml:space="preserve">  1024  1024  1024  1024  1024  1024  1024  1024  1024  1024  1024  1024  1024  1024  1024  1024</w:t>
                  </w:r>
                </w:p>
                <w:p w:rsidR="00FE3911" w:rsidRPr="00FE3911" w:rsidRDefault="00FE3911" w:rsidP="00FE3911">
                  <w:pPr>
                    <w:spacing w:before="0"/>
                    <w:rPr>
                      <w:rFonts w:ascii="Courier New" w:hAnsi="Courier New" w:cs="Courier New"/>
                      <w:noProof/>
                      <w:sz w:val="16"/>
                      <w:szCs w:val="16"/>
                    </w:rPr>
                  </w:pPr>
                  <w:r w:rsidRPr="00FE3911">
                    <w:rPr>
                      <w:rFonts w:ascii="Courier New" w:hAnsi="Courier New" w:cs="Courier New"/>
                      <w:noProof/>
                      <w:sz w:val="16"/>
                      <w:szCs w:val="16"/>
                    </w:rPr>
                    <w:t xml:space="preserve">  1445  1377  1275  1105   935   663   425   119  -119  -425  -663  -935 -1105 -1275 -1377 -1445</w:t>
                  </w:r>
                </w:p>
                <w:p w:rsidR="00FE3911" w:rsidRPr="00FE3911" w:rsidRDefault="00FE3911" w:rsidP="00FE3911">
                  <w:pPr>
                    <w:spacing w:before="0"/>
                    <w:rPr>
                      <w:rFonts w:ascii="Courier New" w:hAnsi="Courier New" w:cs="Courier New"/>
                      <w:noProof/>
                      <w:sz w:val="16"/>
                      <w:szCs w:val="16"/>
                    </w:rPr>
                  </w:pPr>
                  <w:r w:rsidRPr="00FE3911">
                    <w:rPr>
                      <w:rFonts w:ascii="Courier New" w:hAnsi="Courier New" w:cs="Courier New"/>
                      <w:noProof/>
                      <w:sz w:val="16"/>
                      <w:szCs w:val="16"/>
                    </w:rPr>
                    <w:t xml:space="preserve">  1440  1188   792   288  -288  -792 -1188 -1440 -1440 -1188  -792  -288   288   792  1188  1440</w:t>
                  </w:r>
                </w:p>
                <w:p w:rsidR="00FE3911" w:rsidRPr="00FE3911" w:rsidRDefault="00FE3911" w:rsidP="00FE3911">
                  <w:pPr>
                    <w:spacing w:before="0"/>
                    <w:rPr>
                      <w:rFonts w:ascii="Courier New" w:hAnsi="Courier New" w:cs="Courier New"/>
                      <w:noProof/>
                      <w:sz w:val="16"/>
                      <w:szCs w:val="16"/>
                    </w:rPr>
                  </w:pPr>
                  <w:r w:rsidRPr="00FE3911">
                    <w:rPr>
                      <w:rFonts w:ascii="Courier New" w:hAnsi="Courier New" w:cs="Courier New"/>
                      <w:noProof/>
                      <w:sz w:val="16"/>
                      <w:szCs w:val="16"/>
                    </w:rPr>
                    <w:t xml:space="preserve">  1402   886   174  -710 -1270 -1434 -1146  -398   398  1146  1434  1270   710  -174  -886 -1402</w:t>
                  </w:r>
                </w:p>
                <w:p w:rsidR="00FE3911" w:rsidRPr="00FE3911" w:rsidRDefault="00FE3911" w:rsidP="00FE3911">
                  <w:pPr>
                    <w:spacing w:before="0"/>
                    <w:rPr>
                      <w:rFonts w:ascii="Courier New" w:hAnsi="Courier New" w:cs="Courier New"/>
                      <w:noProof/>
                      <w:sz w:val="16"/>
                      <w:szCs w:val="16"/>
                    </w:rPr>
                  </w:pPr>
                  <w:r w:rsidRPr="00FE3911">
                    <w:rPr>
                      <w:rFonts w:ascii="Courier New" w:hAnsi="Courier New" w:cs="Courier New"/>
                      <w:noProof/>
                      <w:sz w:val="16"/>
                      <w:szCs w:val="16"/>
                    </w:rPr>
                    <w:t xml:space="preserve">  1336   560  -560 -1336 -1336  -560   560  1336  1336   560  -560 -1336 -1336  -560   560  1336</w:t>
                  </w:r>
                </w:p>
                <w:p w:rsidR="00FE3911" w:rsidRPr="00FE3911" w:rsidRDefault="00FE3911" w:rsidP="00FE3911">
                  <w:pPr>
                    <w:spacing w:before="0"/>
                    <w:rPr>
                      <w:rFonts w:ascii="Courier New" w:hAnsi="Courier New" w:cs="Courier New"/>
                      <w:noProof/>
                      <w:sz w:val="16"/>
                      <w:szCs w:val="16"/>
                    </w:rPr>
                  </w:pPr>
                  <w:r w:rsidRPr="00FE3911">
                    <w:rPr>
                      <w:rFonts w:ascii="Courier New" w:hAnsi="Courier New" w:cs="Courier New"/>
                      <w:noProof/>
                      <w:sz w:val="16"/>
                      <w:szCs w:val="16"/>
                    </w:rPr>
                    <w:t xml:space="preserve">  1318    86 -1074 -1370  -490   966  1446   622  -622 -1446  -966   490  1370  1074   -86 -1318</w:t>
                  </w:r>
                </w:p>
                <w:p w:rsidR="00FE3911" w:rsidRPr="00FE3911" w:rsidRDefault="00FE3911" w:rsidP="00FE3911">
                  <w:pPr>
                    <w:spacing w:before="0"/>
                    <w:rPr>
                      <w:rFonts w:ascii="Courier New" w:hAnsi="Courier New" w:cs="Courier New"/>
                      <w:noProof/>
                      <w:sz w:val="16"/>
                      <w:szCs w:val="16"/>
                    </w:rPr>
                  </w:pPr>
                  <w:r w:rsidRPr="00FE3911">
                    <w:rPr>
                      <w:rFonts w:ascii="Courier New" w:hAnsi="Courier New" w:cs="Courier New"/>
                      <w:noProof/>
                      <w:sz w:val="16"/>
                      <w:szCs w:val="16"/>
                    </w:rPr>
                    <w:t xml:space="preserve">  1188  -288 -1440  -792   792  1440   288 -1188 -1188   288  1440   792  -792 -1440  -288  1188</w:t>
                  </w:r>
                </w:p>
                <w:p w:rsidR="00FE3911" w:rsidRPr="00FE3911" w:rsidRDefault="00FE3911" w:rsidP="00FE3911">
                  <w:pPr>
                    <w:spacing w:before="0"/>
                    <w:rPr>
                      <w:rFonts w:ascii="Courier New" w:hAnsi="Courier New" w:cs="Courier New"/>
                      <w:noProof/>
                      <w:sz w:val="16"/>
                      <w:szCs w:val="16"/>
                    </w:rPr>
                  </w:pPr>
                  <w:r w:rsidRPr="00FE3911">
                    <w:rPr>
                      <w:rFonts w:ascii="Courier New" w:hAnsi="Courier New" w:cs="Courier New"/>
                      <w:noProof/>
                      <w:sz w:val="16"/>
                      <w:szCs w:val="16"/>
                    </w:rPr>
                    <w:t xml:space="preserve">  1104  -672 -1368   120  1440   432 -1272  -936   936  1272  -432 -1440  -120  1368   672 -1104</w:t>
                  </w:r>
                </w:p>
                <w:p w:rsidR="00FE3911" w:rsidRPr="00FE3911" w:rsidRDefault="00FE3911" w:rsidP="00FE3911">
                  <w:pPr>
                    <w:spacing w:before="0"/>
                    <w:rPr>
                      <w:rFonts w:ascii="Courier New" w:hAnsi="Courier New" w:cs="Courier New"/>
                      <w:noProof/>
                      <w:sz w:val="16"/>
                      <w:szCs w:val="16"/>
                    </w:rPr>
                  </w:pPr>
                  <w:r w:rsidRPr="00FE3911">
                    <w:rPr>
                      <w:rFonts w:ascii="Courier New" w:hAnsi="Courier New" w:cs="Courier New"/>
                      <w:noProof/>
                      <w:sz w:val="16"/>
                      <w:szCs w:val="16"/>
                    </w:rPr>
                    <w:t xml:space="preserve">  1024 -1024 -1024  1024  1024 -1024 -1024  1024  1024 -1024 -1024  1024  1024 -1024 -1024  1024</w:t>
                  </w:r>
                </w:p>
                <w:p w:rsidR="00FE3911" w:rsidRPr="00FE3911" w:rsidRDefault="00FE3911" w:rsidP="00FE3911">
                  <w:pPr>
                    <w:spacing w:before="0"/>
                    <w:rPr>
                      <w:rFonts w:ascii="Courier New" w:hAnsi="Courier New" w:cs="Courier New"/>
                      <w:noProof/>
                      <w:sz w:val="16"/>
                      <w:szCs w:val="16"/>
                    </w:rPr>
                  </w:pPr>
                  <w:r w:rsidRPr="00FE3911">
                    <w:rPr>
                      <w:rFonts w:ascii="Courier New" w:hAnsi="Courier New" w:cs="Courier New"/>
                      <w:noProof/>
                      <w:sz w:val="16"/>
                      <w:szCs w:val="16"/>
                    </w:rPr>
                    <w:t xml:space="preserve">   936 -1272  -432  1440  -120 -1368   672  1104 -1104  -672  1368   120 -1440   432  1272  -936</w:t>
                  </w:r>
                </w:p>
                <w:p w:rsidR="00FE3911" w:rsidRPr="00FE3911" w:rsidRDefault="00FE3911" w:rsidP="00FE3911">
                  <w:pPr>
                    <w:spacing w:before="0"/>
                    <w:rPr>
                      <w:rFonts w:ascii="Courier New" w:hAnsi="Courier New" w:cs="Courier New"/>
                      <w:noProof/>
                      <w:sz w:val="16"/>
                      <w:szCs w:val="16"/>
                    </w:rPr>
                  </w:pPr>
                  <w:r w:rsidRPr="00FE3911">
                    <w:rPr>
                      <w:rFonts w:ascii="Courier New" w:hAnsi="Courier New" w:cs="Courier New"/>
                      <w:noProof/>
                      <w:sz w:val="16"/>
                      <w:szCs w:val="16"/>
                    </w:rPr>
                    <w:t xml:space="preserve">   792 -1440   288  1188 -1188  -288  1440  -792  -792  1440  -288 -1188  1188   288 -1440   792</w:t>
                  </w:r>
                </w:p>
                <w:p w:rsidR="00FE3911" w:rsidRPr="00FE3911" w:rsidRDefault="00FE3911" w:rsidP="00FE3911">
                  <w:pPr>
                    <w:spacing w:before="0"/>
                    <w:rPr>
                      <w:rFonts w:ascii="Courier New" w:hAnsi="Courier New" w:cs="Courier New"/>
                      <w:noProof/>
                      <w:sz w:val="16"/>
                      <w:szCs w:val="16"/>
                    </w:rPr>
                  </w:pPr>
                  <w:r w:rsidRPr="00FE3911">
                    <w:rPr>
                      <w:rFonts w:ascii="Courier New" w:hAnsi="Courier New" w:cs="Courier New"/>
                      <w:noProof/>
                      <w:sz w:val="16"/>
                      <w:szCs w:val="16"/>
                    </w:rPr>
                    <w:t xml:space="preserve">   622 -1446   966   490 -1370  1074    86 -1318  1318   -86 -1074  1370  -490  -966  1446  -622</w:t>
                  </w:r>
                </w:p>
                <w:p w:rsidR="00FE3911" w:rsidRPr="00FE3911" w:rsidRDefault="00FE3911" w:rsidP="00FE3911">
                  <w:pPr>
                    <w:spacing w:before="0"/>
                    <w:rPr>
                      <w:rFonts w:ascii="Courier New" w:hAnsi="Courier New" w:cs="Courier New"/>
                      <w:noProof/>
                      <w:sz w:val="16"/>
                      <w:szCs w:val="16"/>
                    </w:rPr>
                  </w:pPr>
                  <w:r w:rsidRPr="00FE3911">
                    <w:rPr>
                      <w:rFonts w:ascii="Courier New" w:hAnsi="Courier New" w:cs="Courier New"/>
                      <w:noProof/>
                      <w:sz w:val="16"/>
                      <w:szCs w:val="16"/>
                    </w:rPr>
                    <w:t xml:space="preserve">   560 -1336  1336  -560  -560  1336 -1336   560   560 -1336  1336  -560  -560  1336 -1336   560</w:t>
                  </w:r>
                </w:p>
                <w:p w:rsidR="00FE3911" w:rsidRPr="00FE3911" w:rsidRDefault="00FE3911" w:rsidP="00FE3911">
                  <w:pPr>
                    <w:spacing w:before="0"/>
                    <w:rPr>
                      <w:rFonts w:ascii="Courier New" w:hAnsi="Courier New" w:cs="Courier New"/>
                      <w:noProof/>
                      <w:sz w:val="16"/>
                      <w:szCs w:val="16"/>
                    </w:rPr>
                  </w:pPr>
                  <w:r w:rsidRPr="00FE3911">
                    <w:rPr>
                      <w:rFonts w:ascii="Courier New" w:hAnsi="Courier New" w:cs="Courier New"/>
                      <w:noProof/>
                      <w:sz w:val="16"/>
                      <w:szCs w:val="16"/>
                    </w:rPr>
                    <w:t xml:space="preserve">   398 -1146  1434 -1270   710   174  -886  1402 -1402   886  -174  -710  1270 -1434  1146  -398</w:t>
                  </w:r>
                </w:p>
                <w:p w:rsidR="00FE3911" w:rsidRPr="00FE3911" w:rsidRDefault="00FE3911" w:rsidP="00FE3911">
                  <w:pPr>
                    <w:spacing w:before="0"/>
                    <w:rPr>
                      <w:rFonts w:ascii="Courier New" w:hAnsi="Courier New" w:cs="Courier New"/>
                      <w:noProof/>
                      <w:sz w:val="16"/>
                      <w:szCs w:val="16"/>
                    </w:rPr>
                  </w:pPr>
                  <w:r w:rsidRPr="00FE3911">
                    <w:rPr>
                      <w:rFonts w:ascii="Courier New" w:hAnsi="Courier New" w:cs="Courier New"/>
                      <w:noProof/>
                      <w:sz w:val="16"/>
                      <w:szCs w:val="16"/>
                    </w:rPr>
                    <w:t xml:space="preserve">   288  -792  1188 -1440  1440 -1188   792  -288  -288   792 -1188  1440 -1440  1188  -792   288</w:t>
                  </w:r>
                </w:p>
                <w:p w:rsidR="003F733E" w:rsidRDefault="00FE3911" w:rsidP="00FE3911">
                  <w:pPr>
                    <w:spacing w:before="0"/>
                    <w:rPr>
                      <w:rFonts w:ascii="Courier New" w:hAnsi="Courier New" w:cs="Courier New"/>
                      <w:noProof/>
                      <w:sz w:val="16"/>
                      <w:szCs w:val="16"/>
                    </w:rPr>
                  </w:pPr>
                  <w:r w:rsidRPr="00FE3911">
                    <w:rPr>
                      <w:rFonts w:ascii="Courier New" w:hAnsi="Courier New" w:cs="Courier New"/>
                      <w:noProof/>
                      <w:sz w:val="16"/>
                      <w:szCs w:val="16"/>
                    </w:rPr>
                    <w:t xml:space="preserve">   119  -425   663  -935  1105 -1275  1377 -1445  1445 -1377  1275 -1105   935  -663   425  -119</w:t>
                  </w:r>
                </w:p>
                <w:p w:rsidR="00B412A7" w:rsidRPr="005B4A53" w:rsidRDefault="00B412A7" w:rsidP="00FE3911">
                  <w:pPr>
                    <w:spacing w:before="0"/>
                    <w:rPr>
                      <w:rFonts w:ascii="Courier New" w:hAnsi="Courier New" w:cs="Courier New"/>
                      <w:noProof/>
                      <w:sz w:val="16"/>
                      <w:szCs w:val="16"/>
                    </w:rPr>
                  </w:pPr>
                  <w:r>
                    <w:rPr>
                      <w:rFonts w:ascii="Courier New" w:hAnsi="Courier New" w:cs="Courier New"/>
                      <w:noProof/>
                      <w:sz w:val="16"/>
                      <w:szCs w:val="16"/>
                    </w:rPr>
                    <w:t>]</w:t>
                  </w:r>
                </w:p>
              </w:txbxContent>
            </v:textbox>
            <w10:anchorlock/>
          </v:shape>
        </w:pict>
      </w:r>
    </w:p>
    <w:p w:rsidR="00671532" w:rsidRPr="00671532" w:rsidRDefault="00671532" w:rsidP="00671532">
      <w:pPr>
        <w:spacing w:before="0"/>
        <w:jc w:val="right"/>
      </w:pPr>
      <w:r>
        <w:t>(3)</w:t>
      </w:r>
    </w:p>
    <w:p w:rsidR="00795AD2" w:rsidRDefault="00795AD2" w:rsidP="00795AD2">
      <w:pPr>
        <w:pStyle w:val="Heading1"/>
        <w:jc w:val="both"/>
      </w:pPr>
      <w:r>
        <w:t>Forward Transform, Quantization, Dequantization, and Inverse Transform</w:t>
      </w:r>
    </w:p>
    <w:p w:rsidR="00B412A7" w:rsidRPr="00063E84" w:rsidRDefault="00B412A7" w:rsidP="00063E84">
      <w:pPr>
        <w:jc w:val="both"/>
      </w:pPr>
      <w:r>
        <w:t xml:space="preserve">Denote the bit-depth of the input to transform as </w:t>
      </w:r>
      <w:r w:rsidRPr="00B412A7">
        <w:rPr>
          <w:i/>
        </w:rPr>
        <w:t>BD</w:t>
      </w:r>
      <w:r>
        <w:t>, and denote (</w:t>
      </w:r>
      <w:r w:rsidRPr="00B412A7">
        <w:rPr>
          <w:i/>
        </w:rPr>
        <w:t>BD</w:t>
      </w:r>
      <w:r>
        <w:t xml:space="preserve">-9) as </w:t>
      </w:r>
      <w:r w:rsidRPr="00B412A7">
        <w:rPr>
          <w:i/>
        </w:rPr>
        <w:t>ΔBD</w:t>
      </w:r>
      <w:r>
        <w:t xml:space="preserve">. </w:t>
      </w:r>
      <w:r w:rsidR="00D30365">
        <w:t xml:space="preserve">The block input to transform has the size </w:t>
      </w:r>
      <w:r w:rsidR="00D30365" w:rsidRPr="00063E84">
        <w:rPr>
          <w:i/>
        </w:rPr>
        <w:t>M</w:t>
      </w:r>
      <w:r w:rsidR="00D30365">
        <w:t>×</w:t>
      </w:r>
      <w:r w:rsidR="00D30365" w:rsidRPr="00063E84">
        <w:rPr>
          <w:i/>
        </w:rPr>
        <w:t>N</w:t>
      </w:r>
      <w:r w:rsidR="00063E84">
        <w:t>.</w:t>
      </w:r>
      <w:r w:rsidR="00063E84" w:rsidRPr="00063E84">
        <w:rPr>
          <w:szCs w:val="22"/>
        </w:rPr>
        <w:t xml:space="preserve"> </w:t>
      </w:r>
      <w:r w:rsidR="00063E84">
        <w:rPr>
          <w:szCs w:val="22"/>
        </w:rPr>
        <w:t xml:space="preserve">When NSQT is enabled, </w:t>
      </w:r>
      <w:r w:rsidR="00063E84" w:rsidRPr="007B4813">
        <w:rPr>
          <w:i/>
          <w:szCs w:val="22"/>
        </w:rPr>
        <w:t>M</w:t>
      </w:r>
      <w:r w:rsidR="00063E84">
        <w:rPr>
          <w:szCs w:val="22"/>
        </w:rPr>
        <w:t xml:space="preserve"> might be different from </w:t>
      </w:r>
      <w:r w:rsidR="00063E84" w:rsidRPr="007B4813">
        <w:rPr>
          <w:i/>
          <w:szCs w:val="22"/>
        </w:rPr>
        <w:t>N</w:t>
      </w:r>
      <w:r w:rsidR="00063E84">
        <w:rPr>
          <w:szCs w:val="22"/>
        </w:rPr>
        <w:t>.</w:t>
      </w:r>
    </w:p>
    <w:p w:rsidR="00F906D6" w:rsidRDefault="00F906D6" w:rsidP="00F906D6">
      <w:pPr>
        <w:pStyle w:val="Heading2"/>
      </w:pPr>
      <w:r>
        <w:t>Forward Transform</w:t>
      </w:r>
    </w:p>
    <w:p w:rsidR="00E32132" w:rsidRDefault="00E32132" w:rsidP="00E32132">
      <w:pPr>
        <w:jc w:val="both"/>
        <w:rPr>
          <w:szCs w:val="22"/>
        </w:rPr>
      </w:pPr>
      <w:r w:rsidRPr="00B64B04">
        <w:rPr>
          <w:rFonts w:hint="eastAsia"/>
          <w:szCs w:val="22"/>
          <w:lang w:eastAsia="zh-CN"/>
        </w:rPr>
        <w:t>T</w:t>
      </w:r>
      <w:r w:rsidRPr="00B64B04">
        <w:rPr>
          <w:szCs w:val="22"/>
        </w:rPr>
        <w:t>he input to forward transform is a prediction residual block, denoted as</w:t>
      </w:r>
      <w:r w:rsidRPr="00B64B04">
        <w:rPr>
          <w:i/>
          <w:szCs w:val="22"/>
        </w:rPr>
        <w:t xml:space="preserve"> X</w:t>
      </w:r>
      <w:r w:rsidRPr="00B64B04">
        <w:rPr>
          <w:i/>
          <w:szCs w:val="22"/>
          <w:vertAlign w:val="subscript"/>
        </w:rPr>
        <w:t>M</w:t>
      </w:r>
      <w:r w:rsidR="00D30365" w:rsidRPr="00D30365">
        <w:rPr>
          <w:vertAlign w:val="subscript"/>
        </w:rPr>
        <w:t>×</w:t>
      </w:r>
      <w:r w:rsidRPr="00B64B04">
        <w:rPr>
          <w:i/>
          <w:szCs w:val="22"/>
          <w:vertAlign w:val="subscript"/>
        </w:rPr>
        <w:t>N</w:t>
      </w:r>
      <w:r w:rsidRPr="00B64B04">
        <w:rPr>
          <w:szCs w:val="22"/>
        </w:rPr>
        <w:t>. To perform a 2-D forward transform on</w:t>
      </w:r>
      <w:r w:rsidRPr="00B64B04">
        <w:rPr>
          <w:i/>
          <w:szCs w:val="22"/>
        </w:rPr>
        <w:t xml:space="preserve"> X</w:t>
      </w:r>
      <w:r w:rsidRPr="00B64B04">
        <w:rPr>
          <w:i/>
          <w:szCs w:val="22"/>
          <w:vertAlign w:val="subscript"/>
        </w:rPr>
        <w:t>M</w:t>
      </w:r>
      <w:r w:rsidR="00D30365" w:rsidRPr="00D30365">
        <w:rPr>
          <w:vertAlign w:val="subscript"/>
        </w:rPr>
        <w:t>×</w:t>
      </w:r>
      <w:r w:rsidRPr="00B64B04">
        <w:rPr>
          <w:i/>
          <w:szCs w:val="22"/>
          <w:vertAlign w:val="subscript"/>
        </w:rPr>
        <w:t>N</w:t>
      </w:r>
      <w:r w:rsidRPr="00B64B04">
        <w:rPr>
          <w:szCs w:val="22"/>
        </w:rPr>
        <w:t xml:space="preserve">, the </w:t>
      </w:r>
      <w:r w:rsidRPr="00B64B04">
        <w:rPr>
          <w:i/>
          <w:szCs w:val="22"/>
        </w:rPr>
        <w:t>M</w:t>
      </w:r>
      <w:r w:rsidRPr="00B64B04">
        <w:rPr>
          <w:szCs w:val="22"/>
        </w:rPr>
        <w:t xml:space="preserve"> rows and </w:t>
      </w:r>
      <w:r w:rsidRPr="00B64B04">
        <w:rPr>
          <w:i/>
          <w:szCs w:val="22"/>
        </w:rPr>
        <w:t>N</w:t>
      </w:r>
      <w:r w:rsidRPr="00B64B04">
        <w:rPr>
          <w:szCs w:val="22"/>
        </w:rPr>
        <w:t xml:space="preserve"> columns in </w:t>
      </w:r>
      <w:r w:rsidRPr="00B64B04">
        <w:rPr>
          <w:i/>
          <w:szCs w:val="22"/>
        </w:rPr>
        <w:t>X</w:t>
      </w:r>
      <w:r w:rsidRPr="00B64B04">
        <w:rPr>
          <w:i/>
          <w:szCs w:val="22"/>
          <w:vertAlign w:val="subscript"/>
        </w:rPr>
        <w:t>M</w:t>
      </w:r>
      <w:r w:rsidR="00D30365" w:rsidRPr="00D30365">
        <w:rPr>
          <w:vertAlign w:val="subscript"/>
        </w:rPr>
        <w:t>×</w:t>
      </w:r>
      <w:r w:rsidRPr="00B64B04">
        <w:rPr>
          <w:i/>
          <w:szCs w:val="22"/>
          <w:vertAlign w:val="subscript"/>
        </w:rPr>
        <w:t>N</w:t>
      </w:r>
      <w:r w:rsidRPr="00B64B04">
        <w:rPr>
          <w:szCs w:val="22"/>
        </w:rPr>
        <w:t xml:space="preserve"> are transformed </w:t>
      </w:r>
      <w:r>
        <w:rPr>
          <w:szCs w:val="22"/>
        </w:rPr>
        <w:t xml:space="preserve">in each dimension </w:t>
      </w:r>
      <w:r w:rsidRPr="00B64B04">
        <w:rPr>
          <w:szCs w:val="22"/>
        </w:rPr>
        <w:t>sequent</w:t>
      </w:r>
      <w:r>
        <w:rPr>
          <w:szCs w:val="22"/>
        </w:rPr>
        <w:t>ial</w:t>
      </w:r>
      <w:r w:rsidRPr="00B64B04">
        <w:rPr>
          <w:szCs w:val="22"/>
        </w:rPr>
        <w:t>ly</w:t>
      </w:r>
      <w:r>
        <w:rPr>
          <w:szCs w:val="22"/>
        </w:rPr>
        <w:t>.</w:t>
      </w:r>
    </w:p>
    <w:p w:rsidR="00E32132" w:rsidRDefault="00E32132" w:rsidP="00B75466">
      <w:pPr>
        <w:numPr>
          <w:ilvl w:val="0"/>
          <w:numId w:val="15"/>
        </w:numPr>
        <w:jc w:val="both"/>
      </w:pPr>
      <w:r w:rsidRPr="007B4813">
        <w:rPr>
          <w:b/>
          <w:i/>
          <w:szCs w:val="22"/>
        </w:rPr>
        <w:t>M</w:t>
      </w:r>
      <w:r w:rsidRPr="007B4813">
        <w:rPr>
          <w:b/>
          <w:szCs w:val="22"/>
        </w:rPr>
        <w:t xml:space="preserve"> is equal to </w:t>
      </w:r>
      <w:r w:rsidRPr="007B4813">
        <w:rPr>
          <w:b/>
          <w:i/>
          <w:szCs w:val="22"/>
        </w:rPr>
        <w:t>N</w:t>
      </w:r>
      <w:r w:rsidRPr="007B4813">
        <w:rPr>
          <w:b/>
          <w:szCs w:val="22"/>
        </w:rPr>
        <w:t xml:space="preserve"> or </w:t>
      </w:r>
      <w:r w:rsidRPr="007B4813">
        <w:rPr>
          <w:b/>
          <w:i/>
          <w:szCs w:val="22"/>
        </w:rPr>
        <w:t xml:space="preserve">M </w:t>
      </w:r>
      <w:r w:rsidRPr="007B4813">
        <w:rPr>
          <w:b/>
          <w:szCs w:val="22"/>
        </w:rPr>
        <w:t>is smaller than</w:t>
      </w:r>
      <w:r w:rsidRPr="007B4813">
        <w:rPr>
          <w:b/>
          <w:i/>
          <w:szCs w:val="22"/>
        </w:rPr>
        <w:t xml:space="preserve"> N.</w:t>
      </w:r>
    </w:p>
    <w:p w:rsidR="00332996" w:rsidRDefault="00332996" w:rsidP="00740C73">
      <w:pPr>
        <w:pStyle w:val="ListParagraph"/>
        <w:spacing w:before="120" w:after="120" w:line="240" w:lineRule="auto"/>
        <w:jc w:val="both"/>
        <w:rPr>
          <w:rFonts w:ascii="Times New Roman" w:eastAsia="Times New Roman" w:hAnsi="Times New Roman"/>
          <w:sz w:val="22"/>
          <w:szCs w:val="22"/>
        </w:rPr>
      </w:pPr>
      <w:r>
        <w:rPr>
          <w:rFonts w:ascii="Times New Roman" w:eastAsia="Times New Roman" w:hAnsi="Times New Roman"/>
          <w:sz w:val="22"/>
          <w:szCs w:val="22"/>
        </w:rPr>
        <w:t>T</w:t>
      </w:r>
      <w:r w:rsidRPr="00332996">
        <w:rPr>
          <w:rFonts w:ascii="Times New Roman" w:eastAsia="Times New Roman" w:hAnsi="Times New Roman"/>
          <w:sz w:val="22"/>
          <w:szCs w:val="22"/>
        </w:rPr>
        <w:t xml:space="preserve">he horizontal transform is performed first, </w:t>
      </w:r>
      <w:r>
        <w:rPr>
          <w:rFonts w:ascii="Times New Roman" w:eastAsia="Times New Roman" w:hAnsi="Times New Roman"/>
          <w:sz w:val="22"/>
          <w:szCs w:val="22"/>
        </w:rPr>
        <w:t>as in (4)</w:t>
      </w:r>
      <w:r w:rsidR="00B66434">
        <w:rPr>
          <w:rFonts w:ascii="Times New Roman" w:eastAsia="Times New Roman" w:hAnsi="Times New Roman"/>
          <w:sz w:val="22"/>
          <w:szCs w:val="22"/>
        </w:rPr>
        <w:t>, followed by</w:t>
      </w:r>
      <w:r w:rsidR="008723B0">
        <w:rPr>
          <w:rFonts w:ascii="Times New Roman" w:eastAsia="Times New Roman" w:hAnsi="Times New Roman"/>
          <w:sz w:val="22"/>
          <w:szCs w:val="22"/>
        </w:rPr>
        <w:t xml:space="preserve"> </w:t>
      </w:r>
      <w:r w:rsidR="00B66434">
        <w:rPr>
          <w:rFonts w:ascii="Times New Roman" w:eastAsia="Times New Roman" w:hAnsi="Times New Roman"/>
          <w:sz w:val="22"/>
          <w:szCs w:val="22"/>
        </w:rPr>
        <w:t>r</w:t>
      </w:r>
      <w:r w:rsidRPr="00332996">
        <w:rPr>
          <w:rFonts w:ascii="Times New Roman" w:eastAsia="Times New Roman" w:hAnsi="Times New Roman"/>
          <w:sz w:val="22"/>
          <w:szCs w:val="22"/>
        </w:rPr>
        <w:t>ight shift</w:t>
      </w:r>
      <w:r>
        <w:rPr>
          <w:rFonts w:ascii="Times New Roman" w:eastAsia="Times New Roman" w:hAnsi="Times New Roman"/>
          <w:sz w:val="22"/>
          <w:szCs w:val="22"/>
        </w:rPr>
        <w:t>ing</w:t>
      </w:r>
      <w:r w:rsidRPr="00332996">
        <w:rPr>
          <w:rFonts w:ascii="Times New Roman" w:eastAsia="Times New Roman" w:hAnsi="Times New Roman"/>
          <w:sz w:val="22"/>
          <w:szCs w:val="22"/>
        </w:rPr>
        <w:t xml:space="preserve"> with a proper number of bits </w:t>
      </w:r>
      <w:r>
        <w:rPr>
          <w:rFonts w:ascii="Times New Roman" w:eastAsia="Times New Roman" w:hAnsi="Times New Roman"/>
          <w:sz w:val="22"/>
          <w:szCs w:val="22"/>
        </w:rPr>
        <w:t xml:space="preserve">to </w:t>
      </w:r>
      <w:r w:rsidR="00B66434">
        <w:rPr>
          <w:rFonts w:ascii="Times New Roman" w:eastAsia="Times New Roman" w:hAnsi="Times New Roman"/>
          <w:sz w:val="22"/>
          <w:szCs w:val="22"/>
        </w:rPr>
        <w:t>store intermediate result in</w:t>
      </w:r>
      <w:r w:rsidR="008723B0">
        <w:rPr>
          <w:rFonts w:ascii="Times New Roman" w:eastAsia="Times New Roman" w:hAnsi="Times New Roman"/>
          <w:sz w:val="22"/>
          <w:szCs w:val="22"/>
        </w:rPr>
        <w:t xml:space="preserve"> </w:t>
      </w:r>
      <w:r>
        <w:rPr>
          <w:rFonts w:ascii="Times New Roman" w:eastAsia="Times New Roman" w:hAnsi="Times New Roman"/>
          <w:sz w:val="22"/>
          <w:szCs w:val="22"/>
        </w:rPr>
        <w:t>16-bit</w:t>
      </w:r>
      <w:r w:rsidRPr="00332996">
        <w:rPr>
          <w:rFonts w:ascii="Times New Roman" w:eastAsia="Times New Roman" w:hAnsi="Times New Roman"/>
          <w:sz w:val="22"/>
          <w:szCs w:val="22"/>
        </w:rPr>
        <w:t xml:space="preserve">. </w:t>
      </w:r>
    </w:p>
    <w:p w:rsidR="00332996" w:rsidRPr="00332996" w:rsidRDefault="00332996" w:rsidP="00B75466">
      <w:pPr>
        <w:pStyle w:val="ListParagraph"/>
        <w:spacing w:before="240" w:after="0" w:line="240" w:lineRule="auto"/>
        <w:jc w:val="right"/>
        <w:rPr>
          <w:rFonts w:ascii="Times New Roman" w:eastAsia="Times New Roman" w:hAnsi="Times New Roman"/>
          <w:sz w:val="22"/>
          <w:szCs w:val="22"/>
        </w:rPr>
      </w:pPr>
      <w:r w:rsidRPr="00332996">
        <w:rPr>
          <w:rFonts w:ascii="Times New Roman" w:hAnsi="Times New Roman"/>
          <w:i/>
          <w:sz w:val="22"/>
          <w:szCs w:val="22"/>
        </w:rPr>
        <w:t>U</w:t>
      </w:r>
      <w:r w:rsidRPr="00332996">
        <w:rPr>
          <w:rFonts w:ascii="Times New Roman" w:hAnsi="Times New Roman"/>
          <w:i/>
          <w:sz w:val="22"/>
          <w:szCs w:val="22"/>
          <w:vertAlign w:val="subscript"/>
        </w:rPr>
        <w:t>M</w:t>
      </w:r>
      <w:r w:rsidRPr="00332996">
        <w:rPr>
          <w:rFonts w:ascii="Times New Roman" w:hAnsi="Times New Roman"/>
          <w:sz w:val="22"/>
          <w:szCs w:val="22"/>
          <w:vertAlign w:val="subscript"/>
        </w:rPr>
        <w:t>×</w:t>
      </w:r>
      <w:r w:rsidRPr="00332996">
        <w:rPr>
          <w:rFonts w:ascii="Times New Roman" w:hAnsi="Times New Roman"/>
          <w:i/>
          <w:sz w:val="22"/>
          <w:szCs w:val="22"/>
          <w:vertAlign w:val="subscript"/>
        </w:rPr>
        <w:t>N</w:t>
      </w:r>
      <w:r w:rsidRPr="00332996">
        <w:rPr>
          <w:rFonts w:ascii="Times New Roman" w:hAnsi="Times New Roman"/>
          <w:sz w:val="22"/>
          <w:szCs w:val="22"/>
        </w:rPr>
        <w:t xml:space="preserve"> = </w:t>
      </w:r>
      <w:proofErr w:type="gramStart"/>
      <w:r w:rsidRPr="00332996">
        <w:rPr>
          <w:rFonts w:ascii="Times New Roman" w:hAnsi="Times New Roman"/>
          <w:sz w:val="22"/>
          <w:szCs w:val="22"/>
        </w:rPr>
        <w:t xml:space="preserve">( </w:t>
      </w:r>
      <w:r w:rsidRPr="00332996">
        <w:rPr>
          <w:rFonts w:ascii="Times New Roman" w:hAnsi="Times New Roman"/>
          <w:i/>
          <w:sz w:val="22"/>
          <w:szCs w:val="22"/>
        </w:rPr>
        <w:t>X</w:t>
      </w:r>
      <w:r w:rsidRPr="00332996">
        <w:rPr>
          <w:rFonts w:ascii="Times New Roman" w:hAnsi="Times New Roman"/>
          <w:i/>
          <w:sz w:val="22"/>
          <w:szCs w:val="22"/>
          <w:vertAlign w:val="subscript"/>
        </w:rPr>
        <w:t>M</w:t>
      </w:r>
      <w:proofErr w:type="gramEnd"/>
      <w:r w:rsidRPr="00332996">
        <w:rPr>
          <w:rFonts w:ascii="Times New Roman" w:hAnsi="Times New Roman"/>
          <w:sz w:val="22"/>
          <w:szCs w:val="22"/>
          <w:vertAlign w:val="subscript"/>
        </w:rPr>
        <w:t>×</w:t>
      </w:r>
      <w:r w:rsidRPr="00332996">
        <w:rPr>
          <w:rFonts w:ascii="Times New Roman" w:hAnsi="Times New Roman"/>
          <w:i/>
          <w:sz w:val="22"/>
          <w:szCs w:val="22"/>
          <w:vertAlign w:val="subscript"/>
        </w:rPr>
        <w:t>N</w:t>
      </w:r>
      <w:r w:rsidRPr="00332996">
        <w:rPr>
          <w:rFonts w:ascii="Times New Roman" w:hAnsi="Times New Roman"/>
          <w:sz w:val="22"/>
          <w:szCs w:val="22"/>
        </w:rPr>
        <w:t xml:space="preserve"> ×</w:t>
      </w:r>
      <w:r w:rsidR="000031B0">
        <w:rPr>
          <w:rFonts w:ascii="Times New Roman" w:hAnsi="Times New Roman"/>
          <w:sz w:val="22"/>
          <w:szCs w:val="22"/>
        </w:rPr>
        <w:t xml:space="preserve"> </w:t>
      </w:r>
      <w:r w:rsidRPr="00332996">
        <w:rPr>
          <w:rFonts w:ascii="Times New Roman" w:hAnsi="Times New Roman"/>
          <w:i/>
          <w:sz w:val="22"/>
          <w:szCs w:val="22"/>
        </w:rPr>
        <w:t>T</w:t>
      </w:r>
      <w:r w:rsidRPr="00332996">
        <w:rPr>
          <w:rFonts w:ascii="Times New Roman" w:hAnsi="Times New Roman"/>
          <w:i/>
          <w:sz w:val="22"/>
          <w:szCs w:val="22"/>
          <w:vertAlign w:val="subscript"/>
        </w:rPr>
        <w:t>N</w:t>
      </w:r>
      <w:r w:rsidRPr="00332996">
        <w:rPr>
          <w:rFonts w:ascii="Times New Roman" w:hAnsi="Times New Roman"/>
          <w:i/>
          <w:sz w:val="22"/>
          <w:szCs w:val="22"/>
          <w:vertAlign w:val="superscript"/>
        </w:rPr>
        <w:t>T</w:t>
      </w:r>
      <w:r w:rsidRPr="00332996">
        <w:rPr>
          <w:rFonts w:ascii="Times New Roman" w:hAnsi="Times New Roman"/>
          <w:sz w:val="22"/>
          <w:szCs w:val="22"/>
        </w:rPr>
        <w:t xml:space="preserve"> + </w:t>
      </w:r>
      <w:r w:rsidRPr="00332996">
        <w:rPr>
          <w:rFonts w:ascii="Times New Roman" w:hAnsi="Times New Roman"/>
          <w:i/>
          <w:sz w:val="22"/>
          <w:szCs w:val="22"/>
        </w:rPr>
        <w:t>f</w:t>
      </w:r>
      <w:r w:rsidRPr="00332996">
        <w:rPr>
          <w:rFonts w:ascii="Times New Roman" w:hAnsi="Times New Roman"/>
          <w:sz w:val="22"/>
          <w:szCs w:val="22"/>
        </w:rPr>
        <w:t xml:space="preserve"> ) &gt;&gt; (</w:t>
      </w:r>
      <w:r>
        <w:rPr>
          <w:rFonts w:ascii="Times New Roman" w:hAnsi="Times New Roman"/>
          <w:sz w:val="22"/>
          <w:szCs w:val="22"/>
        </w:rPr>
        <w:t xml:space="preserve"> </w:t>
      </w:r>
      <w:r w:rsidRPr="00332996">
        <w:rPr>
          <w:rFonts w:ascii="Times New Roman" w:hAnsi="Times New Roman"/>
          <w:sz w:val="22"/>
          <w:szCs w:val="22"/>
        </w:rPr>
        <w:t>log</w:t>
      </w:r>
      <w:r w:rsidRPr="00332996">
        <w:rPr>
          <w:rFonts w:ascii="Times New Roman" w:hAnsi="Times New Roman"/>
          <w:sz w:val="22"/>
          <w:szCs w:val="22"/>
          <w:vertAlign w:val="subscript"/>
        </w:rPr>
        <w:t>2</w:t>
      </w:r>
      <w:r w:rsidRPr="00332996">
        <w:rPr>
          <w:rFonts w:ascii="Times New Roman" w:hAnsi="Times New Roman"/>
          <w:sz w:val="22"/>
          <w:szCs w:val="22"/>
        </w:rPr>
        <w:t>(</w:t>
      </w:r>
      <w:r w:rsidRPr="00332996">
        <w:rPr>
          <w:rFonts w:ascii="Times New Roman" w:hAnsi="Times New Roman"/>
          <w:i/>
          <w:sz w:val="22"/>
          <w:szCs w:val="22"/>
        </w:rPr>
        <w:t>N</w:t>
      </w:r>
      <w:r w:rsidRPr="00332996">
        <w:rPr>
          <w:rFonts w:ascii="Times New Roman" w:hAnsi="Times New Roman"/>
          <w:sz w:val="22"/>
          <w:szCs w:val="22"/>
        </w:rPr>
        <w:t>)</w:t>
      </w:r>
      <w:r>
        <w:rPr>
          <w:rFonts w:ascii="Times New Roman" w:hAnsi="Times New Roman"/>
          <w:sz w:val="22"/>
          <w:szCs w:val="22"/>
        </w:rPr>
        <w:t xml:space="preserve"> </w:t>
      </w:r>
      <w:r w:rsidRPr="00332996">
        <w:rPr>
          <w:rFonts w:ascii="Times New Roman" w:hAnsi="Times New Roman"/>
          <w:sz w:val="22"/>
          <w:szCs w:val="22"/>
        </w:rPr>
        <w:t>+</w:t>
      </w:r>
      <w:r>
        <w:rPr>
          <w:rFonts w:ascii="Times New Roman" w:hAnsi="Times New Roman"/>
          <w:sz w:val="22"/>
          <w:szCs w:val="22"/>
        </w:rPr>
        <w:t xml:space="preserve"> </w:t>
      </w:r>
      <w:r w:rsidRPr="00332996">
        <w:rPr>
          <w:rFonts w:ascii="Times New Roman" w:hAnsi="Times New Roman"/>
          <w:sz w:val="22"/>
          <w:szCs w:val="22"/>
        </w:rPr>
        <w:t>log</w:t>
      </w:r>
      <w:r w:rsidRPr="00332996">
        <w:rPr>
          <w:rFonts w:ascii="Times New Roman" w:hAnsi="Times New Roman"/>
          <w:sz w:val="22"/>
          <w:szCs w:val="22"/>
          <w:vertAlign w:val="subscript"/>
        </w:rPr>
        <w:t>2</w:t>
      </w:r>
      <w:r w:rsidRPr="00332996">
        <w:rPr>
          <w:rFonts w:ascii="Times New Roman" w:hAnsi="Times New Roman"/>
          <w:sz w:val="22"/>
          <w:szCs w:val="22"/>
        </w:rPr>
        <w:t>(</w:t>
      </w:r>
      <w:r w:rsidRPr="00332996">
        <w:rPr>
          <w:rFonts w:ascii="Times New Roman" w:hAnsi="Times New Roman"/>
          <w:i/>
          <w:sz w:val="22"/>
          <w:szCs w:val="22"/>
        </w:rPr>
        <w:t>T</w:t>
      </w:r>
      <w:r w:rsidRPr="00332996">
        <w:rPr>
          <w:rFonts w:ascii="Times New Roman" w:hAnsi="Times New Roman"/>
          <w:i/>
          <w:sz w:val="22"/>
          <w:szCs w:val="22"/>
          <w:vertAlign w:val="subscript"/>
        </w:rPr>
        <w:t>N</w:t>
      </w:r>
      <w:r w:rsidRPr="00332996">
        <w:rPr>
          <w:rFonts w:ascii="Times New Roman" w:hAnsi="Times New Roman"/>
          <w:sz w:val="22"/>
          <w:szCs w:val="22"/>
        </w:rPr>
        <w:t>(0,0))</w:t>
      </w:r>
      <w:r>
        <w:rPr>
          <w:rFonts w:ascii="Times New Roman" w:hAnsi="Times New Roman"/>
          <w:sz w:val="22"/>
          <w:szCs w:val="22"/>
        </w:rPr>
        <w:t xml:space="preserve"> </w:t>
      </w:r>
      <w:r w:rsidRPr="00332996">
        <w:rPr>
          <w:rFonts w:ascii="Times New Roman" w:hAnsi="Times New Roman"/>
          <w:sz w:val="22"/>
          <w:szCs w:val="22"/>
        </w:rPr>
        <w:t xml:space="preserve">+ </w:t>
      </w:r>
      <w:r w:rsidRPr="00332996">
        <w:rPr>
          <w:rFonts w:ascii="Times New Roman" w:hAnsi="Times New Roman"/>
          <w:i/>
          <w:sz w:val="22"/>
          <w:szCs w:val="22"/>
        </w:rPr>
        <w:t>ΔBD</w:t>
      </w:r>
      <w:r>
        <w:rPr>
          <w:rFonts w:ascii="Times New Roman" w:hAnsi="Times New Roman"/>
          <w:i/>
          <w:sz w:val="22"/>
          <w:szCs w:val="22"/>
        </w:rPr>
        <w:t xml:space="preserve"> </w:t>
      </w:r>
      <w:r w:rsidRPr="00332996">
        <w:rPr>
          <w:rFonts w:ascii="Times New Roman" w:hAnsi="Times New Roman"/>
          <w:sz w:val="22"/>
          <w:szCs w:val="22"/>
        </w:rPr>
        <w:t>-</w:t>
      </w:r>
      <w:r>
        <w:rPr>
          <w:rFonts w:ascii="Times New Roman" w:hAnsi="Times New Roman"/>
          <w:sz w:val="22"/>
          <w:szCs w:val="22"/>
        </w:rPr>
        <w:t xml:space="preserve"> </w:t>
      </w:r>
      <w:r w:rsidRPr="00332996">
        <w:rPr>
          <w:rFonts w:ascii="Times New Roman" w:hAnsi="Times New Roman"/>
          <w:sz w:val="22"/>
          <w:szCs w:val="22"/>
        </w:rPr>
        <w:t>7</w:t>
      </w:r>
      <w:r>
        <w:rPr>
          <w:rFonts w:ascii="Times New Roman" w:hAnsi="Times New Roman"/>
          <w:sz w:val="22"/>
          <w:szCs w:val="22"/>
        </w:rPr>
        <w:t xml:space="preserve"> </w:t>
      </w:r>
      <w:r w:rsidRPr="00332996">
        <w:rPr>
          <w:rFonts w:ascii="Times New Roman" w:hAnsi="Times New Roman"/>
          <w:sz w:val="22"/>
          <w:szCs w:val="22"/>
        </w:rPr>
        <w:t xml:space="preserve">)                  </w:t>
      </w:r>
      <w:r>
        <w:rPr>
          <w:rFonts w:ascii="Times New Roman" w:hAnsi="Times New Roman"/>
          <w:sz w:val="22"/>
          <w:szCs w:val="22"/>
        </w:rPr>
        <w:t xml:space="preserve">  </w:t>
      </w:r>
      <w:r w:rsidRPr="00332996">
        <w:rPr>
          <w:rFonts w:ascii="Times New Roman" w:hAnsi="Times New Roman"/>
          <w:sz w:val="22"/>
          <w:szCs w:val="22"/>
        </w:rPr>
        <w:t xml:space="preserve">       (4)</w:t>
      </w:r>
    </w:p>
    <w:p w:rsidR="00332996" w:rsidRPr="00B64B04" w:rsidRDefault="00332996" w:rsidP="00332996">
      <w:pPr>
        <w:ind w:left="720"/>
        <w:jc w:val="both"/>
        <w:rPr>
          <w:szCs w:val="22"/>
        </w:rPr>
      </w:pPr>
      <w:r w:rsidRPr="00B64B04">
        <w:rPr>
          <w:szCs w:val="22"/>
        </w:rPr>
        <w:t xml:space="preserve">After the horizontal transform, vertical forward transform is performed on the intermediate block </w:t>
      </w:r>
      <w:r w:rsidR="000F0C76" w:rsidRPr="00332996">
        <w:rPr>
          <w:i/>
          <w:szCs w:val="22"/>
        </w:rPr>
        <w:t>U</w:t>
      </w:r>
      <w:r w:rsidR="000F0C76" w:rsidRPr="00332996">
        <w:rPr>
          <w:i/>
          <w:szCs w:val="22"/>
          <w:vertAlign w:val="subscript"/>
        </w:rPr>
        <w:t>M</w:t>
      </w:r>
      <w:r w:rsidR="000F0C76" w:rsidRPr="00332996">
        <w:rPr>
          <w:szCs w:val="22"/>
          <w:vertAlign w:val="subscript"/>
        </w:rPr>
        <w:t>×</w:t>
      </w:r>
      <w:r w:rsidR="000F0C76" w:rsidRPr="00332996">
        <w:rPr>
          <w:i/>
          <w:szCs w:val="22"/>
          <w:vertAlign w:val="subscript"/>
        </w:rPr>
        <w:t>N</w:t>
      </w:r>
      <w:r w:rsidR="000F0C76">
        <w:rPr>
          <w:szCs w:val="22"/>
        </w:rPr>
        <w:t>, as shown in (5).</w:t>
      </w:r>
      <w:r w:rsidRPr="00B64B04">
        <w:rPr>
          <w:szCs w:val="22"/>
        </w:rPr>
        <w:t xml:space="preserve"> </w:t>
      </w:r>
    </w:p>
    <w:p w:rsidR="00332996" w:rsidRPr="00B64B04" w:rsidRDefault="000F0C76" w:rsidP="00332996">
      <w:pPr>
        <w:jc w:val="right"/>
        <w:rPr>
          <w:szCs w:val="22"/>
        </w:rPr>
      </w:pPr>
      <w:r w:rsidRPr="00B64B04">
        <w:rPr>
          <w:i/>
          <w:szCs w:val="22"/>
        </w:rPr>
        <w:t>Y</w:t>
      </w:r>
      <w:r w:rsidRPr="00B64B04">
        <w:rPr>
          <w:i/>
          <w:szCs w:val="22"/>
          <w:vertAlign w:val="subscript"/>
        </w:rPr>
        <w:t>M</w:t>
      </w:r>
      <w:r w:rsidRPr="00D30365">
        <w:rPr>
          <w:vertAlign w:val="subscript"/>
        </w:rPr>
        <w:t>×</w:t>
      </w:r>
      <w:r w:rsidRPr="00B64B04">
        <w:rPr>
          <w:i/>
          <w:szCs w:val="22"/>
          <w:vertAlign w:val="subscript"/>
        </w:rPr>
        <w:t>N</w:t>
      </w:r>
      <w:r w:rsidR="00332996" w:rsidRPr="00B64B04">
        <w:rPr>
          <w:szCs w:val="22"/>
        </w:rPr>
        <w:t xml:space="preserve"> =</w:t>
      </w:r>
      <w:r w:rsidR="00332996" w:rsidRPr="00332996">
        <w:rPr>
          <w:szCs w:val="22"/>
        </w:rPr>
        <w:t xml:space="preserve"> </w:t>
      </w:r>
      <w:r w:rsidR="00332996" w:rsidRPr="00B64B04">
        <w:rPr>
          <w:szCs w:val="22"/>
        </w:rPr>
        <w:t>(</w:t>
      </w:r>
      <w:r w:rsidR="00332996" w:rsidRPr="000F0C76">
        <w:rPr>
          <w:i/>
          <w:szCs w:val="22"/>
        </w:rPr>
        <w:t>T</w:t>
      </w:r>
      <w:r w:rsidR="00332996" w:rsidRPr="000F0C76">
        <w:rPr>
          <w:i/>
          <w:szCs w:val="22"/>
          <w:vertAlign w:val="subscript"/>
        </w:rPr>
        <w:t>M</w:t>
      </w:r>
      <w:r w:rsidR="00332996" w:rsidRPr="000F0C76">
        <w:rPr>
          <w:szCs w:val="22"/>
          <w:vertAlign w:val="subscript"/>
        </w:rPr>
        <w:t xml:space="preserve"> </w:t>
      </w:r>
      <w:r w:rsidR="00332996" w:rsidRPr="00B64B04">
        <w:rPr>
          <w:szCs w:val="22"/>
        </w:rPr>
        <w:t>×</w:t>
      </w:r>
      <w:r w:rsidRPr="000F0C76">
        <w:rPr>
          <w:i/>
          <w:szCs w:val="22"/>
        </w:rPr>
        <w:t xml:space="preserve"> </w:t>
      </w:r>
      <w:r w:rsidRPr="00332996">
        <w:rPr>
          <w:i/>
          <w:szCs w:val="22"/>
        </w:rPr>
        <w:t>U</w:t>
      </w:r>
      <w:r w:rsidRPr="00332996">
        <w:rPr>
          <w:i/>
          <w:szCs w:val="22"/>
          <w:vertAlign w:val="subscript"/>
        </w:rPr>
        <w:t>M</w:t>
      </w:r>
      <w:r w:rsidRPr="00332996">
        <w:rPr>
          <w:szCs w:val="22"/>
          <w:vertAlign w:val="subscript"/>
        </w:rPr>
        <w:t>×</w:t>
      </w:r>
      <w:r w:rsidRPr="00332996">
        <w:rPr>
          <w:i/>
          <w:szCs w:val="22"/>
          <w:vertAlign w:val="subscript"/>
        </w:rPr>
        <w:t>N</w:t>
      </w:r>
      <w:r w:rsidR="00332996" w:rsidRPr="00332996">
        <w:rPr>
          <w:szCs w:val="22"/>
        </w:rPr>
        <w:t xml:space="preserve"> </w:t>
      </w:r>
      <w:r w:rsidR="00332996" w:rsidRPr="00B64B04">
        <w:rPr>
          <w:szCs w:val="22"/>
        </w:rPr>
        <w:t>+</w:t>
      </w:r>
      <w:r>
        <w:rPr>
          <w:szCs w:val="22"/>
        </w:rPr>
        <w:t xml:space="preserve"> </w:t>
      </w:r>
      <w:proofErr w:type="gramStart"/>
      <w:r w:rsidRPr="000F0C76">
        <w:rPr>
          <w:i/>
          <w:szCs w:val="22"/>
        </w:rPr>
        <w:t>f</w:t>
      </w:r>
      <w:r w:rsidR="00F82EED">
        <w:rPr>
          <w:i/>
          <w:szCs w:val="22"/>
        </w:rPr>
        <w:t xml:space="preserve"> </w:t>
      </w:r>
      <w:r w:rsidR="00332996" w:rsidRPr="00B64B04">
        <w:rPr>
          <w:szCs w:val="22"/>
        </w:rPr>
        <w:t>)</w:t>
      </w:r>
      <w:proofErr w:type="gramEnd"/>
      <w:r w:rsidR="00332996" w:rsidRPr="00B64B04">
        <w:rPr>
          <w:szCs w:val="22"/>
        </w:rPr>
        <w:t xml:space="preserve"> &gt;&gt; (log</w:t>
      </w:r>
      <w:r w:rsidR="00332996" w:rsidRPr="000F0C76">
        <w:rPr>
          <w:szCs w:val="22"/>
          <w:vertAlign w:val="subscript"/>
        </w:rPr>
        <w:t>2</w:t>
      </w:r>
      <w:r w:rsidR="00332996" w:rsidRPr="00B64B04">
        <w:rPr>
          <w:szCs w:val="22"/>
        </w:rPr>
        <w:t>(</w:t>
      </w:r>
      <w:r w:rsidR="00332996" w:rsidRPr="000F0C76">
        <w:rPr>
          <w:i/>
          <w:szCs w:val="22"/>
        </w:rPr>
        <w:t>M</w:t>
      </w:r>
      <w:r w:rsidR="00332996" w:rsidRPr="00B64B04">
        <w:rPr>
          <w:szCs w:val="22"/>
        </w:rPr>
        <w:t>)+</w:t>
      </w:r>
      <w:r w:rsidR="00332996" w:rsidRPr="00332996">
        <w:rPr>
          <w:szCs w:val="22"/>
        </w:rPr>
        <w:t xml:space="preserve"> </w:t>
      </w:r>
      <w:r w:rsidR="00332996">
        <w:rPr>
          <w:szCs w:val="22"/>
        </w:rPr>
        <w:t>log</w:t>
      </w:r>
      <w:r w:rsidR="00332996" w:rsidRPr="000F0C76">
        <w:rPr>
          <w:szCs w:val="22"/>
          <w:vertAlign w:val="subscript"/>
        </w:rPr>
        <w:t>2</w:t>
      </w:r>
      <w:r w:rsidR="00332996">
        <w:rPr>
          <w:szCs w:val="22"/>
        </w:rPr>
        <w:t>(</w:t>
      </w:r>
      <w:r>
        <w:rPr>
          <w:szCs w:val="22"/>
        </w:rPr>
        <w:t xml:space="preserve"> </w:t>
      </w:r>
      <w:r w:rsidR="00332996" w:rsidRPr="000F0C76">
        <w:rPr>
          <w:i/>
          <w:szCs w:val="22"/>
        </w:rPr>
        <w:t>T</w:t>
      </w:r>
      <w:r w:rsidR="00F41795">
        <w:rPr>
          <w:i/>
          <w:szCs w:val="22"/>
          <w:vertAlign w:val="subscript"/>
        </w:rPr>
        <w:t>M</w:t>
      </w:r>
      <w:r w:rsidR="00332996">
        <w:rPr>
          <w:szCs w:val="22"/>
        </w:rPr>
        <w:t>(0,0)</w:t>
      </w:r>
      <w:r>
        <w:rPr>
          <w:szCs w:val="22"/>
        </w:rPr>
        <w:t xml:space="preserve"> </w:t>
      </w:r>
      <w:r w:rsidR="00332996">
        <w:rPr>
          <w:szCs w:val="22"/>
        </w:rPr>
        <w:t>)</w:t>
      </w:r>
      <w:r>
        <w:rPr>
          <w:szCs w:val="22"/>
        </w:rPr>
        <w:t xml:space="preserve"> </w:t>
      </w:r>
      <w:r w:rsidR="00332996" w:rsidRPr="00B64B04">
        <w:rPr>
          <w:szCs w:val="22"/>
        </w:rPr>
        <w:t xml:space="preserve">) </w:t>
      </w:r>
      <w:r>
        <w:rPr>
          <w:szCs w:val="22"/>
        </w:rPr>
        <w:t xml:space="preserve">    </w:t>
      </w:r>
      <w:r w:rsidR="00332996" w:rsidRPr="00B64B04">
        <w:rPr>
          <w:szCs w:val="22"/>
        </w:rPr>
        <w:t xml:space="preserve">                              (</w:t>
      </w:r>
      <w:r>
        <w:rPr>
          <w:szCs w:val="22"/>
        </w:rPr>
        <w:t>5</w:t>
      </w:r>
      <w:r w:rsidR="00332996" w:rsidRPr="00B64B04">
        <w:rPr>
          <w:szCs w:val="22"/>
        </w:rPr>
        <w:t>)</w:t>
      </w:r>
    </w:p>
    <w:p w:rsidR="00925933" w:rsidRDefault="00E32132" w:rsidP="00925933">
      <w:pPr>
        <w:numPr>
          <w:ilvl w:val="0"/>
          <w:numId w:val="15"/>
        </w:numPr>
        <w:jc w:val="both"/>
      </w:pPr>
      <w:r w:rsidRPr="007B4813">
        <w:rPr>
          <w:b/>
          <w:i/>
          <w:szCs w:val="22"/>
        </w:rPr>
        <w:t xml:space="preserve">M </w:t>
      </w:r>
      <w:r w:rsidRPr="007B4813">
        <w:rPr>
          <w:b/>
          <w:szCs w:val="22"/>
        </w:rPr>
        <w:t>is greater than</w:t>
      </w:r>
      <w:r w:rsidRPr="007B4813">
        <w:rPr>
          <w:b/>
          <w:i/>
          <w:szCs w:val="22"/>
        </w:rPr>
        <w:t xml:space="preserve"> N.</w:t>
      </w:r>
      <w:r w:rsidR="00925933" w:rsidRPr="00925933">
        <w:t xml:space="preserve"> </w:t>
      </w:r>
    </w:p>
    <w:p w:rsidR="00740C73" w:rsidRPr="00740C73" w:rsidRDefault="00740C73" w:rsidP="00740C73">
      <w:pPr>
        <w:pStyle w:val="ListParagraph"/>
        <w:spacing w:before="120" w:after="120" w:line="240" w:lineRule="auto"/>
        <w:jc w:val="both"/>
        <w:rPr>
          <w:rFonts w:ascii="Times New Roman" w:eastAsia="Times New Roman" w:hAnsi="Times New Roman"/>
          <w:sz w:val="22"/>
          <w:szCs w:val="22"/>
        </w:rPr>
      </w:pPr>
      <w:r>
        <w:rPr>
          <w:rFonts w:ascii="Times New Roman" w:eastAsia="Times New Roman" w:hAnsi="Times New Roman"/>
          <w:sz w:val="22"/>
          <w:szCs w:val="22"/>
        </w:rPr>
        <w:t>T</w:t>
      </w:r>
      <w:r w:rsidRPr="00740C73">
        <w:rPr>
          <w:rFonts w:ascii="Times New Roman" w:eastAsia="Times New Roman" w:hAnsi="Times New Roman"/>
          <w:sz w:val="22"/>
          <w:szCs w:val="22"/>
        </w:rPr>
        <w:t xml:space="preserve">he vertical transform is performed first, </w:t>
      </w:r>
      <w:r>
        <w:rPr>
          <w:rFonts w:ascii="Times New Roman" w:eastAsia="Times New Roman" w:hAnsi="Times New Roman"/>
          <w:sz w:val="22"/>
          <w:szCs w:val="22"/>
        </w:rPr>
        <w:t xml:space="preserve">as in (6). </w:t>
      </w:r>
    </w:p>
    <w:p w:rsidR="00740C73" w:rsidRPr="00B64B04" w:rsidRDefault="00740C73" w:rsidP="00740C73">
      <w:pPr>
        <w:jc w:val="right"/>
        <w:rPr>
          <w:szCs w:val="22"/>
        </w:rPr>
      </w:pPr>
      <w:r w:rsidRPr="00332996">
        <w:rPr>
          <w:i/>
          <w:szCs w:val="22"/>
        </w:rPr>
        <w:t>U</w:t>
      </w:r>
      <w:r w:rsidRPr="00332996">
        <w:rPr>
          <w:i/>
          <w:szCs w:val="22"/>
          <w:vertAlign w:val="subscript"/>
        </w:rPr>
        <w:t>M</w:t>
      </w:r>
      <w:r w:rsidRPr="00332996">
        <w:rPr>
          <w:szCs w:val="22"/>
          <w:vertAlign w:val="subscript"/>
        </w:rPr>
        <w:t>×</w:t>
      </w:r>
      <w:r w:rsidRPr="00332996">
        <w:rPr>
          <w:i/>
          <w:szCs w:val="22"/>
          <w:vertAlign w:val="subscript"/>
        </w:rPr>
        <w:t>N</w:t>
      </w:r>
      <w:r w:rsidRPr="00332996">
        <w:rPr>
          <w:szCs w:val="22"/>
        </w:rPr>
        <w:t xml:space="preserve"> </w:t>
      </w:r>
      <w:r w:rsidRPr="00B64B04">
        <w:rPr>
          <w:szCs w:val="22"/>
        </w:rPr>
        <w:t>=</w:t>
      </w:r>
      <w:r w:rsidRPr="00B64B04">
        <w:rPr>
          <w:i/>
          <w:szCs w:val="22"/>
        </w:rPr>
        <w:t xml:space="preserve"> </w:t>
      </w:r>
      <w:proofErr w:type="gramStart"/>
      <w:r w:rsidRPr="00B64B04">
        <w:rPr>
          <w:szCs w:val="22"/>
        </w:rPr>
        <w:t>(</w:t>
      </w:r>
      <w:r>
        <w:rPr>
          <w:szCs w:val="22"/>
        </w:rPr>
        <w:t xml:space="preserve"> </w:t>
      </w:r>
      <w:r w:rsidRPr="00B64B04">
        <w:rPr>
          <w:i/>
          <w:szCs w:val="22"/>
        </w:rPr>
        <w:t>T</w:t>
      </w:r>
      <w:r w:rsidRPr="00B64B04">
        <w:rPr>
          <w:i/>
          <w:szCs w:val="22"/>
          <w:vertAlign w:val="subscript"/>
        </w:rPr>
        <w:t>M</w:t>
      </w:r>
      <w:proofErr w:type="gramEnd"/>
      <w:r w:rsidRPr="00B64B04">
        <w:rPr>
          <w:szCs w:val="22"/>
        </w:rPr>
        <w:t xml:space="preserve"> ×</w:t>
      </w:r>
      <w:r w:rsidRPr="00B64B04">
        <w:rPr>
          <w:i/>
          <w:szCs w:val="22"/>
        </w:rPr>
        <w:t xml:space="preserve"> X</w:t>
      </w:r>
      <w:r w:rsidRPr="00B64B04">
        <w:rPr>
          <w:i/>
          <w:szCs w:val="22"/>
          <w:vertAlign w:val="subscript"/>
        </w:rPr>
        <w:t>M</w:t>
      </w:r>
      <w:r w:rsidRPr="00332996">
        <w:rPr>
          <w:szCs w:val="22"/>
          <w:vertAlign w:val="subscript"/>
        </w:rPr>
        <w:t>×</w:t>
      </w:r>
      <w:r w:rsidRPr="00B64B04">
        <w:rPr>
          <w:i/>
          <w:szCs w:val="22"/>
          <w:vertAlign w:val="subscript"/>
        </w:rPr>
        <w:t>N</w:t>
      </w:r>
      <w:r w:rsidRPr="00B64B04">
        <w:rPr>
          <w:szCs w:val="22"/>
        </w:rPr>
        <w:t xml:space="preserve"> +</w:t>
      </w:r>
      <w:r w:rsidRPr="00B64B04">
        <w:rPr>
          <w:i/>
          <w:szCs w:val="22"/>
        </w:rPr>
        <w:t xml:space="preserve"> f</w:t>
      </w:r>
      <w:r>
        <w:rPr>
          <w:i/>
          <w:szCs w:val="22"/>
        </w:rPr>
        <w:t xml:space="preserve"> </w:t>
      </w:r>
      <w:r w:rsidRPr="00B64B04">
        <w:rPr>
          <w:szCs w:val="22"/>
        </w:rPr>
        <w:t>) &gt;&gt; (</w:t>
      </w:r>
      <w:r>
        <w:rPr>
          <w:szCs w:val="22"/>
        </w:rPr>
        <w:t xml:space="preserve"> </w:t>
      </w:r>
      <w:r w:rsidRPr="00B64B04">
        <w:rPr>
          <w:szCs w:val="22"/>
        </w:rPr>
        <w:t>log</w:t>
      </w:r>
      <w:r w:rsidRPr="00B64B04">
        <w:rPr>
          <w:szCs w:val="22"/>
          <w:vertAlign w:val="subscript"/>
        </w:rPr>
        <w:t>2</w:t>
      </w:r>
      <w:r w:rsidRPr="00B64B04">
        <w:rPr>
          <w:szCs w:val="22"/>
        </w:rPr>
        <w:t>(</w:t>
      </w:r>
      <w:r w:rsidRPr="00B64B04">
        <w:rPr>
          <w:i/>
          <w:szCs w:val="22"/>
        </w:rPr>
        <w:t>M</w:t>
      </w:r>
      <w:r w:rsidRPr="00B64B04">
        <w:rPr>
          <w:szCs w:val="22"/>
        </w:rPr>
        <w:t>)</w:t>
      </w:r>
      <w:r w:rsidRPr="008D3AB2">
        <w:rPr>
          <w:szCs w:val="22"/>
        </w:rPr>
        <w:t xml:space="preserve"> </w:t>
      </w:r>
      <w:r>
        <w:rPr>
          <w:szCs w:val="22"/>
        </w:rPr>
        <w:t xml:space="preserve"> + log</w:t>
      </w:r>
      <w:r w:rsidRPr="004575CA">
        <w:rPr>
          <w:szCs w:val="22"/>
          <w:vertAlign w:val="subscript"/>
        </w:rPr>
        <w:t>2</w:t>
      </w:r>
      <w:r>
        <w:rPr>
          <w:szCs w:val="22"/>
        </w:rPr>
        <w:t>(</w:t>
      </w:r>
      <w:r w:rsidRPr="00F353A6">
        <w:rPr>
          <w:i/>
          <w:szCs w:val="22"/>
        </w:rPr>
        <w:t>T</w:t>
      </w:r>
      <w:r>
        <w:rPr>
          <w:i/>
          <w:szCs w:val="22"/>
          <w:vertAlign w:val="subscript"/>
        </w:rPr>
        <w:t>M</w:t>
      </w:r>
      <w:r>
        <w:rPr>
          <w:szCs w:val="22"/>
        </w:rPr>
        <w:t xml:space="preserve">(0,0)) </w:t>
      </w:r>
      <w:r w:rsidRPr="00B64B04">
        <w:rPr>
          <w:szCs w:val="22"/>
        </w:rPr>
        <w:t>+</w:t>
      </w:r>
      <w:r w:rsidRPr="00B64B04">
        <w:rPr>
          <w:rFonts w:cs="Calibri"/>
          <w:i/>
          <w:szCs w:val="22"/>
        </w:rPr>
        <w:t xml:space="preserve"> Δ</w:t>
      </w:r>
      <w:r w:rsidRPr="00B64B04">
        <w:rPr>
          <w:i/>
          <w:szCs w:val="22"/>
        </w:rPr>
        <w:t>BD</w:t>
      </w:r>
      <w:r>
        <w:rPr>
          <w:i/>
          <w:szCs w:val="22"/>
        </w:rPr>
        <w:t xml:space="preserve"> </w:t>
      </w:r>
      <w:r>
        <w:rPr>
          <w:szCs w:val="22"/>
        </w:rPr>
        <w:t xml:space="preserve">– 7 )        </w:t>
      </w:r>
      <w:r w:rsidRPr="00B64B04">
        <w:rPr>
          <w:szCs w:val="22"/>
        </w:rPr>
        <w:t xml:space="preserve">                 (</w:t>
      </w:r>
      <w:r>
        <w:rPr>
          <w:szCs w:val="22"/>
        </w:rPr>
        <w:t>6</w:t>
      </w:r>
      <w:r w:rsidRPr="00B64B04">
        <w:rPr>
          <w:szCs w:val="22"/>
        </w:rPr>
        <w:t>)</w:t>
      </w:r>
    </w:p>
    <w:p w:rsidR="00740C73" w:rsidRPr="00B64B04" w:rsidRDefault="00740C73" w:rsidP="00740C73">
      <w:pPr>
        <w:ind w:left="720"/>
        <w:jc w:val="both"/>
        <w:rPr>
          <w:szCs w:val="22"/>
        </w:rPr>
      </w:pPr>
      <w:r w:rsidRPr="00B64B04">
        <w:rPr>
          <w:szCs w:val="22"/>
        </w:rPr>
        <w:t xml:space="preserve">After the vertical transform, horizontal transform is performed on the intermediate block </w:t>
      </w:r>
      <w:r w:rsidRPr="00332996">
        <w:rPr>
          <w:i/>
          <w:szCs w:val="22"/>
        </w:rPr>
        <w:t>U</w:t>
      </w:r>
      <w:r w:rsidRPr="00332996">
        <w:rPr>
          <w:i/>
          <w:szCs w:val="22"/>
          <w:vertAlign w:val="subscript"/>
        </w:rPr>
        <w:t>M</w:t>
      </w:r>
      <w:r w:rsidRPr="00332996">
        <w:rPr>
          <w:szCs w:val="22"/>
          <w:vertAlign w:val="subscript"/>
        </w:rPr>
        <w:t>×</w:t>
      </w:r>
      <w:r w:rsidRPr="00332996">
        <w:rPr>
          <w:i/>
          <w:szCs w:val="22"/>
          <w:vertAlign w:val="subscript"/>
        </w:rPr>
        <w:t>N</w:t>
      </w:r>
      <w:r>
        <w:rPr>
          <w:szCs w:val="22"/>
        </w:rPr>
        <w:t xml:space="preserve">, as shown in (7). </w:t>
      </w:r>
    </w:p>
    <w:p w:rsidR="00740C73" w:rsidRPr="00C614FF" w:rsidRDefault="00740C73" w:rsidP="00C614FF">
      <w:pPr>
        <w:jc w:val="right"/>
        <w:rPr>
          <w:szCs w:val="22"/>
        </w:rPr>
      </w:pPr>
      <w:r w:rsidRPr="00B64B04">
        <w:rPr>
          <w:i/>
          <w:szCs w:val="22"/>
        </w:rPr>
        <w:t>Y</w:t>
      </w:r>
      <w:r w:rsidRPr="00B64B04">
        <w:rPr>
          <w:i/>
          <w:szCs w:val="22"/>
          <w:vertAlign w:val="subscript"/>
        </w:rPr>
        <w:t>M</w:t>
      </w:r>
      <w:r w:rsidRPr="00332996">
        <w:rPr>
          <w:szCs w:val="22"/>
          <w:vertAlign w:val="subscript"/>
        </w:rPr>
        <w:t>×</w:t>
      </w:r>
      <w:r w:rsidRPr="00B64B04">
        <w:rPr>
          <w:i/>
          <w:szCs w:val="22"/>
          <w:vertAlign w:val="subscript"/>
        </w:rPr>
        <w:t>N</w:t>
      </w:r>
      <w:r w:rsidRPr="00B64B04">
        <w:rPr>
          <w:szCs w:val="22"/>
        </w:rPr>
        <w:t xml:space="preserve"> =</w:t>
      </w:r>
      <w:r w:rsidRPr="00B64B04">
        <w:rPr>
          <w:i/>
          <w:szCs w:val="22"/>
        </w:rPr>
        <w:t xml:space="preserve"> </w:t>
      </w:r>
      <w:r w:rsidRPr="00B64B04">
        <w:rPr>
          <w:szCs w:val="22"/>
        </w:rPr>
        <w:t>(</w:t>
      </w:r>
      <w:r w:rsidRPr="00B64B04">
        <w:rPr>
          <w:i/>
          <w:szCs w:val="22"/>
        </w:rPr>
        <w:t>U</w:t>
      </w:r>
      <w:r w:rsidRPr="00B64B04">
        <w:rPr>
          <w:i/>
          <w:szCs w:val="22"/>
          <w:vertAlign w:val="subscript"/>
        </w:rPr>
        <w:t>M</w:t>
      </w:r>
      <w:r w:rsidRPr="00332996">
        <w:rPr>
          <w:szCs w:val="22"/>
          <w:vertAlign w:val="subscript"/>
        </w:rPr>
        <w:t>×</w:t>
      </w:r>
      <w:r w:rsidRPr="00B64B04">
        <w:rPr>
          <w:i/>
          <w:szCs w:val="22"/>
          <w:vertAlign w:val="subscript"/>
        </w:rPr>
        <w:t>N</w:t>
      </w:r>
      <w:r w:rsidRPr="00B64B04">
        <w:rPr>
          <w:i/>
          <w:szCs w:val="22"/>
        </w:rPr>
        <w:t xml:space="preserve"> </w:t>
      </w:r>
      <w:r w:rsidRPr="00B64B04">
        <w:rPr>
          <w:szCs w:val="22"/>
        </w:rPr>
        <w:t>×</w:t>
      </w:r>
      <w:r w:rsidRPr="00740C73">
        <w:rPr>
          <w:i/>
          <w:szCs w:val="22"/>
        </w:rPr>
        <w:t xml:space="preserve"> </w:t>
      </w:r>
      <w:r w:rsidRPr="00332996">
        <w:rPr>
          <w:i/>
          <w:szCs w:val="22"/>
        </w:rPr>
        <w:t>T</w:t>
      </w:r>
      <w:r w:rsidRPr="00332996">
        <w:rPr>
          <w:i/>
          <w:szCs w:val="22"/>
          <w:vertAlign w:val="subscript"/>
        </w:rPr>
        <w:t>N</w:t>
      </w:r>
      <w:r w:rsidRPr="00332996">
        <w:rPr>
          <w:i/>
          <w:szCs w:val="22"/>
          <w:vertAlign w:val="superscript"/>
        </w:rPr>
        <w:t>T</w:t>
      </w:r>
      <w:r w:rsidRPr="00B64B04">
        <w:rPr>
          <w:i/>
          <w:szCs w:val="22"/>
        </w:rPr>
        <w:t xml:space="preserve"> </w:t>
      </w:r>
      <w:r w:rsidRPr="00B64B04">
        <w:rPr>
          <w:szCs w:val="22"/>
        </w:rPr>
        <w:t>+</w:t>
      </w:r>
      <w:r w:rsidRPr="00C14834">
        <w:rPr>
          <w:i/>
          <w:szCs w:val="22"/>
        </w:rPr>
        <w:t xml:space="preserve"> </w:t>
      </w:r>
      <w:proofErr w:type="gramStart"/>
      <w:r>
        <w:rPr>
          <w:i/>
          <w:szCs w:val="22"/>
        </w:rPr>
        <w:t xml:space="preserve">f </w:t>
      </w:r>
      <w:r w:rsidRPr="00B64B04">
        <w:rPr>
          <w:i/>
          <w:szCs w:val="22"/>
        </w:rPr>
        <w:t xml:space="preserve"> </w:t>
      </w:r>
      <w:r w:rsidRPr="00B64B04">
        <w:rPr>
          <w:szCs w:val="22"/>
        </w:rPr>
        <w:t>)</w:t>
      </w:r>
      <w:proofErr w:type="gramEnd"/>
      <w:r w:rsidRPr="00B64B04">
        <w:rPr>
          <w:szCs w:val="22"/>
        </w:rPr>
        <w:t xml:space="preserve"> &gt;&gt; (</w:t>
      </w:r>
      <w:r>
        <w:rPr>
          <w:szCs w:val="22"/>
        </w:rPr>
        <w:t xml:space="preserve"> </w:t>
      </w:r>
      <w:r w:rsidRPr="00B64B04">
        <w:rPr>
          <w:szCs w:val="22"/>
        </w:rPr>
        <w:t>log</w:t>
      </w:r>
      <w:r w:rsidRPr="00B64B04">
        <w:rPr>
          <w:szCs w:val="22"/>
          <w:vertAlign w:val="subscript"/>
        </w:rPr>
        <w:t>2</w:t>
      </w:r>
      <w:r w:rsidRPr="00B64B04">
        <w:rPr>
          <w:szCs w:val="22"/>
        </w:rPr>
        <w:t>(</w:t>
      </w:r>
      <w:r w:rsidRPr="00B64B04">
        <w:rPr>
          <w:i/>
          <w:szCs w:val="22"/>
        </w:rPr>
        <w:t>N</w:t>
      </w:r>
      <w:r w:rsidRPr="00B64B04">
        <w:rPr>
          <w:szCs w:val="22"/>
        </w:rPr>
        <w:t>)</w:t>
      </w:r>
      <w:r>
        <w:rPr>
          <w:szCs w:val="22"/>
        </w:rPr>
        <w:t xml:space="preserve"> </w:t>
      </w:r>
      <w:r w:rsidRPr="00B64B04">
        <w:rPr>
          <w:szCs w:val="22"/>
        </w:rPr>
        <w:t>+</w:t>
      </w:r>
      <w:r w:rsidRPr="00B64B04">
        <w:rPr>
          <w:rFonts w:cs="Calibri"/>
          <w:i/>
          <w:szCs w:val="22"/>
        </w:rPr>
        <w:t xml:space="preserve"> </w:t>
      </w:r>
      <w:r>
        <w:rPr>
          <w:szCs w:val="22"/>
        </w:rPr>
        <w:t>log</w:t>
      </w:r>
      <w:r w:rsidRPr="004575CA">
        <w:rPr>
          <w:szCs w:val="22"/>
          <w:vertAlign w:val="subscript"/>
        </w:rPr>
        <w:t>2</w:t>
      </w:r>
      <w:r>
        <w:rPr>
          <w:szCs w:val="22"/>
        </w:rPr>
        <w:t>(</w:t>
      </w:r>
      <w:r w:rsidRPr="00F353A6">
        <w:rPr>
          <w:i/>
          <w:szCs w:val="22"/>
        </w:rPr>
        <w:t>T</w:t>
      </w:r>
      <w:r w:rsidRPr="00F353A6">
        <w:rPr>
          <w:i/>
          <w:szCs w:val="22"/>
          <w:vertAlign w:val="subscript"/>
        </w:rPr>
        <w:t>N</w:t>
      </w:r>
      <w:r>
        <w:rPr>
          <w:szCs w:val="22"/>
        </w:rPr>
        <w:t xml:space="preserve">(0,0) ) </w:t>
      </w:r>
      <w:r w:rsidRPr="00B64B04">
        <w:rPr>
          <w:szCs w:val="22"/>
        </w:rPr>
        <w:t xml:space="preserve">) </w:t>
      </w:r>
      <w:r>
        <w:rPr>
          <w:szCs w:val="22"/>
        </w:rPr>
        <w:t xml:space="preserve">      </w:t>
      </w:r>
      <w:r w:rsidRPr="00B64B04">
        <w:rPr>
          <w:szCs w:val="22"/>
        </w:rPr>
        <w:t xml:space="preserve">                          (</w:t>
      </w:r>
      <w:r>
        <w:rPr>
          <w:szCs w:val="22"/>
        </w:rPr>
        <w:t>7</w:t>
      </w:r>
      <w:r w:rsidRPr="00B64B04">
        <w:rPr>
          <w:szCs w:val="22"/>
        </w:rPr>
        <w:t>)</w:t>
      </w:r>
    </w:p>
    <w:p w:rsidR="004270CA" w:rsidRDefault="004270CA" w:rsidP="004270CA">
      <w:pPr>
        <w:pStyle w:val="Heading2"/>
        <w:ind w:left="720" w:hanging="720"/>
      </w:pPr>
      <w:r>
        <w:t>Inverse Transform</w:t>
      </w:r>
    </w:p>
    <w:p w:rsidR="00B00266" w:rsidRDefault="00B00266" w:rsidP="00E97991">
      <w:pPr>
        <w:jc w:val="both"/>
        <w:rPr>
          <w:szCs w:val="22"/>
        </w:rPr>
      </w:pPr>
      <w:r w:rsidRPr="00B64B04">
        <w:rPr>
          <w:rFonts w:hint="eastAsia"/>
          <w:szCs w:val="22"/>
          <w:lang w:eastAsia="zh-CN"/>
        </w:rPr>
        <w:t>T</w:t>
      </w:r>
      <w:r w:rsidRPr="00B64B04">
        <w:rPr>
          <w:szCs w:val="22"/>
        </w:rPr>
        <w:t xml:space="preserve">he input to inverse transform is a </w:t>
      </w:r>
      <w:proofErr w:type="spellStart"/>
      <w:r w:rsidRPr="00B64B04">
        <w:rPr>
          <w:szCs w:val="22"/>
        </w:rPr>
        <w:t>dequantized</w:t>
      </w:r>
      <w:proofErr w:type="spellEnd"/>
      <w:r w:rsidRPr="00B64B04">
        <w:rPr>
          <w:szCs w:val="22"/>
        </w:rPr>
        <w:t xml:space="preserve"> block </w:t>
      </w:r>
      <w:r w:rsidRPr="00B64B04">
        <w:rPr>
          <w:i/>
          <w:szCs w:val="22"/>
        </w:rPr>
        <w:t>Y</w:t>
      </w:r>
      <w:r w:rsidRPr="00B64B04">
        <w:rPr>
          <w:i/>
          <w:szCs w:val="22"/>
          <w:vertAlign w:val="subscript"/>
        </w:rPr>
        <w:t>M</w:t>
      </w:r>
      <w:r w:rsidR="00D30365" w:rsidRPr="00D30365">
        <w:rPr>
          <w:vertAlign w:val="subscript"/>
        </w:rPr>
        <w:t>×</w:t>
      </w:r>
      <w:r w:rsidRPr="00B64B04">
        <w:rPr>
          <w:i/>
          <w:szCs w:val="22"/>
          <w:vertAlign w:val="subscript"/>
        </w:rPr>
        <w:t>N</w:t>
      </w:r>
      <w:r w:rsidRPr="00B64B04">
        <w:rPr>
          <w:szCs w:val="22"/>
        </w:rPr>
        <w:t>. To perform a 2-D inverse transform on</w:t>
      </w:r>
      <w:r w:rsidRPr="00B64B04">
        <w:rPr>
          <w:i/>
          <w:szCs w:val="22"/>
        </w:rPr>
        <w:t xml:space="preserve"> Y</w:t>
      </w:r>
      <w:r w:rsidRPr="00B64B04">
        <w:rPr>
          <w:i/>
          <w:szCs w:val="22"/>
          <w:vertAlign w:val="subscript"/>
        </w:rPr>
        <w:t>M</w:t>
      </w:r>
      <w:r w:rsidR="00D30365" w:rsidRPr="00D30365">
        <w:rPr>
          <w:vertAlign w:val="subscript"/>
        </w:rPr>
        <w:t>×</w:t>
      </w:r>
      <w:r w:rsidRPr="00B64B04">
        <w:rPr>
          <w:i/>
          <w:szCs w:val="22"/>
          <w:vertAlign w:val="subscript"/>
        </w:rPr>
        <w:t>N</w:t>
      </w:r>
      <w:r w:rsidRPr="00B64B04">
        <w:rPr>
          <w:szCs w:val="22"/>
        </w:rPr>
        <w:t xml:space="preserve">, the </w:t>
      </w:r>
      <w:r w:rsidRPr="00B64B04">
        <w:rPr>
          <w:i/>
          <w:szCs w:val="22"/>
        </w:rPr>
        <w:t>M</w:t>
      </w:r>
      <w:r w:rsidRPr="00B64B04">
        <w:rPr>
          <w:szCs w:val="22"/>
        </w:rPr>
        <w:t xml:space="preserve"> rows and </w:t>
      </w:r>
      <w:r w:rsidRPr="00B64B04">
        <w:rPr>
          <w:i/>
          <w:szCs w:val="22"/>
        </w:rPr>
        <w:t>N</w:t>
      </w:r>
      <w:r w:rsidRPr="00B64B04">
        <w:rPr>
          <w:szCs w:val="22"/>
        </w:rPr>
        <w:t xml:space="preserve"> columns in </w:t>
      </w:r>
      <w:r w:rsidRPr="00B64B04">
        <w:rPr>
          <w:i/>
          <w:szCs w:val="22"/>
        </w:rPr>
        <w:t>Y</w:t>
      </w:r>
      <w:r w:rsidRPr="00B64B04">
        <w:rPr>
          <w:i/>
          <w:szCs w:val="22"/>
          <w:vertAlign w:val="subscript"/>
        </w:rPr>
        <w:t>M</w:t>
      </w:r>
      <w:r w:rsidR="00D30365" w:rsidRPr="00D30365">
        <w:rPr>
          <w:vertAlign w:val="subscript"/>
        </w:rPr>
        <w:t>×</w:t>
      </w:r>
      <w:r w:rsidRPr="00B64B04">
        <w:rPr>
          <w:i/>
          <w:szCs w:val="22"/>
          <w:vertAlign w:val="subscript"/>
        </w:rPr>
        <w:t>N</w:t>
      </w:r>
      <w:r w:rsidRPr="00B64B04">
        <w:rPr>
          <w:szCs w:val="22"/>
        </w:rPr>
        <w:t xml:space="preserve"> are transformed </w:t>
      </w:r>
      <w:r>
        <w:rPr>
          <w:szCs w:val="22"/>
        </w:rPr>
        <w:t>in a sequential manner</w:t>
      </w:r>
      <w:r w:rsidRPr="00B64B04">
        <w:rPr>
          <w:szCs w:val="22"/>
        </w:rPr>
        <w:t>.</w:t>
      </w:r>
    </w:p>
    <w:p w:rsidR="00E97991" w:rsidRPr="00925933" w:rsidRDefault="00E97991" w:rsidP="00E97991">
      <w:pPr>
        <w:numPr>
          <w:ilvl w:val="0"/>
          <w:numId w:val="16"/>
        </w:numPr>
        <w:jc w:val="both"/>
      </w:pPr>
      <w:r w:rsidRPr="00365C91">
        <w:rPr>
          <w:b/>
          <w:i/>
          <w:szCs w:val="22"/>
        </w:rPr>
        <w:t>M</w:t>
      </w:r>
      <w:r w:rsidRPr="00365C91">
        <w:rPr>
          <w:b/>
          <w:szCs w:val="22"/>
        </w:rPr>
        <w:t xml:space="preserve"> is equal</w:t>
      </w:r>
      <w:r w:rsidRPr="007B4813">
        <w:rPr>
          <w:b/>
          <w:szCs w:val="22"/>
        </w:rPr>
        <w:t xml:space="preserve"> to </w:t>
      </w:r>
      <w:r w:rsidRPr="007B4813">
        <w:rPr>
          <w:b/>
          <w:i/>
          <w:szCs w:val="22"/>
        </w:rPr>
        <w:t>N</w:t>
      </w:r>
      <w:r w:rsidRPr="007B4813">
        <w:rPr>
          <w:b/>
          <w:szCs w:val="22"/>
        </w:rPr>
        <w:t xml:space="preserve"> or </w:t>
      </w:r>
      <w:r w:rsidRPr="007B4813">
        <w:rPr>
          <w:b/>
          <w:i/>
          <w:szCs w:val="22"/>
        </w:rPr>
        <w:t xml:space="preserve">M </w:t>
      </w:r>
      <w:r w:rsidRPr="007B4813">
        <w:rPr>
          <w:b/>
          <w:szCs w:val="22"/>
        </w:rPr>
        <w:t xml:space="preserve">is </w:t>
      </w:r>
      <w:r w:rsidR="000A0B29" w:rsidRPr="007B4813">
        <w:rPr>
          <w:b/>
          <w:szCs w:val="22"/>
        </w:rPr>
        <w:t>greater</w:t>
      </w:r>
      <w:r w:rsidRPr="007B4813">
        <w:rPr>
          <w:b/>
          <w:szCs w:val="22"/>
        </w:rPr>
        <w:t xml:space="preserve"> than</w:t>
      </w:r>
      <w:r w:rsidRPr="007B4813">
        <w:rPr>
          <w:b/>
          <w:i/>
          <w:szCs w:val="22"/>
        </w:rPr>
        <w:t xml:space="preserve"> N.</w:t>
      </w:r>
    </w:p>
    <w:p w:rsidR="006848AE" w:rsidRPr="006848AE" w:rsidRDefault="00A338B0" w:rsidP="006848AE">
      <w:pPr>
        <w:ind w:left="720"/>
        <w:jc w:val="both"/>
        <w:rPr>
          <w:szCs w:val="22"/>
        </w:rPr>
      </w:pPr>
      <w:r>
        <w:rPr>
          <w:szCs w:val="22"/>
        </w:rPr>
        <w:t xml:space="preserve">The </w:t>
      </w:r>
      <w:r w:rsidR="006848AE" w:rsidRPr="006848AE">
        <w:rPr>
          <w:szCs w:val="22"/>
        </w:rPr>
        <w:t xml:space="preserve">horizontal transform is performed first, </w:t>
      </w:r>
      <w:r>
        <w:rPr>
          <w:szCs w:val="22"/>
        </w:rPr>
        <w:t xml:space="preserve">as in (8). </w:t>
      </w:r>
    </w:p>
    <w:p w:rsidR="006848AE" w:rsidRPr="00B64B04" w:rsidRDefault="00A338B0" w:rsidP="006848AE">
      <w:pPr>
        <w:jc w:val="right"/>
        <w:rPr>
          <w:szCs w:val="22"/>
        </w:rPr>
      </w:pPr>
      <w:r>
        <w:rPr>
          <w:i/>
          <w:szCs w:val="22"/>
        </w:rPr>
        <w:t>V</w:t>
      </w:r>
      <w:r w:rsidRPr="00B64B04">
        <w:rPr>
          <w:i/>
          <w:szCs w:val="22"/>
          <w:vertAlign w:val="subscript"/>
        </w:rPr>
        <w:t>M</w:t>
      </w:r>
      <w:r w:rsidRPr="00332996">
        <w:rPr>
          <w:szCs w:val="22"/>
          <w:vertAlign w:val="subscript"/>
        </w:rPr>
        <w:t>×</w:t>
      </w:r>
      <w:r w:rsidRPr="00B64B04">
        <w:rPr>
          <w:i/>
          <w:szCs w:val="22"/>
          <w:vertAlign w:val="subscript"/>
        </w:rPr>
        <w:t>N</w:t>
      </w:r>
      <w:r w:rsidR="006848AE" w:rsidRPr="00B64B04">
        <w:rPr>
          <w:szCs w:val="22"/>
        </w:rPr>
        <w:t xml:space="preserve"> =</w:t>
      </w:r>
      <w:r w:rsidR="006848AE" w:rsidRPr="006848AE">
        <w:rPr>
          <w:szCs w:val="22"/>
        </w:rPr>
        <w:t xml:space="preserve"> </w:t>
      </w:r>
      <w:r w:rsidR="006848AE" w:rsidRPr="00B64B04">
        <w:rPr>
          <w:szCs w:val="22"/>
        </w:rPr>
        <w:t>(</w:t>
      </w:r>
      <w:r>
        <w:rPr>
          <w:szCs w:val="22"/>
        </w:rPr>
        <w:t xml:space="preserve"> </w:t>
      </w:r>
      <w:r w:rsidRPr="00B64B04">
        <w:rPr>
          <w:i/>
          <w:szCs w:val="22"/>
        </w:rPr>
        <w:t>Y</w:t>
      </w:r>
      <w:r w:rsidRPr="00B64B04">
        <w:rPr>
          <w:i/>
          <w:szCs w:val="22"/>
          <w:vertAlign w:val="subscript"/>
        </w:rPr>
        <w:t>M</w:t>
      </w:r>
      <w:r w:rsidRPr="00332996">
        <w:rPr>
          <w:szCs w:val="22"/>
          <w:vertAlign w:val="subscript"/>
        </w:rPr>
        <w:t>×</w:t>
      </w:r>
      <w:r w:rsidRPr="00B64B04">
        <w:rPr>
          <w:i/>
          <w:szCs w:val="22"/>
          <w:vertAlign w:val="subscript"/>
        </w:rPr>
        <w:t>N</w:t>
      </w:r>
      <w:r w:rsidR="006848AE" w:rsidRPr="006848AE">
        <w:rPr>
          <w:szCs w:val="22"/>
        </w:rPr>
        <w:t xml:space="preserve"> </w:t>
      </w:r>
      <w:r w:rsidR="006848AE" w:rsidRPr="00B64B04">
        <w:rPr>
          <w:szCs w:val="22"/>
        </w:rPr>
        <w:t xml:space="preserve">× </w:t>
      </w:r>
      <w:r w:rsidRPr="00332996">
        <w:rPr>
          <w:i/>
          <w:szCs w:val="22"/>
        </w:rPr>
        <w:t>T</w:t>
      </w:r>
      <w:r w:rsidRPr="00332996">
        <w:rPr>
          <w:i/>
          <w:szCs w:val="22"/>
          <w:vertAlign w:val="subscript"/>
        </w:rPr>
        <w:t>N</w:t>
      </w:r>
      <w:r w:rsidR="006848AE" w:rsidRPr="00B64B04">
        <w:rPr>
          <w:szCs w:val="22"/>
        </w:rPr>
        <w:t xml:space="preserve"> +</w:t>
      </w:r>
      <w:r>
        <w:rPr>
          <w:szCs w:val="22"/>
        </w:rPr>
        <w:t xml:space="preserve"> </w:t>
      </w:r>
      <w:r w:rsidRPr="00A338B0">
        <w:rPr>
          <w:i/>
          <w:szCs w:val="22"/>
        </w:rPr>
        <w:t>f</w:t>
      </w:r>
      <w:r w:rsidR="006848AE" w:rsidRPr="006848AE">
        <w:rPr>
          <w:szCs w:val="22"/>
        </w:rPr>
        <w:t xml:space="preserve"> </w:t>
      </w:r>
      <w:r w:rsidR="006848AE" w:rsidRPr="00B64B04">
        <w:rPr>
          <w:szCs w:val="22"/>
        </w:rPr>
        <w:t xml:space="preserve">) &gt;&gt; </w:t>
      </w:r>
      <w:r>
        <w:rPr>
          <w:szCs w:val="22"/>
        </w:rPr>
        <w:t xml:space="preserve"> </w:t>
      </w:r>
      <w:r w:rsidR="006848AE">
        <w:rPr>
          <w:szCs w:val="22"/>
        </w:rPr>
        <w:t>(</w:t>
      </w:r>
      <w:r>
        <w:rPr>
          <w:szCs w:val="22"/>
        </w:rPr>
        <w:t xml:space="preserve"> </w:t>
      </w:r>
      <w:r w:rsidR="006848AE">
        <w:rPr>
          <w:szCs w:val="22"/>
        </w:rPr>
        <w:t>log</w:t>
      </w:r>
      <w:r w:rsidR="006848AE" w:rsidRPr="00A338B0">
        <w:rPr>
          <w:szCs w:val="22"/>
          <w:vertAlign w:val="subscript"/>
        </w:rPr>
        <w:t>2</w:t>
      </w:r>
      <w:r w:rsidR="006848AE">
        <w:rPr>
          <w:szCs w:val="22"/>
        </w:rPr>
        <w:t>(</w:t>
      </w:r>
      <w:r>
        <w:rPr>
          <w:szCs w:val="22"/>
        </w:rPr>
        <w:t xml:space="preserve"> </w:t>
      </w:r>
      <w:r w:rsidR="006848AE" w:rsidRPr="00A338B0">
        <w:rPr>
          <w:i/>
          <w:szCs w:val="22"/>
        </w:rPr>
        <w:t>T</w:t>
      </w:r>
      <w:r w:rsidR="006848AE" w:rsidRPr="00A338B0">
        <w:rPr>
          <w:i/>
          <w:szCs w:val="22"/>
          <w:vertAlign w:val="subscript"/>
        </w:rPr>
        <w:t>N</w:t>
      </w:r>
      <w:r w:rsidR="006848AE">
        <w:rPr>
          <w:szCs w:val="22"/>
        </w:rPr>
        <w:t>(0,0)</w:t>
      </w:r>
      <w:r>
        <w:rPr>
          <w:szCs w:val="22"/>
        </w:rPr>
        <w:t xml:space="preserve"> </w:t>
      </w:r>
      <w:r w:rsidR="006848AE">
        <w:rPr>
          <w:szCs w:val="22"/>
        </w:rPr>
        <w:t>)</w:t>
      </w:r>
      <w:r>
        <w:rPr>
          <w:szCs w:val="22"/>
        </w:rPr>
        <w:t xml:space="preserve"> </w:t>
      </w:r>
      <w:r w:rsidR="006848AE">
        <w:rPr>
          <w:szCs w:val="22"/>
        </w:rPr>
        <w:t>+</w:t>
      </w:r>
      <w:r>
        <w:rPr>
          <w:szCs w:val="22"/>
        </w:rPr>
        <w:t xml:space="preserve"> </w:t>
      </w:r>
      <w:r w:rsidR="006848AE">
        <w:rPr>
          <w:szCs w:val="22"/>
        </w:rPr>
        <w:t>1</w:t>
      </w:r>
      <w:r>
        <w:rPr>
          <w:szCs w:val="22"/>
        </w:rPr>
        <w:t xml:space="preserve"> </w:t>
      </w:r>
      <w:r w:rsidR="006848AE">
        <w:rPr>
          <w:szCs w:val="22"/>
        </w:rPr>
        <w:t>)</w:t>
      </w:r>
      <w:r w:rsidR="006848AE" w:rsidRPr="00B64B04">
        <w:rPr>
          <w:szCs w:val="22"/>
        </w:rPr>
        <w:t xml:space="preserve">             </w:t>
      </w:r>
      <w:r w:rsidR="006848AE">
        <w:rPr>
          <w:szCs w:val="22"/>
        </w:rPr>
        <w:t xml:space="preserve"> </w:t>
      </w:r>
      <w:r w:rsidR="006848AE" w:rsidRPr="00B64B04">
        <w:rPr>
          <w:szCs w:val="22"/>
        </w:rPr>
        <w:t xml:space="preserve">                       (</w:t>
      </w:r>
      <w:r>
        <w:rPr>
          <w:szCs w:val="22"/>
        </w:rPr>
        <w:t>8</w:t>
      </w:r>
      <w:r w:rsidR="006848AE" w:rsidRPr="00B64B04">
        <w:rPr>
          <w:szCs w:val="22"/>
        </w:rPr>
        <w:t>)</w:t>
      </w:r>
    </w:p>
    <w:p w:rsidR="006848AE" w:rsidRPr="00B64B04" w:rsidRDefault="006848AE" w:rsidP="006848AE">
      <w:pPr>
        <w:ind w:left="720"/>
        <w:jc w:val="both"/>
        <w:rPr>
          <w:szCs w:val="22"/>
        </w:rPr>
      </w:pPr>
      <w:r w:rsidRPr="00B64B04">
        <w:rPr>
          <w:szCs w:val="22"/>
        </w:rPr>
        <w:lastRenderedPageBreak/>
        <w:t xml:space="preserve">After the horizontal transform, vertical inverse transform is performed on the intermediate block </w:t>
      </w:r>
      <w:r w:rsidR="00A338B0">
        <w:rPr>
          <w:i/>
          <w:szCs w:val="22"/>
        </w:rPr>
        <w:t>V</w:t>
      </w:r>
      <w:r w:rsidR="00A338B0" w:rsidRPr="00B64B04">
        <w:rPr>
          <w:i/>
          <w:szCs w:val="22"/>
          <w:vertAlign w:val="subscript"/>
        </w:rPr>
        <w:t>M</w:t>
      </w:r>
      <w:r w:rsidR="00A338B0" w:rsidRPr="00332996">
        <w:rPr>
          <w:szCs w:val="22"/>
          <w:vertAlign w:val="subscript"/>
        </w:rPr>
        <w:t>×</w:t>
      </w:r>
      <w:r w:rsidR="00A338B0" w:rsidRPr="00B64B04">
        <w:rPr>
          <w:i/>
          <w:szCs w:val="22"/>
          <w:vertAlign w:val="subscript"/>
        </w:rPr>
        <w:t>N</w:t>
      </w:r>
      <w:r w:rsidR="00A338B0">
        <w:rPr>
          <w:szCs w:val="22"/>
        </w:rPr>
        <w:t>, as shown in (9).</w:t>
      </w:r>
      <w:r w:rsidRPr="00B64B04">
        <w:rPr>
          <w:szCs w:val="22"/>
        </w:rPr>
        <w:t xml:space="preserve"> </w:t>
      </w:r>
    </w:p>
    <w:p w:rsidR="006848AE" w:rsidRPr="00B64B04" w:rsidRDefault="00A338B0" w:rsidP="006848AE">
      <w:pPr>
        <w:jc w:val="right"/>
        <w:rPr>
          <w:szCs w:val="22"/>
        </w:rPr>
      </w:pPr>
      <w:r w:rsidRPr="00B64B04">
        <w:rPr>
          <w:i/>
          <w:szCs w:val="22"/>
        </w:rPr>
        <w:t>X</w:t>
      </w:r>
      <w:r w:rsidRPr="00B64B04">
        <w:rPr>
          <w:i/>
          <w:szCs w:val="22"/>
          <w:vertAlign w:val="subscript"/>
        </w:rPr>
        <w:t>M</w:t>
      </w:r>
      <w:r w:rsidRPr="00332996">
        <w:rPr>
          <w:szCs w:val="22"/>
          <w:vertAlign w:val="subscript"/>
        </w:rPr>
        <w:t>×</w:t>
      </w:r>
      <w:r w:rsidRPr="00B64B04">
        <w:rPr>
          <w:i/>
          <w:szCs w:val="22"/>
          <w:vertAlign w:val="subscript"/>
        </w:rPr>
        <w:t>N</w:t>
      </w:r>
      <w:r w:rsidR="006848AE" w:rsidRPr="00B64B04">
        <w:rPr>
          <w:szCs w:val="22"/>
        </w:rPr>
        <w:t xml:space="preserve"> =</w:t>
      </w:r>
      <w:r w:rsidR="006848AE" w:rsidRPr="006848AE">
        <w:rPr>
          <w:szCs w:val="22"/>
        </w:rPr>
        <w:t xml:space="preserve"> </w:t>
      </w:r>
      <w:proofErr w:type="gramStart"/>
      <w:r w:rsidR="006848AE" w:rsidRPr="00B64B04">
        <w:rPr>
          <w:szCs w:val="22"/>
        </w:rPr>
        <w:t>(</w:t>
      </w:r>
      <w:r>
        <w:rPr>
          <w:szCs w:val="22"/>
        </w:rPr>
        <w:t xml:space="preserve"> </w:t>
      </w:r>
      <w:proofErr w:type="gramEnd"/>
      <w:r w:rsidR="008165A8" w:rsidRPr="006848AE">
        <w:rPr>
          <w:szCs w:val="22"/>
        </w:rPr>
        <w:fldChar w:fldCharType="begin"/>
      </w:r>
      <w:r w:rsidR="006848AE" w:rsidRPr="006848AE">
        <w:rPr>
          <w:szCs w:val="22"/>
        </w:rPr>
        <w:instrText xml:space="preserve"> QUOTE </w:instrText>
      </w:r>
      <w:r w:rsidR="000858C6" w:rsidRPr="008165A8">
        <w:rPr>
          <w:szCs w:val="22"/>
        </w:rPr>
        <w:pict>
          <v:shape id="_x0000_i1028" type="#_x0000_t75" style="width:12.65pt;height:20.15pt" equationxml="&lt;">
            <v:imagedata r:id="rId10" o:title="" chromakey="white"/>
          </v:shape>
        </w:pict>
      </w:r>
      <w:r w:rsidR="006848AE" w:rsidRPr="006848AE">
        <w:rPr>
          <w:szCs w:val="22"/>
        </w:rPr>
        <w:instrText xml:space="preserve"> </w:instrText>
      </w:r>
      <w:r w:rsidR="008165A8" w:rsidRPr="006848AE">
        <w:rPr>
          <w:szCs w:val="22"/>
        </w:rPr>
        <w:fldChar w:fldCharType="end"/>
      </w:r>
      <w:r w:rsidRPr="00332996">
        <w:rPr>
          <w:i/>
          <w:szCs w:val="22"/>
        </w:rPr>
        <w:t>T</w:t>
      </w:r>
      <w:r>
        <w:rPr>
          <w:i/>
          <w:szCs w:val="22"/>
          <w:vertAlign w:val="subscript"/>
        </w:rPr>
        <w:t>M</w:t>
      </w:r>
      <w:r w:rsidRPr="00332996">
        <w:rPr>
          <w:i/>
          <w:szCs w:val="22"/>
          <w:vertAlign w:val="superscript"/>
        </w:rPr>
        <w:t>T</w:t>
      </w:r>
      <w:r w:rsidRPr="00B64B04">
        <w:rPr>
          <w:szCs w:val="22"/>
        </w:rPr>
        <w:t xml:space="preserve"> </w:t>
      </w:r>
      <w:r w:rsidR="006848AE" w:rsidRPr="00B64B04">
        <w:rPr>
          <w:szCs w:val="22"/>
        </w:rPr>
        <w:t>×</w:t>
      </w:r>
      <w:r>
        <w:rPr>
          <w:szCs w:val="22"/>
        </w:rPr>
        <w:t xml:space="preserve"> </w:t>
      </w:r>
      <w:r>
        <w:rPr>
          <w:i/>
          <w:szCs w:val="22"/>
        </w:rPr>
        <w:t>V</w:t>
      </w:r>
      <w:r w:rsidRPr="00B64B04">
        <w:rPr>
          <w:i/>
          <w:szCs w:val="22"/>
          <w:vertAlign w:val="subscript"/>
        </w:rPr>
        <w:t>M</w:t>
      </w:r>
      <w:r w:rsidRPr="00332996">
        <w:rPr>
          <w:szCs w:val="22"/>
          <w:vertAlign w:val="subscript"/>
        </w:rPr>
        <w:t>×</w:t>
      </w:r>
      <w:r w:rsidRPr="00B64B04">
        <w:rPr>
          <w:i/>
          <w:szCs w:val="22"/>
          <w:vertAlign w:val="subscript"/>
        </w:rPr>
        <w:t>N</w:t>
      </w:r>
      <w:r w:rsidR="006848AE" w:rsidRPr="006848AE">
        <w:rPr>
          <w:szCs w:val="22"/>
        </w:rPr>
        <w:t xml:space="preserve"> </w:t>
      </w:r>
      <w:r w:rsidR="006848AE" w:rsidRPr="00B64B04">
        <w:rPr>
          <w:szCs w:val="22"/>
        </w:rPr>
        <w:t>+</w:t>
      </w:r>
      <w:r w:rsidR="006848AE" w:rsidRPr="006848AE">
        <w:rPr>
          <w:szCs w:val="22"/>
        </w:rPr>
        <w:t xml:space="preserve"> </w:t>
      </w:r>
      <w:r w:rsidRPr="00A338B0">
        <w:rPr>
          <w:i/>
          <w:szCs w:val="22"/>
        </w:rPr>
        <w:t>f</w:t>
      </w:r>
      <w:r>
        <w:rPr>
          <w:szCs w:val="22"/>
        </w:rPr>
        <w:t xml:space="preserve"> </w:t>
      </w:r>
      <w:r w:rsidR="006848AE" w:rsidRPr="00B64B04">
        <w:rPr>
          <w:szCs w:val="22"/>
        </w:rPr>
        <w:t>) &gt;&gt; (</w:t>
      </w:r>
      <w:r w:rsidR="006848AE">
        <w:rPr>
          <w:szCs w:val="22"/>
        </w:rPr>
        <w:t>log</w:t>
      </w:r>
      <w:r w:rsidR="006848AE" w:rsidRPr="00A338B0">
        <w:rPr>
          <w:szCs w:val="22"/>
          <w:vertAlign w:val="subscript"/>
        </w:rPr>
        <w:t>2</w:t>
      </w:r>
      <w:r w:rsidR="006848AE">
        <w:rPr>
          <w:szCs w:val="22"/>
        </w:rPr>
        <w:t>(</w:t>
      </w:r>
      <w:r>
        <w:rPr>
          <w:szCs w:val="22"/>
        </w:rPr>
        <w:t xml:space="preserve"> </w:t>
      </w:r>
      <w:r w:rsidR="006848AE" w:rsidRPr="00A338B0">
        <w:rPr>
          <w:i/>
          <w:szCs w:val="22"/>
        </w:rPr>
        <w:t>T</w:t>
      </w:r>
      <w:r w:rsidR="00F41795">
        <w:rPr>
          <w:i/>
          <w:szCs w:val="22"/>
          <w:vertAlign w:val="subscript"/>
        </w:rPr>
        <w:t>M</w:t>
      </w:r>
      <w:r w:rsidR="006848AE">
        <w:rPr>
          <w:szCs w:val="22"/>
        </w:rPr>
        <w:t>(0,0)</w:t>
      </w:r>
      <w:r>
        <w:rPr>
          <w:szCs w:val="22"/>
        </w:rPr>
        <w:t xml:space="preserve"> </w:t>
      </w:r>
      <w:r w:rsidR="006848AE">
        <w:rPr>
          <w:szCs w:val="22"/>
        </w:rPr>
        <w:t>)</w:t>
      </w:r>
      <w:r>
        <w:rPr>
          <w:szCs w:val="22"/>
        </w:rPr>
        <w:t xml:space="preserve"> </w:t>
      </w:r>
      <w:r w:rsidR="006848AE">
        <w:rPr>
          <w:szCs w:val="22"/>
        </w:rPr>
        <w:t>+</w:t>
      </w:r>
      <w:r>
        <w:rPr>
          <w:szCs w:val="22"/>
        </w:rPr>
        <w:t xml:space="preserve"> </w:t>
      </w:r>
      <w:r w:rsidR="006848AE">
        <w:rPr>
          <w:szCs w:val="22"/>
        </w:rPr>
        <w:t>6</w:t>
      </w:r>
      <w:r w:rsidR="006848AE" w:rsidRPr="00B64B04">
        <w:rPr>
          <w:szCs w:val="22"/>
        </w:rPr>
        <w:t xml:space="preserve"> - </w:t>
      </w:r>
      <w:r w:rsidR="006848AE" w:rsidRPr="00A338B0">
        <w:rPr>
          <w:i/>
          <w:szCs w:val="22"/>
        </w:rPr>
        <w:t>ΔBD</w:t>
      </w:r>
      <w:r w:rsidR="006848AE">
        <w:rPr>
          <w:szCs w:val="22"/>
        </w:rPr>
        <w:t xml:space="preserve">) </w:t>
      </w:r>
      <w:r>
        <w:rPr>
          <w:szCs w:val="22"/>
        </w:rPr>
        <w:t xml:space="preserve">                    </w:t>
      </w:r>
      <w:r w:rsidR="006848AE" w:rsidRPr="00B64B04">
        <w:rPr>
          <w:szCs w:val="22"/>
        </w:rPr>
        <w:t xml:space="preserve">       (</w:t>
      </w:r>
      <w:r>
        <w:rPr>
          <w:szCs w:val="22"/>
        </w:rPr>
        <w:t>9</w:t>
      </w:r>
      <w:r w:rsidR="006848AE" w:rsidRPr="00B64B04">
        <w:rPr>
          <w:szCs w:val="22"/>
        </w:rPr>
        <w:t>)</w:t>
      </w:r>
    </w:p>
    <w:p w:rsidR="00E97991" w:rsidRPr="00925933" w:rsidRDefault="00E97991" w:rsidP="00E97991">
      <w:pPr>
        <w:numPr>
          <w:ilvl w:val="0"/>
          <w:numId w:val="16"/>
        </w:numPr>
        <w:jc w:val="both"/>
      </w:pPr>
      <w:r w:rsidRPr="007B4813">
        <w:rPr>
          <w:b/>
          <w:i/>
          <w:szCs w:val="22"/>
        </w:rPr>
        <w:t xml:space="preserve">M </w:t>
      </w:r>
      <w:r w:rsidRPr="007B4813">
        <w:rPr>
          <w:b/>
          <w:szCs w:val="22"/>
        </w:rPr>
        <w:t xml:space="preserve">is </w:t>
      </w:r>
      <w:r w:rsidR="000A0B29" w:rsidRPr="007B4813">
        <w:rPr>
          <w:b/>
          <w:szCs w:val="22"/>
        </w:rPr>
        <w:t xml:space="preserve">smaller </w:t>
      </w:r>
      <w:r w:rsidRPr="007B4813">
        <w:rPr>
          <w:b/>
          <w:szCs w:val="22"/>
        </w:rPr>
        <w:t>than</w:t>
      </w:r>
      <w:r w:rsidRPr="007B4813">
        <w:rPr>
          <w:b/>
          <w:i/>
          <w:szCs w:val="22"/>
        </w:rPr>
        <w:t xml:space="preserve"> N.</w:t>
      </w:r>
    </w:p>
    <w:p w:rsidR="00F008C1" w:rsidRPr="00B64B04" w:rsidRDefault="00F008C1" w:rsidP="00F008C1">
      <w:pPr>
        <w:ind w:left="720"/>
        <w:jc w:val="both"/>
        <w:rPr>
          <w:szCs w:val="22"/>
        </w:rPr>
      </w:pPr>
      <w:r>
        <w:rPr>
          <w:szCs w:val="22"/>
        </w:rPr>
        <w:t>The</w:t>
      </w:r>
      <w:r w:rsidRPr="00B64B04">
        <w:rPr>
          <w:szCs w:val="22"/>
        </w:rPr>
        <w:t xml:space="preserve"> vertical transform is performed first, </w:t>
      </w:r>
      <w:r>
        <w:rPr>
          <w:szCs w:val="22"/>
        </w:rPr>
        <w:t xml:space="preserve">as in (10). </w:t>
      </w:r>
    </w:p>
    <w:p w:rsidR="00F008C1" w:rsidRPr="00B64B04" w:rsidRDefault="00F008C1" w:rsidP="00F008C1">
      <w:pPr>
        <w:jc w:val="right"/>
        <w:rPr>
          <w:szCs w:val="22"/>
        </w:rPr>
      </w:pPr>
      <w:r w:rsidRPr="00B64B04">
        <w:rPr>
          <w:i/>
          <w:szCs w:val="22"/>
        </w:rPr>
        <w:t>V</w:t>
      </w:r>
      <w:r w:rsidRPr="00B64B04">
        <w:rPr>
          <w:i/>
          <w:szCs w:val="22"/>
          <w:vertAlign w:val="subscript"/>
        </w:rPr>
        <w:t>M</w:t>
      </w:r>
      <w:r w:rsidR="00F41795" w:rsidRPr="00332996">
        <w:rPr>
          <w:szCs w:val="22"/>
          <w:vertAlign w:val="subscript"/>
        </w:rPr>
        <w:t>×</w:t>
      </w:r>
      <w:r w:rsidRPr="00B64B04">
        <w:rPr>
          <w:i/>
          <w:szCs w:val="22"/>
          <w:vertAlign w:val="subscript"/>
        </w:rPr>
        <w:t>N</w:t>
      </w:r>
      <w:r w:rsidRPr="00B64B04">
        <w:rPr>
          <w:szCs w:val="22"/>
        </w:rPr>
        <w:t xml:space="preserve"> =</w:t>
      </w:r>
      <w:r w:rsidRPr="00B64B04">
        <w:rPr>
          <w:i/>
          <w:szCs w:val="22"/>
        </w:rPr>
        <w:t xml:space="preserve"> </w:t>
      </w:r>
      <w:proofErr w:type="gramStart"/>
      <w:r w:rsidRPr="00B64B04">
        <w:rPr>
          <w:szCs w:val="22"/>
        </w:rPr>
        <w:t>(</w:t>
      </w:r>
      <w:r w:rsidR="00F41795">
        <w:rPr>
          <w:szCs w:val="22"/>
        </w:rPr>
        <w:t xml:space="preserve"> </w:t>
      </w:r>
      <w:proofErr w:type="gramEnd"/>
      <w:r w:rsidR="008165A8" w:rsidRPr="00F008C1">
        <w:rPr>
          <w:szCs w:val="22"/>
        </w:rPr>
        <w:fldChar w:fldCharType="begin"/>
      </w:r>
      <w:r w:rsidRPr="00F008C1">
        <w:rPr>
          <w:szCs w:val="22"/>
        </w:rPr>
        <w:instrText xml:space="preserve"> QUOTE </w:instrText>
      </w:r>
      <w:r w:rsidR="000858C6" w:rsidRPr="008165A8">
        <w:rPr>
          <w:position w:val="-6"/>
        </w:rPr>
        <w:pict>
          <v:shape id="_x0000_i1029" type="#_x0000_t75" style="width:12.65pt;height:20.15pt" equationxml="&lt;">
            <v:imagedata r:id="rId10" o:title="" chromakey="white"/>
          </v:shape>
        </w:pict>
      </w:r>
      <w:r w:rsidRPr="00F008C1">
        <w:rPr>
          <w:szCs w:val="22"/>
        </w:rPr>
        <w:instrText xml:space="preserve"> </w:instrText>
      </w:r>
      <w:r w:rsidR="008165A8" w:rsidRPr="00F008C1">
        <w:rPr>
          <w:szCs w:val="22"/>
        </w:rPr>
        <w:fldChar w:fldCharType="end"/>
      </w:r>
      <w:r w:rsidR="00F41795" w:rsidRPr="00332996">
        <w:rPr>
          <w:i/>
          <w:szCs w:val="22"/>
        </w:rPr>
        <w:t>T</w:t>
      </w:r>
      <w:r w:rsidR="00F41795">
        <w:rPr>
          <w:i/>
          <w:szCs w:val="22"/>
          <w:vertAlign w:val="subscript"/>
        </w:rPr>
        <w:t>M</w:t>
      </w:r>
      <w:r w:rsidR="00F41795" w:rsidRPr="00332996">
        <w:rPr>
          <w:i/>
          <w:szCs w:val="22"/>
          <w:vertAlign w:val="superscript"/>
        </w:rPr>
        <w:t>T</w:t>
      </w:r>
      <w:r w:rsidR="00F41795" w:rsidRPr="00B64B04">
        <w:rPr>
          <w:szCs w:val="22"/>
        </w:rPr>
        <w:t xml:space="preserve"> </w:t>
      </w:r>
      <w:r w:rsidRPr="00B64B04">
        <w:rPr>
          <w:szCs w:val="22"/>
        </w:rPr>
        <w:t>×</w:t>
      </w:r>
      <w:r w:rsidRPr="00B64B04">
        <w:rPr>
          <w:i/>
          <w:szCs w:val="22"/>
        </w:rPr>
        <w:t xml:space="preserve"> </w:t>
      </w:r>
      <w:r w:rsidR="00F41795" w:rsidRPr="00B64B04">
        <w:rPr>
          <w:i/>
          <w:szCs w:val="22"/>
        </w:rPr>
        <w:t>Y</w:t>
      </w:r>
      <w:r w:rsidR="00F41795" w:rsidRPr="00B64B04">
        <w:rPr>
          <w:i/>
          <w:szCs w:val="22"/>
          <w:vertAlign w:val="subscript"/>
        </w:rPr>
        <w:t>M</w:t>
      </w:r>
      <w:r w:rsidR="00F41795" w:rsidRPr="00332996">
        <w:rPr>
          <w:szCs w:val="22"/>
          <w:vertAlign w:val="subscript"/>
        </w:rPr>
        <w:t>×</w:t>
      </w:r>
      <w:r w:rsidR="00F41795" w:rsidRPr="00B64B04">
        <w:rPr>
          <w:i/>
          <w:szCs w:val="22"/>
          <w:vertAlign w:val="subscript"/>
        </w:rPr>
        <w:t>N</w:t>
      </w:r>
      <w:r w:rsidRPr="00B64B04">
        <w:rPr>
          <w:szCs w:val="22"/>
        </w:rPr>
        <w:t xml:space="preserve"> +</w:t>
      </w:r>
      <w:r w:rsidRPr="00B64B04">
        <w:rPr>
          <w:i/>
          <w:szCs w:val="22"/>
        </w:rPr>
        <w:t xml:space="preserve"> </w:t>
      </w:r>
      <w:r w:rsidR="00F41795">
        <w:rPr>
          <w:i/>
          <w:szCs w:val="22"/>
        </w:rPr>
        <w:t xml:space="preserve">f </w:t>
      </w:r>
      <w:r w:rsidRPr="00B64B04">
        <w:rPr>
          <w:i/>
          <w:szCs w:val="22"/>
        </w:rPr>
        <w:t xml:space="preserve"> </w:t>
      </w:r>
      <w:r w:rsidRPr="00B64B04">
        <w:rPr>
          <w:szCs w:val="22"/>
        </w:rPr>
        <w:t xml:space="preserve">) &gt;&gt; </w:t>
      </w:r>
      <w:r>
        <w:rPr>
          <w:szCs w:val="22"/>
        </w:rPr>
        <w:t>(</w:t>
      </w:r>
      <w:r w:rsidR="00F41795">
        <w:rPr>
          <w:szCs w:val="22"/>
        </w:rPr>
        <w:t xml:space="preserve"> </w:t>
      </w:r>
      <w:r>
        <w:rPr>
          <w:szCs w:val="22"/>
        </w:rPr>
        <w:t>log</w:t>
      </w:r>
      <w:r w:rsidRPr="004575CA">
        <w:rPr>
          <w:szCs w:val="22"/>
          <w:vertAlign w:val="subscript"/>
        </w:rPr>
        <w:t>2</w:t>
      </w:r>
      <w:r>
        <w:rPr>
          <w:szCs w:val="22"/>
        </w:rPr>
        <w:t>(</w:t>
      </w:r>
      <w:r w:rsidR="00F41795">
        <w:rPr>
          <w:szCs w:val="22"/>
        </w:rPr>
        <w:t xml:space="preserve"> </w:t>
      </w:r>
      <w:r w:rsidRPr="00F353A6">
        <w:rPr>
          <w:i/>
          <w:szCs w:val="22"/>
        </w:rPr>
        <w:t>T</w:t>
      </w:r>
      <w:r w:rsidR="00F41795">
        <w:rPr>
          <w:i/>
          <w:szCs w:val="22"/>
          <w:vertAlign w:val="subscript"/>
        </w:rPr>
        <w:t>M</w:t>
      </w:r>
      <w:r>
        <w:rPr>
          <w:szCs w:val="22"/>
        </w:rPr>
        <w:t>(0,0)</w:t>
      </w:r>
      <w:r w:rsidR="00F41795">
        <w:rPr>
          <w:szCs w:val="22"/>
        </w:rPr>
        <w:t xml:space="preserve"> </w:t>
      </w:r>
      <w:r>
        <w:rPr>
          <w:szCs w:val="22"/>
        </w:rPr>
        <w:t>)</w:t>
      </w:r>
      <w:r w:rsidR="001B64A6">
        <w:rPr>
          <w:szCs w:val="22"/>
        </w:rPr>
        <w:t xml:space="preserve"> </w:t>
      </w:r>
      <w:r>
        <w:rPr>
          <w:szCs w:val="22"/>
        </w:rPr>
        <w:t>+</w:t>
      </w:r>
      <w:r w:rsidR="001B64A6">
        <w:rPr>
          <w:szCs w:val="22"/>
        </w:rPr>
        <w:t xml:space="preserve"> </w:t>
      </w:r>
      <w:r>
        <w:rPr>
          <w:szCs w:val="22"/>
        </w:rPr>
        <w:t>1)</w:t>
      </w:r>
      <w:r w:rsidR="00F41795">
        <w:rPr>
          <w:szCs w:val="22"/>
        </w:rPr>
        <w:t xml:space="preserve">                </w:t>
      </w:r>
      <w:r w:rsidRPr="00B64B04">
        <w:rPr>
          <w:szCs w:val="22"/>
        </w:rPr>
        <w:t xml:space="preserve">                         (</w:t>
      </w:r>
      <w:r>
        <w:rPr>
          <w:szCs w:val="22"/>
        </w:rPr>
        <w:t>10</w:t>
      </w:r>
      <w:r w:rsidRPr="00B64B04">
        <w:rPr>
          <w:szCs w:val="22"/>
        </w:rPr>
        <w:t>)</w:t>
      </w:r>
    </w:p>
    <w:p w:rsidR="00F008C1" w:rsidRPr="00B64B04" w:rsidRDefault="00F008C1" w:rsidP="00F008C1">
      <w:pPr>
        <w:ind w:left="720"/>
        <w:jc w:val="both"/>
        <w:rPr>
          <w:szCs w:val="22"/>
        </w:rPr>
      </w:pPr>
      <w:r w:rsidRPr="00B64B04">
        <w:rPr>
          <w:szCs w:val="22"/>
        </w:rPr>
        <w:t xml:space="preserve">After the vertical transform, horizontal transform is performed on the intermediate block </w:t>
      </w:r>
      <w:r w:rsidRPr="00B64B04">
        <w:rPr>
          <w:i/>
          <w:szCs w:val="22"/>
        </w:rPr>
        <w:t>V</w:t>
      </w:r>
      <w:r w:rsidRPr="00B64B04">
        <w:rPr>
          <w:i/>
          <w:szCs w:val="22"/>
          <w:vertAlign w:val="subscript"/>
        </w:rPr>
        <w:t>M</w:t>
      </w:r>
      <w:r w:rsidR="00F41795" w:rsidRPr="00332996">
        <w:rPr>
          <w:szCs w:val="22"/>
          <w:vertAlign w:val="subscript"/>
        </w:rPr>
        <w:t>×</w:t>
      </w:r>
      <w:r w:rsidRPr="00B64B04">
        <w:rPr>
          <w:i/>
          <w:szCs w:val="22"/>
          <w:vertAlign w:val="subscript"/>
        </w:rPr>
        <w:t>N</w:t>
      </w:r>
      <w:r w:rsidR="00F41795">
        <w:rPr>
          <w:szCs w:val="22"/>
        </w:rPr>
        <w:t>, as shown in (11).</w:t>
      </w:r>
      <w:r w:rsidRPr="00B64B04">
        <w:rPr>
          <w:szCs w:val="22"/>
        </w:rPr>
        <w:t xml:space="preserve"> </w:t>
      </w:r>
    </w:p>
    <w:p w:rsidR="00925933" w:rsidRPr="00F41795" w:rsidRDefault="00F008C1" w:rsidP="00F41795">
      <w:pPr>
        <w:jc w:val="right"/>
        <w:rPr>
          <w:szCs w:val="22"/>
        </w:rPr>
      </w:pPr>
      <w:r w:rsidRPr="00B64B04">
        <w:rPr>
          <w:i/>
          <w:szCs w:val="22"/>
        </w:rPr>
        <w:t>X</w:t>
      </w:r>
      <w:r w:rsidRPr="00B64B04">
        <w:rPr>
          <w:i/>
          <w:szCs w:val="22"/>
          <w:vertAlign w:val="subscript"/>
        </w:rPr>
        <w:t>M</w:t>
      </w:r>
      <w:r w:rsidR="00F41795" w:rsidRPr="00332996">
        <w:rPr>
          <w:szCs w:val="22"/>
          <w:vertAlign w:val="subscript"/>
        </w:rPr>
        <w:t>×</w:t>
      </w:r>
      <w:r w:rsidRPr="00B64B04">
        <w:rPr>
          <w:i/>
          <w:szCs w:val="22"/>
          <w:vertAlign w:val="subscript"/>
        </w:rPr>
        <w:t>N</w:t>
      </w:r>
      <w:r w:rsidRPr="00B64B04">
        <w:rPr>
          <w:szCs w:val="22"/>
        </w:rPr>
        <w:t xml:space="preserve"> =</w:t>
      </w:r>
      <w:r w:rsidRPr="00B64B04">
        <w:rPr>
          <w:i/>
          <w:szCs w:val="22"/>
        </w:rPr>
        <w:t xml:space="preserve"> </w:t>
      </w:r>
      <w:proofErr w:type="gramStart"/>
      <w:r w:rsidRPr="00B64B04">
        <w:rPr>
          <w:szCs w:val="22"/>
        </w:rPr>
        <w:t>(</w:t>
      </w:r>
      <w:r w:rsidR="00F41795">
        <w:rPr>
          <w:szCs w:val="22"/>
        </w:rPr>
        <w:t xml:space="preserve"> </w:t>
      </w:r>
      <w:r w:rsidRPr="00B64B04">
        <w:rPr>
          <w:i/>
          <w:szCs w:val="22"/>
        </w:rPr>
        <w:t>V</w:t>
      </w:r>
      <w:r w:rsidRPr="00B64B04">
        <w:rPr>
          <w:i/>
          <w:szCs w:val="22"/>
          <w:vertAlign w:val="subscript"/>
        </w:rPr>
        <w:t>M</w:t>
      </w:r>
      <w:proofErr w:type="gramEnd"/>
      <w:r w:rsidR="00F41795" w:rsidRPr="00332996">
        <w:rPr>
          <w:szCs w:val="22"/>
          <w:vertAlign w:val="subscript"/>
        </w:rPr>
        <w:t>×</w:t>
      </w:r>
      <w:r w:rsidRPr="00B64B04">
        <w:rPr>
          <w:i/>
          <w:szCs w:val="22"/>
          <w:vertAlign w:val="subscript"/>
        </w:rPr>
        <w:t>N</w:t>
      </w:r>
      <w:r w:rsidRPr="00B64B04">
        <w:rPr>
          <w:i/>
          <w:szCs w:val="22"/>
        </w:rPr>
        <w:t xml:space="preserve"> </w:t>
      </w:r>
      <w:r w:rsidRPr="00B64B04">
        <w:rPr>
          <w:szCs w:val="22"/>
        </w:rPr>
        <w:t>×</w:t>
      </w:r>
      <w:r w:rsidR="00F41795">
        <w:rPr>
          <w:szCs w:val="22"/>
        </w:rPr>
        <w:t xml:space="preserve"> </w:t>
      </w:r>
      <w:r w:rsidRPr="00834A85">
        <w:rPr>
          <w:i/>
          <w:szCs w:val="22"/>
        </w:rPr>
        <w:t>T</w:t>
      </w:r>
      <w:r w:rsidRPr="00834A85">
        <w:rPr>
          <w:i/>
          <w:szCs w:val="22"/>
          <w:vertAlign w:val="subscript"/>
        </w:rPr>
        <w:t>N</w:t>
      </w:r>
      <w:r w:rsidR="00F41795">
        <w:rPr>
          <w:szCs w:val="22"/>
        </w:rPr>
        <w:t xml:space="preserve"> +</w:t>
      </w:r>
      <w:r w:rsidRPr="004E4E98">
        <w:rPr>
          <w:i/>
          <w:szCs w:val="22"/>
        </w:rPr>
        <w:t xml:space="preserve"> </w:t>
      </w:r>
      <w:r w:rsidR="00F41795">
        <w:rPr>
          <w:i/>
          <w:szCs w:val="22"/>
        </w:rPr>
        <w:t xml:space="preserve">f </w:t>
      </w:r>
      <w:r w:rsidRPr="00B64B04">
        <w:rPr>
          <w:szCs w:val="22"/>
        </w:rPr>
        <w:t xml:space="preserve">) &gt;&gt; </w:t>
      </w:r>
      <w:r w:rsidR="00F41795">
        <w:rPr>
          <w:szCs w:val="22"/>
        </w:rPr>
        <w:t xml:space="preserve"> </w:t>
      </w:r>
      <w:r w:rsidRPr="00B64B04">
        <w:rPr>
          <w:szCs w:val="22"/>
        </w:rPr>
        <w:t>(</w:t>
      </w:r>
      <w:r>
        <w:rPr>
          <w:szCs w:val="22"/>
        </w:rPr>
        <w:t>log</w:t>
      </w:r>
      <w:r w:rsidRPr="004575CA">
        <w:rPr>
          <w:szCs w:val="22"/>
          <w:vertAlign w:val="subscript"/>
        </w:rPr>
        <w:t>2</w:t>
      </w:r>
      <w:r>
        <w:rPr>
          <w:szCs w:val="22"/>
        </w:rPr>
        <w:t>(</w:t>
      </w:r>
      <w:r w:rsidR="00F41795">
        <w:rPr>
          <w:szCs w:val="22"/>
        </w:rPr>
        <w:t xml:space="preserve"> </w:t>
      </w:r>
      <w:r w:rsidRPr="00F353A6">
        <w:rPr>
          <w:i/>
          <w:szCs w:val="22"/>
        </w:rPr>
        <w:t>T</w:t>
      </w:r>
      <w:r w:rsidRPr="00F353A6">
        <w:rPr>
          <w:i/>
          <w:szCs w:val="22"/>
          <w:vertAlign w:val="subscript"/>
        </w:rPr>
        <w:t>N</w:t>
      </w:r>
      <w:r>
        <w:rPr>
          <w:szCs w:val="22"/>
        </w:rPr>
        <w:t>(0,0)</w:t>
      </w:r>
      <w:r w:rsidR="00F41795">
        <w:rPr>
          <w:szCs w:val="22"/>
        </w:rPr>
        <w:t xml:space="preserve"> </w:t>
      </w:r>
      <w:r>
        <w:rPr>
          <w:szCs w:val="22"/>
        </w:rPr>
        <w:t>)</w:t>
      </w:r>
      <w:r w:rsidR="00F41795">
        <w:rPr>
          <w:szCs w:val="22"/>
        </w:rPr>
        <w:t xml:space="preserve"> </w:t>
      </w:r>
      <w:r>
        <w:rPr>
          <w:szCs w:val="22"/>
        </w:rPr>
        <w:t>+</w:t>
      </w:r>
      <w:r w:rsidR="00F41795">
        <w:rPr>
          <w:szCs w:val="22"/>
        </w:rPr>
        <w:t xml:space="preserve"> </w:t>
      </w:r>
      <w:r>
        <w:rPr>
          <w:szCs w:val="22"/>
        </w:rPr>
        <w:t>6</w:t>
      </w:r>
      <w:r w:rsidRPr="00B64B04">
        <w:rPr>
          <w:szCs w:val="22"/>
        </w:rPr>
        <w:t xml:space="preserve"> </w:t>
      </w:r>
      <w:r w:rsidR="00F41795">
        <w:rPr>
          <w:szCs w:val="22"/>
        </w:rPr>
        <w:t>–</w:t>
      </w:r>
      <w:r w:rsidRPr="00B64B04">
        <w:rPr>
          <w:szCs w:val="22"/>
        </w:rPr>
        <w:t xml:space="preserve"> </w:t>
      </w:r>
      <w:r w:rsidRPr="00B64B04">
        <w:rPr>
          <w:rFonts w:cs="Calibri"/>
          <w:i/>
          <w:szCs w:val="22"/>
        </w:rPr>
        <w:t>Δ</w:t>
      </w:r>
      <w:r w:rsidRPr="00B64B04">
        <w:rPr>
          <w:i/>
          <w:szCs w:val="22"/>
        </w:rPr>
        <w:t>BD</w:t>
      </w:r>
      <w:r w:rsidR="00F41795">
        <w:rPr>
          <w:i/>
          <w:szCs w:val="22"/>
        </w:rPr>
        <w:t xml:space="preserve"> </w:t>
      </w:r>
      <w:r>
        <w:rPr>
          <w:szCs w:val="22"/>
        </w:rPr>
        <w:t>)</w:t>
      </w:r>
      <w:r w:rsidR="00F41795">
        <w:rPr>
          <w:szCs w:val="22"/>
        </w:rPr>
        <w:t xml:space="preserve">                    </w:t>
      </w:r>
      <w:r w:rsidRPr="00B64B04">
        <w:rPr>
          <w:szCs w:val="22"/>
        </w:rPr>
        <w:t xml:space="preserve">              (</w:t>
      </w:r>
      <w:r w:rsidR="00F41795">
        <w:rPr>
          <w:szCs w:val="22"/>
        </w:rPr>
        <w:t>11</w:t>
      </w:r>
      <w:r w:rsidRPr="00B64B04">
        <w:rPr>
          <w:szCs w:val="22"/>
        </w:rPr>
        <w:t>)</w:t>
      </w:r>
    </w:p>
    <w:p w:rsidR="004270CA" w:rsidRDefault="004270CA" w:rsidP="004270CA">
      <w:pPr>
        <w:pStyle w:val="Heading2"/>
        <w:ind w:left="720" w:hanging="720"/>
      </w:pPr>
      <w:r>
        <w:t>Quantization and Dequantization</w:t>
      </w:r>
    </w:p>
    <w:p w:rsidR="004270CA" w:rsidRPr="004270CA" w:rsidRDefault="004270CA" w:rsidP="004270CA">
      <w:r>
        <w:t xml:space="preserve">Quantization and dequantization in this proposal are the same as in HM4.0 </w:t>
      </w:r>
      <w:r w:rsidR="008165A8">
        <w:fldChar w:fldCharType="begin"/>
      </w:r>
      <w:r>
        <w:instrText xml:space="preserve"> REF _Ref308368742 \r \h </w:instrText>
      </w:r>
      <w:r w:rsidR="008165A8">
        <w:fldChar w:fldCharType="separate"/>
      </w:r>
      <w:r>
        <w:t>[1]</w:t>
      </w:r>
      <w:r w:rsidR="008165A8">
        <w:fldChar w:fldCharType="end"/>
      </w:r>
      <w:r>
        <w:t>.</w:t>
      </w:r>
    </w:p>
    <w:p w:rsidR="001F2594" w:rsidRDefault="00795AD2" w:rsidP="006A16EA">
      <w:pPr>
        <w:pStyle w:val="Heading1"/>
      </w:pPr>
      <w:r>
        <w:t xml:space="preserve">Simulation Results </w:t>
      </w:r>
    </w:p>
    <w:p w:rsidR="00F96246" w:rsidRDefault="00B34BDE" w:rsidP="00F96246">
      <w:pPr>
        <w:jc w:val="both"/>
      </w:pPr>
      <w:r>
        <w:t xml:space="preserve">This design was integrated into HM4.0 </w:t>
      </w:r>
      <w:r w:rsidR="008165A8">
        <w:fldChar w:fldCharType="begin"/>
      </w:r>
      <w:r w:rsidR="004B64BF">
        <w:instrText xml:space="preserve"> REF _Ref308368742 \r \h </w:instrText>
      </w:r>
      <w:r w:rsidR="008165A8">
        <w:fldChar w:fldCharType="separate"/>
      </w:r>
      <w:r w:rsidR="004B64BF">
        <w:t>[1]</w:t>
      </w:r>
      <w:r w:rsidR="008165A8">
        <w:fldChar w:fldCharType="end"/>
      </w:r>
      <w:r w:rsidR="004B64BF">
        <w:t xml:space="preserve"> </w:t>
      </w:r>
      <w:r>
        <w:t xml:space="preserve">and its R-D performance was tested under the common test conditions specified in </w:t>
      </w:r>
      <w:fldSimple w:instr=" REF _Ref308368756 \r \h  \* MERGEFORMAT ">
        <w:r w:rsidR="004B64BF">
          <w:t>[2]</w:t>
        </w:r>
      </w:fldSimple>
      <w:r>
        <w:t xml:space="preserve">. </w:t>
      </w:r>
      <w:r w:rsidR="00F96246">
        <w:t>The average BD-rate increases are 0.1% to 0.2% for all intra coding, 0.1% for random access coding, and 0.</w:t>
      </w:r>
      <w:r w:rsidR="00480E85">
        <w:t>0</w:t>
      </w:r>
      <w:r w:rsidR="00F96246">
        <w:t xml:space="preserve">% to 0.1% for low delay coding. </w:t>
      </w:r>
    </w:p>
    <w:p w:rsidR="00EB0D3B" w:rsidRPr="00F9622E" w:rsidRDefault="000C33F8" w:rsidP="00F9622E">
      <w:pPr>
        <w:spacing w:before="240" w:after="120"/>
        <w:jc w:val="center"/>
        <w:rPr>
          <w:b/>
          <w:bCs/>
          <w:sz w:val="20"/>
        </w:rPr>
      </w:pPr>
      <w:r w:rsidRPr="005778F6">
        <w:rPr>
          <w:b/>
          <w:bCs/>
          <w:sz w:val="20"/>
        </w:rPr>
        <w:t xml:space="preserve">TABLE </w:t>
      </w:r>
      <w:r w:rsidR="008165A8" w:rsidRPr="005778F6">
        <w:rPr>
          <w:b/>
          <w:bCs/>
          <w:sz w:val="20"/>
        </w:rPr>
        <w:fldChar w:fldCharType="begin"/>
      </w:r>
      <w:r w:rsidR="00DB18EC" w:rsidRPr="005778F6">
        <w:rPr>
          <w:b/>
          <w:bCs/>
          <w:sz w:val="20"/>
        </w:rPr>
        <w:instrText xml:space="preserve"> SEQ TABLE \* ARABIC </w:instrText>
      </w:r>
      <w:r w:rsidR="008165A8" w:rsidRPr="005778F6">
        <w:rPr>
          <w:b/>
          <w:bCs/>
          <w:sz w:val="20"/>
        </w:rPr>
        <w:fldChar w:fldCharType="separate"/>
      </w:r>
      <w:r w:rsidR="00D60973">
        <w:rPr>
          <w:b/>
          <w:bCs/>
          <w:noProof/>
          <w:sz w:val="20"/>
        </w:rPr>
        <w:t>1</w:t>
      </w:r>
      <w:r w:rsidR="008165A8" w:rsidRPr="005778F6">
        <w:rPr>
          <w:b/>
          <w:bCs/>
          <w:sz w:val="20"/>
        </w:rPr>
        <w:fldChar w:fldCharType="end"/>
      </w:r>
      <w:r w:rsidRPr="005778F6">
        <w:rPr>
          <w:b/>
          <w:bCs/>
          <w:sz w:val="20"/>
        </w:rPr>
        <w:t xml:space="preserve"> R-D performance based on all intra settings (measured by BD-rate)</w:t>
      </w:r>
    </w:p>
    <w:tbl>
      <w:tblPr>
        <w:tblW w:w="7660" w:type="dxa"/>
        <w:jc w:val="center"/>
        <w:tblLook w:val="04A0"/>
      </w:tblPr>
      <w:tblGrid>
        <w:gridCol w:w="1300"/>
        <w:gridCol w:w="1069"/>
        <w:gridCol w:w="1043"/>
        <w:gridCol w:w="1068"/>
        <w:gridCol w:w="1020"/>
        <w:gridCol w:w="995"/>
        <w:gridCol w:w="1165"/>
      </w:tblGrid>
      <w:tr w:rsidR="00EB0D3B" w:rsidRPr="00EB0D3B" w:rsidTr="00EB0D3B">
        <w:trPr>
          <w:trHeight w:val="240"/>
          <w:jc w:val="center"/>
        </w:trPr>
        <w:tc>
          <w:tcPr>
            <w:tcW w:w="1300" w:type="dxa"/>
            <w:tcBorders>
              <w:top w:val="single" w:sz="8" w:space="0" w:color="auto"/>
              <w:left w:val="single" w:sz="8" w:space="0" w:color="auto"/>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18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EB0D3B">
              <w:rPr>
                <w:rFonts w:ascii="Arial" w:hAnsi="Arial" w:cs="Arial"/>
                <w:b/>
                <w:bCs/>
                <w:color w:val="000000"/>
                <w:sz w:val="18"/>
                <w:szCs w:val="18"/>
                <w:lang w:eastAsia="zh-CN"/>
              </w:rPr>
              <w:t>All Intra HE</w:t>
            </w:r>
          </w:p>
        </w:tc>
        <w:tc>
          <w:tcPr>
            <w:tcW w:w="318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EB0D3B">
              <w:rPr>
                <w:rFonts w:ascii="Arial" w:hAnsi="Arial" w:cs="Arial"/>
                <w:b/>
                <w:bCs/>
                <w:color w:val="000000"/>
                <w:sz w:val="18"/>
                <w:szCs w:val="18"/>
                <w:lang w:eastAsia="zh-CN"/>
              </w:rPr>
              <w:t>All Intra LC</w:t>
            </w:r>
          </w:p>
        </w:tc>
      </w:tr>
      <w:tr w:rsidR="00EB0D3B" w:rsidRPr="00EB0D3B" w:rsidTr="00EB0D3B">
        <w:trPr>
          <w:trHeight w:val="255"/>
          <w:jc w:val="center"/>
        </w:trPr>
        <w:tc>
          <w:tcPr>
            <w:tcW w:w="1300" w:type="dxa"/>
            <w:tcBorders>
              <w:top w:val="nil"/>
              <w:left w:val="single" w:sz="8" w:space="0" w:color="auto"/>
              <w:bottom w:val="single" w:sz="8" w:space="0" w:color="auto"/>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9" w:type="dxa"/>
            <w:tcBorders>
              <w:top w:val="single" w:sz="8" w:space="0" w:color="auto"/>
              <w:left w:val="single" w:sz="8" w:space="0" w:color="auto"/>
              <w:bottom w:val="single" w:sz="8" w:space="0" w:color="auto"/>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Y</w:t>
            </w:r>
          </w:p>
        </w:tc>
        <w:tc>
          <w:tcPr>
            <w:tcW w:w="1043" w:type="dxa"/>
            <w:tcBorders>
              <w:top w:val="single" w:sz="8" w:space="0" w:color="auto"/>
              <w:left w:val="nil"/>
              <w:bottom w:val="single" w:sz="8" w:space="0" w:color="auto"/>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U</w:t>
            </w:r>
          </w:p>
        </w:tc>
        <w:tc>
          <w:tcPr>
            <w:tcW w:w="1068" w:type="dxa"/>
            <w:tcBorders>
              <w:top w:val="single" w:sz="8" w:space="0" w:color="auto"/>
              <w:left w:val="nil"/>
              <w:bottom w:val="single" w:sz="8" w:space="0" w:color="auto"/>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V</w:t>
            </w:r>
          </w:p>
        </w:tc>
        <w:tc>
          <w:tcPr>
            <w:tcW w:w="1020" w:type="dxa"/>
            <w:tcBorders>
              <w:top w:val="single" w:sz="8" w:space="0" w:color="auto"/>
              <w:left w:val="nil"/>
              <w:bottom w:val="single" w:sz="8" w:space="0" w:color="auto"/>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Y</w:t>
            </w:r>
          </w:p>
        </w:tc>
        <w:tc>
          <w:tcPr>
            <w:tcW w:w="995" w:type="dxa"/>
            <w:tcBorders>
              <w:top w:val="single" w:sz="8" w:space="0" w:color="auto"/>
              <w:left w:val="nil"/>
              <w:bottom w:val="single" w:sz="8" w:space="0" w:color="auto"/>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U</w:t>
            </w:r>
          </w:p>
        </w:tc>
        <w:tc>
          <w:tcPr>
            <w:tcW w:w="1165" w:type="dxa"/>
            <w:tcBorders>
              <w:top w:val="single" w:sz="8" w:space="0" w:color="auto"/>
              <w:left w:val="nil"/>
              <w:bottom w:val="single" w:sz="8" w:space="0" w:color="auto"/>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V</w:t>
            </w:r>
          </w:p>
        </w:tc>
      </w:tr>
      <w:tr w:rsidR="00EB0D3B" w:rsidRPr="00EB0D3B" w:rsidTr="00EB0D3B">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B0D3B">
              <w:rPr>
                <w:rFonts w:ascii="Arial" w:hAnsi="Arial" w:cs="Arial"/>
                <w:color w:val="000000"/>
                <w:sz w:val="18"/>
                <w:szCs w:val="18"/>
                <w:lang w:eastAsia="zh-CN"/>
              </w:rPr>
              <w:t>Class A</w:t>
            </w:r>
          </w:p>
        </w:tc>
        <w:tc>
          <w:tcPr>
            <w:tcW w:w="1069"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0.4%</w:t>
            </w:r>
          </w:p>
        </w:tc>
        <w:tc>
          <w:tcPr>
            <w:tcW w:w="1043"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0.3%</w:t>
            </w:r>
          </w:p>
        </w:tc>
        <w:tc>
          <w:tcPr>
            <w:tcW w:w="1068" w:type="dxa"/>
            <w:tcBorders>
              <w:top w:val="nil"/>
              <w:left w:val="nil"/>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c>
          <w:tcPr>
            <w:tcW w:w="1020"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0.7%</w:t>
            </w:r>
          </w:p>
        </w:tc>
        <w:tc>
          <w:tcPr>
            <w:tcW w:w="995"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0.2%</w:t>
            </w:r>
          </w:p>
        </w:tc>
        <w:tc>
          <w:tcPr>
            <w:tcW w:w="1165" w:type="dxa"/>
            <w:tcBorders>
              <w:top w:val="nil"/>
              <w:left w:val="nil"/>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r>
      <w:tr w:rsidR="00EB0D3B" w:rsidRPr="00EB0D3B" w:rsidTr="00EB0D3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B0D3B">
              <w:rPr>
                <w:rFonts w:ascii="Arial" w:hAnsi="Arial" w:cs="Arial"/>
                <w:color w:val="000000"/>
                <w:sz w:val="18"/>
                <w:szCs w:val="18"/>
                <w:lang w:eastAsia="zh-CN"/>
              </w:rPr>
              <w:t>Class B</w:t>
            </w:r>
          </w:p>
        </w:tc>
        <w:tc>
          <w:tcPr>
            <w:tcW w:w="1069"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c>
          <w:tcPr>
            <w:tcW w:w="1043"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c>
          <w:tcPr>
            <w:tcW w:w="1068" w:type="dxa"/>
            <w:tcBorders>
              <w:top w:val="nil"/>
              <w:left w:val="nil"/>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c>
          <w:tcPr>
            <w:tcW w:w="1020"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0.2%</w:t>
            </w:r>
          </w:p>
        </w:tc>
        <w:tc>
          <w:tcPr>
            <w:tcW w:w="995"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c>
          <w:tcPr>
            <w:tcW w:w="1165" w:type="dxa"/>
            <w:tcBorders>
              <w:top w:val="nil"/>
              <w:left w:val="nil"/>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r>
      <w:tr w:rsidR="00EB0D3B" w:rsidRPr="00EB0D3B" w:rsidTr="00EB0D3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B0D3B">
              <w:rPr>
                <w:rFonts w:ascii="Arial" w:hAnsi="Arial" w:cs="Arial"/>
                <w:color w:val="000000"/>
                <w:sz w:val="18"/>
                <w:szCs w:val="18"/>
                <w:lang w:eastAsia="zh-CN"/>
              </w:rPr>
              <w:t>Class C</w:t>
            </w:r>
          </w:p>
        </w:tc>
        <w:tc>
          <w:tcPr>
            <w:tcW w:w="1069"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c>
          <w:tcPr>
            <w:tcW w:w="1043"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c>
          <w:tcPr>
            <w:tcW w:w="1068" w:type="dxa"/>
            <w:tcBorders>
              <w:top w:val="nil"/>
              <w:left w:val="nil"/>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c>
          <w:tcPr>
            <w:tcW w:w="1020"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c>
          <w:tcPr>
            <w:tcW w:w="995"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0.0%</w:t>
            </w:r>
          </w:p>
        </w:tc>
        <w:tc>
          <w:tcPr>
            <w:tcW w:w="1165" w:type="dxa"/>
            <w:tcBorders>
              <w:top w:val="nil"/>
              <w:left w:val="nil"/>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0.0%</w:t>
            </w:r>
          </w:p>
        </w:tc>
      </w:tr>
      <w:tr w:rsidR="00EB0D3B" w:rsidRPr="00EB0D3B" w:rsidTr="00EB0D3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B0D3B">
              <w:rPr>
                <w:rFonts w:ascii="Arial" w:hAnsi="Arial" w:cs="Arial"/>
                <w:color w:val="000000"/>
                <w:sz w:val="18"/>
                <w:szCs w:val="18"/>
                <w:lang w:eastAsia="zh-CN"/>
              </w:rPr>
              <w:t>Class D</w:t>
            </w:r>
          </w:p>
        </w:tc>
        <w:tc>
          <w:tcPr>
            <w:tcW w:w="1069"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0.0%</w:t>
            </w:r>
          </w:p>
        </w:tc>
        <w:tc>
          <w:tcPr>
            <w:tcW w:w="1043"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0.0%</w:t>
            </w:r>
          </w:p>
        </w:tc>
        <w:tc>
          <w:tcPr>
            <w:tcW w:w="1068" w:type="dxa"/>
            <w:tcBorders>
              <w:top w:val="nil"/>
              <w:left w:val="nil"/>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0.0%</w:t>
            </w:r>
          </w:p>
        </w:tc>
        <w:tc>
          <w:tcPr>
            <w:tcW w:w="1020"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0.0%</w:t>
            </w:r>
          </w:p>
        </w:tc>
        <w:tc>
          <w:tcPr>
            <w:tcW w:w="995"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c>
          <w:tcPr>
            <w:tcW w:w="1165" w:type="dxa"/>
            <w:tcBorders>
              <w:top w:val="nil"/>
              <w:left w:val="nil"/>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0.0%</w:t>
            </w:r>
          </w:p>
        </w:tc>
      </w:tr>
      <w:tr w:rsidR="00EB0D3B" w:rsidRPr="00EB0D3B" w:rsidTr="00EB0D3B">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B0D3B">
              <w:rPr>
                <w:rFonts w:ascii="Arial" w:hAnsi="Arial" w:cs="Arial"/>
                <w:color w:val="000000"/>
                <w:sz w:val="18"/>
                <w:szCs w:val="18"/>
                <w:lang w:eastAsia="zh-CN"/>
              </w:rPr>
              <w:t>Class E</w:t>
            </w:r>
          </w:p>
        </w:tc>
        <w:tc>
          <w:tcPr>
            <w:tcW w:w="1069"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c>
          <w:tcPr>
            <w:tcW w:w="1043"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0.2%</w:t>
            </w:r>
          </w:p>
        </w:tc>
        <w:tc>
          <w:tcPr>
            <w:tcW w:w="1068" w:type="dxa"/>
            <w:tcBorders>
              <w:top w:val="nil"/>
              <w:left w:val="nil"/>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0.2%</w:t>
            </w:r>
          </w:p>
        </w:tc>
        <w:tc>
          <w:tcPr>
            <w:tcW w:w="1020"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0.2%</w:t>
            </w:r>
          </w:p>
        </w:tc>
        <w:tc>
          <w:tcPr>
            <w:tcW w:w="995" w:type="dxa"/>
            <w:tcBorders>
              <w:top w:val="nil"/>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0.0%</w:t>
            </w:r>
          </w:p>
        </w:tc>
        <w:tc>
          <w:tcPr>
            <w:tcW w:w="1165" w:type="dxa"/>
            <w:tcBorders>
              <w:top w:val="nil"/>
              <w:left w:val="nil"/>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r>
      <w:tr w:rsidR="00EB0D3B" w:rsidRPr="00EB0D3B" w:rsidTr="00EB0D3B">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EB0D3B">
              <w:rPr>
                <w:rFonts w:ascii="Arial" w:hAnsi="Arial" w:cs="Arial"/>
                <w:b/>
                <w:bCs/>
                <w:color w:val="000000"/>
                <w:sz w:val="18"/>
                <w:szCs w:val="18"/>
                <w:lang w:eastAsia="zh-CN"/>
              </w:rPr>
              <w:t>Overall</w:t>
            </w:r>
          </w:p>
        </w:tc>
        <w:tc>
          <w:tcPr>
            <w:tcW w:w="1069" w:type="dxa"/>
            <w:tcBorders>
              <w:top w:val="single" w:sz="8" w:space="0" w:color="auto"/>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c>
          <w:tcPr>
            <w:tcW w:w="1043" w:type="dxa"/>
            <w:tcBorders>
              <w:top w:val="single" w:sz="8" w:space="0" w:color="auto"/>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c>
          <w:tcPr>
            <w:tcW w:w="1068" w:type="dxa"/>
            <w:tcBorders>
              <w:top w:val="single" w:sz="8" w:space="0" w:color="auto"/>
              <w:left w:val="nil"/>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c>
          <w:tcPr>
            <w:tcW w:w="1020" w:type="dxa"/>
            <w:tcBorders>
              <w:top w:val="single" w:sz="8" w:space="0" w:color="auto"/>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0.2%</w:t>
            </w:r>
          </w:p>
        </w:tc>
        <w:tc>
          <w:tcPr>
            <w:tcW w:w="995" w:type="dxa"/>
            <w:tcBorders>
              <w:top w:val="single" w:sz="8" w:space="0" w:color="auto"/>
              <w:left w:val="nil"/>
              <w:bottom w:val="nil"/>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0.1%</w:t>
            </w:r>
          </w:p>
        </w:tc>
        <w:tc>
          <w:tcPr>
            <w:tcW w:w="1165" w:type="dxa"/>
            <w:tcBorders>
              <w:top w:val="single" w:sz="8" w:space="0" w:color="auto"/>
              <w:left w:val="nil"/>
              <w:bottom w:val="nil"/>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EB0D3B">
              <w:rPr>
                <w:rFonts w:ascii="Arial" w:hAnsi="Arial" w:cs="Arial"/>
                <w:color w:val="000000"/>
                <w:sz w:val="18"/>
                <w:szCs w:val="18"/>
                <w:lang w:eastAsia="zh-CN"/>
              </w:rPr>
              <w:t>0.0%</w:t>
            </w:r>
          </w:p>
        </w:tc>
      </w:tr>
      <w:tr w:rsidR="00EB0D3B" w:rsidRPr="00EB0D3B" w:rsidTr="00EB0D3B">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EB0D3B">
              <w:rPr>
                <w:rFonts w:ascii="Arial" w:hAnsi="Arial" w:cs="Arial"/>
                <w:color w:val="000000"/>
                <w:sz w:val="18"/>
                <w:szCs w:val="18"/>
                <w:lang w:eastAsia="zh-CN"/>
              </w:rPr>
              <w:t> </w:t>
            </w:r>
          </w:p>
        </w:tc>
        <w:tc>
          <w:tcPr>
            <w:tcW w:w="1069" w:type="dxa"/>
            <w:tcBorders>
              <w:top w:val="nil"/>
              <w:left w:val="nil"/>
              <w:bottom w:val="single" w:sz="8" w:space="0" w:color="auto"/>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B0D3B">
              <w:rPr>
                <w:rFonts w:ascii="Arial" w:hAnsi="Arial" w:cs="Arial"/>
                <w:color w:val="808080"/>
                <w:sz w:val="18"/>
                <w:szCs w:val="18"/>
                <w:lang w:eastAsia="zh-CN"/>
              </w:rPr>
              <w:t>0.1%</w:t>
            </w:r>
          </w:p>
        </w:tc>
        <w:tc>
          <w:tcPr>
            <w:tcW w:w="1043" w:type="dxa"/>
            <w:tcBorders>
              <w:top w:val="nil"/>
              <w:left w:val="nil"/>
              <w:bottom w:val="single" w:sz="8" w:space="0" w:color="auto"/>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B0D3B">
              <w:rPr>
                <w:rFonts w:ascii="Arial" w:hAnsi="Arial" w:cs="Arial"/>
                <w:color w:val="808080"/>
                <w:sz w:val="18"/>
                <w:szCs w:val="18"/>
                <w:lang w:eastAsia="zh-CN"/>
              </w:rPr>
              <w:t>0.1%</w:t>
            </w:r>
          </w:p>
        </w:tc>
        <w:tc>
          <w:tcPr>
            <w:tcW w:w="1068" w:type="dxa"/>
            <w:tcBorders>
              <w:top w:val="nil"/>
              <w:left w:val="nil"/>
              <w:bottom w:val="single" w:sz="8" w:space="0" w:color="auto"/>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B0D3B">
              <w:rPr>
                <w:rFonts w:ascii="Arial" w:hAnsi="Arial" w:cs="Arial"/>
                <w:color w:val="808080"/>
                <w:sz w:val="18"/>
                <w:szCs w:val="18"/>
                <w:lang w:eastAsia="zh-CN"/>
              </w:rPr>
              <w:t>0.1%</w:t>
            </w:r>
          </w:p>
        </w:tc>
        <w:tc>
          <w:tcPr>
            <w:tcW w:w="1020" w:type="dxa"/>
            <w:tcBorders>
              <w:top w:val="nil"/>
              <w:left w:val="nil"/>
              <w:bottom w:val="single" w:sz="8" w:space="0" w:color="auto"/>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B0D3B">
              <w:rPr>
                <w:rFonts w:ascii="Arial" w:hAnsi="Arial" w:cs="Arial"/>
                <w:color w:val="808080"/>
                <w:sz w:val="18"/>
                <w:szCs w:val="18"/>
                <w:lang w:eastAsia="zh-CN"/>
              </w:rPr>
              <w:t>0.2%</w:t>
            </w:r>
          </w:p>
        </w:tc>
        <w:tc>
          <w:tcPr>
            <w:tcW w:w="995" w:type="dxa"/>
            <w:tcBorders>
              <w:top w:val="nil"/>
              <w:left w:val="nil"/>
              <w:bottom w:val="single" w:sz="8" w:space="0" w:color="auto"/>
              <w:right w:val="nil"/>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B0D3B">
              <w:rPr>
                <w:rFonts w:ascii="Arial" w:hAnsi="Arial" w:cs="Arial"/>
                <w:color w:val="808080"/>
                <w:sz w:val="18"/>
                <w:szCs w:val="18"/>
                <w:lang w:eastAsia="zh-CN"/>
              </w:rPr>
              <w:t>0.1%</w:t>
            </w:r>
          </w:p>
        </w:tc>
        <w:tc>
          <w:tcPr>
            <w:tcW w:w="1165" w:type="dxa"/>
            <w:tcBorders>
              <w:top w:val="nil"/>
              <w:left w:val="nil"/>
              <w:bottom w:val="single" w:sz="8" w:space="0" w:color="auto"/>
              <w:right w:val="single" w:sz="8" w:space="0" w:color="auto"/>
            </w:tcBorders>
            <w:shd w:val="clear" w:color="auto" w:fill="auto"/>
            <w:noWrap/>
            <w:vAlign w:val="bottom"/>
            <w:hideMark/>
          </w:tcPr>
          <w:p w:rsidR="00EB0D3B" w:rsidRPr="00EB0D3B" w:rsidRDefault="00EB0D3B" w:rsidP="00EB0D3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EB0D3B">
              <w:rPr>
                <w:rFonts w:ascii="Arial" w:hAnsi="Arial" w:cs="Arial"/>
                <w:color w:val="808080"/>
                <w:sz w:val="18"/>
                <w:szCs w:val="18"/>
                <w:lang w:eastAsia="zh-CN"/>
              </w:rPr>
              <w:t>0.0%</w:t>
            </w:r>
          </w:p>
        </w:tc>
      </w:tr>
    </w:tbl>
    <w:p w:rsidR="00F9622E" w:rsidRDefault="000C33F8" w:rsidP="00F9622E">
      <w:pPr>
        <w:pStyle w:val="Caption"/>
        <w:spacing w:before="240" w:after="120"/>
        <w:jc w:val="center"/>
      </w:pPr>
      <w:r>
        <w:t xml:space="preserve">TABLE </w:t>
      </w:r>
      <w:r w:rsidR="008165A8">
        <w:fldChar w:fldCharType="begin"/>
      </w:r>
      <w:r>
        <w:instrText xml:space="preserve"> SEQ TABLE \* ARABIC </w:instrText>
      </w:r>
      <w:r w:rsidR="008165A8">
        <w:fldChar w:fldCharType="separate"/>
      </w:r>
      <w:proofErr w:type="gramStart"/>
      <w:r w:rsidR="00D60973">
        <w:rPr>
          <w:noProof/>
        </w:rPr>
        <w:t>2</w:t>
      </w:r>
      <w:r w:rsidR="008165A8">
        <w:fldChar w:fldCharType="end"/>
      </w:r>
      <w:r>
        <w:t xml:space="preserve"> R-D performance</w:t>
      </w:r>
      <w:proofErr w:type="gramEnd"/>
      <w:r>
        <w:t xml:space="preserve"> based on random access settings</w:t>
      </w:r>
      <w:r w:rsidRPr="000C33F8">
        <w:t xml:space="preserve"> </w:t>
      </w:r>
      <w:r>
        <w:t>(measured by BD-rate)</w:t>
      </w:r>
    </w:p>
    <w:tbl>
      <w:tblPr>
        <w:tblW w:w="7660" w:type="dxa"/>
        <w:jc w:val="center"/>
        <w:tblInd w:w="98" w:type="dxa"/>
        <w:tblLook w:val="04A0"/>
      </w:tblPr>
      <w:tblGrid>
        <w:gridCol w:w="1300"/>
        <w:gridCol w:w="975"/>
        <w:gridCol w:w="1091"/>
        <w:gridCol w:w="1114"/>
        <w:gridCol w:w="1020"/>
        <w:gridCol w:w="995"/>
        <w:gridCol w:w="1165"/>
      </w:tblGrid>
      <w:tr w:rsidR="00F9622E" w:rsidRPr="00F9622E" w:rsidTr="00F9622E">
        <w:trPr>
          <w:trHeight w:val="255"/>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F9622E">
              <w:rPr>
                <w:rFonts w:ascii="Arial" w:hAnsi="Arial" w:cs="Arial"/>
                <w:color w:val="000000"/>
                <w:sz w:val="18"/>
                <w:szCs w:val="18"/>
                <w:lang w:eastAsia="zh-CN"/>
              </w:rPr>
              <w:t> </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F9622E">
              <w:rPr>
                <w:rFonts w:ascii="Arial" w:hAnsi="Arial" w:cs="Arial"/>
                <w:b/>
                <w:bCs/>
                <w:color w:val="000000"/>
                <w:sz w:val="18"/>
                <w:szCs w:val="18"/>
                <w:lang w:eastAsia="zh-CN"/>
              </w:rPr>
              <w:t>Random Access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F9622E">
              <w:rPr>
                <w:rFonts w:ascii="Arial" w:hAnsi="Arial" w:cs="Arial"/>
                <w:b/>
                <w:bCs/>
                <w:color w:val="000000"/>
                <w:sz w:val="18"/>
                <w:szCs w:val="18"/>
                <w:lang w:eastAsia="zh-CN"/>
              </w:rPr>
              <w:t>Random Access LC</w:t>
            </w:r>
          </w:p>
        </w:tc>
      </w:tr>
      <w:tr w:rsidR="00F9622E" w:rsidRPr="00F9622E" w:rsidTr="00F9622E">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F9622E">
              <w:rPr>
                <w:rFonts w:ascii="Arial" w:hAnsi="Arial" w:cs="Arial"/>
                <w:color w:val="000000"/>
                <w:sz w:val="18"/>
                <w:szCs w:val="18"/>
                <w:lang w:eastAsia="zh-CN"/>
              </w:rPr>
              <w:t> </w:t>
            </w:r>
          </w:p>
        </w:tc>
        <w:tc>
          <w:tcPr>
            <w:tcW w:w="975" w:type="dxa"/>
            <w:tcBorders>
              <w:top w:val="single" w:sz="8" w:space="0" w:color="auto"/>
              <w:left w:val="nil"/>
              <w:bottom w:val="single" w:sz="8" w:space="0" w:color="auto"/>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Y</w:t>
            </w:r>
          </w:p>
        </w:tc>
        <w:tc>
          <w:tcPr>
            <w:tcW w:w="1091" w:type="dxa"/>
            <w:tcBorders>
              <w:top w:val="single" w:sz="8" w:space="0" w:color="auto"/>
              <w:left w:val="nil"/>
              <w:bottom w:val="single" w:sz="8" w:space="0" w:color="auto"/>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U</w:t>
            </w:r>
          </w:p>
        </w:tc>
        <w:tc>
          <w:tcPr>
            <w:tcW w:w="1114" w:type="dxa"/>
            <w:tcBorders>
              <w:top w:val="single" w:sz="8" w:space="0" w:color="auto"/>
              <w:left w:val="nil"/>
              <w:bottom w:val="single" w:sz="8" w:space="0" w:color="auto"/>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V</w:t>
            </w:r>
          </w:p>
        </w:tc>
        <w:tc>
          <w:tcPr>
            <w:tcW w:w="1020" w:type="dxa"/>
            <w:tcBorders>
              <w:top w:val="single" w:sz="8" w:space="0" w:color="auto"/>
              <w:left w:val="nil"/>
              <w:bottom w:val="single" w:sz="8" w:space="0" w:color="auto"/>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Y</w:t>
            </w:r>
          </w:p>
        </w:tc>
        <w:tc>
          <w:tcPr>
            <w:tcW w:w="995" w:type="dxa"/>
            <w:tcBorders>
              <w:top w:val="single" w:sz="8" w:space="0" w:color="auto"/>
              <w:left w:val="nil"/>
              <w:bottom w:val="single" w:sz="8" w:space="0" w:color="auto"/>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U</w:t>
            </w:r>
          </w:p>
        </w:tc>
        <w:tc>
          <w:tcPr>
            <w:tcW w:w="1165" w:type="dxa"/>
            <w:tcBorders>
              <w:top w:val="single" w:sz="8" w:space="0" w:color="auto"/>
              <w:left w:val="nil"/>
              <w:bottom w:val="single" w:sz="8" w:space="0" w:color="auto"/>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V</w:t>
            </w:r>
          </w:p>
        </w:tc>
      </w:tr>
      <w:tr w:rsidR="00F9622E" w:rsidRPr="00F9622E" w:rsidTr="00F9622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F9622E">
              <w:rPr>
                <w:rFonts w:ascii="Arial" w:hAnsi="Arial" w:cs="Arial"/>
                <w:color w:val="000000"/>
                <w:sz w:val="18"/>
                <w:szCs w:val="18"/>
                <w:lang w:eastAsia="zh-CN"/>
              </w:rPr>
              <w:t>Class A</w:t>
            </w:r>
          </w:p>
        </w:tc>
        <w:tc>
          <w:tcPr>
            <w:tcW w:w="975"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0.2%</w:t>
            </w:r>
          </w:p>
        </w:tc>
        <w:tc>
          <w:tcPr>
            <w:tcW w:w="1091"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-0.1%</w:t>
            </w:r>
          </w:p>
        </w:tc>
        <w:tc>
          <w:tcPr>
            <w:tcW w:w="1114" w:type="dxa"/>
            <w:tcBorders>
              <w:top w:val="nil"/>
              <w:left w:val="nil"/>
              <w:bottom w:val="nil"/>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0.0%</w:t>
            </w:r>
          </w:p>
        </w:tc>
        <w:tc>
          <w:tcPr>
            <w:tcW w:w="1020"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0.3%</w:t>
            </w:r>
          </w:p>
        </w:tc>
        <w:tc>
          <w:tcPr>
            <w:tcW w:w="995"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0.4%</w:t>
            </w:r>
          </w:p>
        </w:tc>
        <w:tc>
          <w:tcPr>
            <w:tcW w:w="1165" w:type="dxa"/>
            <w:tcBorders>
              <w:top w:val="nil"/>
              <w:left w:val="nil"/>
              <w:bottom w:val="nil"/>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-0.1%</w:t>
            </w:r>
          </w:p>
        </w:tc>
      </w:tr>
      <w:tr w:rsidR="00F9622E" w:rsidRPr="00F9622E" w:rsidTr="00F9622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F9622E">
              <w:rPr>
                <w:rFonts w:ascii="Arial" w:hAnsi="Arial" w:cs="Arial"/>
                <w:color w:val="000000"/>
                <w:sz w:val="18"/>
                <w:szCs w:val="18"/>
                <w:lang w:eastAsia="zh-CN"/>
              </w:rPr>
              <w:t>Class B</w:t>
            </w:r>
          </w:p>
        </w:tc>
        <w:tc>
          <w:tcPr>
            <w:tcW w:w="975"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0.1%</w:t>
            </w:r>
          </w:p>
        </w:tc>
        <w:tc>
          <w:tcPr>
            <w:tcW w:w="1091"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0.1%</w:t>
            </w:r>
          </w:p>
        </w:tc>
        <w:tc>
          <w:tcPr>
            <w:tcW w:w="1114" w:type="dxa"/>
            <w:tcBorders>
              <w:top w:val="nil"/>
              <w:left w:val="nil"/>
              <w:bottom w:val="nil"/>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0.0%</w:t>
            </w:r>
          </w:p>
        </w:tc>
        <w:tc>
          <w:tcPr>
            <w:tcW w:w="1020"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0.1%</w:t>
            </w:r>
          </w:p>
        </w:tc>
        <w:tc>
          <w:tcPr>
            <w:tcW w:w="995"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0.0%</w:t>
            </w:r>
          </w:p>
        </w:tc>
        <w:tc>
          <w:tcPr>
            <w:tcW w:w="1165" w:type="dxa"/>
            <w:tcBorders>
              <w:top w:val="nil"/>
              <w:left w:val="nil"/>
              <w:bottom w:val="nil"/>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0.1%</w:t>
            </w:r>
          </w:p>
        </w:tc>
      </w:tr>
      <w:tr w:rsidR="00F9622E" w:rsidRPr="00F9622E" w:rsidTr="00F9622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F9622E">
              <w:rPr>
                <w:rFonts w:ascii="Arial" w:hAnsi="Arial" w:cs="Arial"/>
                <w:color w:val="000000"/>
                <w:sz w:val="18"/>
                <w:szCs w:val="18"/>
                <w:lang w:eastAsia="zh-CN"/>
              </w:rPr>
              <w:t>Class C</w:t>
            </w:r>
          </w:p>
        </w:tc>
        <w:tc>
          <w:tcPr>
            <w:tcW w:w="975"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0.1%</w:t>
            </w:r>
          </w:p>
        </w:tc>
        <w:tc>
          <w:tcPr>
            <w:tcW w:w="1091"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0.0%</w:t>
            </w:r>
          </w:p>
        </w:tc>
        <w:tc>
          <w:tcPr>
            <w:tcW w:w="1114" w:type="dxa"/>
            <w:tcBorders>
              <w:top w:val="nil"/>
              <w:left w:val="nil"/>
              <w:bottom w:val="nil"/>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0.2%</w:t>
            </w:r>
          </w:p>
        </w:tc>
        <w:tc>
          <w:tcPr>
            <w:tcW w:w="1020"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0.1%</w:t>
            </w:r>
          </w:p>
        </w:tc>
        <w:tc>
          <w:tcPr>
            <w:tcW w:w="995"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0.0%</w:t>
            </w:r>
          </w:p>
        </w:tc>
        <w:tc>
          <w:tcPr>
            <w:tcW w:w="1165" w:type="dxa"/>
            <w:tcBorders>
              <w:top w:val="nil"/>
              <w:left w:val="nil"/>
              <w:bottom w:val="nil"/>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0.1%</w:t>
            </w:r>
          </w:p>
        </w:tc>
      </w:tr>
      <w:tr w:rsidR="00F9622E" w:rsidRPr="00F9622E" w:rsidTr="00F9622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F9622E">
              <w:rPr>
                <w:rFonts w:ascii="Arial" w:hAnsi="Arial" w:cs="Arial"/>
                <w:color w:val="000000"/>
                <w:sz w:val="18"/>
                <w:szCs w:val="18"/>
                <w:lang w:eastAsia="zh-CN"/>
              </w:rPr>
              <w:t>Class D</w:t>
            </w:r>
          </w:p>
        </w:tc>
        <w:tc>
          <w:tcPr>
            <w:tcW w:w="975"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0.1%</w:t>
            </w:r>
          </w:p>
        </w:tc>
        <w:tc>
          <w:tcPr>
            <w:tcW w:w="1091"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0.0%</w:t>
            </w:r>
          </w:p>
        </w:tc>
        <w:tc>
          <w:tcPr>
            <w:tcW w:w="1114" w:type="dxa"/>
            <w:tcBorders>
              <w:top w:val="nil"/>
              <w:left w:val="nil"/>
              <w:bottom w:val="nil"/>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-0.2%</w:t>
            </w:r>
          </w:p>
        </w:tc>
        <w:tc>
          <w:tcPr>
            <w:tcW w:w="1020"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0.0%</w:t>
            </w:r>
          </w:p>
        </w:tc>
        <w:tc>
          <w:tcPr>
            <w:tcW w:w="995"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0.0%</w:t>
            </w:r>
          </w:p>
        </w:tc>
        <w:tc>
          <w:tcPr>
            <w:tcW w:w="1165" w:type="dxa"/>
            <w:tcBorders>
              <w:top w:val="nil"/>
              <w:left w:val="nil"/>
              <w:bottom w:val="nil"/>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0.3%</w:t>
            </w:r>
          </w:p>
        </w:tc>
      </w:tr>
      <w:tr w:rsidR="00F9622E" w:rsidRPr="00F9622E" w:rsidTr="00F9622E">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F9622E">
              <w:rPr>
                <w:rFonts w:ascii="Arial" w:hAnsi="Arial" w:cs="Arial"/>
                <w:color w:val="000000"/>
                <w:sz w:val="18"/>
                <w:szCs w:val="18"/>
                <w:lang w:eastAsia="zh-CN"/>
              </w:rPr>
              <w:t>Class E</w:t>
            </w:r>
          </w:p>
        </w:tc>
        <w:tc>
          <w:tcPr>
            <w:tcW w:w="975" w:type="dxa"/>
            <w:tcBorders>
              <w:top w:val="nil"/>
              <w:left w:val="nil"/>
              <w:bottom w:val="single" w:sz="8" w:space="0" w:color="auto"/>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 </w:t>
            </w:r>
          </w:p>
        </w:tc>
        <w:tc>
          <w:tcPr>
            <w:tcW w:w="1091" w:type="dxa"/>
            <w:tcBorders>
              <w:top w:val="nil"/>
              <w:left w:val="nil"/>
              <w:bottom w:val="single" w:sz="8" w:space="0" w:color="auto"/>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 </w:t>
            </w:r>
          </w:p>
        </w:tc>
        <w:tc>
          <w:tcPr>
            <w:tcW w:w="1114" w:type="dxa"/>
            <w:tcBorders>
              <w:top w:val="nil"/>
              <w:left w:val="nil"/>
              <w:bottom w:val="single" w:sz="8" w:space="0" w:color="auto"/>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 </w:t>
            </w:r>
          </w:p>
        </w:tc>
        <w:tc>
          <w:tcPr>
            <w:tcW w:w="1020" w:type="dxa"/>
            <w:tcBorders>
              <w:top w:val="nil"/>
              <w:left w:val="nil"/>
              <w:bottom w:val="single" w:sz="8" w:space="0" w:color="auto"/>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 </w:t>
            </w:r>
          </w:p>
        </w:tc>
        <w:tc>
          <w:tcPr>
            <w:tcW w:w="995" w:type="dxa"/>
            <w:tcBorders>
              <w:top w:val="nil"/>
              <w:left w:val="nil"/>
              <w:bottom w:val="single" w:sz="8" w:space="0" w:color="auto"/>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 </w:t>
            </w:r>
          </w:p>
        </w:tc>
        <w:tc>
          <w:tcPr>
            <w:tcW w:w="1165" w:type="dxa"/>
            <w:tcBorders>
              <w:top w:val="nil"/>
              <w:left w:val="nil"/>
              <w:bottom w:val="single" w:sz="8" w:space="0" w:color="auto"/>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 </w:t>
            </w:r>
          </w:p>
        </w:tc>
      </w:tr>
      <w:tr w:rsidR="00F9622E" w:rsidRPr="00F9622E" w:rsidTr="00F9622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F9622E">
              <w:rPr>
                <w:rFonts w:ascii="Arial" w:hAnsi="Arial" w:cs="Arial"/>
                <w:b/>
                <w:bCs/>
                <w:color w:val="000000"/>
                <w:sz w:val="18"/>
                <w:szCs w:val="18"/>
                <w:lang w:eastAsia="zh-CN"/>
              </w:rPr>
              <w:t>Overall</w:t>
            </w:r>
          </w:p>
        </w:tc>
        <w:tc>
          <w:tcPr>
            <w:tcW w:w="975"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0.1%</w:t>
            </w:r>
          </w:p>
        </w:tc>
        <w:tc>
          <w:tcPr>
            <w:tcW w:w="1091"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0.0%</w:t>
            </w:r>
          </w:p>
        </w:tc>
        <w:tc>
          <w:tcPr>
            <w:tcW w:w="1114" w:type="dxa"/>
            <w:tcBorders>
              <w:top w:val="nil"/>
              <w:left w:val="nil"/>
              <w:bottom w:val="nil"/>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0.0%</w:t>
            </w:r>
          </w:p>
        </w:tc>
        <w:tc>
          <w:tcPr>
            <w:tcW w:w="1020"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0.1%</w:t>
            </w:r>
          </w:p>
        </w:tc>
        <w:tc>
          <w:tcPr>
            <w:tcW w:w="995" w:type="dxa"/>
            <w:tcBorders>
              <w:top w:val="nil"/>
              <w:left w:val="nil"/>
              <w:bottom w:val="nil"/>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0.1%</w:t>
            </w:r>
          </w:p>
        </w:tc>
        <w:tc>
          <w:tcPr>
            <w:tcW w:w="1165" w:type="dxa"/>
            <w:tcBorders>
              <w:top w:val="nil"/>
              <w:left w:val="nil"/>
              <w:bottom w:val="nil"/>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F9622E">
              <w:rPr>
                <w:rFonts w:ascii="Arial" w:hAnsi="Arial" w:cs="Arial"/>
                <w:color w:val="000000"/>
                <w:sz w:val="18"/>
                <w:szCs w:val="18"/>
                <w:lang w:eastAsia="zh-CN"/>
              </w:rPr>
              <w:t>0.1%</w:t>
            </w:r>
          </w:p>
        </w:tc>
      </w:tr>
      <w:tr w:rsidR="00F9622E" w:rsidRPr="00F9622E" w:rsidTr="00F9622E">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F9622E">
              <w:rPr>
                <w:rFonts w:ascii="Arial" w:hAnsi="Arial" w:cs="Arial"/>
                <w:color w:val="000000"/>
                <w:sz w:val="18"/>
                <w:szCs w:val="18"/>
                <w:lang w:eastAsia="zh-CN"/>
              </w:rPr>
              <w:t> </w:t>
            </w:r>
          </w:p>
        </w:tc>
        <w:tc>
          <w:tcPr>
            <w:tcW w:w="975" w:type="dxa"/>
            <w:tcBorders>
              <w:top w:val="nil"/>
              <w:left w:val="nil"/>
              <w:bottom w:val="single" w:sz="8" w:space="0" w:color="auto"/>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F9622E">
              <w:rPr>
                <w:rFonts w:ascii="Arial" w:hAnsi="Arial" w:cs="Arial"/>
                <w:color w:val="808080"/>
                <w:sz w:val="18"/>
                <w:szCs w:val="18"/>
                <w:lang w:eastAsia="zh-CN"/>
              </w:rPr>
              <w:t>0.1%</w:t>
            </w:r>
          </w:p>
        </w:tc>
        <w:tc>
          <w:tcPr>
            <w:tcW w:w="1091" w:type="dxa"/>
            <w:tcBorders>
              <w:top w:val="nil"/>
              <w:left w:val="nil"/>
              <w:bottom w:val="single" w:sz="8" w:space="0" w:color="auto"/>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F9622E">
              <w:rPr>
                <w:rFonts w:ascii="Arial" w:hAnsi="Arial" w:cs="Arial"/>
                <w:color w:val="808080"/>
                <w:sz w:val="18"/>
                <w:szCs w:val="18"/>
                <w:lang w:eastAsia="zh-CN"/>
              </w:rPr>
              <w:t>0.0%</w:t>
            </w:r>
          </w:p>
        </w:tc>
        <w:tc>
          <w:tcPr>
            <w:tcW w:w="1114" w:type="dxa"/>
            <w:tcBorders>
              <w:top w:val="nil"/>
              <w:left w:val="nil"/>
              <w:bottom w:val="single" w:sz="8" w:space="0" w:color="auto"/>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F9622E">
              <w:rPr>
                <w:rFonts w:ascii="Arial" w:hAnsi="Arial" w:cs="Arial"/>
                <w:color w:val="808080"/>
                <w:sz w:val="18"/>
                <w:szCs w:val="18"/>
                <w:lang w:eastAsia="zh-CN"/>
              </w:rPr>
              <w:t>0.0%</w:t>
            </w:r>
          </w:p>
        </w:tc>
        <w:tc>
          <w:tcPr>
            <w:tcW w:w="1020" w:type="dxa"/>
            <w:tcBorders>
              <w:top w:val="nil"/>
              <w:left w:val="nil"/>
              <w:bottom w:val="single" w:sz="8" w:space="0" w:color="auto"/>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F9622E">
              <w:rPr>
                <w:rFonts w:ascii="Arial" w:hAnsi="Arial" w:cs="Arial"/>
                <w:color w:val="808080"/>
                <w:sz w:val="18"/>
                <w:szCs w:val="18"/>
                <w:lang w:eastAsia="zh-CN"/>
              </w:rPr>
              <w:t>0.1%</w:t>
            </w:r>
          </w:p>
        </w:tc>
        <w:tc>
          <w:tcPr>
            <w:tcW w:w="995" w:type="dxa"/>
            <w:tcBorders>
              <w:top w:val="nil"/>
              <w:left w:val="nil"/>
              <w:bottom w:val="single" w:sz="8" w:space="0" w:color="auto"/>
              <w:right w:val="nil"/>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F9622E">
              <w:rPr>
                <w:rFonts w:ascii="Arial" w:hAnsi="Arial" w:cs="Arial"/>
                <w:color w:val="808080"/>
                <w:sz w:val="18"/>
                <w:szCs w:val="18"/>
                <w:lang w:eastAsia="zh-CN"/>
              </w:rPr>
              <w:t>0.1%</w:t>
            </w:r>
          </w:p>
        </w:tc>
        <w:tc>
          <w:tcPr>
            <w:tcW w:w="1165" w:type="dxa"/>
            <w:tcBorders>
              <w:top w:val="nil"/>
              <w:left w:val="nil"/>
              <w:bottom w:val="single" w:sz="8" w:space="0" w:color="auto"/>
              <w:right w:val="single" w:sz="8" w:space="0" w:color="auto"/>
            </w:tcBorders>
            <w:shd w:val="clear" w:color="auto" w:fill="auto"/>
            <w:noWrap/>
            <w:vAlign w:val="bottom"/>
            <w:hideMark/>
          </w:tcPr>
          <w:p w:rsidR="00F9622E" w:rsidRPr="00F9622E" w:rsidRDefault="00F9622E" w:rsidP="00F9622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F9622E">
              <w:rPr>
                <w:rFonts w:ascii="Arial" w:hAnsi="Arial" w:cs="Arial"/>
                <w:color w:val="808080"/>
                <w:sz w:val="18"/>
                <w:szCs w:val="18"/>
                <w:lang w:eastAsia="zh-CN"/>
              </w:rPr>
              <w:t>0.1%</w:t>
            </w:r>
          </w:p>
        </w:tc>
      </w:tr>
    </w:tbl>
    <w:p w:rsidR="000E3B54" w:rsidRDefault="000C33F8" w:rsidP="000C33F8">
      <w:pPr>
        <w:pStyle w:val="Caption"/>
        <w:spacing w:before="240" w:after="120"/>
        <w:jc w:val="center"/>
      </w:pPr>
      <w:r>
        <w:t xml:space="preserve">TABLE </w:t>
      </w:r>
      <w:r w:rsidR="008165A8">
        <w:fldChar w:fldCharType="begin"/>
      </w:r>
      <w:r>
        <w:instrText xml:space="preserve"> SEQ TABLE \* ARABIC </w:instrText>
      </w:r>
      <w:r w:rsidR="008165A8">
        <w:fldChar w:fldCharType="separate"/>
      </w:r>
      <w:proofErr w:type="gramStart"/>
      <w:r w:rsidR="00D60973">
        <w:rPr>
          <w:noProof/>
        </w:rPr>
        <w:t>3</w:t>
      </w:r>
      <w:r w:rsidR="008165A8">
        <w:fldChar w:fldCharType="end"/>
      </w:r>
      <w:r>
        <w:t xml:space="preserve"> R-D performance</w:t>
      </w:r>
      <w:proofErr w:type="gramEnd"/>
      <w:r>
        <w:t xml:space="preserve"> based on low delay B settings</w:t>
      </w:r>
      <w:r w:rsidRPr="000C33F8">
        <w:t xml:space="preserve"> </w:t>
      </w:r>
      <w:r>
        <w:t>(measured by BD-rate)</w:t>
      </w:r>
    </w:p>
    <w:tbl>
      <w:tblPr>
        <w:tblW w:w="7660" w:type="dxa"/>
        <w:jc w:val="center"/>
        <w:tblInd w:w="98" w:type="dxa"/>
        <w:tblLook w:val="04A0"/>
      </w:tblPr>
      <w:tblGrid>
        <w:gridCol w:w="1300"/>
        <w:gridCol w:w="975"/>
        <w:gridCol w:w="1091"/>
        <w:gridCol w:w="1114"/>
        <w:gridCol w:w="1020"/>
        <w:gridCol w:w="995"/>
        <w:gridCol w:w="1165"/>
      </w:tblGrid>
      <w:tr w:rsidR="00402DAB" w:rsidRPr="00402DAB" w:rsidTr="00402DAB">
        <w:trPr>
          <w:trHeight w:val="255"/>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02DAB">
              <w:rPr>
                <w:rFonts w:ascii="Arial" w:hAnsi="Arial" w:cs="Arial"/>
                <w:color w:val="000000"/>
                <w:sz w:val="18"/>
                <w:szCs w:val="18"/>
                <w:lang w:eastAsia="zh-CN"/>
              </w:rPr>
              <w:t> </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2DAB">
              <w:rPr>
                <w:rFonts w:ascii="Arial" w:hAnsi="Arial" w:cs="Arial"/>
                <w:b/>
                <w:bCs/>
                <w:color w:val="000000"/>
                <w:sz w:val="18"/>
                <w:szCs w:val="18"/>
                <w:lang w:eastAsia="zh-CN"/>
              </w:rPr>
              <w:t>Low delay B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2DAB">
              <w:rPr>
                <w:rFonts w:ascii="Arial" w:hAnsi="Arial" w:cs="Arial"/>
                <w:b/>
                <w:bCs/>
                <w:color w:val="000000"/>
                <w:sz w:val="18"/>
                <w:szCs w:val="18"/>
                <w:lang w:eastAsia="zh-CN"/>
              </w:rPr>
              <w:t>Low delay B LC</w:t>
            </w:r>
          </w:p>
        </w:tc>
      </w:tr>
      <w:tr w:rsidR="00402DAB" w:rsidRPr="00402DAB" w:rsidTr="00402DAB">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02DAB">
              <w:rPr>
                <w:rFonts w:ascii="Arial" w:hAnsi="Arial" w:cs="Arial"/>
                <w:color w:val="000000"/>
                <w:sz w:val="18"/>
                <w:szCs w:val="18"/>
                <w:lang w:eastAsia="zh-CN"/>
              </w:rPr>
              <w:t> </w:t>
            </w:r>
          </w:p>
        </w:tc>
        <w:tc>
          <w:tcPr>
            <w:tcW w:w="975" w:type="dxa"/>
            <w:tcBorders>
              <w:top w:val="single" w:sz="8" w:space="0" w:color="auto"/>
              <w:left w:val="nil"/>
              <w:bottom w:val="single" w:sz="8" w:space="0" w:color="auto"/>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Y</w:t>
            </w:r>
          </w:p>
        </w:tc>
        <w:tc>
          <w:tcPr>
            <w:tcW w:w="1091" w:type="dxa"/>
            <w:tcBorders>
              <w:top w:val="single" w:sz="8" w:space="0" w:color="auto"/>
              <w:left w:val="nil"/>
              <w:bottom w:val="single" w:sz="8" w:space="0" w:color="auto"/>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U</w:t>
            </w:r>
          </w:p>
        </w:tc>
        <w:tc>
          <w:tcPr>
            <w:tcW w:w="1114" w:type="dxa"/>
            <w:tcBorders>
              <w:top w:val="single" w:sz="8" w:space="0" w:color="auto"/>
              <w:left w:val="nil"/>
              <w:bottom w:val="single" w:sz="8" w:space="0" w:color="auto"/>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V</w:t>
            </w:r>
          </w:p>
        </w:tc>
        <w:tc>
          <w:tcPr>
            <w:tcW w:w="1020" w:type="dxa"/>
            <w:tcBorders>
              <w:top w:val="single" w:sz="8" w:space="0" w:color="auto"/>
              <w:left w:val="nil"/>
              <w:bottom w:val="single" w:sz="8" w:space="0" w:color="auto"/>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Y</w:t>
            </w:r>
          </w:p>
        </w:tc>
        <w:tc>
          <w:tcPr>
            <w:tcW w:w="995" w:type="dxa"/>
            <w:tcBorders>
              <w:top w:val="single" w:sz="8" w:space="0" w:color="auto"/>
              <w:left w:val="nil"/>
              <w:bottom w:val="single" w:sz="8" w:space="0" w:color="auto"/>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U</w:t>
            </w:r>
          </w:p>
        </w:tc>
        <w:tc>
          <w:tcPr>
            <w:tcW w:w="1165" w:type="dxa"/>
            <w:tcBorders>
              <w:top w:val="single" w:sz="8" w:space="0" w:color="auto"/>
              <w:left w:val="nil"/>
              <w:bottom w:val="single" w:sz="8" w:space="0" w:color="auto"/>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V</w:t>
            </w:r>
          </w:p>
        </w:tc>
      </w:tr>
      <w:tr w:rsidR="00402DAB" w:rsidRPr="00402DAB" w:rsidTr="00402DA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02DAB">
              <w:rPr>
                <w:rFonts w:ascii="Arial" w:hAnsi="Arial" w:cs="Arial"/>
                <w:color w:val="000000"/>
                <w:sz w:val="18"/>
                <w:szCs w:val="18"/>
                <w:lang w:eastAsia="zh-CN"/>
              </w:rPr>
              <w:t>Class A</w:t>
            </w:r>
          </w:p>
        </w:tc>
        <w:tc>
          <w:tcPr>
            <w:tcW w:w="975"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 </w:t>
            </w:r>
          </w:p>
        </w:tc>
        <w:tc>
          <w:tcPr>
            <w:tcW w:w="1091"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 </w:t>
            </w:r>
          </w:p>
        </w:tc>
        <w:tc>
          <w:tcPr>
            <w:tcW w:w="1114" w:type="dxa"/>
            <w:tcBorders>
              <w:top w:val="nil"/>
              <w:left w:val="nil"/>
              <w:bottom w:val="nil"/>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 </w:t>
            </w:r>
          </w:p>
        </w:tc>
        <w:tc>
          <w:tcPr>
            <w:tcW w:w="1020"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 </w:t>
            </w:r>
          </w:p>
        </w:tc>
        <w:tc>
          <w:tcPr>
            <w:tcW w:w="995"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 </w:t>
            </w:r>
          </w:p>
        </w:tc>
        <w:tc>
          <w:tcPr>
            <w:tcW w:w="1165" w:type="dxa"/>
            <w:tcBorders>
              <w:top w:val="nil"/>
              <w:left w:val="nil"/>
              <w:bottom w:val="nil"/>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 </w:t>
            </w:r>
          </w:p>
        </w:tc>
      </w:tr>
      <w:tr w:rsidR="00402DAB" w:rsidRPr="00402DAB" w:rsidTr="00402DA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02DAB">
              <w:rPr>
                <w:rFonts w:ascii="Arial" w:hAnsi="Arial" w:cs="Arial"/>
                <w:color w:val="000000"/>
                <w:sz w:val="18"/>
                <w:szCs w:val="18"/>
                <w:lang w:eastAsia="zh-CN"/>
              </w:rPr>
              <w:t>Class B</w:t>
            </w:r>
          </w:p>
        </w:tc>
        <w:tc>
          <w:tcPr>
            <w:tcW w:w="975"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0.1%</w:t>
            </w:r>
          </w:p>
        </w:tc>
        <w:tc>
          <w:tcPr>
            <w:tcW w:w="1091"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0.0%</w:t>
            </w:r>
          </w:p>
        </w:tc>
        <w:tc>
          <w:tcPr>
            <w:tcW w:w="1114" w:type="dxa"/>
            <w:tcBorders>
              <w:top w:val="nil"/>
              <w:left w:val="nil"/>
              <w:bottom w:val="nil"/>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-0.4%</w:t>
            </w:r>
          </w:p>
        </w:tc>
        <w:tc>
          <w:tcPr>
            <w:tcW w:w="1020"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0.1%</w:t>
            </w:r>
          </w:p>
        </w:tc>
        <w:tc>
          <w:tcPr>
            <w:tcW w:w="995"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0.1%</w:t>
            </w:r>
          </w:p>
        </w:tc>
        <w:tc>
          <w:tcPr>
            <w:tcW w:w="1165" w:type="dxa"/>
            <w:tcBorders>
              <w:top w:val="nil"/>
              <w:left w:val="nil"/>
              <w:bottom w:val="nil"/>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0.3%</w:t>
            </w:r>
          </w:p>
        </w:tc>
      </w:tr>
      <w:tr w:rsidR="00402DAB" w:rsidRPr="00402DAB" w:rsidTr="00402DA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02DAB">
              <w:rPr>
                <w:rFonts w:ascii="Arial" w:hAnsi="Arial" w:cs="Arial"/>
                <w:color w:val="000000"/>
                <w:sz w:val="18"/>
                <w:szCs w:val="18"/>
                <w:lang w:eastAsia="zh-CN"/>
              </w:rPr>
              <w:t>Class C</w:t>
            </w:r>
          </w:p>
        </w:tc>
        <w:tc>
          <w:tcPr>
            <w:tcW w:w="975"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0.1%</w:t>
            </w:r>
          </w:p>
        </w:tc>
        <w:tc>
          <w:tcPr>
            <w:tcW w:w="1091"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0.1%</w:t>
            </w:r>
          </w:p>
        </w:tc>
        <w:tc>
          <w:tcPr>
            <w:tcW w:w="1114" w:type="dxa"/>
            <w:tcBorders>
              <w:top w:val="nil"/>
              <w:left w:val="nil"/>
              <w:bottom w:val="nil"/>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0.0%</w:t>
            </w:r>
          </w:p>
        </w:tc>
        <w:tc>
          <w:tcPr>
            <w:tcW w:w="1020"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0.0%</w:t>
            </w:r>
          </w:p>
        </w:tc>
        <w:tc>
          <w:tcPr>
            <w:tcW w:w="995"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0.1%</w:t>
            </w:r>
          </w:p>
        </w:tc>
        <w:tc>
          <w:tcPr>
            <w:tcW w:w="1165" w:type="dxa"/>
            <w:tcBorders>
              <w:top w:val="nil"/>
              <w:left w:val="nil"/>
              <w:bottom w:val="nil"/>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0.0%</w:t>
            </w:r>
          </w:p>
        </w:tc>
      </w:tr>
      <w:tr w:rsidR="00402DAB" w:rsidRPr="00402DAB" w:rsidTr="00402DA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02DAB">
              <w:rPr>
                <w:rFonts w:ascii="Arial" w:hAnsi="Arial" w:cs="Arial"/>
                <w:color w:val="000000"/>
                <w:sz w:val="18"/>
                <w:szCs w:val="18"/>
                <w:lang w:eastAsia="zh-CN"/>
              </w:rPr>
              <w:t>Class D</w:t>
            </w:r>
          </w:p>
        </w:tc>
        <w:tc>
          <w:tcPr>
            <w:tcW w:w="975"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0.1%</w:t>
            </w:r>
          </w:p>
        </w:tc>
        <w:tc>
          <w:tcPr>
            <w:tcW w:w="1091"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-0.1%</w:t>
            </w:r>
          </w:p>
        </w:tc>
        <w:tc>
          <w:tcPr>
            <w:tcW w:w="1114" w:type="dxa"/>
            <w:tcBorders>
              <w:top w:val="nil"/>
              <w:left w:val="nil"/>
              <w:bottom w:val="nil"/>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-0.2%</w:t>
            </w:r>
          </w:p>
        </w:tc>
        <w:tc>
          <w:tcPr>
            <w:tcW w:w="1020"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0.0%</w:t>
            </w:r>
          </w:p>
        </w:tc>
        <w:tc>
          <w:tcPr>
            <w:tcW w:w="995"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0.1%</w:t>
            </w:r>
          </w:p>
        </w:tc>
        <w:tc>
          <w:tcPr>
            <w:tcW w:w="1165" w:type="dxa"/>
            <w:tcBorders>
              <w:top w:val="nil"/>
              <w:left w:val="nil"/>
              <w:bottom w:val="nil"/>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0.1%</w:t>
            </w:r>
          </w:p>
        </w:tc>
      </w:tr>
      <w:tr w:rsidR="00402DAB" w:rsidRPr="00402DAB" w:rsidTr="00402DAB">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02DAB">
              <w:rPr>
                <w:rFonts w:ascii="Arial" w:hAnsi="Arial" w:cs="Arial"/>
                <w:color w:val="000000"/>
                <w:sz w:val="18"/>
                <w:szCs w:val="18"/>
                <w:lang w:eastAsia="zh-CN"/>
              </w:rPr>
              <w:t>Class E</w:t>
            </w:r>
          </w:p>
        </w:tc>
        <w:tc>
          <w:tcPr>
            <w:tcW w:w="975" w:type="dxa"/>
            <w:tcBorders>
              <w:top w:val="nil"/>
              <w:left w:val="nil"/>
              <w:bottom w:val="single" w:sz="8" w:space="0" w:color="auto"/>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0.1%</w:t>
            </w:r>
          </w:p>
        </w:tc>
        <w:tc>
          <w:tcPr>
            <w:tcW w:w="1091" w:type="dxa"/>
            <w:tcBorders>
              <w:top w:val="nil"/>
              <w:left w:val="nil"/>
              <w:bottom w:val="single" w:sz="8" w:space="0" w:color="auto"/>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-0.9%</w:t>
            </w:r>
          </w:p>
        </w:tc>
        <w:tc>
          <w:tcPr>
            <w:tcW w:w="1114" w:type="dxa"/>
            <w:tcBorders>
              <w:top w:val="nil"/>
              <w:left w:val="nil"/>
              <w:bottom w:val="single" w:sz="8" w:space="0" w:color="auto"/>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1.1%</w:t>
            </w:r>
          </w:p>
        </w:tc>
        <w:tc>
          <w:tcPr>
            <w:tcW w:w="1020" w:type="dxa"/>
            <w:tcBorders>
              <w:top w:val="nil"/>
              <w:left w:val="nil"/>
              <w:bottom w:val="single" w:sz="8" w:space="0" w:color="auto"/>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0.0%</w:t>
            </w:r>
          </w:p>
        </w:tc>
        <w:tc>
          <w:tcPr>
            <w:tcW w:w="995" w:type="dxa"/>
            <w:tcBorders>
              <w:top w:val="nil"/>
              <w:left w:val="nil"/>
              <w:bottom w:val="single" w:sz="8" w:space="0" w:color="auto"/>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0.4%</w:t>
            </w:r>
          </w:p>
        </w:tc>
        <w:tc>
          <w:tcPr>
            <w:tcW w:w="1165" w:type="dxa"/>
            <w:tcBorders>
              <w:top w:val="nil"/>
              <w:left w:val="nil"/>
              <w:bottom w:val="single" w:sz="8" w:space="0" w:color="auto"/>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-0.4%</w:t>
            </w:r>
          </w:p>
        </w:tc>
      </w:tr>
      <w:tr w:rsidR="00402DAB" w:rsidRPr="00402DAB" w:rsidTr="00402DA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402DAB">
              <w:rPr>
                <w:rFonts w:ascii="Arial" w:hAnsi="Arial" w:cs="Arial"/>
                <w:b/>
                <w:bCs/>
                <w:color w:val="000000"/>
                <w:sz w:val="18"/>
                <w:szCs w:val="18"/>
                <w:lang w:eastAsia="zh-CN"/>
              </w:rPr>
              <w:t>Overall</w:t>
            </w:r>
          </w:p>
        </w:tc>
        <w:tc>
          <w:tcPr>
            <w:tcW w:w="975"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0.1%</w:t>
            </w:r>
          </w:p>
        </w:tc>
        <w:tc>
          <w:tcPr>
            <w:tcW w:w="1091"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-0.2%</w:t>
            </w:r>
          </w:p>
        </w:tc>
        <w:tc>
          <w:tcPr>
            <w:tcW w:w="1114" w:type="dxa"/>
            <w:tcBorders>
              <w:top w:val="nil"/>
              <w:left w:val="nil"/>
              <w:bottom w:val="nil"/>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0.0%</w:t>
            </w:r>
          </w:p>
        </w:tc>
        <w:tc>
          <w:tcPr>
            <w:tcW w:w="1020"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0.0%</w:t>
            </w:r>
          </w:p>
        </w:tc>
        <w:tc>
          <w:tcPr>
            <w:tcW w:w="995" w:type="dxa"/>
            <w:tcBorders>
              <w:top w:val="nil"/>
              <w:left w:val="nil"/>
              <w:bottom w:val="nil"/>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0.1%</w:t>
            </w:r>
          </w:p>
        </w:tc>
        <w:tc>
          <w:tcPr>
            <w:tcW w:w="1165" w:type="dxa"/>
            <w:tcBorders>
              <w:top w:val="nil"/>
              <w:left w:val="nil"/>
              <w:bottom w:val="nil"/>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2DAB">
              <w:rPr>
                <w:rFonts w:ascii="Arial" w:hAnsi="Arial" w:cs="Arial"/>
                <w:color w:val="000000"/>
                <w:sz w:val="18"/>
                <w:szCs w:val="18"/>
                <w:lang w:eastAsia="zh-CN"/>
              </w:rPr>
              <w:t>0.0%</w:t>
            </w:r>
          </w:p>
        </w:tc>
      </w:tr>
      <w:tr w:rsidR="00402DAB" w:rsidRPr="00402DAB" w:rsidTr="00402DAB">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402DAB">
              <w:rPr>
                <w:rFonts w:ascii="Arial" w:hAnsi="Arial" w:cs="Arial"/>
                <w:color w:val="000000"/>
                <w:sz w:val="18"/>
                <w:szCs w:val="18"/>
                <w:lang w:eastAsia="zh-CN"/>
              </w:rPr>
              <w:lastRenderedPageBreak/>
              <w:t> </w:t>
            </w:r>
          </w:p>
        </w:tc>
        <w:tc>
          <w:tcPr>
            <w:tcW w:w="975" w:type="dxa"/>
            <w:tcBorders>
              <w:top w:val="nil"/>
              <w:left w:val="nil"/>
              <w:bottom w:val="single" w:sz="8" w:space="0" w:color="auto"/>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2DAB">
              <w:rPr>
                <w:rFonts w:ascii="Arial" w:hAnsi="Arial" w:cs="Arial"/>
                <w:color w:val="808080"/>
                <w:sz w:val="18"/>
                <w:szCs w:val="18"/>
                <w:lang w:eastAsia="zh-CN"/>
              </w:rPr>
              <w:t>0.1%</w:t>
            </w:r>
          </w:p>
        </w:tc>
        <w:tc>
          <w:tcPr>
            <w:tcW w:w="1091" w:type="dxa"/>
            <w:tcBorders>
              <w:top w:val="nil"/>
              <w:left w:val="nil"/>
              <w:bottom w:val="single" w:sz="8" w:space="0" w:color="auto"/>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2DAB">
              <w:rPr>
                <w:rFonts w:ascii="Arial" w:hAnsi="Arial" w:cs="Arial"/>
                <w:color w:val="808080"/>
                <w:sz w:val="18"/>
                <w:szCs w:val="18"/>
                <w:lang w:eastAsia="zh-CN"/>
              </w:rPr>
              <w:t>-0.1%</w:t>
            </w:r>
          </w:p>
        </w:tc>
        <w:tc>
          <w:tcPr>
            <w:tcW w:w="1114" w:type="dxa"/>
            <w:tcBorders>
              <w:top w:val="nil"/>
              <w:left w:val="nil"/>
              <w:bottom w:val="single" w:sz="8" w:space="0" w:color="auto"/>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2DAB">
              <w:rPr>
                <w:rFonts w:ascii="Arial" w:hAnsi="Arial" w:cs="Arial"/>
                <w:color w:val="808080"/>
                <w:sz w:val="18"/>
                <w:szCs w:val="18"/>
                <w:lang w:eastAsia="zh-CN"/>
              </w:rPr>
              <w:t>0.0%</w:t>
            </w:r>
          </w:p>
        </w:tc>
        <w:tc>
          <w:tcPr>
            <w:tcW w:w="1020" w:type="dxa"/>
            <w:tcBorders>
              <w:top w:val="nil"/>
              <w:left w:val="nil"/>
              <w:bottom w:val="single" w:sz="8" w:space="0" w:color="auto"/>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2DAB">
              <w:rPr>
                <w:rFonts w:ascii="Arial" w:hAnsi="Arial" w:cs="Arial"/>
                <w:color w:val="808080"/>
                <w:sz w:val="18"/>
                <w:szCs w:val="18"/>
                <w:lang w:eastAsia="zh-CN"/>
              </w:rPr>
              <w:t>0.0%</w:t>
            </w:r>
          </w:p>
        </w:tc>
        <w:tc>
          <w:tcPr>
            <w:tcW w:w="995" w:type="dxa"/>
            <w:tcBorders>
              <w:top w:val="nil"/>
              <w:left w:val="nil"/>
              <w:bottom w:val="single" w:sz="8" w:space="0" w:color="auto"/>
              <w:right w:val="nil"/>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2DAB">
              <w:rPr>
                <w:rFonts w:ascii="Arial" w:hAnsi="Arial" w:cs="Arial"/>
                <w:color w:val="808080"/>
                <w:sz w:val="18"/>
                <w:szCs w:val="18"/>
                <w:lang w:eastAsia="zh-CN"/>
              </w:rPr>
              <w:t>0.1%</w:t>
            </w:r>
          </w:p>
        </w:tc>
        <w:tc>
          <w:tcPr>
            <w:tcW w:w="1165" w:type="dxa"/>
            <w:tcBorders>
              <w:top w:val="nil"/>
              <w:left w:val="nil"/>
              <w:bottom w:val="single" w:sz="8" w:space="0" w:color="auto"/>
              <w:right w:val="single" w:sz="8" w:space="0" w:color="auto"/>
            </w:tcBorders>
            <w:shd w:val="clear" w:color="auto" w:fill="auto"/>
            <w:noWrap/>
            <w:vAlign w:val="bottom"/>
            <w:hideMark/>
          </w:tcPr>
          <w:p w:rsidR="00402DAB" w:rsidRPr="00402DAB" w:rsidRDefault="00402DAB" w:rsidP="00402DA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2DAB">
              <w:rPr>
                <w:rFonts w:ascii="Arial" w:hAnsi="Arial" w:cs="Arial"/>
                <w:color w:val="808080"/>
                <w:sz w:val="18"/>
                <w:szCs w:val="18"/>
                <w:lang w:eastAsia="zh-CN"/>
              </w:rPr>
              <w:t>0.0%</w:t>
            </w:r>
          </w:p>
        </w:tc>
      </w:tr>
    </w:tbl>
    <w:p w:rsidR="000E3B54" w:rsidRDefault="000C33F8" w:rsidP="00402DAB">
      <w:pPr>
        <w:pStyle w:val="Caption"/>
        <w:spacing w:before="240" w:after="120"/>
        <w:jc w:val="center"/>
      </w:pPr>
      <w:r>
        <w:t xml:space="preserve">TABLE </w:t>
      </w:r>
      <w:r w:rsidR="008165A8">
        <w:fldChar w:fldCharType="begin"/>
      </w:r>
      <w:r>
        <w:instrText xml:space="preserve"> SEQ TABLE \* ARABIC </w:instrText>
      </w:r>
      <w:r w:rsidR="008165A8">
        <w:fldChar w:fldCharType="separate"/>
      </w:r>
      <w:proofErr w:type="gramStart"/>
      <w:r w:rsidR="00D60973">
        <w:rPr>
          <w:noProof/>
        </w:rPr>
        <w:t>4</w:t>
      </w:r>
      <w:r w:rsidR="008165A8">
        <w:fldChar w:fldCharType="end"/>
      </w:r>
      <w:r>
        <w:t xml:space="preserve"> R-D performance</w:t>
      </w:r>
      <w:proofErr w:type="gramEnd"/>
      <w:r>
        <w:t xml:space="preserve"> based on low delay P settings</w:t>
      </w:r>
      <w:r w:rsidRPr="000C33F8">
        <w:t xml:space="preserve"> </w:t>
      </w:r>
      <w:r>
        <w:t>(measured by BD-rate)</w:t>
      </w:r>
    </w:p>
    <w:tbl>
      <w:tblPr>
        <w:tblW w:w="7660" w:type="dxa"/>
        <w:jc w:val="center"/>
        <w:tblInd w:w="98" w:type="dxa"/>
        <w:tblLook w:val="04A0"/>
      </w:tblPr>
      <w:tblGrid>
        <w:gridCol w:w="1300"/>
        <w:gridCol w:w="975"/>
        <w:gridCol w:w="1091"/>
        <w:gridCol w:w="1114"/>
        <w:gridCol w:w="975"/>
        <w:gridCol w:w="1091"/>
        <w:gridCol w:w="1114"/>
      </w:tblGrid>
      <w:tr w:rsidR="00B673E8" w:rsidRPr="00B673E8" w:rsidTr="00B673E8">
        <w:trPr>
          <w:trHeight w:val="255"/>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673E8">
              <w:rPr>
                <w:rFonts w:ascii="Arial" w:hAnsi="Arial" w:cs="Arial"/>
                <w:color w:val="000000"/>
                <w:sz w:val="18"/>
                <w:szCs w:val="18"/>
                <w:lang w:eastAsia="zh-CN"/>
              </w:rPr>
              <w:t> </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673E8">
              <w:rPr>
                <w:rFonts w:ascii="Arial" w:hAnsi="Arial" w:cs="Arial"/>
                <w:b/>
                <w:bCs/>
                <w:color w:val="000000"/>
                <w:sz w:val="18"/>
                <w:szCs w:val="18"/>
                <w:lang w:eastAsia="zh-CN"/>
              </w:rPr>
              <w:t>Low delay P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673E8">
              <w:rPr>
                <w:rFonts w:ascii="Arial" w:hAnsi="Arial" w:cs="Arial"/>
                <w:b/>
                <w:bCs/>
                <w:color w:val="000000"/>
                <w:sz w:val="18"/>
                <w:szCs w:val="18"/>
                <w:lang w:eastAsia="zh-CN"/>
              </w:rPr>
              <w:t>Low delay P LC</w:t>
            </w:r>
          </w:p>
        </w:tc>
      </w:tr>
      <w:tr w:rsidR="00B673E8" w:rsidRPr="00B673E8" w:rsidTr="00B673E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673E8">
              <w:rPr>
                <w:rFonts w:ascii="Arial" w:hAnsi="Arial" w:cs="Arial"/>
                <w:color w:val="000000"/>
                <w:sz w:val="18"/>
                <w:szCs w:val="18"/>
                <w:lang w:eastAsia="zh-CN"/>
              </w:rPr>
              <w:t> </w:t>
            </w:r>
          </w:p>
        </w:tc>
        <w:tc>
          <w:tcPr>
            <w:tcW w:w="975" w:type="dxa"/>
            <w:tcBorders>
              <w:top w:val="single" w:sz="8" w:space="0" w:color="auto"/>
              <w:left w:val="nil"/>
              <w:bottom w:val="single" w:sz="8" w:space="0" w:color="auto"/>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Y</w:t>
            </w:r>
          </w:p>
        </w:tc>
        <w:tc>
          <w:tcPr>
            <w:tcW w:w="1091" w:type="dxa"/>
            <w:tcBorders>
              <w:top w:val="single" w:sz="8" w:space="0" w:color="auto"/>
              <w:left w:val="nil"/>
              <w:bottom w:val="single" w:sz="8" w:space="0" w:color="auto"/>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U</w:t>
            </w:r>
          </w:p>
        </w:tc>
        <w:tc>
          <w:tcPr>
            <w:tcW w:w="1114" w:type="dxa"/>
            <w:tcBorders>
              <w:top w:val="single" w:sz="8" w:space="0" w:color="auto"/>
              <w:left w:val="nil"/>
              <w:bottom w:val="single" w:sz="8" w:space="0" w:color="auto"/>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V</w:t>
            </w:r>
          </w:p>
        </w:tc>
        <w:tc>
          <w:tcPr>
            <w:tcW w:w="975" w:type="dxa"/>
            <w:tcBorders>
              <w:top w:val="single" w:sz="8" w:space="0" w:color="auto"/>
              <w:left w:val="nil"/>
              <w:bottom w:val="single" w:sz="8" w:space="0" w:color="auto"/>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Y</w:t>
            </w:r>
          </w:p>
        </w:tc>
        <w:tc>
          <w:tcPr>
            <w:tcW w:w="1091" w:type="dxa"/>
            <w:tcBorders>
              <w:top w:val="single" w:sz="8" w:space="0" w:color="auto"/>
              <w:left w:val="nil"/>
              <w:bottom w:val="single" w:sz="8" w:space="0" w:color="auto"/>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U</w:t>
            </w:r>
          </w:p>
        </w:tc>
        <w:tc>
          <w:tcPr>
            <w:tcW w:w="1114" w:type="dxa"/>
            <w:tcBorders>
              <w:top w:val="single" w:sz="8" w:space="0" w:color="auto"/>
              <w:left w:val="nil"/>
              <w:bottom w:val="single" w:sz="8" w:space="0" w:color="auto"/>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V</w:t>
            </w:r>
          </w:p>
        </w:tc>
      </w:tr>
      <w:tr w:rsidR="00B673E8" w:rsidRPr="00B673E8" w:rsidTr="00B673E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673E8">
              <w:rPr>
                <w:rFonts w:ascii="Arial" w:hAnsi="Arial" w:cs="Arial"/>
                <w:color w:val="000000"/>
                <w:sz w:val="18"/>
                <w:szCs w:val="18"/>
                <w:lang w:eastAsia="zh-CN"/>
              </w:rPr>
              <w:t>Class A</w:t>
            </w:r>
          </w:p>
        </w:tc>
        <w:tc>
          <w:tcPr>
            <w:tcW w:w="975"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 </w:t>
            </w:r>
          </w:p>
        </w:tc>
        <w:tc>
          <w:tcPr>
            <w:tcW w:w="1091"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 </w:t>
            </w:r>
          </w:p>
        </w:tc>
        <w:tc>
          <w:tcPr>
            <w:tcW w:w="1114" w:type="dxa"/>
            <w:tcBorders>
              <w:top w:val="nil"/>
              <w:left w:val="nil"/>
              <w:bottom w:val="nil"/>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 </w:t>
            </w:r>
          </w:p>
        </w:tc>
        <w:tc>
          <w:tcPr>
            <w:tcW w:w="975"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 </w:t>
            </w:r>
          </w:p>
        </w:tc>
        <w:tc>
          <w:tcPr>
            <w:tcW w:w="1091"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 </w:t>
            </w:r>
          </w:p>
        </w:tc>
        <w:tc>
          <w:tcPr>
            <w:tcW w:w="1114" w:type="dxa"/>
            <w:tcBorders>
              <w:top w:val="nil"/>
              <w:left w:val="nil"/>
              <w:bottom w:val="nil"/>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 </w:t>
            </w:r>
          </w:p>
        </w:tc>
      </w:tr>
      <w:tr w:rsidR="00B673E8" w:rsidRPr="00B673E8" w:rsidTr="00B673E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673E8">
              <w:rPr>
                <w:rFonts w:ascii="Arial" w:hAnsi="Arial" w:cs="Arial"/>
                <w:color w:val="000000"/>
                <w:sz w:val="18"/>
                <w:szCs w:val="18"/>
                <w:lang w:eastAsia="zh-CN"/>
              </w:rPr>
              <w:t>Class B</w:t>
            </w:r>
          </w:p>
        </w:tc>
        <w:tc>
          <w:tcPr>
            <w:tcW w:w="975"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0.1%</w:t>
            </w:r>
          </w:p>
        </w:tc>
        <w:tc>
          <w:tcPr>
            <w:tcW w:w="1091"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0.3%</w:t>
            </w:r>
          </w:p>
        </w:tc>
        <w:tc>
          <w:tcPr>
            <w:tcW w:w="1114" w:type="dxa"/>
            <w:tcBorders>
              <w:top w:val="nil"/>
              <w:left w:val="nil"/>
              <w:bottom w:val="nil"/>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-0.1%</w:t>
            </w:r>
          </w:p>
        </w:tc>
        <w:tc>
          <w:tcPr>
            <w:tcW w:w="975"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0.1%</w:t>
            </w:r>
          </w:p>
        </w:tc>
        <w:tc>
          <w:tcPr>
            <w:tcW w:w="1091"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0.1%</w:t>
            </w:r>
          </w:p>
        </w:tc>
        <w:tc>
          <w:tcPr>
            <w:tcW w:w="1114" w:type="dxa"/>
            <w:tcBorders>
              <w:top w:val="nil"/>
              <w:left w:val="nil"/>
              <w:bottom w:val="nil"/>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0.1%</w:t>
            </w:r>
          </w:p>
        </w:tc>
      </w:tr>
      <w:tr w:rsidR="00B673E8" w:rsidRPr="00B673E8" w:rsidTr="00B673E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673E8">
              <w:rPr>
                <w:rFonts w:ascii="Arial" w:hAnsi="Arial" w:cs="Arial"/>
                <w:color w:val="000000"/>
                <w:sz w:val="18"/>
                <w:szCs w:val="18"/>
                <w:lang w:eastAsia="zh-CN"/>
              </w:rPr>
              <w:t>Class C</w:t>
            </w:r>
          </w:p>
        </w:tc>
        <w:tc>
          <w:tcPr>
            <w:tcW w:w="975"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0.1%</w:t>
            </w:r>
          </w:p>
        </w:tc>
        <w:tc>
          <w:tcPr>
            <w:tcW w:w="1091"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0.2%</w:t>
            </w:r>
          </w:p>
        </w:tc>
        <w:tc>
          <w:tcPr>
            <w:tcW w:w="1114" w:type="dxa"/>
            <w:tcBorders>
              <w:top w:val="nil"/>
              <w:left w:val="nil"/>
              <w:bottom w:val="nil"/>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0.2%</w:t>
            </w:r>
          </w:p>
        </w:tc>
        <w:tc>
          <w:tcPr>
            <w:tcW w:w="975"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0.0%</w:t>
            </w:r>
          </w:p>
        </w:tc>
        <w:tc>
          <w:tcPr>
            <w:tcW w:w="1091"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0.0%</w:t>
            </w:r>
          </w:p>
        </w:tc>
        <w:tc>
          <w:tcPr>
            <w:tcW w:w="1114" w:type="dxa"/>
            <w:tcBorders>
              <w:top w:val="nil"/>
              <w:left w:val="nil"/>
              <w:bottom w:val="nil"/>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0.2%</w:t>
            </w:r>
          </w:p>
        </w:tc>
      </w:tr>
      <w:tr w:rsidR="00B673E8" w:rsidRPr="00B673E8" w:rsidTr="00B673E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673E8">
              <w:rPr>
                <w:rFonts w:ascii="Arial" w:hAnsi="Arial" w:cs="Arial"/>
                <w:color w:val="000000"/>
                <w:sz w:val="18"/>
                <w:szCs w:val="18"/>
                <w:lang w:eastAsia="zh-CN"/>
              </w:rPr>
              <w:t>Class D</w:t>
            </w:r>
          </w:p>
        </w:tc>
        <w:tc>
          <w:tcPr>
            <w:tcW w:w="975"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0.2%</w:t>
            </w:r>
          </w:p>
        </w:tc>
        <w:tc>
          <w:tcPr>
            <w:tcW w:w="1091"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0.2%</w:t>
            </w:r>
          </w:p>
        </w:tc>
        <w:tc>
          <w:tcPr>
            <w:tcW w:w="1114" w:type="dxa"/>
            <w:tcBorders>
              <w:top w:val="nil"/>
              <w:left w:val="nil"/>
              <w:bottom w:val="nil"/>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0.0%</w:t>
            </w:r>
          </w:p>
        </w:tc>
        <w:tc>
          <w:tcPr>
            <w:tcW w:w="975"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0.0%</w:t>
            </w:r>
          </w:p>
        </w:tc>
        <w:tc>
          <w:tcPr>
            <w:tcW w:w="1091"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0.1%</w:t>
            </w:r>
          </w:p>
        </w:tc>
        <w:tc>
          <w:tcPr>
            <w:tcW w:w="1114" w:type="dxa"/>
            <w:tcBorders>
              <w:top w:val="nil"/>
              <w:left w:val="nil"/>
              <w:bottom w:val="nil"/>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-0.1%</w:t>
            </w:r>
          </w:p>
        </w:tc>
      </w:tr>
      <w:tr w:rsidR="00B673E8" w:rsidRPr="00B673E8" w:rsidTr="00B673E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673E8">
              <w:rPr>
                <w:rFonts w:ascii="Arial" w:hAnsi="Arial" w:cs="Arial"/>
                <w:color w:val="000000"/>
                <w:sz w:val="18"/>
                <w:szCs w:val="18"/>
                <w:lang w:eastAsia="zh-CN"/>
              </w:rPr>
              <w:t>Class E</w:t>
            </w:r>
          </w:p>
        </w:tc>
        <w:tc>
          <w:tcPr>
            <w:tcW w:w="975" w:type="dxa"/>
            <w:tcBorders>
              <w:top w:val="nil"/>
              <w:left w:val="nil"/>
              <w:bottom w:val="single" w:sz="8" w:space="0" w:color="auto"/>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0.1%</w:t>
            </w:r>
          </w:p>
        </w:tc>
        <w:tc>
          <w:tcPr>
            <w:tcW w:w="1091" w:type="dxa"/>
            <w:tcBorders>
              <w:top w:val="nil"/>
              <w:left w:val="nil"/>
              <w:bottom w:val="single" w:sz="8" w:space="0" w:color="auto"/>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-0.1%</w:t>
            </w:r>
          </w:p>
        </w:tc>
        <w:tc>
          <w:tcPr>
            <w:tcW w:w="1114" w:type="dxa"/>
            <w:tcBorders>
              <w:top w:val="nil"/>
              <w:left w:val="nil"/>
              <w:bottom w:val="single" w:sz="8" w:space="0" w:color="auto"/>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0.0%</w:t>
            </w:r>
          </w:p>
        </w:tc>
        <w:tc>
          <w:tcPr>
            <w:tcW w:w="975" w:type="dxa"/>
            <w:tcBorders>
              <w:top w:val="nil"/>
              <w:left w:val="nil"/>
              <w:bottom w:val="single" w:sz="8" w:space="0" w:color="auto"/>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0.1%</w:t>
            </w:r>
          </w:p>
        </w:tc>
        <w:tc>
          <w:tcPr>
            <w:tcW w:w="1091" w:type="dxa"/>
            <w:tcBorders>
              <w:top w:val="nil"/>
              <w:left w:val="nil"/>
              <w:bottom w:val="single" w:sz="8" w:space="0" w:color="auto"/>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-0.4%</w:t>
            </w:r>
          </w:p>
        </w:tc>
        <w:tc>
          <w:tcPr>
            <w:tcW w:w="1114" w:type="dxa"/>
            <w:tcBorders>
              <w:top w:val="nil"/>
              <w:left w:val="nil"/>
              <w:bottom w:val="single" w:sz="8" w:space="0" w:color="auto"/>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-0.3%</w:t>
            </w:r>
          </w:p>
        </w:tc>
      </w:tr>
      <w:tr w:rsidR="00B673E8" w:rsidRPr="00B673E8" w:rsidTr="00B673E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B673E8">
              <w:rPr>
                <w:rFonts w:ascii="Arial" w:hAnsi="Arial" w:cs="Arial"/>
                <w:b/>
                <w:bCs/>
                <w:color w:val="000000"/>
                <w:sz w:val="18"/>
                <w:szCs w:val="18"/>
                <w:lang w:eastAsia="zh-CN"/>
              </w:rPr>
              <w:t>Overall</w:t>
            </w:r>
          </w:p>
        </w:tc>
        <w:tc>
          <w:tcPr>
            <w:tcW w:w="975"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0.1%</w:t>
            </w:r>
          </w:p>
        </w:tc>
        <w:tc>
          <w:tcPr>
            <w:tcW w:w="1091"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0.1%</w:t>
            </w:r>
          </w:p>
        </w:tc>
        <w:tc>
          <w:tcPr>
            <w:tcW w:w="1114" w:type="dxa"/>
            <w:tcBorders>
              <w:top w:val="nil"/>
              <w:left w:val="nil"/>
              <w:bottom w:val="nil"/>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0.0%</w:t>
            </w:r>
          </w:p>
        </w:tc>
        <w:tc>
          <w:tcPr>
            <w:tcW w:w="975"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0.1%</w:t>
            </w:r>
          </w:p>
        </w:tc>
        <w:tc>
          <w:tcPr>
            <w:tcW w:w="1091" w:type="dxa"/>
            <w:tcBorders>
              <w:top w:val="nil"/>
              <w:left w:val="nil"/>
              <w:bottom w:val="nil"/>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0.0%</w:t>
            </w:r>
          </w:p>
        </w:tc>
        <w:tc>
          <w:tcPr>
            <w:tcW w:w="1114" w:type="dxa"/>
            <w:tcBorders>
              <w:top w:val="nil"/>
              <w:left w:val="nil"/>
              <w:bottom w:val="nil"/>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673E8">
              <w:rPr>
                <w:rFonts w:ascii="Arial" w:hAnsi="Arial" w:cs="Arial"/>
                <w:color w:val="000000"/>
                <w:sz w:val="18"/>
                <w:szCs w:val="18"/>
                <w:lang w:eastAsia="zh-CN"/>
              </w:rPr>
              <w:t>0.0%</w:t>
            </w:r>
          </w:p>
        </w:tc>
      </w:tr>
      <w:tr w:rsidR="00B673E8" w:rsidRPr="00B673E8" w:rsidTr="00B673E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673E8">
              <w:rPr>
                <w:rFonts w:ascii="Arial" w:hAnsi="Arial" w:cs="Arial"/>
                <w:color w:val="000000"/>
                <w:sz w:val="18"/>
                <w:szCs w:val="18"/>
                <w:lang w:eastAsia="zh-CN"/>
              </w:rPr>
              <w:t> </w:t>
            </w:r>
          </w:p>
        </w:tc>
        <w:tc>
          <w:tcPr>
            <w:tcW w:w="975" w:type="dxa"/>
            <w:tcBorders>
              <w:top w:val="nil"/>
              <w:left w:val="nil"/>
              <w:bottom w:val="single" w:sz="8" w:space="0" w:color="auto"/>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B673E8">
              <w:rPr>
                <w:rFonts w:ascii="Arial" w:hAnsi="Arial" w:cs="Arial"/>
                <w:color w:val="808080"/>
                <w:sz w:val="18"/>
                <w:szCs w:val="18"/>
                <w:lang w:eastAsia="zh-CN"/>
              </w:rPr>
              <w:t>0.1%</w:t>
            </w:r>
          </w:p>
        </w:tc>
        <w:tc>
          <w:tcPr>
            <w:tcW w:w="1091" w:type="dxa"/>
            <w:tcBorders>
              <w:top w:val="nil"/>
              <w:left w:val="nil"/>
              <w:bottom w:val="single" w:sz="8" w:space="0" w:color="auto"/>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B673E8">
              <w:rPr>
                <w:rFonts w:ascii="Arial" w:hAnsi="Arial" w:cs="Arial"/>
                <w:color w:val="808080"/>
                <w:sz w:val="18"/>
                <w:szCs w:val="18"/>
                <w:lang w:eastAsia="zh-CN"/>
              </w:rPr>
              <w:t>0.1%</w:t>
            </w:r>
          </w:p>
        </w:tc>
        <w:tc>
          <w:tcPr>
            <w:tcW w:w="1114" w:type="dxa"/>
            <w:tcBorders>
              <w:top w:val="nil"/>
              <w:left w:val="nil"/>
              <w:bottom w:val="single" w:sz="8" w:space="0" w:color="auto"/>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B673E8">
              <w:rPr>
                <w:rFonts w:ascii="Arial" w:hAnsi="Arial" w:cs="Arial"/>
                <w:color w:val="808080"/>
                <w:sz w:val="18"/>
                <w:szCs w:val="18"/>
                <w:lang w:eastAsia="zh-CN"/>
              </w:rPr>
              <w:t>0.0%</w:t>
            </w:r>
          </w:p>
        </w:tc>
        <w:tc>
          <w:tcPr>
            <w:tcW w:w="975" w:type="dxa"/>
            <w:tcBorders>
              <w:top w:val="nil"/>
              <w:left w:val="nil"/>
              <w:bottom w:val="single" w:sz="8" w:space="0" w:color="auto"/>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B673E8">
              <w:rPr>
                <w:rFonts w:ascii="Arial" w:hAnsi="Arial" w:cs="Arial"/>
                <w:color w:val="808080"/>
                <w:sz w:val="18"/>
                <w:szCs w:val="18"/>
                <w:lang w:eastAsia="zh-CN"/>
              </w:rPr>
              <w:t>0.1%</w:t>
            </w:r>
          </w:p>
        </w:tc>
        <w:tc>
          <w:tcPr>
            <w:tcW w:w="1091" w:type="dxa"/>
            <w:tcBorders>
              <w:top w:val="nil"/>
              <w:left w:val="nil"/>
              <w:bottom w:val="single" w:sz="8" w:space="0" w:color="auto"/>
              <w:right w:val="nil"/>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B673E8">
              <w:rPr>
                <w:rFonts w:ascii="Arial" w:hAnsi="Arial" w:cs="Arial"/>
                <w:color w:val="808080"/>
                <w:sz w:val="18"/>
                <w:szCs w:val="18"/>
                <w:lang w:eastAsia="zh-CN"/>
              </w:rPr>
              <w:t>0.0%</w:t>
            </w:r>
          </w:p>
        </w:tc>
        <w:tc>
          <w:tcPr>
            <w:tcW w:w="1114" w:type="dxa"/>
            <w:tcBorders>
              <w:top w:val="nil"/>
              <w:left w:val="nil"/>
              <w:bottom w:val="single" w:sz="8" w:space="0" w:color="auto"/>
              <w:right w:val="single" w:sz="8" w:space="0" w:color="auto"/>
            </w:tcBorders>
            <w:shd w:val="clear" w:color="auto" w:fill="auto"/>
            <w:noWrap/>
            <w:vAlign w:val="bottom"/>
            <w:hideMark/>
          </w:tcPr>
          <w:p w:rsidR="00B673E8" w:rsidRPr="00B673E8" w:rsidRDefault="00B673E8" w:rsidP="00B673E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B673E8">
              <w:rPr>
                <w:rFonts w:ascii="Arial" w:hAnsi="Arial" w:cs="Arial"/>
                <w:color w:val="808080"/>
                <w:sz w:val="18"/>
                <w:szCs w:val="18"/>
                <w:lang w:eastAsia="zh-CN"/>
              </w:rPr>
              <w:t>0.0%</w:t>
            </w:r>
          </w:p>
        </w:tc>
      </w:tr>
    </w:tbl>
    <w:p w:rsidR="00284549" w:rsidRDefault="00284549" w:rsidP="00E11923">
      <w:pPr>
        <w:pStyle w:val="Heading1"/>
      </w:pPr>
      <w:r>
        <w:t>Implementation</w:t>
      </w:r>
    </w:p>
    <w:p w:rsidR="00D24193" w:rsidRPr="00D24193" w:rsidRDefault="00B275B2" w:rsidP="003C52A6">
      <w:pPr>
        <w:jc w:val="both"/>
      </w:pPr>
      <w:r>
        <w:t xml:space="preserve">The proposed core transform design is realized by both full factorization and partial butterfly. </w:t>
      </w:r>
      <w:r w:rsidR="003C52A6">
        <w:t>In the enclosed software “</w:t>
      </w:r>
      <w:r w:rsidR="00BD63F3" w:rsidRPr="00BD63F3">
        <w:t>JCTVC-G272-software.zip</w:t>
      </w:r>
      <w:r w:rsidR="003C52A6">
        <w:t xml:space="preserve">”, </w:t>
      </w:r>
      <w:r w:rsidR="00BD63F3">
        <w:t xml:space="preserve">the modifications on HM4.0 are indicated by two macros: </w:t>
      </w:r>
      <w:r w:rsidR="00487785">
        <w:t>G272_TRANSFORM and G272_TRANSFORM_FULL_FACTORIZATION.</w:t>
      </w:r>
      <w:r w:rsidR="00915055">
        <w:t xml:space="preserve"> </w:t>
      </w:r>
      <w:r w:rsidR="00E44CA0">
        <w:t xml:space="preserve">Enabling only G272_TRANSFORM, one makes the </w:t>
      </w:r>
      <w:r w:rsidR="0035065F">
        <w:t xml:space="preserve">proposed </w:t>
      </w:r>
      <w:r w:rsidR="00E44CA0">
        <w:t>forward and inverse transforms performed by partial butterfly; enabling both macros, one makes the</w:t>
      </w:r>
      <w:r w:rsidR="0035065F">
        <w:t xml:space="preserve"> proposed</w:t>
      </w:r>
      <w:r w:rsidR="00E44CA0">
        <w:t xml:space="preserve"> transforms performed by full factorization. </w:t>
      </w:r>
      <w:r w:rsidR="008165A8">
        <w:fldChar w:fldCharType="begin"/>
      </w:r>
      <w:r w:rsidR="00D60973">
        <w:instrText xml:space="preserve"> REF _Ref309053746 \h </w:instrText>
      </w:r>
      <w:r w:rsidR="008165A8">
        <w:fldChar w:fldCharType="separate"/>
      </w:r>
      <w:r w:rsidR="00D60973">
        <w:t xml:space="preserve">TABLE </w:t>
      </w:r>
      <w:r w:rsidR="00D60973">
        <w:rPr>
          <w:noProof/>
        </w:rPr>
        <w:t>5</w:t>
      </w:r>
      <w:r w:rsidR="008165A8">
        <w:fldChar w:fldCharType="end"/>
      </w:r>
      <w:r w:rsidR="00D60973">
        <w:t xml:space="preserve"> reports the numbers of multiplications and additions for </w:t>
      </w:r>
      <w:r w:rsidR="00D60973" w:rsidRPr="008217BC">
        <w:rPr>
          <w:i/>
        </w:rPr>
        <w:t>N</w:t>
      </w:r>
      <w:r w:rsidR="00D60973">
        <w:t xml:space="preserve">-point 1-D transform ( </w:t>
      </w:r>
      <w:r w:rsidR="00D60973" w:rsidRPr="008217BC">
        <w:rPr>
          <w:i/>
        </w:rPr>
        <w:t>N</w:t>
      </w:r>
      <w:r w:rsidR="00D60973" w:rsidRPr="004F076A">
        <w:t xml:space="preserve"> </w:t>
      </w:r>
      <w:r w:rsidR="00D60973">
        <w:t xml:space="preserve">= 4, 8, 16, or 32 ), </w:t>
      </w:r>
      <w:r w:rsidR="00272B1F">
        <w:t>according to</w:t>
      </w:r>
      <w:r w:rsidR="00D60973">
        <w:t xml:space="preserve"> the full factorization implementation of the enclosed software, and compares them to matrix multiplication, partial butterfly, </w:t>
      </w:r>
      <w:r w:rsidR="0035065F">
        <w:t xml:space="preserve">and the </w:t>
      </w:r>
      <w:r w:rsidR="002755AA">
        <w:t xml:space="preserve">full factorization implementations from the </w:t>
      </w:r>
      <w:r w:rsidR="0035065F">
        <w:t xml:space="preserve">other two contributions </w:t>
      </w:r>
      <w:r w:rsidR="008165A8">
        <w:fldChar w:fldCharType="begin"/>
      </w:r>
      <w:r w:rsidR="00EB2193">
        <w:instrText xml:space="preserve"> REF _Ref309051181 \r \h </w:instrText>
      </w:r>
      <w:r w:rsidR="008165A8">
        <w:fldChar w:fldCharType="separate"/>
      </w:r>
      <w:r w:rsidR="00EB2193">
        <w:t>[3]</w:t>
      </w:r>
      <w:r w:rsidR="008165A8">
        <w:fldChar w:fldCharType="end"/>
      </w:r>
      <w:r w:rsidR="00EB2193">
        <w:t xml:space="preserve"> </w:t>
      </w:r>
      <w:r w:rsidR="008165A8">
        <w:fldChar w:fldCharType="begin"/>
      </w:r>
      <w:r w:rsidR="00EB2193">
        <w:instrText xml:space="preserve"> REF _Ref309051192 \r \h </w:instrText>
      </w:r>
      <w:r w:rsidR="008165A8">
        <w:fldChar w:fldCharType="separate"/>
      </w:r>
      <w:r w:rsidR="00EB2193">
        <w:t>[4]</w:t>
      </w:r>
      <w:r w:rsidR="008165A8">
        <w:fldChar w:fldCharType="end"/>
      </w:r>
      <w:r w:rsidR="00EB2193">
        <w:t xml:space="preserve"> </w:t>
      </w:r>
      <w:r w:rsidR="0035065F">
        <w:t>of this meeting.</w:t>
      </w:r>
    </w:p>
    <w:p w:rsidR="004F076A" w:rsidRDefault="00D60973" w:rsidP="00D60973">
      <w:pPr>
        <w:pStyle w:val="Caption"/>
        <w:spacing w:before="240" w:after="120"/>
        <w:jc w:val="center"/>
      </w:pPr>
      <w:bookmarkStart w:id="0" w:name="_Ref309053746"/>
      <w:r>
        <w:t xml:space="preserve">TABLE </w:t>
      </w:r>
      <w:fldSimple w:instr=" SEQ TABLE \* ARABIC ">
        <w:r>
          <w:rPr>
            <w:noProof/>
          </w:rPr>
          <w:t>5</w:t>
        </w:r>
      </w:fldSimple>
      <w:bookmarkEnd w:id="0"/>
      <w:r>
        <w:t xml:space="preserve"> </w:t>
      </w:r>
      <w:r w:rsidR="004F076A">
        <w:t xml:space="preserve">Numbers of additions and multiplications for </w:t>
      </w:r>
      <w:r w:rsidR="004F076A" w:rsidRPr="008217BC">
        <w:rPr>
          <w:i/>
        </w:rPr>
        <w:t>N</w:t>
      </w:r>
      <w:r w:rsidR="004F076A">
        <w:t xml:space="preserve">-point 1-D transform </w:t>
      </w:r>
      <w:proofErr w:type="gramStart"/>
      <w:r w:rsidR="004F076A">
        <w:t>(</w:t>
      </w:r>
      <w:r w:rsidR="00E31528">
        <w:t xml:space="preserve"> </w:t>
      </w:r>
      <w:r w:rsidR="004F076A" w:rsidRPr="008217BC">
        <w:rPr>
          <w:i/>
        </w:rPr>
        <w:t>N</w:t>
      </w:r>
      <w:proofErr w:type="gramEnd"/>
      <w:r w:rsidR="004F076A" w:rsidRPr="004F076A">
        <w:t xml:space="preserve"> </w:t>
      </w:r>
      <w:r w:rsidR="004F076A">
        <w:t>= 4, 8, 16, or 32</w:t>
      </w:r>
      <w:r w:rsidR="00E31528">
        <w:t xml:space="preserve"> </w:t>
      </w:r>
      <w:r w:rsidR="004F076A">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tblPr>
      <w:tblGrid>
        <w:gridCol w:w="901"/>
        <w:gridCol w:w="1389"/>
        <w:gridCol w:w="1389"/>
        <w:gridCol w:w="1296"/>
        <w:gridCol w:w="1573"/>
        <w:gridCol w:w="1573"/>
        <w:gridCol w:w="1355"/>
      </w:tblGrid>
      <w:tr w:rsidR="00292BF5" w:rsidRPr="00D10099" w:rsidTr="004930F2">
        <w:trPr>
          <w:trHeight w:hRule="exact" w:val="576"/>
          <w:jc w:val="center"/>
        </w:trPr>
        <w:tc>
          <w:tcPr>
            <w:tcW w:w="1208" w:type="pct"/>
            <w:gridSpan w:val="2"/>
            <w:vAlign w:val="center"/>
          </w:tcPr>
          <w:p w:rsidR="004F076A" w:rsidRPr="00D10099" w:rsidRDefault="004F076A" w:rsidP="004930F2">
            <w:pPr>
              <w:tabs>
                <w:tab w:val="center" w:pos="4320"/>
                <w:tab w:val="right" w:pos="8640"/>
              </w:tabs>
              <w:spacing w:before="0"/>
              <w:jc w:val="center"/>
              <w:rPr>
                <w:rFonts w:ascii="Arial" w:hAnsi="Arial" w:cs="Arial"/>
                <w:sz w:val="18"/>
                <w:szCs w:val="18"/>
              </w:rPr>
            </w:pPr>
          </w:p>
        </w:tc>
        <w:tc>
          <w:tcPr>
            <w:tcW w:w="733" w:type="pct"/>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Matrix</w:t>
            </w:r>
            <w:r w:rsidRPr="00D10099">
              <w:rPr>
                <w:rFonts w:ascii="Arial" w:hAnsi="Arial" w:cs="Arial"/>
                <w:sz w:val="18"/>
                <w:szCs w:val="18"/>
              </w:rPr>
              <w:br/>
              <w:t>Multiplication</w:t>
            </w:r>
          </w:p>
        </w:tc>
        <w:tc>
          <w:tcPr>
            <w:tcW w:w="684" w:type="pct"/>
            <w:vAlign w:val="center"/>
          </w:tcPr>
          <w:p w:rsidR="004F076A" w:rsidRPr="00D10099" w:rsidRDefault="004F076A" w:rsidP="00463CF9">
            <w:pPr>
              <w:tabs>
                <w:tab w:val="center" w:pos="4320"/>
                <w:tab w:val="right" w:pos="8640"/>
              </w:tabs>
              <w:spacing w:before="0"/>
              <w:jc w:val="center"/>
              <w:rPr>
                <w:rFonts w:ascii="Arial" w:hAnsi="Arial" w:cs="Arial"/>
                <w:sz w:val="18"/>
                <w:szCs w:val="18"/>
              </w:rPr>
            </w:pPr>
            <w:r w:rsidRPr="00D10099">
              <w:rPr>
                <w:rFonts w:ascii="Arial" w:hAnsi="Arial" w:cs="Arial"/>
                <w:sz w:val="18"/>
                <w:szCs w:val="18"/>
              </w:rPr>
              <w:t>Partial</w:t>
            </w:r>
            <w:r w:rsidRPr="00D10099">
              <w:rPr>
                <w:rFonts w:ascii="Arial" w:hAnsi="Arial" w:cs="Arial"/>
                <w:sz w:val="18"/>
                <w:szCs w:val="18"/>
              </w:rPr>
              <w:br/>
            </w:r>
            <w:r w:rsidR="00463CF9">
              <w:rPr>
                <w:rFonts w:ascii="Arial" w:hAnsi="Arial" w:cs="Arial"/>
                <w:sz w:val="18"/>
                <w:szCs w:val="18"/>
              </w:rPr>
              <w:t>Butterfly</w:t>
            </w:r>
          </w:p>
        </w:tc>
        <w:tc>
          <w:tcPr>
            <w:tcW w:w="830" w:type="pct"/>
            <w:vAlign w:val="center"/>
          </w:tcPr>
          <w:p w:rsidR="004F076A" w:rsidRPr="00D10099" w:rsidRDefault="00D10099"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 xml:space="preserve">Factorization in </w:t>
            </w:r>
            <w:r w:rsidRPr="00D10099">
              <w:rPr>
                <w:rFonts w:ascii="Arial" w:hAnsi="Arial" w:cs="Arial"/>
                <w:sz w:val="18"/>
                <w:szCs w:val="18"/>
              </w:rPr>
              <w:br/>
              <w:t>JCTVC-G579</w:t>
            </w:r>
            <w:r>
              <w:rPr>
                <w:rFonts w:ascii="Arial" w:hAnsi="Arial" w:cs="Arial"/>
                <w:sz w:val="18"/>
                <w:szCs w:val="18"/>
              </w:rPr>
              <w:t xml:space="preserve"> </w:t>
            </w:r>
            <w:fldSimple w:instr=" REF _Ref309051181 \r \h  \* MERGEFORMAT ">
              <w:r>
                <w:rPr>
                  <w:rFonts w:ascii="Arial" w:hAnsi="Arial" w:cs="Arial"/>
                  <w:sz w:val="18"/>
                  <w:szCs w:val="18"/>
                </w:rPr>
                <w:t>[3]</w:t>
              </w:r>
            </w:fldSimple>
          </w:p>
        </w:tc>
        <w:tc>
          <w:tcPr>
            <w:tcW w:w="830" w:type="pct"/>
            <w:vAlign w:val="center"/>
          </w:tcPr>
          <w:p w:rsidR="004F076A" w:rsidRPr="00D10099" w:rsidRDefault="00995E75"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 xml:space="preserve">Factorization </w:t>
            </w:r>
            <w:r w:rsidR="004F076A" w:rsidRPr="00D10099">
              <w:rPr>
                <w:rFonts w:ascii="Arial" w:hAnsi="Arial" w:cs="Arial"/>
                <w:sz w:val="18"/>
                <w:szCs w:val="18"/>
              </w:rPr>
              <w:t>in JCTVC-G737</w:t>
            </w:r>
            <w:r w:rsidR="00D10099">
              <w:rPr>
                <w:rFonts w:ascii="Arial" w:hAnsi="Arial" w:cs="Arial"/>
                <w:sz w:val="18"/>
                <w:szCs w:val="18"/>
              </w:rPr>
              <w:t xml:space="preserve"> </w:t>
            </w:r>
            <w:fldSimple w:instr=" REF _Ref309051192 \r \h  \* MERGEFORMAT ">
              <w:r w:rsidR="00D10099">
                <w:rPr>
                  <w:rFonts w:ascii="Arial" w:hAnsi="Arial" w:cs="Arial"/>
                  <w:sz w:val="18"/>
                  <w:szCs w:val="18"/>
                </w:rPr>
                <w:t>[4]</w:t>
              </w:r>
            </w:fldSimple>
          </w:p>
        </w:tc>
        <w:tc>
          <w:tcPr>
            <w:tcW w:w="715" w:type="pct"/>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Proposed Factorization</w:t>
            </w:r>
          </w:p>
        </w:tc>
      </w:tr>
      <w:tr w:rsidR="00995E75" w:rsidRPr="00D10099" w:rsidTr="004930F2">
        <w:trPr>
          <w:trHeight w:hRule="exact" w:val="288"/>
          <w:jc w:val="center"/>
        </w:trPr>
        <w:tc>
          <w:tcPr>
            <w:tcW w:w="475" w:type="pct"/>
            <w:vMerge w:val="restart"/>
            <w:vAlign w:val="center"/>
          </w:tcPr>
          <w:p w:rsidR="004F076A" w:rsidRPr="00D10099" w:rsidRDefault="004F076A" w:rsidP="00D10099">
            <w:pPr>
              <w:tabs>
                <w:tab w:val="center" w:pos="4320"/>
                <w:tab w:val="right" w:pos="8640"/>
              </w:tabs>
              <w:spacing w:before="0"/>
              <w:jc w:val="center"/>
              <w:rPr>
                <w:rFonts w:ascii="Arial" w:hAnsi="Arial" w:cs="Arial"/>
                <w:sz w:val="18"/>
                <w:szCs w:val="18"/>
              </w:rPr>
            </w:pPr>
            <w:r w:rsidRPr="00D10099">
              <w:rPr>
                <w:rFonts w:ascii="Arial" w:hAnsi="Arial" w:cs="Arial"/>
                <w:sz w:val="18"/>
                <w:szCs w:val="18"/>
              </w:rPr>
              <w:t>4-point</w:t>
            </w:r>
          </w:p>
        </w:tc>
        <w:tc>
          <w:tcPr>
            <w:tcW w:w="733"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Addition</w:t>
            </w:r>
          </w:p>
        </w:tc>
        <w:tc>
          <w:tcPr>
            <w:tcW w:w="733"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12</w:t>
            </w:r>
          </w:p>
        </w:tc>
        <w:tc>
          <w:tcPr>
            <w:tcW w:w="684"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8</w:t>
            </w:r>
          </w:p>
        </w:tc>
        <w:tc>
          <w:tcPr>
            <w:tcW w:w="830"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9</w:t>
            </w:r>
          </w:p>
        </w:tc>
        <w:tc>
          <w:tcPr>
            <w:tcW w:w="830"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9</w:t>
            </w:r>
          </w:p>
        </w:tc>
        <w:tc>
          <w:tcPr>
            <w:tcW w:w="715"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9</w:t>
            </w:r>
          </w:p>
        </w:tc>
      </w:tr>
      <w:tr w:rsidR="00995E75" w:rsidRPr="00D10099" w:rsidTr="004930F2">
        <w:trPr>
          <w:trHeight w:hRule="exact" w:val="288"/>
          <w:jc w:val="center"/>
        </w:trPr>
        <w:tc>
          <w:tcPr>
            <w:tcW w:w="475" w:type="pct"/>
            <w:vMerge/>
            <w:vAlign w:val="center"/>
          </w:tcPr>
          <w:p w:rsidR="004F076A" w:rsidRPr="00D10099" w:rsidRDefault="004F076A" w:rsidP="00D10099">
            <w:pPr>
              <w:tabs>
                <w:tab w:val="center" w:pos="4320"/>
                <w:tab w:val="right" w:pos="8640"/>
              </w:tabs>
              <w:spacing w:before="0"/>
              <w:jc w:val="center"/>
              <w:rPr>
                <w:rFonts w:ascii="Arial" w:hAnsi="Arial" w:cs="Arial"/>
                <w:sz w:val="18"/>
                <w:szCs w:val="18"/>
              </w:rPr>
            </w:pPr>
          </w:p>
        </w:tc>
        <w:tc>
          <w:tcPr>
            <w:tcW w:w="733"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Multiplication</w:t>
            </w:r>
          </w:p>
        </w:tc>
        <w:tc>
          <w:tcPr>
            <w:tcW w:w="733"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16</w:t>
            </w:r>
          </w:p>
        </w:tc>
        <w:tc>
          <w:tcPr>
            <w:tcW w:w="684"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6</w:t>
            </w:r>
          </w:p>
        </w:tc>
        <w:tc>
          <w:tcPr>
            <w:tcW w:w="830"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3</w:t>
            </w:r>
          </w:p>
        </w:tc>
        <w:tc>
          <w:tcPr>
            <w:tcW w:w="830"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3</w:t>
            </w:r>
          </w:p>
        </w:tc>
        <w:tc>
          <w:tcPr>
            <w:tcW w:w="715"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3</w:t>
            </w:r>
          </w:p>
        </w:tc>
      </w:tr>
      <w:tr w:rsidR="00995E75" w:rsidRPr="00D10099" w:rsidTr="004930F2">
        <w:trPr>
          <w:trHeight w:hRule="exact" w:val="288"/>
          <w:jc w:val="center"/>
        </w:trPr>
        <w:tc>
          <w:tcPr>
            <w:tcW w:w="475" w:type="pct"/>
            <w:vMerge w:val="restart"/>
            <w:vAlign w:val="center"/>
          </w:tcPr>
          <w:p w:rsidR="004F076A" w:rsidRPr="00D10099" w:rsidRDefault="004F076A" w:rsidP="00D10099">
            <w:pPr>
              <w:tabs>
                <w:tab w:val="center" w:pos="4320"/>
                <w:tab w:val="right" w:pos="8640"/>
              </w:tabs>
              <w:spacing w:before="0"/>
              <w:jc w:val="center"/>
              <w:rPr>
                <w:rFonts w:ascii="Arial" w:hAnsi="Arial" w:cs="Arial"/>
                <w:sz w:val="18"/>
                <w:szCs w:val="18"/>
              </w:rPr>
            </w:pPr>
            <w:r w:rsidRPr="00D10099">
              <w:rPr>
                <w:rFonts w:ascii="Arial" w:hAnsi="Arial" w:cs="Arial"/>
                <w:sz w:val="18"/>
                <w:szCs w:val="18"/>
              </w:rPr>
              <w:t>8-point</w:t>
            </w:r>
          </w:p>
        </w:tc>
        <w:tc>
          <w:tcPr>
            <w:tcW w:w="733"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Addition</w:t>
            </w:r>
          </w:p>
        </w:tc>
        <w:tc>
          <w:tcPr>
            <w:tcW w:w="733"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56</w:t>
            </w:r>
          </w:p>
        </w:tc>
        <w:tc>
          <w:tcPr>
            <w:tcW w:w="684"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28</w:t>
            </w:r>
          </w:p>
        </w:tc>
        <w:tc>
          <w:tcPr>
            <w:tcW w:w="830"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26</w:t>
            </w:r>
          </w:p>
        </w:tc>
        <w:tc>
          <w:tcPr>
            <w:tcW w:w="830"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29</w:t>
            </w:r>
          </w:p>
        </w:tc>
        <w:tc>
          <w:tcPr>
            <w:tcW w:w="715"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31</w:t>
            </w:r>
          </w:p>
        </w:tc>
      </w:tr>
      <w:tr w:rsidR="00995E75" w:rsidRPr="00D10099" w:rsidTr="004930F2">
        <w:trPr>
          <w:trHeight w:hRule="exact" w:val="288"/>
          <w:jc w:val="center"/>
        </w:trPr>
        <w:tc>
          <w:tcPr>
            <w:tcW w:w="475" w:type="pct"/>
            <w:vMerge/>
            <w:vAlign w:val="center"/>
          </w:tcPr>
          <w:p w:rsidR="004F076A" w:rsidRPr="00D10099" w:rsidRDefault="004F076A" w:rsidP="00D10099">
            <w:pPr>
              <w:tabs>
                <w:tab w:val="center" w:pos="4320"/>
                <w:tab w:val="right" w:pos="8640"/>
              </w:tabs>
              <w:spacing w:before="0"/>
              <w:jc w:val="center"/>
              <w:rPr>
                <w:rFonts w:ascii="Arial" w:hAnsi="Arial" w:cs="Arial"/>
                <w:sz w:val="18"/>
                <w:szCs w:val="18"/>
              </w:rPr>
            </w:pPr>
          </w:p>
        </w:tc>
        <w:tc>
          <w:tcPr>
            <w:tcW w:w="733"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Multiplication</w:t>
            </w:r>
          </w:p>
        </w:tc>
        <w:tc>
          <w:tcPr>
            <w:tcW w:w="733"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64</w:t>
            </w:r>
          </w:p>
        </w:tc>
        <w:tc>
          <w:tcPr>
            <w:tcW w:w="684"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22</w:t>
            </w:r>
          </w:p>
        </w:tc>
        <w:tc>
          <w:tcPr>
            <w:tcW w:w="830"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12</w:t>
            </w:r>
          </w:p>
        </w:tc>
        <w:tc>
          <w:tcPr>
            <w:tcW w:w="830"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11</w:t>
            </w:r>
          </w:p>
        </w:tc>
        <w:tc>
          <w:tcPr>
            <w:tcW w:w="715"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11</w:t>
            </w:r>
          </w:p>
        </w:tc>
      </w:tr>
      <w:tr w:rsidR="00995E75" w:rsidRPr="00D10099" w:rsidTr="004930F2">
        <w:trPr>
          <w:trHeight w:hRule="exact" w:val="288"/>
          <w:jc w:val="center"/>
        </w:trPr>
        <w:tc>
          <w:tcPr>
            <w:tcW w:w="475" w:type="pct"/>
            <w:vMerge w:val="restart"/>
            <w:vAlign w:val="center"/>
          </w:tcPr>
          <w:p w:rsidR="004F076A" w:rsidRPr="00D10099" w:rsidRDefault="004F076A" w:rsidP="00D10099">
            <w:pPr>
              <w:tabs>
                <w:tab w:val="center" w:pos="4320"/>
                <w:tab w:val="right" w:pos="8640"/>
              </w:tabs>
              <w:spacing w:before="0"/>
              <w:jc w:val="center"/>
              <w:rPr>
                <w:rFonts w:ascii="Arial" w:hAnsi="Arial" w:cs="Arial"/>
                <w:sz w:val="18"/>
                <w:szCs w:val="18"/>
              </w:rPr>
            </w:pPr>
            <w:r w:rsidRPr="00D10099">
              <w:rPr>
                <w:rFonts w:ascii="Arial" w:hAnsi="Arial" w:cs="Arial"/>
                <w:sz w:val="18"/>
                <w:szCs w:val="18"/>
              </w:rPr>
              <w:t>16-point</w:t>
            </w:r>
          </w:p>
        </w:tc>
        <w:tc>
          <w:tcPr>
            <w:tcW w:w="733"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Addition</w:t>
            </w:r>
          </w:p>
        </w:tc>
        <w:tc>
          <w:tcPr>
            <w:tcW w:w="733"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240</w:t>
            </w:r>
          </w:p>
        </w:tc>
        <w:tc>
          <w:tcPr>
            <w:tcW w:w="684"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100</w:t>
            </w:r>
          </w:p>
        </w:tc>
        <w:tc>
          <w:tcPr>
            <w:tcW w:w="830"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72</w:t>
            </w:r>
          </w:p>
        </w:tc>
        <w:tc>
          <w:tcPr>
            <w:tcW w:w="830"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81</w:t>
            </w:r>
          </w:p>
        </w:tc>
        <w:tc>
          <w:tcPr>
            <w:tcW w:w="715"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93</w:t>
            </w:r>
          </w:p>
        </w:tc>
      </w:tr>
      <w:tr w:rsidR="00995E75" w:rsidRPr="00D10099" w:rsidTr="004930F2">
        <w:trPr>
          <w:trHeight w:hRule="exact" w:val="288"/>
          <w:jc w:val="center"/>
        </w:trPr>
        <w:tc>
          <w:tcPr>
            <w:tcW w:w="475" w:type="pct"/>
            <w:vMerge/>
            <w:vAlign w:val="center"/>
          </w:tcPr>
          <w:p w:rsidR="004F076A" w:rsidRPr="00D10099" w:rsidRDefault="004F076A" w:rsidP="00D10099">
            <w:pPr>
              <w:tabs>
                <w:tab w:val="center" w:pos="4320"/>
                <w:tab w:val="right" w:pos="8640"/>
              </w:tabs>
              <w:spacing w:before="0"/>
              <w:jc w:val="center"/>
              <w:rPr>
                <w:rFonts w:ascii="Arial" w:hAnsi="Arial" w:cs="Arial"/>
                <w:sz w:val="18"/>
                <w:szCs w:val="18"/>
              </w:rPr>
            </w:pPr>
          </w:p>
        </w:tc>
        <w:tc>
          <w:tcPr>
            <w:tcW w:w="733"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Multiplication</w:t>
            </w:r>
          </w:p>
        </w:tc>
        <w:tc>
          <w:tcPr>
            <w:tcW w:w="733"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256</w:t>
            </w:r>
          </w:p>
        </w:tc>
        <w:tc>
          <w:tcPr>
            <w:tcW w:w="684"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86</w:t>
            </w:r>
          </w:p>
        </w:tc>
        <w:tc>
          <w:tcPr>
            <w:tcW w:w="830"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36</w:t>
            </w:r>
          </w:p>
        </w:tc>
        <w:tc>
          <w:tcPr>
            <w:tcW w:w="830"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31</w:t>
            </w:r>
          </w:p>
        </w:tc>
        <w:tc>
          <w:tcPr>
            <w:tcW w:w="715"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21</w:t>
            </w:r>
          </w:p>
        </w:tc>
      </w:tr>
      <w:tr w:rsidR="00995E75" w:rsidRPr="00D10099" w:rsidTr="004930F2">
        <w:trPr>
          <w:trHeight w:hRule="exact" w:val="288"/>
          <w:jc w:val="center"/>
        </w:trPr>
        <w:tc>
          <w:tcPr>
            <w:tcW w:w="475" w:type="pct"/>
            <w:vMerge w:val="restart"/>
            <w:vAlign w:val="center"/>
          </w:tcPr>
          <w:p w:rsidR="004F076A" w:rsidRPr="00D10099" w:rsidRDefault="004F076A" w:rsidP="00D10099">
            <w:pPr>
              <w:tabs>
                <w:tab w:val="center" w:pos="4320"/>
                <w:tab w:val="right" w:pos="8640"/>
              </w:tabs>
              <w:spacing w:before="0"/>
              <w:jc w:val="center"/>
              <w:rPr>
                <w:rFonts w:ascii="Arial" w:hAnsi="Arial" w:cs="Arial"/>
                <w:sz w:val="18"/>
                <w:szCs w:val="18"/>
              </w:rPr>
            </w:pPr>
            <w:r w:rsidRPr="00D10099">
              <w:rPr>
                <w:rFonts w:ascii="Arial" w:hAnsi="Arial" w:cs="Arial"/>
                <w:sz w:val="18"/>
                <w:szCs w:val="18"/>
              </w:rPr>
              <w:t>32-point</w:t>
            </w:r>
          </w:p>
        </w:tc>
        <w:tc>
          <w:tcPr>
            <w:tcW w:w="733"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Addition</w:t>
            </w:r>
          </w:p>
        </w:tc>
        <w:tc>
          <w:tcPr>
            <w:tcW w:w="733"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992</w:t>
            </w:r>
          </w:p>
        </w:tc>
        <w:tc>
          <w:tcPr>
            <w:tcW w:w="684"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372</w:t>
            </w:r>
          </w:p>
        </w:tc>
        <w:tc>
          <w:tcPr>
            <w:tcW w:w="830"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186</w:t>
            </w:r>
          </w:p>
        </w:tc>
        <w:tc>
          <w:tcPr>
            <w:tcW w:w="830" w:type="pct"/>
            <w:tcBorders>
              <w:bottom w:val="single" w:sz="4" w:space="0" w:color="auto"/>
            </w:tcBorders>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229</w:t>
            </w:r>
          </w:p>
        </w:tc>
        <w:tc>
          <w:tcPr>
            <w:tcW w:w="715" w:type="pct"/>
            <w:tcBorders>
              <w:bottom w:val="single" w:sz="4" w:space="0" w:color="auto"/>
            </w:tcBorders>
            <w:vAlign w:val="center"/>
          </w:tcPr>
          <w:p w:rsidR="004F076A" w:rsidRPr="00D10099" w:rsidRDefault="003F4E43" w:rsidP="004930F2">
            <w:pPr>
              <w:tabs>
                <w:tab w:val="center" w:pos="4320"/>
                <w:tab w:val="right" w:pos="8640"/>
              </w:tabs>
              <w:spacing w:before="0"/>
              <w:jc w:val="center"/>
              <w:rPr>
                <w:rFonts w:ascii="Arial" w:hAnsi="Arial" w:cs="Arial"/>
                <w:sz w:val="18"/>
                <w:szCs w:val="18"/>
                <w:highlight w:val="yellow"/>
              </w:rPr>
            </w:pPr>
            <w:r w:rsidRPr="00D10099">
              <w:rPr>
                <w:rFonts w:ascii="Arial" w:hAnsi="Arial" w:cs="Arial"/>
                <w:sz w:val="18"/>
                <w:szCs w:val="18"/>
              </w:rPr>
              <w:t>279</w:t>
            </w:r>
          </w:p>
        </w:tc>
      </w:tr>
      <w:tr w:rsidR="00995E75" w:rsidRPr="00D10099" w:rsidTr="004930F2">
        <w:trPr>
          <w:trHeight w:hRule="exact" w:val="288"/>
          <w:jc w:val="center"/>
        </w:trPr>
        <w:tc>
          <w:tcPr>
            <w:tcW w:w="475" w:type="pct"/>
            <w:vMerge/>
            <w:vAlign w:val="center"/>
          </w:tcPr>
          <w:p w:rsidR="004F076A" w:rsidRPr="00D10099" w:rsidRDefault="004F076A" w:rsidP="00D10099">
            <w:pPr>
              <w:tabs>
                <w:tab w:val="center" w:pos="4320"/>
                <w:tab w:val="right" w:pos="8640"/>
              </w:tabs>
              <w:spacing w:before="0"/>
              <w:jc w:val="center"/>
              <w:rPr>
                <w:rFonts w:ascii="Arial" w:hAnsi="Arial" w:cs="Arial"/>
                <w:sz w:val="18"/>
                <w:szCs w:val="18"/>
              </w:rPr>
            </w:pPr>
          </w:p>
        </w:tc>
        <w:tc>
          <w:tcPr>
            <w:tcW w:w="733"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Multiplication</w:t>
            </w:r>
          </w:p>
        </w:tc>
        <w:tc>
          <w:tcPr>
            <w:tcW w:w="733"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1024</w:t>
            </w:r>
          </w:p>
        </w:tc>
        <w:tc>
          <w:tcPr>
            <w:tcW w:w="684"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342</w:t>
            </w:r>
          </w:p>
        </w:tc>
        <w:tc>
          <w:tcPr>
            <w:tcW w:w="830"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92</w:t>
            </w:r>
          </w:p>
        </w:tc>
        <w:tc>
          <w:tcPr>
            <w:tcW w:w="830" w:type="pct"/>
            <w:shd w:val="clear" w:color="auto" w:fill="A5D6AD" w:themeFill="background1" w:themeFillShade="D9"/>
            <w:vAlign w:val="center"/>
          </w:tcPr>
          <w:p w:rsidR="004F076A" w:rsidRPr="00D10099" w:rsidRDefault="004F076A" w:rsidP="004930F2">
            <w:pPr>
              <w:tabs>
                <w:tab w:val="center" w:pos="4320"/>
                <w:tab w:val="right" w:pos="8640"/>
              </w:tabs>
              <w:spacing w:before="0"/>
              <w:jc w:val="center"/>
              <w:rPr>
                <w:rFonts w:ascii="Arial" w:hAnsi="Arial" w:cs="Arial"/>
                <w:sz w:val="18"/>
                <w:szCs w:val="18"/>
              </w:rPr>
            </w:pPr>
            <w:r w:rsidRPr="00D10099">
              <w:rPr>
                <w:rFonts w:ascii="Arial" w:hAnsi="Arial" w:cs="Arial"/>
                <w:sz w:val="18"/>
                <w:szCs w:val="18"/>
              </w:rPr>
              <w:t>87</w:t>
            </w:r>
          </w:p>
        </w:tc>
        <w:tc>
          <w:tcPr>
            <w:tcW w:w="715" w:type="pct"/>
            <w:shd w:val="clear" w:color="auto" w:fill="A5D6AD" w:themeFill="background1" w:themeFillShade="D9"/>
            <w:vAlign w:val="center"/>
          </w:tcPr>
          <w:p w:rsidR="004F076A" w:rsidRPr="00D10099" w:rsidRDefault="00932FE9" w:rsidP="004930F2">
            <w:pPr>
              <w:tabs>
                <w:tab w:val="center" w:pos="4320"/>
                <w:tab w:val="right" w:pos="8640"/>
              </w:tabs>
              <w:spacing w:before="0"/>
              <w:jc w:val="center"/>
              <w:rPr>
                <w:rFonts w:ascii="Arial" w:hAnsi="Arial" w:cs="Arial"/>
                <w:sz w:val="18"/>
                <w:szCs w:val="18"/>
                <w:highlight w:val="yellow"/>
              </w:rPr>
            </w:pPr>
            <w:r w:rsidRPr="00D10099">
              <w:rPr>
                <w:rFonts w:ascii="Arial" w:hAnsi="Arial" w:cs="Arial"/>
                <w:sz w:val="18"/>
                <w:szCs w:val="18"/>
              </w:rPr>
              <w:t>56</w:t>
            </w:r>
          </w:p>
        </w:tc>
      </w:tr>
    </w:tbl>
    <w:p w:rsidR="004D2F65" w:rsidRDefault="004D2F65" w:rsidP="00E11923">
      <w:pPr>
        <w:pStyle w:val="Heading1"/>
      </w:pPr>
      <w:r>
        <w:t>Conclusion</w:t>
      </w:r>
    </w:p>
    <w:p w:rsidR="00CA5627" w:rsidRPr="00CA5627" w:rsidRDefault="00BD4E98" w:rsidP="002E7792">
      <w:pPr>
        <w:jc w:val="both"/>
      </w:pPr>
      <w:r>
        <w:t>T</w:t>
      </w:r>
      <w:r w:rsidRPr="00AE341B">
        <w:t>his contribution presents</w:t>
      </w:r>
      <w:r>
        <w:t xml:space="preserve"> the core transform design for HEVC, including 4×4, 8×8, 16×16 and 32×32 forward/inverse transforms. The design has these features: (1) 16 bit data representation before and after each transform stage, (2) transforms can be implemented by full factorization, partial butterfly, or matrix multiplication, (3) 4×4 and 8×8 transforms are orthogonal, and 16×16 and 32×32 transforms are nearly orthogonal, (4) </w:t>
      </w:r>
      <w:r w:rsidRPr="009A5FBA">
        <w:rPr>
          <w:i/>
        </w:rPr>
        <w:t>N×N</w:t>
      </w:r>
      <w:r>
        <w:t xml:space="preserve"> transform matrix is reused as the even part of the </w:t>
      </w:r>
      <w:r w:rsidRPr="009A5FBA">
        <w:rPr>
          <w:i/>
        </w:rPr>
        <w:t>2N×2N</w:t>
      </w:r>
      <w:r>
        <w:t xml:space="preserve"> transform matrix,</w:t>
      </w:r>
      <w:r w:rsidRPr="00C51454">
        <w:t xml:space="preserve"> </w:t>
      </w:r>
      <w:r>
        <w:t xml:space="preserve">(5) no need for correction of different norms of basis vectors during quantization/dequantization. </w:t>
      </w:r>
      <w:r w:rsidR="00873800">
        <w:t>This design was integrated into HM4.0, using both full factorization and partial butterfly. It is reported full factorization for 32</w:t>
      </w:r>
      <w:r w:rsidR="00873800" w:rsidRPr="009A5FBA">
        <w:rPr>
          <w:i/>
        </w:rPr>
        <w:t>×</w:t>
      </w:r>
      <w:r w:rsidR="00873800">
        <w:t>32 transform achieves 6X reduction in the number of multiplications, compared with partial butterfly. The R-D performance was tested under the common test conditions specified in JCTVC-F900.</w:t>
      </w:r>
      <w:r>
        <w:t xml:space="preserve"> The average BD-rate increases are 0.1% to 0.2% for all intra coding, 0.1% for random access coding, and 0.0% to 0.1% for low delay coding. </w:t>
      </w:r>
      <w:r w:rsidR="00CA5627">
        <w:t xml:space="preserve">We </w:t>
      </w:r>
      <w:r w:rsidR="00FE7920">
        <w:t>suggest</w:t>
      </w:r>
      <w:r w:rsidR="00CA5627">
        <w:t xml:space="preserve"> </w:t>
      </w:r>
      <w:r w:rsidR="00250407">
        <w:t>putting</w:t>
      </w:r>
      <w:r w:rsidR="00CA5627">
        <w:t xml:space="preserve"> this design into </w:t>
      </w:r>
      <w:r w:rsidR="00250407">
        <w:t xml:space="preserve">the </w:t>
      </w:r>
      <w:r w:rsidR="00CA5627">
        <w:t xml:space="preserve">core experiment for further investigation. </w:t>
      </w:r>
    </w:p>
    <w:p w:rsidR="00FE2D06" w:rsidRDefault="00FE2D06" w:rsidP="00E11923">
      <w:pPr>
        <w:pStyle w:val="Heading1"/>
      </w:pPr>
      <w:r>
        <w:lastRenderedPageBreak/>
        <w:t xml:space="preserve">Reference </w:t>
      </w:r>
    </w:p>
    <w:p w:rsidR="00FE2D06" w:rsidRDefault="008165A8" w:rsidP="004B64BF">
      <w:pPr>
        <w:numPr>
          <w:ilvl w:val="0"/>
          <w:numId w:val="11"/>
        </w:numPr>
        <w:spacing w:before="60" w:after="60"/>
        <w:ind w:hanging="720"/>
        <w:rPr>
          <w:lang w:eastAsia="ja-JP"/>
        </w:rPr>
      </w:pPr>
      <w:hyperlink r:id="rId11" w:history="1">
        <w:bookmarkStart w:id="1" w:name="_Ref308368742"/>
        <w:r w:rsidR="00FE2D06" w:rsidRPr="00F74A6D">
          <w:rPr>
            <w:rStyle w:val="Hyperlink"/>
            <w:lang w:eastAsia="ja-JP"/>
          </w:rPr>
          <w:t>https://hevc.hhi.fraunhofer.de/svn/svn_HEVCSoftware/tags/HM-4.0/</w:t>
        </w:r>
        <w:bookmarkEnd w:id="1"/>
      </w:hyperlink>
    </w:p>
    <w:p w:rsidR="00FE2D06" w:rsidRDefault="00FE2D06" w:rsidP="004B64BF">
      <w:pPr>
        <w:numPr>
          <w:ilvl w:val="0"/>
          <w:numId w:val="11"/>
        </w:numPr>
        <w:spacing w:before="60" w:after="60"/>
        <w:ind w:hanging="720"/>
        <w:rPr>
          <w:lang w:eastAsia="ja-JP"/>
        </w:rPr>
      </w:pPr>
      <w:bookmarkStart w:id="2" w:name="_Ref308368756"/>
      <w:r>
        <w:t>F</w:t>
      </w:r>
      <w:r>
        <w:rPr>
          <w:rFonts w:hint="eastAsia"/>
          <w:lang w:eastAsia="zh-TW"/>
        </w:rPr>
        <w:t>.</w:t>
      </w:r>
      <w:r>
        <w:t xml:space="preserve"> </w:t>
      </w:r>
      <w:proofErr w:type="spellStart"/>
      <w:r>
        <w:t>Bosse</w:t>
      </w:r>
      <w:r w:rsidRPr="00EB2DBA">
        <w:rPr>
          <w:lang w:eastAsia="zh-TW"/>
        </w:rPr>
        <w:t>n</w:t>
      </w:r>
      <w:proofErr w:type="spellEnd"/>
      <w:r w:rsidRPr="00EB2DBA">
        <w:rPr>
          <w:rFonts w:hint="eastAsia"/>
          <w:lang w:eastAsia="zh-TW"/>
        </w:rPr>
        <w:t xml:space="preserve">, </w:t>
      </w:r>
      <w:r w:rsidRPr="00EB2DBA">
        <w:rPr>
          <w:lang w:eastAsia="zh-TW"/>
        </w:rPr>
        <w:t>“</w:t>
      </w:r>
      <w:r>
        <w:t>Common test conditions and software reference configurations</w:t>
      </w:r>
      <w:r w:rsidRPr="00EB2DBA">
        <w:rPr>
          <w:lang w:eastAsia="zh-TW"/>
        </w:rPr>
        <w:t>”</w:t>
      </w:r>
      <w:r>
        <w:rPr>
          <w:lang w:eastAsia="zh-TW"/>
        </w:rPr>
        <w:t>, JCTVC-F9</w:t>
      </w:r>
      <w:r>
        <w:rPr>
          <w:rFonts w:hint="eastAsia"/>
          <w:lang w:eastAsia="zh-TW"/>
        </w:rPr>
        <w:t>00</w:t>
      </w:r>
      <w:r w:rsidR="004D14FC">
        <w:rPr>
          <w:lang w:eastAsia="zh-TW"/>
        </w:rPr>
        <w:t>, Jul. 2011</w:t>
      </w:r>
      <w:r>
        <w:rPr>
          <w:lang w:eastAsia="zh-TW"/>
        </w:rPr>
        <w:t>.</w:t>
      </w:r>
      <w:bookmarkEnd w:id="2"/>
    </w:p>
    <w:p w:rsidR="00B308B7" w:rsidRDefault="00B308B7" w:rsidP="003A53F4">
      <w:pPr>
        <w:numPr>
          <w:ilvl w:val="0"/>
          <w:numId w:val="11"/>
        </w:numPr>
        <w:tabs>
          <w:tab w:val="clear" w:pos="720"/>
        </w:tabs>
        <w:spacing w:before="60" w:after="60"/>
        <w:ind w:left="360"/>
        <w:jc w:val="both"/>
        <w:rPr>
          <w:lang w:eastAsia="ja-JP"/>
        </w:rPr>
      </w:pPr>
      <w:bookmarkStart w:id="3" w:name="_Ref309051181"/>
      <w:r w:rsidRPr="00B308B7">
        <w:rPr>
          <w:lang w:eastAsia="ja-JP"/>
        </w:rPr>
        <w:t>R. Joshi</w:t>
      </w:r>
      <w:r>
        <w:rPr>
          <w:lang w:eastAsia="ja-JP"/>
        </w:rPr>
        <w:t xml:space="preserve"> </w:t>
      </w:r>
      <w:r w:rsidRPr="00B308B7">
        <w:rPr>
          <w:i/>
          <w:lang w:eastAsia="ja-JP"/>
        </w:rPr>
        <w:t>et al</w:t>
      </w:r>
      <w:r>
        <w:rPr>
          <w:lang w:eastAsia="ja-JP"/>
        </w:rPr>
        <w:t>., “</w:t>
      </w:r>
      <w:r w:rsidRPr="00B308B7">
        <w:rPr>
          <w:lang w:eastAsia="ja-JP"/>
        </w:rPr>
        <w:t>CE10: Scaled integer transforms supporting recursive factorization structure</w:t>
      </w:r>
      <w:r>
        <w:rPr>
          <w:lang w:eastAsia="ja-JP"/>
        </w:rPr>
        <w:t>”, JCTVC-G579</w:t>
      </w:r>
      <w:r w:rsidR="004D14FC">
        <w:rPr>
          <w:lang w:eastAsia="ja-JP"/>
        </w:rPr>
        <w:t>, Nov. 2011</w:t>
      </w:r>
      <w:r w:rsidR="003A53F4">
        <w:rPr>
          <w:lang w:eastAsia="ja-JP"/>
        </w:rPr>
        <w:t>.</w:t>
      </w:r>
      <w:bookmarkEnd w:id="3"/>
    </w:p>
    <w:p w:rsidR="00C062FF" w:rsidRPr="00FE2D06" w:rsidRDefault="00C062FF" w:rsidP="004B64BF">
      <w:pPr>
        <w:numPr>
          <w:ilvl w:val="0"/>
          <w:numId w:val="11"/>
        </w:numPr>
        <w:spacing w:before="60" w:after="60"/>
        <w:ind w:hanging="720"/>
        <w:rPr>
          <w:lang w:eastAsia="ja-JP"/>
        </w:rPr>
      </w:pPr>
      <w:bookmarkStart w:id="4" w:name="_Ref309051192"/>
      <w:r w:rsidRPr="00C062FF">
        <w:rPr>
          <w:lang w:eastAsia="ja-JP"/>
        </w:rPr>
        <w:t xml:space="preserve">E. </w:t>
      </w:r>
      <w:proofErr w:type="spellStart"/>
      <w:r w:rsidRPr="00C062FF">
        <w:rPr>
          <w:lang w:eastAsia="ja-JP"/>
        </w:rPr>
        <w:t>Alshina</w:t>
      </w:r>
      <w:proofErr w:type="spellEnd"/>
      <w:r>
        <w:rPr>
          <w:lang w:eastAsia="ja-JP"/>
        </w:rPr>
        <w:t xml:space="preserve"> </w:t>
      </w:r>
      <w:r w:rsidRPr="00C062FF">
        <w:rPr>
          <w:i/>
          <w:lang w:eastAsia="ja-JP"/>
        </w:rPr>
        <w:t>et al</w:t>
      </w:r>
      <w:r>
        <w:rPr>
          <w:lang w:eastAsia="ja-JP"/>
        </w:rPr>
        <w:t>., “</w:t>
      </w:r>
      <w:r w:rsidRPr="00C062FF">
        <w:rPr>
          <w:lang w:eastAsia="ja-JP"/>
        </w:rPr>
        <w:t>CE10: Full Factorization Core Transforms for HEVC</w:t>
      </w:r>
      <w:r>
        <w:rPr>
          <w:lang w:eastAsia="ja-JP"/>
        </w:rPr>
        <w:t>”, JCTVC-</w:t>
      </w:r>
      <w:r w:rsidR="00B308B7">
        <w:rPr>
          <w:lang w:eastAsia="ja-JP"/>
        </w:rPr>
        <w:t>G</w:t>
      </w:r>
      <w:r>
        <w:rPr>
          <w:lang w:eastAsia="ja-JP"/>
        </w:rPr>
        <w:t>737</w:t>
      </w:r>
      <w:r w:rsidR="004D14FC">
        <w:rPr>
          <w:lang w:eastAsia="ja-JP"/>
        </w:rPr>
        <w:t>, Nov. 2011</w:t>
      </w:r>
      <w:r w:rsidR="003A53F4">
        <w:rPr>
          <w:lang w:eastAsia="ja-JP"/>
        </w:rPr>
        <w:t>.</w:t>
      </w:r>
      <w:bookmarkEnd w:id="4"/>
    </w:p>
    <w:p w:rsidR="001F2594" w:rsidRDefault="001F2594" w:rsidP="00E11923">
      <w:pPr>
        <w:pStyle w:val="Heading1"/>
      </w:pPr>
      <w:r w:rsidRPr="00E11923">
        <w:t>Patent</w:t>
      </w:r>
      <w:r w:rsidRPr="002B191D">
        <w:t xml:space="preserve"> rights declaration</w:t>
      </w:r>
      <w:r w:rsidR="00B94B06" w:rsidRPr="002B191D">
        <w:t>(s)</w:t>
      </w:r>
    </w:p>
    <w:p w:rsidR="00342FF4" w:rsidRPr="009234A5" w:rsidRDefault="00FE2D06" w:rsidP="009234A5">
      <w:pPr>
        <w:jc w:val="both"/>
        <w:rPr>
          <w:szCs w:val="22"/>
        </w:rPr>
      </w:pPr>
      <w:r>
        <w:rPr>
          <w:b/>
          <w:szCs w:val="22"/>
        </w:rPr>
        <w:t>InterDigital Communications</w:t>
      </w:r>
      <w:r w:rsidR="008417DA">
        <w:rPr>
          <w:b/>
          <w:szCs w:val="22"/>
        </w:rPr>
        <w:t xml:space="preserve"> LLC</w:t>
      </w:r>
      <w:r w:rsidR="001F2594" w:rsidRPr="00A01439">
        <w:rPr>
          <w:b/>
          <w:szCs w:val="22"/>
        </w:rPr>
        <w:t xml:space="preserve"> may have </w:t>
      </w:r>
      <w:r w:rsidR="0098551D">
        <w:rPr>
          <w:b/>
          <w:szCs w:val="22"/>
        </w:rPr>
        <w:t>current or pending</w:t>
      </w:r>
      <w:r w:rsidR="001F2594" w:rsidRPr="00A01439">
        <w:rPr>
          <w:b/>
          <w:szCs w:val="22"/>
        </w:rPr>
        <w:t xml:space="preserve"> </w:t>
      </w:r>
      <w:r w:rsidR="0098551D">
        <w:rPr>
          <w:b/>
          <w:szCs w:val="22"/>
        </w:rPr>
        <w:t xml:space="preserve">patent rights </w:t>
      </w:r>
      <w:r w:rsidR="001F2594" w:rsidRPr="00A01439">
        <w:rPr>
          <w:b/>
          <w:szCs w:val="22"/>
        </w:rPr>
        <w:t xml:space="preserve">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36388C" w:rsidRDefault="009A0306" w:rsidP="00955B7C">
      <w:pPr>
        <w:jc w:val="center"/>
      </w:pPr>
      <w:r>
        <w:rPr>
          <w:szCs w:val="22"/>
        </w:rPr>
        <w:br w:type="page"/>
      </w:r>
      <w:r>
        <w:object w:dxaOrig="8895" w:dyaOrig="11594">
          <v:shape id="_x0000_i1030" type="#_x0000_t75" style="width:444.65pt;height:579.45pt" o:ole="">
            <v:imagedata r:id="rId12" o:title=""/>
          </v:shape>
          <o:OLEObject Type="Embed" ProgID="Visio.Drawing.11" ShapeID="_x0000_i1030" DrawAspect="Content" ObjectID="_1383385840" r:id="rId13"/>
        </w:object>
      </w:r>
    </w:p>
    <w:p w:rsidR="008C746C" w:rsidRDefault="008C746C" w:rsidP="008C746C">
      <w:pPr>
        <w:pStyle w:val="Caption"/>
        <w:jc w:val="both"/>
      </w:pPr>
      <w:bookmarkStart w:id="5" w:name="_Ref309643539"/>
      <w:proofErr w:type="gramStart"/>
      <w:r>
        <w:t>Fig.</w:t>
      </w:r>
      <w:proofErr w:type="gramEnd"/>
      <w:r>
        <w:t xml:space="preserve"> </w:t>
      </w:r>
      <w:fldSimple w:instr=" SEQ Fig. \* ARABIC ">
        <w:r w:rsidR="00973DF2">
          <w:rPr>
            <w:noProof/>
          </w:rPr>
          <w:t>1</w:t>
        </w:r>
      </w:fldSimple>
      <w:bookmarkEnd w:id="5"/>
      <w:r>
        <w:t xml:space="preserve"> Full factorization of 32×32 forward transform, which contains the full factorizations of 16×16, 8×8, and 4×4 </w:t>
      </w:r>
      <w:r w:rsidR="004C0736">
        <w:t xml:space="preserve">forward </w:t>
      </w:r>
      <w:r w:rsidR="004002E6">
        <w:t>transforms</w:t>
      </w:r>
    </w:p>
    <w:p w:rsidR="009A0306" w:rsidRDefault="009A0306" w:rsidP="009234A5">
      <w:pPr>
        <w:jc w:val="both"/>
      </w:pPr>
    </w:p>
    <w:p w:rsidR="009B1401" w:rsidRDefault="009A0306" w:rsidP="009B1401">
      <w:pPr>
        <w:jc w:val="center"/>
      </w:pPr>
      <w:r>
        <w:object w:dxaOrig="4034" w:dyaOrig="2864">
          <v:shape id="_x0000_i1031" type="#_x0000_t75" style="width:201.6pt;height:143.4pt" o:ole="">
            <v:imagedata r:id="rId14" o:title=""/>
          </v:shape>
          <o:OLEObject Type="Embed" ProgID="Visio.Drawing.11" ShapeID="_x0000_i1031" DrawAspect="Content" ObjectID="_1383385841" r:id="rId15"/>
        </w:object>
      </w:r>
      <w:r w:rsidR="00D80305">
        <w:t xml:space="preserve"> </w:t>
      </w:r>
      <w:r>
        <w:object w:dxaOrig="4034" w:dyaOrig="2864">
          <v:shape id="_x0000_i1032" type="#_x0000_t75" style="width:201.6pt;height:143.4pt" o:ole="">
            <v:imagedata r:id="rId16" o:title=""/>
          </v:shape>
          <o:OLEObject Type="Embed" ProgID="Visio.Drawing.11" ShapeID="_x0000_i1032" DrawAspect="Content" ObjectID="_1383385842" r:id="rId17"/>
        </w:object>
      </w:r>
    </w:p>
    <w:p w:rsidR="009A0306" w:rsidRDefault="009A0306" w:rsidP="00D80305">
      <w:pPr>
        <w:jc w:val="center"/>
      </w:pPr>
      <w:r>
        <w:object w:dxaOrig="4034" w:dyaOrig="2864">
          <v:shape id="_x0000_i1033" type="#_x0000_t75" style="width:201.6pt;height:143.4pt" o:ole="">
            <v:imagedata r:id="rId18" o:title=""/>
          </v:shape>
          <o:OLEObject Type="Embed" ProgID="Visio.Drawing.11" ShapeID="_x0000_i1033" DrawAspect="Content" ObjectID="_1383385843" r:id="rId19"/>
        </w:object>
      </w:r>
      <w:r w:rsidR="00D80305">
        <w:t xml:space="preserve"> </w:t>
      </w:r>
      <w:r>
        <w:object w:dxaOrig="4034" w:dyaOrig="2864">
          <v:shape id="_x0000_i1034" type="#_x0000_t75" style="width:201.6pt;height:143.4pt" o:ole="">
            <v:imagedata r:id="rId20" o:title=""/>
          </v:shape>
          <o:OLEObject Type="Embed" ProgID="Visio.Drawing.11" ShapeID="_x0000_i1034" DrawAspect="Content" ObjectID="_1383385844" r:id="rId21"/>
        </w:object>
      </w:r>
    </w:p>
    <w:p w:rsidR="000C04CA" w:rsidRDefault="000C04CA" w:rsidP="000C04CA">
      <w:pPr>
        <w:pStyle w:val="Caption"/>
      </w:pPr>
      <w:proofErr w:type="gramStart"/>
      <w:r>
        <w:t>Fig.</w:t>
      </w:r>
      <w:proofErr w:type="gramEnd"/>
      <w:r>
        <w:t xml:space="preserve"> </w:t>
      </w:r>
      <w:fldSimple w:instr=" SEQ Fig. \* ARABIC ">
        <w:r w:rsidR="00973DF2">
          <w:rPr>
            <w:noProof/>
          </w:rPr>
          <w:t>2</w:t>
        </w:r>
      </w:fldSimple>
      <w:r w:rsidR="00973DF2">
        <w:t xml:space="preserve"> </w:t>
      </w:r>
      <w:r w:rsidR="009B1401">
        <w:t>Operations</w:t>
      </w:r>
      <w:r w:rsidR="006A6686">
        <w:t xml:space="preserve"> in the four blocks in </w:t>
      </w:r>
      <w:r w:rsidR="006A6686">
        <w:fldChar w:fldCharType="begin"/>
      </w:r>
      <w:r w:rsidR="006A6686">
        <w:instrText xml:space="preserve"> REF _Ref309643539 \h </w:instrText>
      </w:r>
      <w:r w:rsidR="006A6686">
        <w:fldChar w:fldCharType="separate"/>
      </w:r>
      <w:r w:rsidR="006A6686">
        <w:t xml:space="preserve">Fig. </w:t>
      </w:r>
      <w:r w:rsidR="006A6686">
        <w:rPr>
          <w:noProof/>
        </w:rPr>
        <w:t>1</w:t>
      </w:r>
      <w:r w:rsidR="006A6686">
        <w:fldChar w:fldCharType="end"/>
      </w:r>
    </w:p>
    <w:p w:rsidR="009A0306" w:rsidRDefault="00E344A4" w:rsidP="00D80305">
      <w:pPr>
        <w:jc w:val="center"/>
      </w:pPr>
      <w:r>
        <w:object w:dxaOrig="4034" w:dyaOrig="2864">
          <v:shape id="_x0000_i1035" type="#_x0000_t75" style="width:201.6pt;height:143.4pt" o:ole="">
            <v:imagedata r:id="rId22" o:title=""/>
          </v:shape>
          <o:OLEObject Type="Embed" ProgID="Visio.Drawing.11" ShapeID="_x0000_i1035" DrawAspect="Content" ObjectID="_1383385845" r:id="rId23"/>
        </w:object>
      </w:r>
      <w:r w:rsidR="00D80305">
        <w:t xml:space="preserve"> </w:t>
      </w:r>
      <w:r>
        <w:object w:dxaOrig="4034" w:dyaOrig="2864">
          <v:shape id="_x0000_i1036" type="#_x0000_t75" style="width:201.6pt;height:143.4pt" o:ole="">
            <v:imagedata r:id="rId24" o:title=""/>
          </v:shape>
          <o:OLEObject Type="Embed" ProgID="Visio.Drawing.11" ShapeID="_x0000_i1036" DrawAspect="Content" ObjectID="_1383385846" r:id="rId25"/>
        </w:object>
      </w:r>
    </w:p>
    <w:p w:rsidR="00E344A4" w:rsidRDefault="00E344A4" w:rsidP="00D80305">
      <w:pPr>
        <w:jc w:val="center"/>
      </w:pPr>
      <w:r>
        <w:object w:dxaOrig="4034" w:dyaOrig="2864">
          <v:shape id="_x0000_i1037" type="#_x0000_t75" style="width:201.6pt;height:143.4pt" o:ole="">
            <v:imagedata r:id="rId26" o:title=""/>
          </v:shape>
          <o:OLEObject Type="Embed" ProgID="Visio.Drawing.11" ShapeID="_x0000_i1037" DrawAspect="Content" ObjectID="_1383385847" r:id="rId27"/>
        </w:object>
      </w:r>
      <w:r w:rsidR="00D80305">
        <w:t xml:space="preserve"> </w:t>
      </w:r>
      <w:r>
        <w:object w:dxaOrig="4034" w:dyaOrig="2864">
          <v:shape id="_x0000_i1038" type="#_x0000_t75" style="width:201.6pt;height:143.4pt" o:ole="">
            <v:imagedata r:id="rId28" o:title=""/>
          </v:shape>
          <o:OLEObject Type="Embed" ProgID="Visio.Drawing.11" ShapeID="_x0000_i1038" DrawAspect="Content" ObjectID="_1383385848" r:id="rId29"/>
        </w:object>
      </w:r>
    </w:p>
    <w:p w:rsidR="000C04CA" w:rsidRDefault="000C04CA" w:rsidP="000C04CA">
      <w:pPr>
        <w:pStyle w:val="Caption"/>
      </w:pPr>
      <w:proofErr w:type="gramStart"/>
      <w:r>
        <w:t>Fig.</w:t>
      </w:r>
      <w:proofErr w:type="gramEnd"/>
      <w:r>
        <w:t xml:space="preserve"> </w:t>
      </w:r>
      <w:fldSimple w:instr=" SEQ Fig. \* ARABIC ">
        <w:r w:rsidR="00973DF2">
          <w:rPr>
            <w:noProof/>
          </w:rPr>
          <w:t>3</w:t>
        </w:r>
      </w:fldSimple>
      <w:r w:rsidR="00973DF2">
        <w:t xml:space="preserve"> </w:t>
      </w:r>
      <w:r w:rsidR="004C0736">
        <w:t xml:space="preserve">Operations in the four blocks in </w:t>
      </w:r>
      <w:r w:rsidR="004C0736">
        <w:fldChar w:fldCharType="begin"/>
      </w:r>
      <w:r w:rsidR="004C0736">
        <w:instrText xml:space="preserve"> REF _Ref309643595 \h </w:instrText>
      </w:r>
      <w:r w:rsidR="004C0736">
        <w:fldChar w:fldCharType="separate"/>
      </w:r>
      <w:r w:rsidR="004C0736">
        <w:t xml:space="preserve">Fig. </w:t>
      </w:r>
      <w:r w:rsidR="004C0736">
        <w:rPr>
          <w:noProof/>
        </w:rPr>
        <w:t>4</w:t>
      </w:r>
      <w:r w:rsidR="004C0736">
        <w:fldChar w:fldCharType="end"/>
      </w:r>
    </w:p>
    <w:p w:rsidR="009A0306" w:rsidRDefault="009A0306" w:rsidP="00955B7C">
      <w:pPr>
        <w:jc w:val="center"/>
      </w:pPr>
      <w:r>
        <w:object w:dxaOrig="8895" w:dyaOrig="11594">
          <v:shape id="_x0000_i1039" type="#_x0000_t75" style="width:444.65pt;height:579.45pt" o:ole="">
            <v:imagedata r:id="rId30" o:title=""/>
          </v:shape>
          <o:OLEObject Type="Embed" ProgID="Visio.Drawing.11" ShapeID="_x0000_i1039" DrawAspect="Content" ObjectID="_1383385849" r:id="rId31"/>
        </w:object>
      </w:r>
    </w:p>
    <w:p w:rsidR="00973DF2" w:rsidRDefault="00973DF2" w:rsidP="003B2A4F">
      <w:pPr>
        <w:pStyle w:val="Caption"/>
        <w:jc w:val="both"/>
      </w:pPr>
      <w:bookmarkStart w:id="6" w:name="_Ref309643595"/>
      <w:proofErr w:type="gramStart"/>
      <w:r>
        <w:t>Fig.</w:t>
      </w:r>
      <w:proofErr w:type="gramEnd"/>
      <w:r>
        <w:t xml:space="preserve"> </w:t>
      </w:r>
      <w:fldSimple w:instr=" SEQ Fig. \* ARABIC ">
        <w:r>
          <w:rPr>
            <w:noProof/>
          </w:rPr>
          <w:t>4</w:t>
        </w:r>
      </w:fldSimple>
      <w:bookmarkEnd w:id="6"/>
      <w:r w:rsidR="004C0736">
        <w:t xml:space="preserve"> Full factorization of 32×32 inverse transform, which contains the full factorizations of 16×16, 8×8, and 4×4 inverse transforms</w:t>
      </w:r>
    </w:p>
    <w:p w:rsidR="00973DF2" w:rsidRDefault="00973DF2" w:rsidP="00955B7C">
      <w:pPr>
        <w:jc w:val="center"/>
      </w:pPr>
    </w:p>
    <w:p w:rsidR="00973DF2" w:rsidRDefault="00973DF2" w:rsidP="00955B7C">
      <w:pPr>
        <w:jc w:val="center"/>
      </w:pPr>
    </w:p>
    <w:p w:rsidR="00973DF2" w:rsidRDefault="00973DF2" w:rsidP="00973DF2">
      <w:pPr>
        <w:jc w:val="both"/>
        <w:rPr>
          <w:szCs w:val="22"/>
        </w:rPr>
        <w:sectPr w:rsidR="00973DF2" w:rsidSect="00A01439">
          <w:footerReference w:type="default" r:id="rId32"/>
          <w:pgSz w:w="12240" w:h="15840" w:code="1"/>
          <w:pgMar w:top="864" w:right="1440" w:bottom="864" w:left="1440" w:header="432" w:footer="432" w:gutter="0"/>
          <w:cols w:space="720"/>
        </w:sectPr>
      </w:pPr>
    </w:p>
    <w:p w:rsidR="00503A5E" w:rsidRPr="00F42347" w:rsidRDefault="00503A5E" w:rsidP="00503A5E">
      <w:pPr>
        <w:framePr w:w="13756" w:wrap="notBeside" w:hAnchor="text" w:xAlign="center" w:y="1"/>
        <w:tabs>
          <w:tab w:val="clear" w:pos="360"/>
          <w:tab w:val="clear" w:pos="720"/>
          <w:tab w:val="clear" w:pos="1080"/>
          <w:tab w:val="clear" w:pos="1440"/>
        </w:tabs>
        <w:overflowPunct/>
        <w:spacing w:before="0"/>
        <w:textAlignment w:val="auto"/>
        <w:rPr>
          <w:rFonts w:ascii="Courier New" w:hAnsi="Courier New" w:cs="Courier New"/>
          <w:noProof/>
          <w:sz w:val="16"/>
          <w:szCs w:val="16"/>
        </w:rPr>
      </w:pPr>
      <w:r w:rsidRPr="00503A5E">
        <w:rPr>
          <w:rFonts w:ascii="Courier New" w:hAnsi="Courier New" w:cs="Courier New"/>
          <w:i/>
          <w:noProof/>
          <w:sz w:val="20"/>
        </w:rPr>
        <w:lastRenderedPageBreak/>
        <w:t>T</w:t>
      </w:r>
      <w:r w:rsidRPr="00503A5E">
        <w:rPr>
          <w:rFonts w:ascii="Courier New" w:hAnsi="Courier New" w:cs="Courier New"/>
          <w:i/>
          <w:noProof/>
          <w:sz w:val="20"/>
          <w:vertAlign w:val="subscript"/>
        </w:rPr>
        <w:t>32</w:t>
      </w:r>
      <w:r>
        <w:rPr>
          <w:rFonts w:ascii="Courier New" w:hAnsi="Courier New" w:cs="Courier New"/>
          <w:noProof/>
          <w:sz w:val="16"/>
          <w:szCs w:val="16"/>
        </w:rPr>
        <w:t xml:space="preserve"> = </w:t>
      </w:r>
      <w:r w:rsidRPr="001F7EEF">
        <w:rPr>
          <w:rFonts w:ascii="Courier New" w:hAnsi="Courier New" w:cs="Courier New"/>
          <w:noProof/>
          <w:sz w:val="16"/>
          <w:szCs w:val="16"/>
        </w:rPr>
        <w:t>[</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2048  2048  2048  2048  2048  2048  2048  2048  2048  2048  2048  2048  2048  2048  2048  2048  2048  2048  2048  2048  2048  2048  2048  2048  2048  2048  2048  2048  2048  2048  2048  2048</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2912  2821  2779  2723  2685  2460  2340  2145  2015  1690  1510  1205  1036   665   455    91   -91  -455  -665 -1036 -1205 -1510 -1690 -2015 -2145 -2340 -2460 -2685 -2723 -2779 -2821 -2912</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2890  2754  2550  2210  1870  1326   850   238  -238  -850 -1326 -1870 -2210 -2550 -2754 -2890 -2890 -2754 -2550 -2210 -1870 -1326  -850  -238   238   850  1326  1870  2210  2550  2754  2890</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2821  2639  2107  1505   660   -90 -1040 -1690 -2340 -2730 -2920 -2810 -2429 -1981 -1183  -455   455  1183  1981  2429  2810  2920  2730  2340  1690  1040    90  -660 -1505 -2107 -2639 -2821</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2880  2376  1584   576  -576 -1584 -2376 -2880 -2880 -2376 -1584  -576   576  1584  2376  2880  2880  2376  1584   576  -576 -1584 -2376 -2880 -2880 -2376 -1584  -576   576  1584  2376  2880</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2821  2093   959  -413 -1765 -2590 -2860 -2535 -1495  -130  1220  2355  2884  2667  1911   728  -728 -1911 -2667 -2884 -2355 -1220   130  1495  2535  2860  2590  1765   413  -959 -2093 -2821</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2804  1772   348 -1420 -2540 -2868 -2292  -796   796  2292  2868  2540  1420  -348 -1772 -2804 -2804 -1772  -348  1420  2540  2868  2292   796  -796 -2292 -2868 -2540 -1420   348  1772  2804</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2730  1456  -399 -2135 -2935 -2305  -715  1235  2665  2795  1735  -115 -1974 -2828 -2457 -1001  1001  2457  2828  1974   115 -1735 -2795 -2665 -1235   715  2305  2935  2135   399 -1456 -2730</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2672  1120 -1120 -2672 -2672 -1120  1120  2672  2672  1120 -1120 -2672 -2672 -1120  1120  2672  2672  1120 -1120 -2672 -2672 -1120  1120  2672  2672  1120 -1120 -2672 -2672 -1120  1120  2672</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2548   728 -1757 -2807 -1925   405  2535  2665   975 -1495 -2915 -2085   112  2324  2821  1183 -1183 -2821 -2324  -112  2085  2915  1495  -975 -2665 -2535  -405  1925  2807  1757  -728 -2548</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2636   172 -2148 -2740  -980  1932  2892  1244 -1244 -2892 -1932   980  2740  2148  -172 -2636 -2636  -172  2148  2740   980 -1932 -2892 -1244  1244  2892  1932  -980 -2740 -2148   172  2636</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2457  -182 -2618 -2289   415  2790  2210  -715 -2795 -1950   950  2855  1708 -1288 -2912 -1456  1456  2912  1288 -1708 -2855  -950  1950  2795   715 -2210 -2790  -415  2289  2618   182 -2457</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2376  -576 -2880 -1584  1584  2880   576 -2376 -2376   576  2880  1584 -1584 -2880  -576  2376  2376  -576 -2880 -1584  1584  2880   576 -2376 -2376   576  2880  1584 -1584 -2880  -576  2376</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2275  -910 -2870  -721  2490  2200 -1300 -2860  -390  2600  1900 -1460 -2765  -210  2730  1729 -1729 -2730   210  2765  1460 -1900 -2600   390  2860  1300 -2200 -2490   721  2870   910 -2275</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2208 -1344 -2736   240  2880   864 -2544 -1872  1872  2544  -864 -2880  -240  2736  1344 -2208 -2208  1344  2736  -240 -2880  -864  2544  1872 -1872 -2544   864  2880   240 -2736 -1344  2208</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2093 -1729 -2506  1197  2690  -705 -2925   130  2860   455 -2875  -980  2569  1519 -2366 -1911  1911  2366 -1519 -2569   980  2875  -455 -2860  -130  2925   705 -2690 -1197  2506  1729 -2093</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2048 -2048 -2048  2048  2048 -2048 -2048  2048  2048 -2048 -2048  2048  2048 -2048 -2048  2048  2048 -2048 -2048  2048  2048 -2048 -2048  2048  2048 -2048 -2048  2048  2048 -2048 -2048  2048</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1911 -2366 -1519  2569   980 -2875  -455  2860  -130 -2925   705  2690 -1197 -2506  1729  2093 -2093 -1729  2506  1197 -2690  -705  2925   130 -2860   455  2875  -980 -2569  1519  2366 -1911</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1872 -2544  -864  2880  -240 -2736  1344  2208 -2208 -1344  2736   240 -2880   864  2544 -1872 -1872  2544   864 -2880   240  2736 -1344 -2208  2208  1344 -2736  -240  2880  -864 -2544  1872</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1729 -2730  -210  2765 -1460 -1900  2600   390 -2860  1300  2200 -2490  -721  2870  -910 -2275  2275   910 -2870   721  2490 -2200 -1300  2860  -390 -2600  1900  1460 -2765   210  2730 -1729</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1584 -2880   576  2376 -2376  -576  2880 -1584 -1584  2880  -576 -2376  2376   576 -2880  1584  1584 -2880   576  2376 -2376  -576  2880 -1584 -1584  2880  -576 -2376  2376   576 -2880  1584</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1456 -2912  1288  1708 -2855   950  1950 -2795   715  2210 -2790   415  2289 -2618   182  2457 -2457  -182  2618 -2289  -415  2790 -2210  -715  2795 -1950  -950  2855 -1708 -1288  2912 -1456</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1244 -2892  1932   980 -2740  2148   172 -2636  2636  -172 -2148  2740  -980 -1932  2892 -1244 -1244  2892 -1932  -980  2740 -2148  -172  2636 -2636   172  2148 -2740   980  1932 -2892  1244</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1183 -2821  2324  -112 -2085  2915 -1495  -975  2665 -2535   405  1925 -2807  1757   728 -2548  2548  -728 -1757  2807 -1925  -405  2535 -2665   975  1495 -2915  2085   112 -2324  2821 -1183</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1120 -2672  2672 -1120 -1120  2672 -2672  1120  1120 -2672  2672 -1120 -1120  2672 -2672  1120  1120 -2672  2672 -1120 -1120  2672 -2672  1120  1120 -2672  2672 -1120 -1120  2672 -2672  1120</w:t>
      </w:r>
    </w:p>
    <w:p w:rsidR="00503A5E" w:rsidRPr="003B0A39" w:rsidRDefault="00503A5E" w:rsidP="00503A5E">
      <w:pPr>
        <w:framePr w:w="13756" w:wrap="notBeside" w:hAnchor="text" w:xAlign="center" w:y="1"/>
        <w:spacing w:before="0"/>
        <w:rPr>
          <w:rFonts w:ascii="Courier New" w:hAnsi="Courier New" w:cs="Courier New"/>
          <w:noProof/>
          <w:sz w:val="12"/>
          <w:szCs w:val="12"/>
        </w:rPr>
      </w:pPr>
      <w:r w:rsidRPr="003B0A39">
        <w:rPr>
          <w:rFonts w:ascii="Courier New" w:hAnsi="Courier New" w:cs="Courier New"/>
          <w:noProof/>
          <w:sz w:val="12"/>
          <w:szCs w:val="12"/>
        </w:rPr>
        <w:t>1001 -2457  2828 -1974   115  1735 -2795  2665 -1235  -715  2305 -2935  2135  -399 -1456  2730 -2730  1456   399 -2135  2935 -2305   715  1235 -2665  2795 -1735  -115  1974 -2828  2457 -1001</w:t>
      </w:r>
    </w:p>
    <w:p w:rsidR="00503A5E" w:rsidRPr="003B0A39" w:rsidRDefault="00503A5E" w:rsidP="00503A5E">
      <w:pPr>
        <w:framePr w:w="13756" w:wrap="notBeside" w:hAnchor="text" w:xAlign="center" w:y="1"/>
        <w:spacing w:before="0"/>
        <w:rPr>
          <w:rFonts w:ascii="Courier New" w:hAnsi="Courier New" w:cs="Courier New"/>
          <w:noProof/>
          <w:sz w:val="12"/>
          <w:szCs w:val="12"/>
        </w:rPr>
      </w:pPr>
      <w:r>
        <w:rPr>
          <w:rFonts w:ascii="Courier New" w:hAnsi="Courier New" w:cs="Courier New"/>
          <w:noProof/>
          <w:sz w:val="12"/>
          <w:szCs w:val="12"/>
        </w:rPr>
        <w:t xml:space="preserve"> </w:t>
      </w:r>
      <w:r w:rsidRPr="003B0A39">
        <w:rPr>
          <w:rFonts w:ascii="Courier New" w:hAnsi="Courier New" w:cs="Courier New"/>
          <w:noProof/>
          <w:sz w:val="12"/>
          <w:szCs w:val="12"/>
        </w:rPr>
        <w:t>796 -2292  2868 -2540  1420   348 -1772  2804 -2804  1772  -348 -1420  2540 -2868  2292  -796  -796  2292 -2868  2540 -1420  -348  1772 -2804  2804 -1772   348  1420 -2540  2868 -2292   796</w:t>
      </w:r>
    </w:p>
    <w:p w:rsidR="00503A5E" w:rsidRPr="003B0A39" w:rsidRDefault="00503A5E" w:rsidP="00503A5E">
      <w:pPr>
        <w:framePr w:w="13756" w:wrap="notBeside" w:hAnchor="text" w:xAlign="center" w:y="1"/>
        <w:spacing w:before="0"/>
        <w:rPr>
          <w:rFonts w:ascii="Courier New" w:hAnsi="Courier New" w:cs="Courier New"/>
          <w:noProof/>
          <w:sz w:val="12"/>
          <w:szCs w:val="12"/>
        </w:rPr>
      </w:pPr>
      <w:r>
        <w:rPr>
          <w:rFonts w:ascii="Courier New" w:hAnsi="Courier New" w:cs="Courier New"/>
          <w:noProof/>
          <w:sz w:val="12"/>
          <w:szCs w:val="12"/>
        </w:rPr>
        <w:t xml:space="preserve"> </w:t>
      </w:r>
      <w:r w:rsidRPr="003B0A39">
        <w:rPr>
          <w:rFonts w:ascii="Courier New" w:hAnsi="Courier New" w:cs="Courier New"/>
          <w:noProof/>
          <w:sz w:val="12"/>
          <w:szCs w:val="12"/>
        </w:rPr>
        <w:t>728 -1911  2667 -2884  2355 -1220  -130  1495 -2535  2860 -2590  1765  -413  -959  2093 -2821  2821 -2093   959   413 -1765  2590 -2860  2535 -1495   130  1220 -2355  2884 -2667  1911  -728</w:t>
      </w:r>
    </w:p>
    <w:p w:rsidR="00503A5E" w:rsidRPr="003B0A39" w:rsidRDefault="00503A5E" w:rsidP="00503A5E">
      <w:pPr>
        <w:framePr w:w="13756" w:wrap="notBeside" w:hAnchor="text" w:xAlign="center" w:y="1"/>
        <w:spacing w:before="0"/>
        <w:rPr>
          <w:rFonts w:ascii="Courier New" w:hAnsi="Courier New" w:cs="Courier New"/>
          <w:noProof/>
          <w:sz w:val="12"/>
          <w:szCs w:val="12"/>
        </w:rPr>
      </w:pPr>
      <w:r>
        <w:rPr>
          <w:rFonts w:ascii="Courier New" w:hAnsi="Courier New" w:cs="Courier New"/>
          <w:noProof/>
          <w:sz w:val="12"/>
          <w:szCs w:val="12"/>
        </w:rPr>
        <w:t xml:space="preserve"> </w:t>
      </w:r>
      <w:r w:rsidRPr="003B0A39">
        <w:rPr>
          <w:rFonts w:ascii="Courier New" w:hAnsi="Courier New" w:cs="Courier New"/>
          <w:noProof/>
          <w:sz w:val="12"/>
          <w:szCs w:val="12"/>
        </w:rPr>
        <w:t>576 -1584  2376 -2880  2880 -2376  1584  -576  -576  1584 -2376  2880 -2880  2376 -1584   576   576 -1584  2376 -2880  2880 -2376  1584  -576  -576  1584 -2376  2880 -2880  2376 -1584   576</w:t>
      </w:r>
    </w:p>
    <w:p w:rsidR="00503A5E" w:rsidRPr="003B0A39" w:rsidRDefault="00503A5E" w:rsidP="00503A5E">
      <w:pPr>
        <w:framePr w:w="13756" w:wrap="notBeside" w:hAnchor="text" w:xAlign="center" w:y="1"/>
        <w:spacing w:before="0"/>
        <w:rPr>
          <w:rFonts w:ascii="Courier New" w:hAnsi="Courier New" w:cs="Courier New"/>
          <w:noProof/>
          <w:sz w:val="12"/>
          <w:szCs w:val="12"/>
        </w:rPr>
      </w:pPr>
      <w:r>
        <w:rPr>
          <w:rFonts w:ascii="Courier New" w:hAnsi="Courier New" w:cs="Courier New"/>
          <w:noProof/>
          <w:sz w:val="12"/>
          <w:szCs w:val="12"/>
        </w:rPr>
        <w:t xml:space="preserve"> </w:t>
      </w:r>
      <w:r w:rsidRPr="003B0A39">
        <w:rPr>
          <w:rFonts w:ascii="Courier New" w:hAnsi="Courier New" w:cs="Courier New"/>
          <w:noProof/>
          <w:sz w:val="12"/>
          <w:szCs w:val="12"/>
        </w:rPr>
        <w:t>455 -1183  1981 -2429  2810 -2920  2730 -2340  1690 -1040    90   660 -1505  2107 -2639  2821 -2821  2639 -2107  1505  -660   -90  1040 -1690  2340 -2730  2920 -2810  2429 -1981  1183  -455</w:t>
      </w:r>
    </w:p>
    <w:p w:rsidR="00503A5E" w:rsidRPr="003B0A39" w:rsidRDefault="00503A5E" w:rsidP="00503A5E">
      <w:pPr>
        <w:framePr w:w="13756" w:wrap="notBeside" w:hAnchor="text" w:xAlign="center" w:y="1"/>
        <w:spacing w:before="0"/>
        <w:rPr>
          <w:rFonts w:ascii="Courier New" w:hAnsi="Courier New" w:cs="Courier New"/>
          <w:noProof/>
          <w:sz w:val="12"/>
          <w:szCs w:val="12"/>
        </w:rPr>
      </w:pPr>
      <w:r>
        <w:rPr>
          <w:rFonts w:ascii="Courier New" w:hAnsi="Courier New" w:cs="Courier New"/>
          <w:noProof/>
          <w:sz w:val="12"/>
          <w:szCs w:val="12"/>
        </w:rPr>
        <w:t xml:space="preserve"> </w:t>
      </w:r>
      <w:r w:rsidRPr="003B0A39">
        <w:rPr>
          <w:rFonts w:ascii="Courier New" w:hAnsi="Courier New" w:cs="Courier New"/>
          <w:noProof/>
          <w:sz w:val="12"/>
          <w:szCs w:val="12"/>
        </w:rPr>
        <w:t>238  -850  1326 -1870  2210 -2550  2754 -2890  2890 -2754  2550 -2210  1870 -1326   850  -238  -238   850 -1326  1870 -2210  2550 -2754  2890 -2890  2754 -2550  2210 -1870  1326  -850   238</w:t>
      </w:r>
    </w:p>
    <w:p w:rsidR="00503A5E" w:rsidRDefault="00503A5E" w:rsidP="00503A5E">
      <w:pPr>
        <w:framePr w:w="13756" w:wrap="notBeside" w:hAnchor="text" w:xAlign="center" w:y="1"/>
        <w:spacing w:before="0"/>
        <w:rPr>
          <w:rFonts w:ascii="Courier New" w:hAnsi="Courier New" w:cs="Courier New"/>
          <w:noProof/>
          <w:sz w:val="12"/>
          <w:szCs w:val="12"/>
        </w:rPr>
      </w:pPr>
      <w:r>
        <w:rPr>
          <w:rFonts w:ascii="Courier New" w:hAnsi="Courier New" w:cs="Courier New"/>
          <w:noProof/>
          <w:sz w:val="12"/>
          <w:szCs w:val="12"/>
        </w:rPr>
        <w:t xml:space="preserve">  </w:t>
      </w:r>
      <w:r w:rsidRPr="003B0A39">
        <w:rPr>
          <w:rFonts w:ascii="Courier New" w:hAnsi="Courier New" w:cs="Courier New"/>
          <w:noProof/>
          <w:sz w:val="12"/>
          <w:szCs w:val="12"/>
        </w:rPr>
        <w:t>91  -455   665 -1036  1205 -1510  1690 -2015  2145 -2340  2460 -2685  2723 -2779  2821 -2912  2912 -2821  2779 -2723  2685 -2460  2340 -2145  2015 -1690  1510 -1205  1036  -665   455   -91</w:t>
      </w:r>
    </w:p>
    <w:p w:rsidR="00503A5E" w:rsidRPr="00F53ECC" w:rsidRDefault="00503A5E" w:rsidP="00503A5E">
      <w:pPr>
        <w:framePr w:w="13756" w:wrap="notBeside" w:hAnchor="text" w:xAlign="center" w:y="1"/>
        <w:spacing w:before="0"/>
        <w:rPr>
          <w:rFonts w:ascii="Courier New" w:hAnsi="Courier New" w:cs="Courier New"/>
          <w:noProof/>
          <w:sz w:val="12"/>
          <w:szCs w:val="12"/>
        </w:rPr>
      </w:pPr>
      <w:r>
        <w:rPr>
          <w:rFonts w:ascii="Courier New" w:hAnsi="Courier New" w:cs="Courier New"/>
          <w:noProof/>
          <w:sz w:val="12"/>
          <w:szCs w:val="12"/>
        </w:rPr>
        <w:t>]</w:t>
      </w:r>
    </w:p>
    <w:p w:rsidR="00F42347" w:rsidRPr="00503A5E" w:rsidRDefault="00F42347" w:rsidP="00EE1A02">
      <w:pPr>
        <w:spacing w:before="0"/>
        <w:ind w:right="100"/>
        <w:rPr>
          <w:rFonts w:ascii="Courier New" w:hAnsi="Courier New" w:cs="Courier New"/>
          <w:noProof/>
          <w:sz w:val="20"/>
        </w:rPr>
      </w:pPr>
    </w:p>
    <w:sectPr w:rsidR="00F42347" w:rsidRPr="00503A5E" w:rsidSect="0036388C">
      <w:pgSz w:w="15840" w:h="12240" w:orient="landscape" w:code="1"/>
      <w:pgMar w:top="1440" w:right="864" w:bottom="1440" w:left="864" w:header="432" w:footer="432"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AE9" w:rsidRDefault="00793AE9">
      <w:r>
        <w:separator/>
      </w:r>
    </w:p>
  </w:endnote>
  <w:endnote w:type="continuationSeparator" w:id="0">
    <w:p w:rsidR="00793AE9" w:rsidRDefault="00793A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2A7" w:rsidRDefault="00B412A7"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165A8">
      <w:rPr>
        <w:rStyle w:val="PageNumber"/>
      </w:rPr>
      <w:fldChar w:fldCharType="begin"/>
    </w:r>
    <w:r>
      <w:rPr>
        <w:rStyle w:val="PageNumber"/>
      </w:rPr>
      <w:instrText xml:space="preserve"> PAGE </w:instrText>
    </w:r>
    <w:r w:rsidR="008165A8">
      <w:rPr>
        <w:rStyle w:val="PageNumber"/>
      </w:rPr>
      <w:fldChar w:fldCharType="separate"/>
    </w:r>
    <w:r w:rsidR="00912ADB">
      <w:rPr>
        <w:rStyle w:val="PageNumber"/>
        <w:noProof/>
      </w:rPr>
      <w:t>4</w:t>
    </w:r>
    <w:r w:rsidR="008165A8">
      <w:rPr>
        <w:rStyle w:val="PageNumber"/>
      </w:rPr>
      <w:fldChar w:fldCharType="end"/>
    </w:r>
    <w:r>
      <w:rPr>
        <w:rStyle w:val="PageNumber"/>
      </w:rPr>
      <w:tab/>
      <w:t xml:space="preserve">Date Saved: </w:t>
    </w:r>
    <w:r w:rsidR="008165A8">
      <w:rPr>
        <w:rStyle w:val="PageNumber"/>
      </w:rPr>
      <w:fldChar w:fldCharType="begin"/>
    </w:r>
    <w:r>
      <w:rPr>
        <w:rStyle w:val="PageNumber"/>
      </w:rPr>
      <w:instrText xml:space="preserve"> SAVEDATE  \@ "yyyy-MM-dd"  \* MERGEFORMAT </w:instrText>
    </w:r>
    <w:r w:rsidR="008165A8">
      <w:rPr>
        <w:rStyle w:val="PageNumber"/>
      </w:rPr>
      <w:fldChar w:fldCharType="separate"/>
    </w:r>
    <w:r w:rsidR="000858C6">
      <w:rPr>
        <w:rStyle w:val="PageNumber"/>
        <w:noProof/>
      </w:rPr>
      <w:t>2011-11-19</w:t>
    </w:r>
    <w:r w:rsidR="008165A8">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AE9" w:rsidRDefault="00793AE9">
      <w:r>
        <w:separator/>
      </w:r>
    </w:p>
  </w:footnote>
  <w:footnote w:type="continuationSeparator" w:id="0">
    <w:p w:rsidR="00793AE9" w:rsidRDefault="00793A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BC4E2F"/>
    <w:multiLevelType w:val="hybridMultilevel"/>
    <w:tmpl w:val="6EF29F4A"/>
    <w:lvl w:ilvl="0" w:tplc="8FC64A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3EB0BEF"/>
    <w:multiLevelType w:val="hybridMultilevel"/>
    <w:tmpl w:val="1876EE08"/>
    <w:lvl w:ilvl="0" w:tplc="BAE435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BA1489"/>
    <w:multiLevelType w:val="hybridMultilevel"/>
    <w:tmpl w:val="17D80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77C057BC"/>
    <w:multiLevelType w:val="hybridMultilevel"/>
    <w:tmpl w:val="1876EE08"/>
    <w:lvl w:ilvl="0" w:tplc="BAE435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351E1B"/>
    <w:multiLevelType w:val="hybridMultilevel"/>
    <w:tmpl w:val="17D80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4"/>
  </w:num>
  <w:num w:numId="7">
    <w:abstractNumId w:val="6"/>
  </w:num>
  <w:num w:numId="8">
    <w:abstractNumId w:val="4"/>
  </w:num>
  <w:num w:numId="9">
    <w:abstractNumId w:val="1"/>
  </w:num>
  <w:num w:numId="10">
    <w:abstractNumId w:val="3"/>
  </w:num>
  <w:num w:numId="11">
    <w:abstractNumId w:val="2"/>
  </w:num>
  <w:num w:numId="12">
    <w:abstractNumId w:val="4"/>
  </w:num>
  <w:num w:numId="13">
    <w:abstractNumId w:val="4"/>
  </w:num>
  <w:num w:numId="14">
    <w:abstractNumId w:val="4"/>
  </w:num>
  <w:num w:numId="15">
    <w:abstractNumId w:val="5"/>
  </w:num>
  <w:num w:numId="16">
    <w:abstractNumId w:val="12"/>
  </w:num>
  <w:num w:numId="17">
    <w:abstractNumId w:val="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20"/>
  <w:drawingGridHorizontalSpacing w:val="11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00A71"/>
    <w:rsid w:val="000031B0"/>
    <w:rsid w:val="000458BC"/>
    <w:rsid w:val="00045C41"/>
    <w:rsid w:val="00046C03"/>
    <w:rsid w:val="00046D55"/>
    <w:rsid w:val="00063E84"/>
    <w:rsid w:val="0007614F"/>
    <w:rsid w:val="000812E3"/>
    <w:rsid w:val="000858C6"/>
    <w:rsid w:val="00090D21"/>
    <w:rsid w:val="000A0B29"/>
    <w:rsid w:val="000A0E9A"/>
    <w:rsid w:val="000B1C6B"/>
    <w:rsid w:val="000C04CA"/>
    <w:rsid w:val="000C09AC"/>
    <w:rsid w:val="000C33F8"/>
    <w:rsid w:val="000C7340"/>
    <w:rsid w:val="000D1814"/>
    <w:rsid w:val="000E00F3"/>
    <w:rsid w:val="000E3B54"/>
    <w:rsid w:val="000E706C"/>
    <w:rsid w:val="000F0C76"/>
    <w:rsid w:val="000F158C"/>
    <w:rsid w:val="001000F4"/>
    <w:rsid w:val="00102F3D"/>
    <w:rsid w:val="00124E38"/>
    <w:rsid w:val="0012580B"/>
    <w:rsid w:val="0013526E"/>
    <w:rsid w:val="0015091D"/>
    <w:rsid w:val="00171371"/>
    <w:rsid w:val="00175A24"/>
    <w:rsid w:val="00187E58"/>
    <w:rsid w:val="001955A0"/>
    <w:rsid w:val="001A1795"/>
    <w:rsid w:val="001A297E"/>
    <w:rsid w:val="001A368E"/>
    <w:rsid w:val="001A7329"/>
    <w:rsid w:val="001B4E28"/>
    <w:rsid w:val="001B5AD3"/>
    <w:rsid w:val="001B64A6"/>
    <w:rsid w:val="001C3525"/>
    <w:rsid w:val="001D1BD2"/>
    <w:rsid w:val="001D71A9"/>
    <w:rsid w:val="001E02BE"/>
    <w:rsid w:val="001E3B37"/>
    <w:rsid w:val="001E4CD2"/>
    <w:rsid w:val="001F2594"/>
    <w:rsid w:val="001F2CAE"/>
    <w:rsid w:val="001F7EEF"/>
    <w:rsid w:val="002055A6"/>
    <w:rsid w:val="00205E27"/>
    <w:rsid w:val="00206460"/>
    <w:rsid w:val="002069B4"/>
    <w:rsid w:val="00211D60"/>
    <w:rsid w:val="00215DFC"/>
    <w:rsid w:val="002212DF"/>
    <w:rsid w:val="00227BA7"/>
    <w:rsid w:val="00243405"/>
    <w:rsid w:val="00250407"/>
    <w:rsid w:val="00263398"/>
    <w:rsid w:val="00272B1F"/>
    <w:rsid w:val="002755AA"/>
    <w:rsid w:val="00275BCF"/>
    <w:rsid w:val="00284549"/>
    <w:rsid w:val="00292257"/>
    <w:rsid w:val="00292BF5"/>
    <w:rsid w:val="002A015E"/>
    <w:rsid w:val="002A54E0"/>
    <w:rsid w:val="002B1595"/>
    <w:rsid w:val="002B191D"/>
    <w:rsid w:val="002D0AF6"/>
    <w:rsid w:val="002D60F6"/>
    <w:rsid w:val="002E7792"/>
    <w:rsid w:val="002F164D"/>
    <w:rsid w:val="002F2ADA"/>
    <w:rsid w:val="00306206"/>
    <w:rsid w:val="00317D85"/>
    <w:rsid w:val="00321A87"/>
    <w:rsid w:val="00327C56"/>
    <w:rsid w:val="003315A1"/>
    <w:rsid w:val="00332996"/>
    <w:rsid w:val="003373EC"/>
    <w:rsid w:val="00342FF4"/>
    <w:rsid w:val="00346C4D"/>
    <w:rsid w:val="0035065F"/>
    <w:rsid w:val="0036388C"/>
    <w:rsid w:val="00365C91"/>
    <w:rsid w:val="003706CC"/>
    <w:rsid w:val="003A2D8E"/>
    <w:rsid w:val="003A53F4"/>
    <w:rsid w:val="003B0A39"/>
    <w:rsid w:val="003B2A4F"/>
    <w:rsid w:val="003C20E4"/>
    <w:rsid w:val="003C52A6"/>
    <w:rsid w:val="003D6F19"/>
    <w:rsid w:val="003E0FF5"/>
    <w:rsid w:val="003E6F90"/>
    <w:rsid w:val="003E72A1"/>
    <w:rsid w:val="003F23D3"/>
    <w:rsid w:val="003F4E43"/>
    <w:rsid w:val="003F5D0F"/>
    <w:rsid w:val="003F733E"/>
    <w:rsid w:val="004002E6"/>
    <w:rsid w:val="00402DAB"/>
    <w:rsid w:val="0040410C"/>
    <w:rsid w:val="00414101"/>
    <w:rsid w:val="00415895"/>
    <w:rsid w:val="004221D8"/>
    <w:rsid w:val="004270CA"/>
    <w:rsid w:val="00433DDB"/>
    <w:rsid w:val="00436746"/>
    <w:rsid w:val="00437619"/>
    <w:rsid w:val="00444969"/>
    <w:rsid w:val="00463CF9"/>
    <w:rsid w:val="004774B2"/>
    <w:rsid w:val="00480E85"/>
    <w:rsid w:val="00487785"/>
    <w:rsid w:val="004930F2"/>
    <w:rsid w:val="00497F20"/>
    <w:rsid w:val="004A2A63"/>
    <w:rsid w:val="004B210C"/>
    <w:rsid w:val="004B64BF"/>
    <w:rsid w:val="004C0736"/>
    <w:rsid w:val="004C2D10"/>
    <w:rsid w:val="004D14FC"/>
    <w:rsid w:val="004D2F65"/>
    <w:rsid w:val="004D405F"/>
    <w:rsid w:val="004E4F4F"/>
    <w:rsid w:val="004E6789"/>
    <w:rsid w:val="004F076A"/>
    <w:rsid w:val="004F61E3"/>
    <w:rsid w:val="00503A5E"/>
    <w:rsid w:val="0051015C"/>
    <w:rsid w:val="00516CF1"/>
    <w:rsid w:val="00531AE9"/>
    <w:rsid w:val="00533466"/>
    <w:rsid w:val="00550A66"/>
    <w:rsid w:val="00551EF1"/>
    <w:rsid w:val="00566826"/>
    <w:rsid w:val="00567EC7"/>
    <w:rsid w:val="00570013"/>
    <w:rsid w:val="005778F6"/>
    <w:rsid w:val="005801A2"/>
    <w:rsid w:val="005952A5"/>
    <w:rsid w:val="005A33A1"/>
    <w:rsid w:val="005B2A8C"/>
    <w:rsid w:val="005C385F"/>
    <w:rsid w:val="005D6BE8"/>
    <w:rsid w:val="005F487C"/>
    <w:rsid w:val="005F6657"/>
    <w:rsid w:val="005F6F1B"/>
    <w:rsid w:val="005F7A88"/>
    <w:rsid w:val="0061441A"/>
    <w:rsid w:val="00624B33"/>
    <w:rsid w:val="00630AA2"/>
    <w:rsid w:val="00646707"/>
    <w:rsid w:val="00652813"/>
    <w:rsid w:val="00662E58"/>
    <w:rsid w:val="00664DCF"/>
    <w:rsid w:val="00671532"/>
    <w:rsid w:val="006848AE"/>
    <w:rsid w:val="0068622E"/>
    <w:rsid w:val="006A16EA"/>
    <w:rsid w:val="006A6686"/>
    <w:rsid w:val="006B129A"/>
    <w:rsid w:val="006C13A9"/>
    <w:rsid w:val="006C5D39"/>
    <w:rsid w:val="006E1EE2"/>
    <w:rsid w:val="006E2810"/>
    <w:rsid w:val="006E5417"/>
    <w:rsid w:val="00712F60"/>
    <w:rsid w:val="00720E3B"/>
    <w:rsid w:val="00740C73"/>
    <w:rsid w:val="007454EA"/>
    <w:rsid w:val="00745F6B"/>
    <w:rsid w:val="0075129F"/>
    <w:rsid w:val="0075585E"/>
    <w:rsid w:val="007676AA"/>
    <w:rsid w:val="00770571"/>
    <w:rsid w:val="00770DA9"/>
    <w:rsid w:val="007768FF"/>
    <w:rsid w:val="007824D3"/>
    <w:rsid w:val="00785D9A"/>
    <w:rsid w:val="00793AE9"/>
    <w:rsid w:val="00795AD2"/>
    <w:rsid w:val="00796EE3"/>
    <w:rsid w:val="007978D9"/>
    <w:rsid w:val="007A7D29"/>
    <w:rsid w:val="007B4813"/>
    <w:rsid w:val="007B4AB8"/>
    <w:rsid w:val="007F1F8B"/>
    <w:rsid w:val="007F4E32"/>
    <w:rsid w:val="007F67A1"/>
    <w:rsid w:val="008165A8"/>
    <w:rsid w:val="008206C8"/>
    <w:rsid w:val="008217BC"/>
    <w:rsid w:val="008417DA"/>
    <w:rsid w:val="008723B0"/>
    <w:rsid w:val="00873800"/>
    <w:rsid w:val="00874A6C"/>
    <w:rsid w:val="00876C65"/>
    <w:rsid w:val="008827D0"/>
    <w:rsid w:val="00891881"/>
    <w:rsid w:val="008A4B4C"/>
    <w:rsid w:val="008C239F"/>
    <w:rsid w:val="008C746C"/>
    <w:rsid w:val="008E480C"/>
    <w:rsid w:val="00907757"/>
    <w:rsid w:val="00911B7A"/>
    <w:rsid w:val="00912ADB"/>
    <w:rsid w:val="00915055"/>
    <w:rsid w:val="009212B0"/>
    <w:rsid w:val="009234A5"/>
    <w:rsid w:val="00925933"/>
    <w:rsid w:val="00932FE9"/>
    <w:rsid w:val="009336F7"/>
    <w:rsid w:val="009374A7"/>
    <w:rsid w:val="00955B7C"/>
    <w:rsid w:val="00973DF2"/>
    <w:rsid w:val="0098551D"/>
    <w:rsid w:val="0099518F"/>
    <w:rsid w:val="00995E75"/>
    <w:rsid w:val="009A0306"/>
    <w:rsid w:val="009A523D"/>
    <w:rsid w:val="009A5FBA"/>
    <w:rsid w:val="009A6E70"/>
    <w:rsid w:val="009B1401"/>
    <w:rsid w:val="009C102B"/>
    <w:rsid w:val="009C557F"/>
    <w:rsid w:val="009F496B"/>
    <w:rsid w:val="009F7A36"/>
    <w:rsid w:val="00A01439"/>
    <w:rsid w:val="00A02E61"/>
    <w:rsid w:val="00A0377C"/>
    <w:rsid w:val="00A05CFF"/>
    <w:rsid w:val="00A338B0"/>
    <w:rsid w:val="00A55E32"/>
    <w:rsid w:val="00A56B97"/>
    <w:rsid w:val="00A6093D"/>
    <w:rsid w:val="00A67B7C"/>
    <w:rsid w:val="00A76A6D"/>
    <w:rsid w:val="00A83253"/>
    <w:rsid w:val="00AA6E84"/>
    <w:rsid w:val="00AE341B"/>
    <w:rsid w:val="00AE692A"/>
    <w:rsid w:val="00AF6094"/>
    <w:rsid w:val="00B00266"/>
    <w:rsid w:val="00B03EBF"/>
    <w:rsid w:val="00B07CA7"/>
    <w:rsid w:val="00B1279A"/>
    <w:rsid w:val="00B2104F"/>
    <w:rsid w:val="00B25727"/>
    <w:rsid w:val="00B275B2"/>
    <w:rsid w:val="00B308B7"/>
    <w:rsid w:val="00B34BDE"/>
    <w:rsid w:val="00B412A7"/>
    <w:rsid w:val="00B5222E"/>
    <w:rsid w:val="00B60494"/>
    <w:rsid w:val="00B61C96"/>
    <w:rsid w:val="00B66434"/>
    <w:rsid w:val="00B673E8"/>
    <w:rsid w:val="00B73A2A"/>
    <w:rsid w:val="00B75466"/>
    <w:rsid w:val="00B94B06"/>
    <w:rsid w:val="00B94C28"/>
    <w:rsid w:val="00BA0181"/>
    <w:rsid w:val="00BC10BA"/>
    <w:rsid w:val="00BC5AFD"/>
    <w:rsid w:val="00BD0596"/>
    <w:rsid w:val="00BD1506"/>
    <w:rsid w:val="00BD2810"/>
    <w:rsid w:val="00BD4E98"/>
    <w:rsid w:val="00BD51A3"/>
    <w:rsid w:val="00BD63F3"/>
    <w:rsid w:val="00C04F43"/>
    <w:rsid w:val="00C0609D"/>
    <w:rsid w:val="00C062FF"/>
    <w:rsid w:val="00C115AB"/>
    <w:rsid w:val="00C11EC4"/>
    <w:rsid w:val="00C30249"/>
    <w:rsid w:val="00C3723B"/>
    <w:rsid w:val="00C41F16"/>
    <w:rsid w:val="00C51454"/>
    <w:rsid w:val="00C606C9"/>
    <w:rsid w:val="00C614FF"/>
    <w:rsid w:val="00C90650"/>
    <w:rsid w:val="00C91A78"/>
    <w:rsid w:val="00C97019"/>
    <w:rsid w:val="00C97D78"/>
    <w:rsid w:val="00CA5627"/>
    <w:rsid w:val="00CC2AAE"/>
    <w:rsid w:val="00CC5A42"/>
    <w:rsid w:val="00CD0EAB"/>
    <w:rsid w:val="00CE1A23"/>
    <w:rsid w:val="00CF34DB"/>
    <w:rsid w:val="00CF5031"/>
    <w:rsid w:val="00CF558F"/>
    <w:rsid w:val="00CF6067"/>
    <w:rsid w:val="00D04370"/>
    <w:rsid w:val="00D06205"/>
    <w:rsid w:val="00D06F02"/>
    <w:rsid w:val="00D073E2"/>
    <w:rsid w:val="00D10099"/>
    <w:rsid w:val="00D22295"/>
    <w:rsid w:val="00D24193"/>
    <w:rsid w:val="00D30365"/>
    <w:rsid w:val="00D3370C"/>
    <w:rsid w:val="00D34EA5"/>
    <w:rsid w:val="00D3547C"/>
    <w:rsid w:val="00D446EC"/>
    <w:rsid w:val="00D509AF"/>
    <w:rsid w:val="00D51BF0"/>
    <w:rsid w:val="00D55942"/>
    <w:rsid w:val="00D60973"/>
    <w:rsid w:val="00D704D1"/>
    <w:rsid w:val="00D7087C"/>
    <w:rsid w:val="00D80305"/>
    <w:rsid w:val="00D807BF"/>
    <w:rsid w:val="00D85C38"/>
    <w:rsid w:val="00DA424E"/>
    <w:rsid w:val="00DA7887"/>
    <w:rsid w:val="00DB18EC"/>
    <w:rsid w:val="00DB2C26"/>
    <w:rsid w:val="00DC0425"/>
    <w:rsid w:val="00DC1166"/>
    <w:rsid w:val="00DE6B43"/>
    <w:rsid w:val="00E11923"/>
    <w:rsid w:val="00E262D4"/>
    <w:rsid w:val="00E31528"/>
    <w:rsid w:val="00E32132"/>
    <w:rsid w:val="00E344A4"/>
    <w:rsid w:val="00E36250"/>
    <w:rsid w:val="00E44CA0"/>
    <w:rsid w:val="00E502C9"/>
    <w:rsid w:val="00E54511"/>
    <w:rsid w:val="00E61DAC"/>
    <w:rsid w:val="00E75FE3"/>
    <w:rsid w:val="00E97991"/>
    <w:rsid w:val="00EB0D3B"/>
    <w:rsid w:val="00EB2193"/>
    <w:rsid w:val="00EB7AB1"/>
    <w:rsid w:val="00EC6C99"/>
    <w:rsid w:val="00ED2124"/>
    <w:rsid w:val="00ED78B8"/>
    <w:rsid w:val="00EE1A02"/>
    <w:rsid w:val="00EF48CC"/>
    <w:rsid w:val="00F008C1"/>
    <w:rsid w:val="00F164DF"/>
    <w:rsid w:val="00F21F89"/>
    <w:rsid w:val="00F41795"/>
    <w:rsid w:val="00F42347"/>
    <w:rsid w:val="00F72C8A"/>
    <w:rsid w:val="00F73032"/>
    <w:rsid w:val="00F77947"/>
    <w:rsid w:val="00F82EED"/>
    <w:rsid w:val="00F848FC"/>
    <w:rsid w:val="00F906D6"/>
    <w:rsid w:val="00F9282A"/>
    <w:rsid w:val="00F9622E"/>
    <w:rsid w:val="00F96246"/>
    <w:rsid w:val="00F96BAD"/>
    <w:rsid w:val="00FB0E84"/>
    <w:rsid w:val="00FC02FD"/>
    <w:rsid w:val="00FC0CDF"/>
    <w:rsid w:val="00FC6982"/>
    <w:rsid w:val="00FD01C2"/>
    <w:rsid w:val="00FE0741"/>
    <w:rsid w:val="00FE2D06"/>
    <w:rsid w:val="00FE3911"/>
    <w:rsid w:val="00FE7920"/>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E1EE2"/>
    <w:pPr>
      <w:tabs>
        <w:tab w:val="center" w:pos="4320"/>
        <w:tab w:val="right" w:pos="8640"/>
      </w:tabs>
    </w:pPr>
  </w:style>
  <w:style w:type="paragraph" w:styleId="Footer">
    <w:name w:val="footer"/>
    <w:basedOn w:val="Normal"/>
    <w:rsid w:val="006E1EE2"/>
    <w:pPr>
      <w:tabs>
        <w:tab w:val="center" w:pos="4320"/>
        <w:tab w:val="right" w:pos="8640"/>
      </w:tabs>
    </w:pPr>
  </w:style>
  <w:style w:type="character" w:styleId="PageNumber">
    <w:name w:val="page number"/>
    <w:basedOn w:val="DefaultParagraphFont"/>
    <w:rsid w:val="006E1EE2"/>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0C33F8"/>
    <w:rPr>
      <w:b/>
      <w:bCs/>
      <w:sz w:val="20"/>
    </w:rPr>
  </w:style>
  <w:style w:type="paragraph" w:styleId="ListParagraph">
    <w:name w:val="List Paragraph"/>
    <w:basedOn w:val="Normal"/>
    <w:uiPriority w:val="34"/>
    <w:qFormat/>
    <w:rsid w:val="00332996"/>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 w:val="20"/>
    </w:rPr>
  </w:style>
  <w:style w:type="character" w:styleId="CommentReference">
    <w:name w:val="annotation reference"/>
    <w:basedOn w:val="DefaultParagraphFont"/>
    <w:rsid w:val="00BD51A3"/>
    <w:rPr>
      <w:sz w:val="16"/>
      <w:szCs w:val="16"/>
    </w:rPr>
  </w:style>
  <w:style w:type="paragraph" w:styleId="CommentText">
    <w:name w:val="annotation text"/>
    <w:basedOn w:val="Normal"/>
    <w:link w:val="CommentTextChar"/>
    <w:rsid w:val="00BD51A3"/>
    <w:rPr>
      <w:sz w:val="20"/>
    </w:rPr>
  </w:style>
  <w:style w:type="character" w:customStyle="1" w:styleId="CommentTextChar">
    <w:name w:val="Comment Text Char"/>
    <w:basedOn w:val="DefaultParagraphFont"/>
    <w:link w:val="CommentText"/>
    <w:rsid w:val="00BD51A3"/>
    <w:rPr>
      <w:lang w:eastAsia="en-US"/>
    </w:rPr>
  </w:style>
  <w:style w:type="paragraph" w:styleId="CommentSubject">
    <w:name w:val="annotation subject"/>
    <w:basedOn w:val="CommentText"/>
    <w:next w:val="CommentText"/>
    <w:link w:val="CommentSubjectChar"/>
    <w:rsid w:val="00BD51A3"/>
    <w:rPr>
      <w:b/>
      <w:bCs/>
    </w:rPr>
  </w:style>
  <w:style w:type="character" w:customStyle="1" w:styleId="CommentSubjectChar">
    <w:name w:val="Comment Subject Char"/>
    <w:basedOn w:val="CommentTextChar"/>
    <w:link w:val="CommentSubject"/>
    <w:rsid w:val="00BD51A3"/>
    <w:rPr>
      <w:b/>
      <w:bCs/>
    </w:rPr>
  </w:style>
  <w:style w:type="table" w:styleId="TableGrid">
    <w:name w:val="Table Grid"/>
    <w:basedOn w:val="TableNormal"/>
    <w:uiPriority w:val="59"/>
    <w:rsid w:val="004F076A"/>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9314278">
      <w:bodyDiv w:val="1"/>
      <w:marLeft w:val="0"/>
      <w:marRight w:val="0"/>
      <w:marTop w:val="0"/>
      <w:marBottom w:val="0"/>
      <w:divBdr>
        <w:top w:val="none" w:sz="0" w:space="0" w:color="auto"/>
        <w:left w:val="none" w:sz="0" w:space="0" w:color="auto"/>
        <w:bottom w:val="none" w:sz="0" w:space="0" w:color="auto"/>
        <w:right w:val="none" w:sz="0" w:space="0" w:color="auto"/>
      </w:divBdr>
    </w:div>
    <w:div w:id="316569195">
      <w:bodyDiv w:val="1"/>
      <w:marLeft w:val="0"/>
      <w:marRight w:val="0"/>
      <w:marTop w:val="0"/>
      <w:marBottom w:val="0"/>
      <w:divBdr>
        <w:top w:val="none" w:sz="0" w:space="0" w:color="auto"/>
        <w:left w:val="none" w:sz="0" w:space="0" w:color="auto"/>
        <w:bottom w:val="none" w:sz="0" w:space="0" w:color="auto"/>
        <w:right w:val="none" w:sz="0" w:space="0" w:color="auto"/>
      </w:divBdr>
    </w:div>
    <w:div w:id="399445055">
      <w:bodyDiv w:val="1"/>
      <w:marLeft w:val="0"/>
      <w:marRight w:val="0"/>
      <w:marTop w:val="0"/>
      <w:marBottom w:val="0"/>
      <w:divBdr>
        <w:top w:val="none" w:sz="0" w:space="0" w:color="auto"/>
        <w:left w:val="none" w:sz="0" w:space="0" w:color="auto"/>
        <w:bottom w:val="none" w:sz="0" w:space="0" w:color="auto"/>
        <w:right w:val="none" w:sz="0" w:space="0" w:color="auto"/>
      </w:divBdr>
    </w:div>
    <w:div w:id="563878587">
      <w:bodyDiv w:val="1"/>
      <w:marLeft w:val="0"/>
      <w:marRight w:val="0"/>
      <w:marTop w:val="0"/>
      <w:marBottom w:val="0"/>
      <w:divBdr>
        <w:top w:val="none" w:sz="0" w:space="0" w:color="auto"/>
        <w:left w:val="none" w:sz="0" w:space="0" w:color="auto"/>
        <w:bottom w:val="none" w:sz="0" w:space="0" w:color="auto"/>
        <w:right w:val="none" w:sz="0" w:space="0" w:color="auto"/>
      </w:divBdr>
    </w:div>
    <w:div w:id="654645171">
      <w:bodyDiv w:val="1"/>
      <w:marLeft w:val="0"/>
      <w:marRight w:val="0"/>
      <w:marTop w:val="0"/>
      <w:marBottom w:val="0"/>
      <w:divBdr>
        <w:top w:val="none" w:sz="0" w:space="0" w:color="auto"/>
        <w:left w:val="none" w:sz="0" w:space="0" w:color="auto"/>
        <w:bottom w:val="none" w:sz="0" w:space="0" w:color="auto"/>
        <w:right w:val="none" w:sz="0" w:space="0" w:color="auto"/>
      </w:divBdr>
    </w:div>
    <w:div w:id="836307045">
      <w:bodyDiv w:val="1"/>
      <w:marLeft w:val="0"/>
      <w:marRight w:val="0"/>
      <w:marTop w:val="0"/>
      <w:marBottom w:val="0"/>
      <w:divBdr>
        <w:top w:val="none" w:sz="0" w:space="0" w:color="auto"/>
        <w:left w:val="none" w:sz="0" w:space="0" w:color="auto"/>
        <w:bottom w:val="none" w:sz="0" w:space="0" w:color="auto"/>
        <w:right w:val="none" w:sz="0" w:space="0" w:color="auto"/>
      </w:divBdr>
    </w:div>
    <w:div w:id="143085157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39613964">
      <w:bodyDiv w:val="1"/>
      <w:marLeft w:val="0"/>
      <w:marRight w:val="0"/>
      <w:marTop w:val="0"/>
      <w:marBottom w:val="0"/>
      <w:divBdr>
        <w:top w:val="none" w:sz="0" w:space="0" w:color="auto"/>
        <w:left w:val="none" w:sz="0" w:space="0" w:color="auto"/>
        <w:bottom w:val="none" w:sz="0" w:space="0" w:color="auto"/>
        <w:right w:val="none" w:sz="0" w:space="0" w:color="auto"/>
      </w:divBdr>
    </w:div>
    <w:div w:id="208340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image" Target="media/image7.emf"/><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vc.hhi.fraunhofer.de/svn/svn_HEVCSoftware/tags/HM-4.0/" TargetMode="External"/><Relationship Id="rId24" Type="http://schemas.openxmlformats.org/officeDocument/2006/relationships/image" Target="media/image10.e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2.emf"/><Relationship Id="rId10" Type="http://schemas.openxmlformats.org/officeDocument/2006/relationships/image" Target="media/image3.png"/><Relationship Id="rId19" Type="http://schemas.openxmlformats.org/officeDocument/2006/relationships/oleObject" Target="embeddings/oleObject4.bin"/><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 Id="rId22" Type="http://schemas.openxmlformats.org/officeDocument/2006/relationships/image" Target="media/image9.emf"/><Relationship Id="rId27" Type="http://schemas.openxmlformats.org/officeDocument/2006/relationships/oleObject" Target="embeddings/oleObject8.bin"/><Relationship Id="rId30" Type="http://schemas.openxmlformats.org/officeDocument/2006/relationships/image" Target="media/image13.emf"/></Relationships>
</file>

<file path=word/theme/theme1.xml><?xml version="1.0" encoding="utf-8"?>
<a:theme xmlns:a="http://schemas.openxmlformats.org/drawingml/2006/main" name="Office Theme">
  <a:themeElements>
    <a:clrScheme name="Office">
      <a:dk1>
        <a:sysClr val="windowText" lastClr="000000"/>
      </a:dk1>
      <a:lt1>
        <a:sysClr val="window" lastClr="D3EBD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9B3A0EA-A00E-48E1-9302-D4A3B1D52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9</Pages>
  <Words>2537</Words>
  <Characters>14461</Characters>
  <Application>Microsoft Office Word</Application>
  <DocSecurity>0</DocSecurity>
  <Lines>120</Lines>
  <Paragraphs>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16965</CharactersWithSpaces>
  <SharedDoc>false</SharedDoc>
  <HLinks>
    <vt:vector size="6" baseType="variant">
      <vt:variant>
        <vt:i4>4784186</vt:i4>
      </vt:variant>
      <vt:variant>
        <vt:i4>39</vt:i4>
      </vt:variant>
      <vt:variant>
        <vt:i4>0</vt:i4>
      </vt:variant>
      <vt:variant>
        <vt:i4>5</vt:i4>
      </vt:variant>
      <vt:variant>
        <vt:lpwstr>https://hevc.hhi.fraunhofer.de/svn/svn_HEVCSoftware/tags/HM-4.0/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dongjx</cp:lastModifiedBy>
  <cp:revision>126</cp:revision>
  <cp:lastPrinted>2011-11-07T14:51:00Z</cp:lastPrinted>
  <dcterms:created xsi:type="dcterms:W3CDTF">2011-11-07T14:30:00Z</dcterms:created>
  <dcterms:modified xsi:type="dcterms:W3CDTF">2011-11-21T12:02:00Z</dcterms:modified>
</cp:coreProperties>
</file>