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F6D" w:rsidRDefault="00A07F6D" w:rsidP="00A07F6D">
      <w:pPr>
        <w:rPr>
          <w:lang w:eastAsia="ja-JP"/>
        </w:rPr>
      </w:pPr>
    </w:p>
    <w:tbl>
      <w:tblPr>
        <w:tblW w:w="0" w:type="auto"/>
        <w:tblLayout w:type="fixed"/>
        <w:tblLook w:val="0000"/>
      </w:tblPr>
      <w:tblGrid>
        <w:gridCol w:w="6408"/>
        <w:gridCol w:w="3168"/>
      </w:tblGrid>
      <w:tr w:rsidR="00A07F6D" w:rsidRPr="00F5768A" w:rsidTr="00A07F6D">
        <w:tc>
          <w:tcPr>
            <w:tcW w:w="6408" w:type="dxa"/>
          </w:tcPr>
          <w:p w:rsidR="00A07F6D" w:rsidRPr="00F5768A" w:rsidRDefault="00142319" w:rsidP="00A07F6D">
            <w:pPr>
              <w:tabs>
                <w:tab w:val="left" w:pos="7200"/>
              </w:tabs>
              <w:spacing w:before="0"/>
              <w:rPr>
                <w:b/>
                <w:szCs w:val="22"/>
              </w:rPr>
            </w:pPr>
            <w:r>
              <w:rPr>
                <w:b/>
                <w:noProof/>
                <w:szCs w:val="22"/>
              </w:rPr>
              <w:pict>
                <v:group id="_x0000_s1052" style="position:absolute;margin-left:-4.15pt;margin-top:-27.5pt;width:23.3pt;height:24.6pt;z-index:251656704" coordorigin="9,2" coordsize="466,492">
                  <v:line id="_x0000_s1053" style="position:absolute" from="9,9" to="10,489" strokecolor="white" strokeweight="36e-5mm"/>
                  <v:line id="_x0000_s1054" style="position:absolute" from="9,493" to="474,494" strokecolor="white" strokeweight="36e-5mm"/>
                  <v:line id="_x0000_s1055" style="position:absolute;flip:y" from="474,9" to="475,493" strokecolor="white" strokeweight="36e-5mm"/>
                  <v:line id="_x0000_s1056" style="position:absolute;flip:x" from="9,9" to="471,10" strokecolor="white" strokeweight="36e-5mm"/>
                  <v:line id="_x0000_s1057" style="position:absolute" from="9,9" to="10,10" strokecolor="white" strokeweight="36e-5mm"/>
                  <v:shape id="_x0000_s1058"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59"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0"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1"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2"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3"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4"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5"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6"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7"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8"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69"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0"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1"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2" style="position:absolute;left:68;top:181;width:65;height:143" coordsize="65,143" path="m56,124r,2l56,126r,4l65,130r,13l,143,,130r10,l10,126r,l10,126r3,l13,15r-3,l10,15r,l10,15,,15,,,65,r,15l56,15r,l56,15r,109xe" stroked="f">
                    <v:path arrowok="t"/>
                  </v:shape>
                  <v:shape id="_x0000_s1073"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4"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5"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A094B">
              <w:rPr>
                <w:b/>
                <w:noProof/>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5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9A094B">
              <w:rPr>
                <w:b/>
                <w:noProof/>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5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A07F6D" w:rsidRPr="00F5768A">
              <w:rPr>
                <w:b/>
                <w:szCs w:val="22"/>
              </w:rPr>
              <w:t>Joint Collaborative Team on Video Coding (JCT-VC)</w:t>
            </w:r>
          </w:p>
          <w:p w:rsidR="00A07F6D" w:rsidRPr="00F5768A" w:rsidRDefault="00A07F6D" w:rsidP="00A07F6D">
            <w:pPr>
              <w:tabs>
                <w:tab w:val="left" w:pos="7200"/>
              </w:tabs>
              <w:spacing w:before="0"/>
              <w:rPr>
                <w:b/>
                <w:szCs w:val="22"/>
              </w:rPr>
            </w:pPr>
            <w:r w:rsidRPr="00F5768A">
              <w:rPr>
                <w:b/>
                <w:szCs w:val="22"/>
              </w:rPr>
              <w:t>of ITU-T SG16 WP3 and ISO/IEC JTC1/SC29/WG11</w:t>
            </w:r>
          </w:p>
          <w:p w:rsidR="00A07F6D" w:rsidRPr="00F5768A" w:rsidRDefault="00AE59D2" w:rsidP="00A07F6D">
            <w:pPr>
              <w:tabs>
                <w:tab w:val="left" w:pos="7200"/>
              </w:tabs>
              <w:spacing w:before="0"/>
              <w:rPr>
                <w:b/>
                <w:szCs w:val="22"/>
              </w:rPr>
            </w:pPr>
            <w:r w:rsidRPr="00F5768A">
              <w:rPr>
                <w:szCs w:val="22"/>
              </w:rPr>
              <w:t>7th Meeting: Geneva, IT, 21-30 November</w:t>
            </w:r>
            <w:r w:rsidR="00A07F6D" w:rsidRPr="00F5768A">
              <w:rPr>
                <w:szCs w:val="22"/>
              </w:rPr>
              <w:t>, 2011</w:t>
            </w:r>
          </w:p>
        </w:tc>
        <w:tc>
          <w:tcPr>
            <w:tcW w:w="3168" w:type="dxa"/>
          </w:tcPr>
          <w:p w:rsidR="00A07F6D" w:rsidRPr="00F5768A" w:rsidRDefault="00A07F6D" w:rsidP="00A07F6D">
            <w:pPr>
              <w:tabs>
                <w:tab w:val="left" w:pos="7200"/>
              </w:tabs>
              <w:rPr>
                <w:u w:val="single"/>
              </w:rPr>
            </w:pPr>
            <w:r w:rsidRPr="00F5768A">
              <w:t>Document: JCTVC-</w:t>
            </w:r>
            <w:r w:rsidR="00AE59D2" w:rsidRPr="00F5768A">
              <w:t>G</w:t>
            </w:r>
            <w:r w:rsidR="00E5773E">
              <w:t>1206</w:t>
            </w:r>
          </w:p>
        </w:tc>
      </w:tr>
    </w:tbl>
    <w:p w:rsidR="00A07F6D" w:rsidRDefault="00A07F6D" w:rsidP="00A07F6D">
      <w:pPr>
        <w:spacing w:before="0"/>
      </w:pPr>
    </w:p>
    <w:tbl>
      <w:tblPr>
        <w:tblW w:w="0" w:type="auto"/>
        <w:tblLayout w:type="fixed"/>
        <w:tblLook w:val="0000"/>
      </w:tblPr>
      <w:tblGrid>
        <w:gridCol w:w="1458"/>
        <w:gridCol w:w="4050"/>
        <w:gridCol w:w="900"/>
        <w:gridCol w:w="3168"/>
      </w:tblGrid>
      <w:tr w:rsidR="00A07F6D" w:rsidRPr="00F5768A" w:rsidTr="00A07F6D">
        <w:tc>
          <w:tcPr>
            <w:tcW w:w="1458" w:type="dxa"/>
          </w:tcPr>
          <w:p w:rsidR="00A07F6D" w:rsidRPr="00F5768A" w:rsidRDefault="00A07F6D" w:rsidP="00A07F6D">
            <w:pPr>
              <w:spacing w:before="60" w:after="60"/>
              <w:rPr>
                <w:i/>
                <w:szCs w:val="22"/>
              </w:rPr>
            </w:pPr>
            <w:r w:rsidRPr="00F5768A">
              <w:rPr>
                <w:i/>
                <w:szCs w:val="22"/>
              </w:rPr>
              <w:t>Title:</w:t>
            </w:r>
          </w:p>
        </w:tc>
        <w:tc>
          <w:tcPr>
            <w:tcW w:w="8118" w:type="dxa"/>
            <w:gridSpan w:val="3"/>
          </w:tcPr>
          <w:p w:rsidR="00A07F6D" w:rsidRPr="00F5768A" w:rsidRDefault="00A07F6D" w:rsidP="00A07F6D">
            <w:pPr>
              <w:spacing w:before="60" w:after="60"/>
              <w:rPr>
                <w:b/>
                <w:bCs/>
                <w:szCs w:val="22"/>
              </w:rPr>
            </w:pPr>
            <w:r w:rsidRPr="00F5768A">
              <w:rPr>
                <w:b/>
                <w:bCs/>
                <w:szCs w:val="22"/>
              </w:rPr>
              <w:t>CE6: Intra Coding Improvements</w:t>
            </w:r>
          </w:p>
        </w:tc>
      </w:tr>
      <w:tr w:rsidR="00A07F6D" w:rsidRPr="00F5768A" w:rsidTr="00A07F6D">
        <w:tc>
          <w:tcPr>
            <w:tcW w:w="1458" w:type="dxa"/>
          </w:tcPr>
          <w:p w:rsidR="00A07F6D" w:rsidRPr="00F5768A" w:rsidRDefault="00A07F6D" w:rsidP="00A07F6D">
            <w:pPr>
              <w:spacing w:before="60" w:after="60"/>
              <w:rPr>
                <w:i/>
                <w:szCs w:val="22"/>
              </w:rPr>
            </w:pPr>
            <w:r w:rsidRPr="00F5768A">
              <w:rPr>
                <w:i/>
                <w:szCs w:val="22"/>
              </w:rPr>
              <w:t>Status:</w:t>
            </w:r>
          </w:p>
        </w:tc>
        <w:tc>
          <w:tcPr>
            <w:tcW w:w="8118" w:type="dxa"/>
            <w:gridSpan w:val="3"/>
          </w:tcPr>
          <w:p w:rsidR="00A07F6D" w:rsidRPr="00F5768A" w:rsidRDefault="00A07F6D" w:rsidP="00A07F6D">
            <w:pPr>
              <w:spacing w:before="60" w:after="60"/>
              <w:rPr>
                <w:b/>
                <w:bCs/>
                <w:szCs w:val="22"/>
              </w:rPr>
            </w:pPr>
            <w:r w:rsidRPr="00F5768A">
              <w:rPr>
                <w:b/>
                <w:bCs/>
                <w:szCs w:val="22"/>
              </w:rPr>
              <w:t>Output Document</w:t>
            </w:r>
          </w:p>
        </w:tc>
      </w:tr>
      <w:tr w:rsidR="00A07F6D" w:rsidRPr="00F5768A" w:rsidTr="00A07F6D">
        <w:tc>
          <w:tcPr>
            <w:tcW w:w="1458" w:type="dxa"/>
          </w:tcPr>
          <w:p w:rsidR="00A07F6D" w:rsidRPr="00F5768A" w:rsidRDefault="00A07F6D" w:rsidP="00A07F6D">
            <w:pPr>
              <w:spacing w:before="60" w:after="60"/>
              <w:rPr>
                <w:i/>
                <w:szCs w:val="22"/>
              </w:rPr>
            </w:pPr>
            <w:r w:rsidRPr="00F5768A">
              <w:rPr>
                <w:i/>
                <w:szCs w:val="22"/>
              </w:rPr>
              <w:t>Purpose:</w:t>
            </w:r>
          </w:p>
        </w:tc>
        <w:tc>
          <w:tcPr>
            <w:tcW w:w="8118" w:type="dxa"/>
            <w:gridSpan w:val="3"/>
          </w:tcPr>
          <w:p w:rsidR="00A07F6D" w:rsidRPr="00F5768A" w:rsidRDefault="00A07F6D" w:rsidP="00A07F6D">
            <w:pPr>
              <w:spacing w:before="60" w:after="60"/>
              <w:rPr>
                <w:b/>
                <w:bCs/>
                <w:szCs w:val="22"/>
              </w:rPr>
            </w:pPr>
            <w:r w:rsidRPr="00F5768A">
              <w:rPr>
                <w:b/>
                <w:bCs/>
                <w:szCs w:val="22"/>
              </w:rPr>
              <w:t>CE Description</w:t>
            </w:r>
          </w:p>
        </w:tc>
      </w:tr>
      <w:tr w:rsidR="00A07F6D" w:rsidRPr="00F5768A" w:rsidTr="00A07F6D">
        <w:tc>
          <w:tcPr>
            <w:tcW w:w="1458" w:type="dxa"/>
          </w:tcPr>
          <w:p w:rsidR="00A07F6D" w:rsidRPr="00F5768A" w:rsidRDefault="00A07F6D" w:rsidP="00A07F6D">
            <w:pPr>
              <w:spacing w:before="60" w:after="60"/>
              <w:rPr>
                <w:i/>
                <w:szCs w:val="22"/>
              </w:rPr>
            </w:pPr>
            <w:r w:rsidRPr="00F5768A">
              <w:rPr>
                <w:i/>
                <w:szCs w:val="22"/>
              </w:rPr>
              <w:t>Author(s) or</w:t>
            </w:r>
            <w:r w:rsidRPr="00F5768A">
              <w:rPr>
                <w:i/>
                <w:szCs w:val="22"/>
              </w:rPr>
              <w:br/>
              <w:t>Contact(s):</w:t>
            </w:r>
          </w:p>
        </w:tc>
        <w:tc>
          <w:tcPr>
            <w:tcW w:w="4050" w:type="dxa"/>
          </w:tcPr>
          <w:p w:rsidR="00A07F6D" w:rsidRPr="00F5768A" w:rsidRDefault="00A07F6D" w:rsidP="00A07F6D">
            <w:pPr>
              <w:spacing w:before="60" w:after="60"/>
              <w:rPr>
                <w:szCs w:val="22"/>
              </w:rPr>
            </w:pPr>
            <w:r w:rsidRPr="00F5768A">
              <w:rPr>
                <w:szCs w:val="22"/>
              </w:rPr>
              <w:t>Ali Tabatabai (Primary)</w:t>
            </w:r>
            <w:r w:rsidRPr="00F5768A">
              <w:rPr>
                <w:szCs w:val="22"/>
              </w:rPr>
              <w:br/>
            </w:r>
          </w:p>
          <w:p w:rsidR="00A07F6D" w:rsidRPr="00F5768A" w:rsidRDefault="00A07F6D" w:rsidP="00A07F6D">
            <w:pPr>
              <w:spacing w:before="60" w:after="60"/>
              <w:rPr>
                <w:szCs w:val="22"/>
              </w:rPr>
            </w:pPr>
            <w:r w:rsidRPr="00F5768A">
              <w:rPr>
                <w:szCs w:val="22"/>
              </w:rPr>
              <w:t>Edouard Francois</w:t>
            </w:r>
            <w:r w:rsidRPr="00F5768A">
              <w:rPr>
                <w:szCs w:val="22"/>
              </w:rPr>
              <w:br/>
            </w:r>
          </w:p>
          <w:p w:rsidR="00A07F6D" w:rsidRPr="00F5768A" w:rsidRDefault="00A07F6D" w:rsidP="00A07F6D">
            <w:pPr>
              <w:spacing w:before="60" w:after="60"/>
              <w:rPr>
                <w:szCs w:val="22"/>
              </w:rPr>
            </w:pPr>
            <w:r w:rsidRPr="00F5768A">
              <w:rPr>
                <w:szCs w:val="22"/>
              </w:rPr>
              <w:t>Keiichi Chon</w:t>
            </w:r>
            <w:r w:rsidR="00AB5F60" w:rsidRPr="00F5768A">
              <w:rPr>
                <w:szCs w:val="22"/>
              </w:rPr>
              <w:t>o</w:t>
            </w:r>
          </w:p>
        </w:tc>
        <w:tc>
          <w:tcPr>
            <w:tcW w:w="900" w:type="dxa"/>
          </w:tcPr>
          <w:p w:rsidR="00A07F6D" w:rsidRPr="00F5768A" w:rsidRDefault="00A07F6D" w:rsidP="00A07F6D">
            <w:pPr>
              <w:spacing w:before="60" w:after="60"/>
              <w:rPr>
                <w:szCs w:val="22"/>
              </w:rPr>
            </w:pPr>
            <w:r w:rsidRPr="00F5768A">
              <w:rPr>
                <w:szCs w:val="22"/>
              </w:rPr>
              <w:t>Tel:</w:t>
            </w:r>
            <w:r w:rsidRPr="00F5768A">
              <w:rPr>
                <w:szCs w:val="22"/>
              </w:rPr>
              <w:br/>
              <w:t>Email:</w:t>
            </w:r>
          </w:p>
          <w:p w:rsidR="00A07F6D" w:rsidRPr="00F5768A" w:rsidRDefault="00A07F6D" w:rsidP="00A07F6D">
            <w:pPr>
              <w:spacing w:before="60" w:after="60"/>
              <w:rPr>
                <w:szCs w:val="22"/>
              </w:rPr>
            </w:pPr>
            <w:r w:rsidRPr="00F5768A">
              <w:rPr>
                <w:szCs w:val="22"/>
              </w:rPr>
              <w:t>Tel:</w:t>
            </w:r>
            <w:r w:rsidRPr="00F5768A">
              <w:rPr>
                <w:szCs w:val="22"/>
              </w:rPr>
              <w:br/>
              <w:t>Email:</w:t>
            </w:r>
          </w:p>
          <w:p w:rsidR="00A07F6D" w:rsidRPr="00F5768A" w:rsidRDefault="00A07F6D" w:rsidP="00A07F6D">
            <w:pPr>
              <w:spacing w:before="60" w:after="60"/>
              <w:rPr>
                <w:szCs w:val="22"/>
              </w:rPr>
            </w:pPr>
            <w:r w:rsidRPr="00F5768A">
              <w:rPr>
                <w:szCs w:val="22"/>
              </w:rPr>
              <w:t>Tel:</w:t>
            </w:r>
            <w:r w:rsidRPr="00F5768A">
              <w:rPr>
                <w:szCs w:val="22"/>
              </w:rPr>
              <w:br/>
              <w:t>Email:</w:t>
            </w:r>
          </w:p>
          <w:p w:rsidR="00A07F6D" w:rsidRPr="00F5768A" w:rsidRDefault="00A07F6D" w:rsidP="00A07F6D">
            <w:pPr>
              <w:spacing w:before="60" w:after="60"/>
              <w:rPr>
                <w:szCs w:val="22"/>
              </w:rPr>
            </w:pPr>
          </w:p>
        </w:tc>
        <w:tc>
          <w:tcPr>
            <w:tcW w:w="3168" w:type="dxa"/>
          </w:tcPr>
          <w:p w:rsidR="00A07F6D" w:rsidRPr="00F5768A" w:rsidRDefault="000D369A" w:rsidP="00A07F6D">
            <w:pPr>
              <w:spacing w:before="60" w:after="60"/>
              <w:rPr>
                <w:szCs w:val="22"/>
              </w:rPr>
            </w:pPr>
            <w:r w:rsidRPr="00F5768A">
              <w:rPr>
                <w:rFonts w:hint="eastAsia"/>
                <w:sz w:val="20"/>
                <w:szCs w:val="22"/>
                <w:lang w:val="da-DK" w:eastAsia="ja-JP"/>
              </w:rPr>
              <w:t>+1-</w:t>
            </w:r>
            <w:r w:rsidRPr="00F5768A">
              <w:rPr>
                <w:sz w:val="20"/>
                <w:szCs w:val="22"/>
                <w:lang w:val="da-DK"/>
              </w:rPr>
              <w:t>408</w:t>
            </w:r>
            <w:r w:rsidRPr="00F5768A">
              <w:rPr>
                <w:rFonts w:hint="eastAsia"/>
                <w:sz w:val="20"/>
                <w:szCs w:val="22"/>
                <w:lang w:val="da-DK" w:eastAsia="ja-JP"/>
              </w:rPr>
              <w:t>-</w:t>
            </w:r>
            <w:r w:rsidRPr="00F5768A">
              <w:rPr>
                <w:sz w:val="20"/>
                <w:szCs w:val="22"/>
                <w:lang w:val="da-DK"/>
              </w:rPr>
              <w:t>352-4715</w:t>
            </w:r>
            <w:r w:rsidR="00A07F6D" w:rsidRPr="00F5768A">
              <w:rPr>
                <w:szCs w:val="22"/>
              </w:rPr>
              <w:br/>
            </w:r>
            <w:hyperlink r:id="rId10" w:history="1">
              <w:r w:rsidR="00A07F6D" w:rsidRPr="00F5768A">
                <w:rPr>
                  <w:rStyle w:val="Hyperlink"/>
                  <w:color w:val="auto"/>
                  <w:szCs w:val="22"/>
                </w:rPr>
                <w:t>ali.tabatabai@am.sony.com</w:t>
              </w:r>
            </w:hyperlink>
          </w:p>
          <w:p w:rsidR="00A07F6D" w:rsidRPr="00F5768A" w:rsidRDefault="00A07F6D" w:rsidP="00A07F6D">
            <w:pPr>
              <w:spacing w:before="60" w:after="60"/>
              <w:rPr>
                <w:szCs w:val="22"/>
              </w:rPr>
            </w:pPr>
            <w:r w:rsidRPr="00F5768A">
              <w:rPr>
                <w:szCs w:val="22"/>
              </w:rPr>
              <w:br/>
            </w:r>
            <w:hyperlink r:id="rId11" w:history="1">
              <w:r w:rsidRPr="00F5768A">
                <w:rPr>
                  <w:rStyle w:val="Hyperlink"/>
                  <w:color w:val="auto"/>
                  <w:szCs w:val="22"/>
                </w:rPr>
                <w:t>edouard.francois@canon.crf.fr</w:t>
              </w:r>
            </w:hyperlink>
          </w:p>
          <w:p w:rsidR="00A07F6D" w:rsidRPr="00F5768A" w:rsidRDefault="00A07F6D" w:rsidP="00A07F6D">
            <w:pPr>
              <w:spacing w:before="60" w:after="60"/>
              <w:rPr>
                <w:szCs w:val="22"/>
              </w:rPr>
            </w:pPr>
            <w:r w:rsidRPr="00F5768A">
              <w:rPr>
                <w:szCs w:val="22"/>
              </w:rPr>
              <w:br/>
            </w:r>
            <w:hyperlink r:id="rId12" w:history="1">
              <w:r w:rsidRPr="00F5768A">
                <w:rPr>
                  <w:rStyle w:val="Hyperlink"/>
                  <w:color w:val="auto"/>
                  <w:szCs w:val="22"/>
                </w:rPr>
                <w:t>chono@ct.jp.nec.com</w:t>
              </w:r>
            </w:hyperlink>
          </w:p>
          <w:p w:rsidR="00AB5F60" w:rsidRPr="00F5768A" w:rsidRDefault="00A07F6D" w:rsidP="00AB5F60">
            <w:pPr>
              <w:spacing w:before="60" w:after="60"/>
              <w:rPr>
                <w:szCs w:val="22"/>
              </w:rPr>
            </w:pPr>
            <w:r w:rsidRPr="00F5768A">
              <w:rPr>
                <w:szCs w:val="22"/>
              </w:rPr>
              <w:br/>
            </w:r>
          </w:p>
          <w:p w:rsidR="00A07F6D" w:rsidRPr="00F5768A" w:rsidRDefault="00A07F6D" w:rsidP="00A07F6D">
            <w:pPr>
              <w:spacing w:before="60" w:after="60"/>
              <w:rPr>
                <w:szCs w:val="22"/>
              </w:rPr>
            </w:pPr>
          </w:p>
        </w:tc>
      </w:tr>
    </w:tbl>
    <w:p w:rsidR="00E61DAC" w:rsidRPr="00AE341B" w:rsidRDefault="00A07F6D" w:rsidP="00A07F6D">
      <w:pPr>
        <w:tabs>
          <w:tab w:val="left" w:pos="1800"/>
          <w:tab w:val="right" w:pos="9360"/>
        </w:tabs>
        <w:spacing w:before="120" w:after="240"/>
        <w:jc w:val="center"/>
        <w:rPr>
          <w:szCs w:val="22"/>
        </w:rPr>
      </w:pPr>
      <w:r w:rsidRPr="00AE341B">
        <w:rPr>
          <w:szCs w:val="22"/>
          <w:u w:val="single"/>
        </w:rPr>
        <w:t>_____________________________</w:t>
      </w:r>
    </w:p>
    <w:p w:rsidR="00A07F6D" w:rsidRPr="00F051CF" w:rsidRDefault="00A07F6D" w:rsidP="00BB1579">
      <w:pPr>
        <w:pStyle w:val="Heading1"/>
        <w:numPr>
          <w:ilvl w:val="0"/>
          <w:numId w:val="2"/>
        </w:numPr>
      </w:pPr>
      <w:r w:rsidRPr="00F051CF">
        <w:t>Introduction</w:t>
      </w:r>
    </w:p>
    <w:p w:rsidR="00A07F6D" w:rsidRDefault="00A07F6D" w:rsidP="00A07F6D">
      <w:pPr>
        <w:jc w:val="both"/>
        <w:rPr>
          <w:szCs w:val="22"/>
        </w:rPr>
      </w:pPr>
      <w:r w:rsidRPr="00797825">
        <w:t>This output document provides the description of Core Experiments 6 on “Intra prediction and improvements”.</w:t>
      </w:r>
      <w:r>
        <w:t xml:space="preserve"> Proposals on intra coding and intra prediction </w:t>
      </w:r>
      <w:r>
        <w:rPr>
          <w:szCs w:val="22"/>
        </w:rPr>
        <w:t>are divided in several subsets of this CE:</w:t>
      </w:r>
    </w:p>
    <w:p w:rsidR="00A07F6D" w:rsidRDefault="00A07F6D" w:rsidP="00A07F6D">
      <w:pPr>
        <w:ind w:left="720"/>
        <w:jc w:val="both"/>
        <w:rPr>
          <w:szCs w:val="22"/>
        </w:rPr>
      </w:pPr>
    </w:p>
    <w:p w:rsidR="00A07F6D" w:rsidRPr="00393C37" w:rsidRDefault="00A07F6D" w:rsidP="00BB1579">
      <w:pPr>
        <w:numPr>
          <w:ilvl w:val="0"/>
          <w:numId w:val="3"/>
        </w:numPr>
        <w:jc w:val="both"/>
        <w:rPr>
          <w:szCs w:val="22"/>
          <w:lang w:val="fr-FR"/>
        </w:rPr>
      </w:pPr>
      <w:proofErr w:type="spellStart"/>
      <w:r w:rsidRPr="00393C37">
        <w:rPr>
          <w:szCs w:val="22"/>
          <w:lang w:val="fr-FR"/>
        </w:rPr>
        <w:t>Subset</w:t>
      </w:r>
      <w:proofErr w:type="spellEnd"/>
      <w:r w:rsidRPr="00393C37">
        <w:rPr>
          <w:szCs w:val="22"/>
          <w:lang w:val="fr-FR"/>
        </w:rPr>
        <w:t xml:space="preserve"> CE6</w:t>
      </w:r>
      <w:r w:rsidR="00BB72E0">
        <w:rPr>
          <w:szCs w:val="22"/>
          <w:lang w:val="fr-FR"/>
        </w:rPr>
        <w:t>.</w:t>
      </w:r>
      <w:r>
        <w:rPr>
          <w:szCs w:val="22"/>
          <w:lang w:val="fr-FR"/>
        </w:rPr>
        <w:t>a</w:t>
      </w:r>
      <w:r w:rsidRPr="00393C37">
        <w:rPr>
          <w:szCs w:val="22"/>
          <w:lang w:val="fr-FR"/>
        </w:rPr>
        <w:t>:</w:t>
      </w:r>
      <w:r w:rsidRPr="00393C37">
        <w:rPr>
          <w:szCs w:val="22"/>
          <w:lang w:val="fr-FR"/>
        </w:rPr>
        <w:tab/>
        <w:t xml:space="preserve">Intra Chroma </w:t>
      </w:r>
      <w:proofErr w:type="spellStart"/>
      <w:r w:rsidRPr="00393C37">
        <w:rPr>
          <w:szCs w:val="22"/>
          <w:lang w:val="fr-FR"/>
        </w:rPr>
        <w:t>Prediction</w:t>
      </w:r>
      <w:proofErr w:type="spellEnd"/>
    </w:p>
    <w:p w:rsidR="00A07F6D" w:rsidRDefault="00A07F6D" w:rsidP="00BB1579">
      <w:pPr>
        <w:numPr>
          <w:ilvl w:val="0"/>
          <w:numId w:val="3"/>
        </w:numPr>
        <w:jc w:val="both"/>
        <w:rPr>
          <w:szCs w:val="22"/>
          <w:lang w:val="fr-FR"/>
        </w:rPr>
      </w:pPr>
      <w:proofErr w:type="spellStart"/>
      <w:r w:rsidRPr="00393C37">
        <w:rPr>
          <w:szCs w:val="22"/>
          <w:lang w:val="fr-FR"/>
        </w:rPr>
        <w:t>Subset</w:t>
      </w:r>
      <w:proofErr w:type="spellEnd"/>
      <w:r w:rsidRPr="00393C37">
        <w:rPr>
          <w:szCs w:val="22"/>
          <w:lang w:val="fr-FR"/>
        </w:rPr>
        <w:t xml:space="preserve"> CE6</w:t>
      </w:r>
      <w:r w:rsidR="00BB72E0">
        <w:rPr>
          <w:szCs w:val="22"/>
          <w:lang w:val="fr-FR"/>
        </w:rPr>
        <w:t>.</w:t>
      </w:r>
      <w:r w:rsidRPr="00393C37">
        <w:rPr>
          <w:szCs w:val="22"/>
          <w:lang w:val="fr-FR"/>
        </w:rPr>
        <w:t>b:</w:t>
      </w:r>
      <w:r w:rsidRPr="00393C37">
        <w:rPr>
          <w:szCs w:val="22"/>
          <w:lang w:val="fr-FR"/>
        </w:rPr>
        <w:tab/>
      </w:r>
      <w:proofErr w:type="spellStart"/>
      <w:r w:rsidR="00E5773E">
        <w:rPr>
          <w:szCs w:val="22"/>
          <w:lang w:val="fr-FR"/>
        </w:rPr>
        <w:t>Improved</w:t>
      </w:r>
      <w:proofErr w:type="spellEnd"/>
      <w:r w:rsidR="00E5773E">
        <w:rPr>
          <w:szCs w:val="22"/>
          <w:lang w:val="fr-FR"/>
        </w:rPr>
        <w:t xml:space="preserve"> </w:t>
      </w:r>
      <w:r w:rsidR="008A0F1E">
        <w:rPr>
          <w:szCs w:val="22"/>
          <w:lang w:val="fr-FR"/>
        </w:rPr>
        <w:t xml:space="preserve">Intra </w:t>
      </w:r>
      <w:proofErr w:type="spellStart"/>
      <w:r w:rsidR="008A0F1E">
        <w:rPr>
          <w:szCs w:val="22"/>
          <w:lang w:val="fr-FR"/>
        </w:rPr>
        <w:t>Prediction</w:t>
      </w:r>
      <w:proofErr w:type="spellEnd"/>
    </w:p>
    <w:p w:rsidR="007A6E79" w:rsidRPr="00840DFA" w:rsidRDefault="005C5C20" w:rsidP="00BB1579">
      <w:pPr>
        <w:numPr>
          <w:ilvl w:val="0"/>
          <w:numId w:val="3"/>
        </w:numPr>
        <w:jc w:val="both"/>
        <w:rPr>
          <w:szCs w:val="22"/>
        </w:rPr>
      </w:pPr>
      <w:r>
        <w:rPr>
          <w:szCs w:val="22"/>
        </w:rPr>
        <w:t>Subset CE6</w:t>
      </w:r>
      <w:r w:rsidR="00BB72E0">
        <w:rPr>
          <w:szCs w:val="22"/>
        </w:rPr>
        <w:t>.</w:t>
      </w:r>
      <w:r>
        <w:rPr>
          <w:szCs w:val="22"/>
        </w:rPr>
        <w:t>c</w:t>
      </w:r>
      <w:r w:rsidR="00683B55">
        <w:rPr>
          <w:szCs w:val="22"/>
          <w:lang w:val="fr-FR"/>
        </w:rPr>
        <w:t>:</w:t>
      </w:r>
      <w:r w:rsidR="00683B55">
        <w:rPr>
          <w:szCs w:val="22"/>
          <w:lang w:val="fr-FR"/>
        </w:rPr>
        <w:tab/>
      </w:r>
      <w:r w:rsidR="007A6E79">
        <w:t>Intra mode coding cleanup and simplification</w:t>
      </w:r>
    </w:p>
    <w:p w:rsidR="005C4099" w:rsidRDefault="005C4099" w:rsidP="005C4099">
      <w:pPr>
        <w:ind w:left="720"/>
        <w:jc w:val="both"/>
        <w:rPr>
          <w:szCs w:val="22"/>
        </w:rPr>
      </w:pPr>
    </w:p>
    <w:p w:rsidR="00A07F6D" w:rsidRPr="00F051CF" w:rsidRDefault="00A07F6D" w:rsidP="00BB1579">
      <w:pPr>
        <w:pStyle w:val="Heading1"/>
        <w:numPr>
          <w:ilvl w:val="0"/>
          <w:numId w:val="2"/>
        </w:numPr>
        <w:tabs>
          <w:tab w:val="clear" w:pos="360"/>
          <w:tab w:val="clear" w:pos="720"/>
          <w:tab w:val="clear" w:pos="1080"/>
          <w:tab w:val="clear" w:pos="1440"/>
          <w:tab w:val="num" w:pos="432"/>
        </w:tabs>
        <w:overflowPunct/>
        <w:autoSpaceDE/>
        <w:autoSpaceDN/>
        <w:adjustRightInd/>
        <w:ind w:left="432" w:hanging="432"/>
        <w:textAlignment w:val="auto"/>
      </w:pPr>
      <w:r w:rsidRPr="00F051CF">
        <w:t>Experimental Conditions</w:t>
      </w:r>
    </w:p>
    <w:p w:rsidR="00A07F6D" w:rsidRPr="0040117F" w:rsidRDefault="00A07F6D" w:rsidP="0040117F">
      <w:pPr>
        <w:pStyle w:val="Heading2"/>
      </w:pPr>
      <w:bookmarkStart w:id="0" w:name="_Toc274645918"/>
      <w:bookmarkStart w:id="1" w:name="_Toc274853888"/>
      <w:r w:rsidRPr="0040117F">
        <w:t>Software</w:t>
      </w:r>
      <w:bookmarkEnd w:id="0"/>
      <w:bookmarkEnd w:id="1"/>
    </w:p>
    <w:p w:rsidR="00A07F6D" w:rsidRPr="006B6AFC" w:rsidRDefault="00A07F6D" w:rsidP="00A07F6D">
      <w:pPr>
        <w:jc w:val="both"/>
      </w:pPr>
      <w:bookmarkStart w:id="2" w:name="_Toc274645919"/>
      <w:bookmarkStart w:id="3" w:name="_Toc274853889"/>
      <w:r w:rsidRPr="006B6AFC">
        <w:t xml:space="preserve">Tools under test </w:t>
      </w:r>
      <w:r w:rsidR="002D597B">
        <w:t>in</w:t>
      </w:r>
      <w:r w:rsidRPr="006B6AFC">
        <w:t xml:space="preserve"> this CE will be implemented on top of </w:t>
      </w:r>
      <w:r w:rsidR="00AE59D2">
        <w:rPr>
          <w:highlight w:val="yellow"/>
        </w:rPr>
        <w:t>HM 5</w:t>
      </w:r>
      <w:r w:rsidRPr="006B6AFC">
        <w:rPr>
          <w:highlight w:val="yellow"/>
        </w:rPr>
        <w:t>.0</w:t>
      </w:r>
      <w:r w:rsidRPr="006B6AFC">
        <w:t xml:space="preserve"> software that </w:t>
      </w:r>
      <w:r w:rsidR="002D597B">
        <w:t>will be</w:t>
      </w:r>
      <w:r w:rsidRPr="006B6AFC">
        <w:t xml:space="preserve"> released by the software Ad-Hoc group </w:t>
      </w:r>
      <w:r>
        <w:t xml:space="preserve">after integrating changes </w:t>
      </w:r>
      <w:r w:rsidR="002D597B">
        <w:t>adopted at</w:t>
      </w:r>
      <w:r>
        <w:t xml:space="preserve"> the</w:t>
      </w:r>
      <w:r w:rsidR="00AE59D2">
        <w:t xml:space="preserve"> 7</w:t>
      </w:r>
      <w:r w:rsidRPr="006B6AFC">
        <w:t xml:space="preserve">th JCT-VC meeting </w:t>
      </w:r>
      <w:r w:rsidR="002D597B">
        <w:t>in</w:t>
      </w:r>
      <w:r w:rsidR="00AE59D2">
        <w:t xml:space="preserve"> Geneva</w:t>
      </w:r>
      <w:r w:rsidRPr="006B6AFC">
        <w:t>.</w:t>
      </w:r>
    </w:p>
    <w:bookmarkEnd w:id="2"/>
    <w:bookmarkEnd w:id="3"/>
    <w:p w:rsidR="00A07F6D" w:rsidRPr="00F051CF" w:rsidRDefault="00A07F6D" w:rsidP="0040117F">
      <w:pPr>
        <w:pStyle w:val="Heading2"/>
        <w:rPr>
          <w:lang w:val="en-GB"/>
        </w:rPr>
      </w:pPr>
      <w:r w:rsidRPr="00A07F6D">
        <w:t>Common</w:t>
      </w:r>
      <w:r>
        <w:rPr>
          <w:lang w:val="en-GB"/>
        </w:rPr>
        <w:t xml:space="preserve"> Test Conditions</w:t>
      </w:r>
    </w:p>
    <w:p w:rsidR="007A6E79" w:rsidRDefault="00A07F6D" w:rsidP="007A6E79">
      <w:pPr>
        <w:pStyle w:val="NoSpacing"/>
      </w:pPr>
      <w:r>
        <w:t>T</w:t>
      </w:r>
      <w:r w:rsidRPr="006B6AFC">
        <w:t xml:space="preserve">he </w:t>
      </w:r>
      <w:r>
        <w:t>common test condition</w:t>
      </w:r>
      <w:r w:rsidR="002D597B">
        <w:t>s</w:t>
      </w:r>
      <w:r w:rsidRPr="006B6AFC">
        <w:t xml:space="preserve"> </w:t>
      </w:r>
      <w:r>
        <w:t>for all-Intra</w:t>
      </w:r>
      <w:r w:rsidRPr="006B6AFC">
        <w:t xml:space="preserve"> configuration as defined in the document </w:t>
      </w:r>
      <w:r w:rsidR="00AE59D2">
        <w:t>JCTVC-G1</w:t>
      </w:r>
      <w:r w:rsidR="00846958">
        <w:t>2</w:t>
      </w:r>
      <w:r w:rsidR="00B9064E">
        <w:t>00</w:t>
      </w:r>
      <w:r w:rsidRPr="006B6AFC">
        <w:t xml:space="preserve"> </w:t>
      </w:r>
      <w:r>
        <w:t>released</w:t>
      </w:r>
      <w:r w:rsidRPr="006B6AFC">
        <w:t xml:space="preserve"> by the </w:t>
      </w:r>
      <w:r>
        <w:t>s</w:t>
      </w:r>
      <w:r w:rsidRPr="006B6AFC">
        <w:t xml:space="preserve">oftware </w:t>
      </w:r>
      <w:r>
        <w:t xml:space="preserve">Ad-Hoc </w:t>
      </w:r>
      <w:r w:rsidRPr="006B6AFC">
        <w:t xml:space="preserve">group will be used </w:t>
      </w:r>
      <w:r>
        <w:t xml:space="preserve">as anchor configuration </w:t>
      </w:r>
      <w:r w:rsidRPr="006B6AFC">
        <w:t xml:space="preserve">for </w:t>
      </w:r>
      <w:r>
        <w:t xml:space="preserve">tests in </w:t>
      </w:r>
      <w:r w:rsidRPr="006B6AFC">
        <w:t>all sub</w:t>
      </w:r>
      <w:r>
        <w:t>sets</w:t>
      </w:r>
      <w:r w:rsidRPr="006B6AFC">
        <w:t xml:space="preserve">. </w:t>
      </w:r>
    </w:p>
    <w:p w:rsidR="007A6E79" w:rsidRDefault="007A6E79" w:rsidP="007A6E79">
      <w:pPr>
        <w:pStyle w:val="NoSpacing"/>
      </w:pPr>
      <w:r>
        <w:t xml:space="preserve">Performance evaluations will be mandatory reported for All Intra configuration </w:t>
      </w:r>
      <w:r w:rsidRPr="007B0D72">
        <w:rPr>
          <w:highlight w:val="yellow"/>
        </w:rPr>
        <w:t>and for classes A to E</w:t>
      </w:r>
      <w:r>
        <w:t>.</w:t>
      </w:r>
    </w:p>
    <w:p w:rsidR="007A6E79" w:rsidRPr="00E4627E" w:rsidRDefault="007A6E79" w:rsidP="007A6E79">
      <w:pPr>
        <w:pStyle w:val="NoSpacing"/>
        <w:rPr>
          <w:rFonts w:eastAsia="SimSun"/>
          <w:lang w:eastAsia="zh-CN"/>
        </w:rPr>
      </w:pPr>
      <w:r>
        <w:t xml:space="preserve">Optional conditions are the inclusion of class F and the use of </w:t>
      </w:r>
      <w:r w:rsidRPr="00561463">
        <w:rPr>
          <w:rFonts w:eastAsia="SimSun" w:hint="eastAsia"/>
          <w:lang w:eastAsia="zh-CN"/>
        </w:rPr>
        <w:t>Random Access</w:t>
      </w:r>
      <w:r>
        <w:rPr>
          <w:rFonts w:eastAsia="SimSun"/>
          <w:lang w:eastAsia="zh-CN"/>
        </w:rPr>
        <w:t xml:space="preserve">, </w:t>
      </w:r>
      <w:r w:rsidRPr="00561463">
        <w:rPr>
          <w:rFonts w:eastAsia="SimSun" w:hint="eastAsia"/>
          <w:lang w:eastAsia="zh-CN"/>
        </w:rPr>
        <w:t xml:space="preserve">Low Delay B and </w:t>
      </w:r>
      <w:r>
        <w:t>Low Delay P configuration.</w:t>
      </w:r>
    </w:p>
    <w:p w:rsidR="00A07F6D" w:rsidRPr="006B6AFC" w:rsidRDefault="00A07F6D" w:rsidP="00A07F6D">
      <w:pPr>
        <w:jc w:val="both"/>
      </w:pPr>
      <w:r w:rsidRPr="006B6AFC">
        <w:t>.</w:t>
      </w:r>
    </w:p>
    <w:p w:rsidR="00A07F6D" w:rsidRPr="00F051CF" w:rsidRDefault="00A07F6D" w:rsidP="0040117F">
      <w:pPr>
        <w:pStyle w:val="Heading2"/>
        <w:rPr>
          <w:lang w:val="en-GB"/>
        </w:rPr>
      </w:pPr>
      <w:bookmarkStart w:id="4" w:name="_Toc274645920"/>
      <w:bookmarkStart w:id="5" w:name="_Toc274853890"/>
      <w:r w:rsidRPr="00A07F6D">
        <w:t>Evaluation</w:t>
      </w:r>
      <w:r w:rsidRPr="00F051CF">
        <w:rPr>
          <w:lang w:val="en-GB"/>
        </w:rPr>
        <w:t xml:space="preserve"> of CE Results</w:t>
      </w:r>
      <w:bookmarkEnd w:id="4"/>
      <w:bookmarkEnd w:id="5"/>
    </w:p>
    <w:p w:rsidR="00A07F6D" w:rsidRPr="00162980" w:rsidRDefault="00A07F6D" w:rsidP="00A07F6D">
      <w:pPr>
        <w:jc w:val="both"/>
      </w:pPr>
      <w:r w:rsidRPr="00162980">
        <w:t xml:space="preserve">Results of </w:t>
      </w:r>
      <w:r>
        <w:t>this</w:t>
      </w:r>
      <w:r w:rsidRPr="00162980">
        <w:t xml:space="preserve"> CE will be evaluated on the basis of BDR</w:t>
      </w:r>
      <w:r>
        <w:t xml:space="preserve"> metric</w:t>
      </w:r>
      <w:r w:rsidRPr="00162980">
        <w:t xml:space="preserve">. </w:t>
      </w:r>
      <w:bookmarkStart w:id="6" w:name="_Toc274645921"/>
      <w:bookmarkStart w:id="7" w:name="_Toc274853891"/>
      <w:r w:rsidRPr="00162980">
        <w:t>In addition</w:t>
      </w:r>
      <w:r>
        <w:t>,</w:t>
      </w:r>
      <w:r w:rsidRPr="00162980">
        <w:t xml:space="preserve"> subjective evaluation to support the advantage of the proposed tools is highly desirable.</w:t>
      </w:r>
    </w:p>
    <w:p w:rsidR="00A07F6D" w:rsidRPr="00F051CF" w:rsidRDefault="00A07F6D" w:rsidP="0040117F">
      <w:pPr>
        <w:pStyle w:val="Heading2"/>
      </w:pPr>
      <w:bookmarkStart w:id="8" w:name="_Toc274645923"/>
      <w:bookmarkStart w:id="9" w:name="_Toc274853893"/>
      <w:bookmarkEnd w:id="6"/>
      <w:bookmarkEnd w:id="7"/>
      <w:r w:rsidRPr="00F051CF">
        <w:lastRenderedPageBreak/>
        <w:t>Evaluation of Complexity</w:t>
      </w:r>
    </w:p>
    <w:p w:rsidR="00A07F6D" w:rsidRPr="00162980" w:rsidRDefault="00A07F6D" w:rsidP="00A07F6D">
      <w:pPr>
        <w:jc w:val="both"/>
      </w:pPr>
      <w:r w:rsidRPr="00162980">
        <w:t xml:space="preserve">For the complexity measurement, the </w:t>
      </w:r>
      <w:r w:rsidR="001B4D2D">
        <w:t xml:space="preserve">anchor and the </w:t>
      </w:r>
      <w:r w:rsidRPr="00162980">
        <w:t>reference software with the tool</w:t>
      </w:r>
      <w:r w:rsidR="00942427">
        <w:t>s</w:t>
      </w:r>
      <w:r w:rsidRPr="00162980">
        <w:t xml:space="preserve"> implemented will be executed on the same machine and the computational time will be measured for each configuration. Then, a time factor is calculated which compares the reference software including the sub-CE test tool and the reference software without the tool.</w:t>
      </w:r>
    </w:p>
    <w:p w:rsidR="00A07F6D" w:rsidRDefault="00A07F6D" w:rsidP="00BB1579">
      <w:pPr>
        <w:pStyle w:val="Heading1"/>
        <w:numPr>
          <w:ilvl w:val="0"/>
          <w:numId w:val="2"/>
        </w:numPr>
        <w:tabs>
          <w:tab w:val="clear" w:pos="360"/>
          <w:tab w:val="clear" w:pos="720"/>
          <w:tab w:val="clear" w:pos="1080"/>
          <w:tab w:val="clear" w:pos="1440"/>
          <w:tab w:val="num" w:pos="432"/>
        </w:tabs>
        <w:overflowPunct/>
        <w:autoSpaceDE/>
        <w:autoSpaceDN/>
        <w:adjustRightInd/>
        <w:ind w:left="432" w:hanging="432"/>
        <w:textAlignment w:val="auto"/>
      </w:pPr>
      <w:bookmarkStart w:id="10" w:name="_Toc274645922"/>
      <w:bookmarkStart w:id="11" w:name="_Toc274853892"/>
      <w:r w:rsidRPr="00F051CF">
        <w:t>Timelines</w:t>
      </w:r>
      <w:bookmarkEnd w:id="10"/>
      <w:bookmarkEnd w:id="11"/>
    </w:p>
    <w:p w:rsidR="00315628" w:rsidRPr="00F051CF" w:rsidRDefault="00315628" w:rsidP="00315628"/>
    <w:tbl>
      <w:tblPr>
        <w:tblW w:w="0" w:type="auto"/>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81"/>
        <w:gridCol w:w="2245"/>
        <w:gridCol w:w="5058"/>
      </w:tblGrid>
      <w:tr w:rsidR="00315628" w:rsidRPr="00F5768A" w:rsidTr="00A03A0F">
        <w:trPr>
          <w:jc w:val="center"/>
        </w:trPr>
        <w:tc>
          <w:tcPr>
            <w:tcW w:w="1481" w:type="dxa"/>
          </w:tcPr>
          <w:p w:rsidR="00315628" w:rsidRPr="00F5768A" w:rsidRDefault="00315628" w:rsidP="00A03A0F">
            <w:pPr>
              <w:rPr>
                <w:b/>
                <w:bCs/>
                <w:highlight w:val="yellow"/>
              </w:rPr>
            </w:pPr>
            <w:r w:rsidRPr="00F5768A">
              <w:rPr>
                <w:b/>
                <w:bCs/>
                <w:highlight w:val="yellow"/>
              </w:rPr>
              <w:t>T1</w:t>
            </w:r>
          </w:p>
        </w:tc>
        <w:tc>
          <w:tcPr>
            <w:tcW w:w="2245" w:type="dxa"/>
          </w:tcPr>
          <w:p w:rsidR="00315628" w:rsidRPr="00F5768A" w:rsidRDefault="00AB5F60" w:rsidP="00A03A0F">
            <w:pPr>
              <w:rPr>
                <w:b/>
                <w:bCs/>
                <w:highlight w:val="yellow"/>
              </w:rPr>
            </w:pPr>
            <w:r w:rsidRPr="00F5768A">
              <w:rPr>
                <w:b/>
                <w:bCs/>
                <w:highlight w:val="yellow"/>
              </w:rPr>
              <w:t>December 19</w:t>
            </w:r>
            <w:r w:rsidR="00315628" w:rsidRPr="00F5768A">
              <w:rPr>
                <w:b/>
                <w:bCs/>
                <w:highlight w:val="yellow"/>
              </w:rPr>
              <w:t>, 2011</w:t>
            </w:r>
          </w:p>
        </w:tc>
        <w:tc>
          <w:tcPr>
            <w:tcW w:w="5058" w:type="dxa"/>
          </w:tcPr>
          <w:p w:rsidR="00315628" w:rsidRPr="00F5768A" w:rsidRDefault="00315628" w:rsidP="00A03A0F">
            <w:pPr>
              <w:rPr>
                <w:b/>
                <w:bCs/>
                <w:highlight w:val="yellow"/>
              </w:rPr>
            </w:pPr>
            <w:r w:rsidRPr="00F5768A">
              <w:rPr>
                <w:highlight w:val="yellow"/>
              </w:rPr>
              <w:t>HM</w:t>
            </w:r>
            <w:r w:rsidR="00AB5F60" w:rsidRPr="00F5768A">
              <w:rPr>
                <w:highlight w:val="yellow"/>
              </w:rPr>
              <w:t xml:space="preserve"> 5</w:t>
            </w:r>
            <w:r w:rsidRPr="00F5768A">
              <w:rPr>
                <w:highlight w:val="yellow"/>
              </w:rPr>
              <w:t>.0 software available</w:t>
            </w:r>
          </w:p>
        </w:tc>
      </w:tr>
      <w:tr w:rsidR="00315628" w:rsidRPr="00F5768A" w:rsidTr="00A03A0F">
        <w:trPr>
          <w:jc w:val="center"/>
        </w:trPr>
        <w:tc>
          <w:tcPr>
            <w:tcW w:w="1481" w:type="dxa"/>
          </w:tcPr>
          <w:p w:rsidR="00315628" w:rsidRPr="00F5768A" w:rsidRDefault="00AB5F60" w:rsidP="00A03A0F">
            <w:pPr>
              <w:rPr>
                <w:b/>
                <w:bCs/>
                <w:highlight w:val="yellow"/>
              </w:rPr>
            </w:pPr>
            <w:r w:rsidRPr="00F5768A">
              <w:rPr>
                <w:b/>
                <w:bCs/>
                <w:highlight w:val="yellow"/>
              </w:rPr>
              <w:t>T2</w:t>
            </w:r>
          </w:p>
        </w:tc>
        <w:tc>
          <w:tcPr>
            <w:tcW w:w="2245" w:type="dxa"/>
          </w:tcPr>
          <w:p w:rsidR="00315628" w:rsidRPr="00F5768A" w:rsidRDefault="00AB5F60" w:rsidP="00A03A0F">
            <w:pPr>
              <w:rPr>
                <w:b/>
                <w:bCs/>
                <w:highlight w:val="yellow"/>
              </w:rPr>
            </w:pPr>
            <w:r w:rsidRPr="00F5768A">
              <w:rPr>
                <w:b/>
                <w:bCs/>
                <w:highlight w:val="yellow"/>
              </w:rPr>
              <w:t>T1 + 2 Wks</w:t>
            </w:r>
            <w:r w:rsidR="00315628" w:rsidRPr="00F5768A">
              <w:rPr>
                <w:b/>
                <w:bCs/>
                <w:highlight w:val="yellow"/>
              </w:rPr>
              <w:t>, 2011</w:t>
            </w:r>
          </w:p>
        </w:tc>
        <w:tc>
          <w:tcPr>
            <w:tcW w:w="5058" w:type="dxa"/>
          </w:tcPr>
          <w:p w:rsidR="00315628" w:rsidRPr="00F5768A" w:rsidRDefault="00315628" w:rsidP="00A03A0F">
            <w:pPr>
              <w:rPr>
                <w:b/>
                <w:bCs/>
                <w:highlight w:val="yellow"/>
              </w:rPr>
            </w:pPr>
            <w:r w:rsidRPr="00F5768A">
              <w:rPr>
                <w:highlight w:val="yellow"/>
                <w:lang w:eastAsia="ko-KR"/>
              </w:rPr>
              <w:t>Codes to be released by proponents</w:t>
            </w:r>
          </w:p>
        </w:tc>
      </w:tr>
      <w:tr w:rsidR="00315628" w:rsidRPr="00F5768A" w:rsidTr="00A03A0F">
        <w:trPr>
          <w:jc w:val="center"/>
        </w:trPr>
        <w:tc>
          <w:tcPr>
            <w:tcW w:w="1481" w:type="dxa"/>
          </w:tcPr>
          <w:p w:rsidR="00315628" w:rsidRPr="00F5768A" w:rsidRDefault="00315628" w:rsidP="00A03A0F">
            <w:pPr>
              <w:rPr>
                <w:b/>
                <w:bCs/>
                <w:highlight w:val="yellow"/>
              </w:rPr>
            </w:pPr>
            <w:r w:rsidRPr="00F5768A">
              <w:rPr>
                <w:b/>
                <w:bCs/>
                <w:highlight w:val="yellow"/>
              </w:rPr>
              <w:t>T</w:t>
            </w:r>
            <w:r w:rsidR="00AB5F60" w:rsidRPr="00F5768A">
              <w:rPr>
                <w:b/>
                <w:bCs/>
                <w:highlight w:val="yellow"/>
              </w:rPr>
              <w:t>3</w:t>
            </w:r>
          </w:p>
        </w:tc>
        <w:tc>
          <w:tcPr>
            <w:tcW w:w="2245" w:type="dxa"/>
          </w:tcPr>
          <w:p w:rsidR="00315628" w:rsidRPr="00F5768A" w:rsidRDefault="00AB5F60" w:rsidP="00A03A0F">
            <w:pPr>
              <w:rPr>
                <w:b/>
                <w:bCs/>
                <w:highlight w:val="yellow"/>
              </w:rPr>
            </w:pPr>
            <w:r w:rsidRPr="00F5768A">
              <w:rPr>
                <w:b/>
                <w:bCs/>
                <w:highlight w:val="yellow"/>
              </w:rPr>
              <w:t>January</w:t>
            </w:r>
            <w:r w:rsidR="00315628" w:rsidRPr="00F5768A">
              <w:rPr>
                <w:b/>
                <w:bCs/>
                <w:highlight w:val="yellow"/>
              </w:rPr>
              <w:t xml:space="preserve"> </w:t>
            </w:r>
            <w:r w:rsidRPr="00F5768A">
              <w:rPr>
                <w:b/>
                <w:bCs/>
                <w:highlight w:val="yellow"/>
              </w:rPr>
              <w:t>13</w:t>
            </w:r>
            <w:r w:rsidR="00315628" w:rsidRPr="00F5768A">
              <w:rPr>
                <w:b/>
                <w:bCs/>
                <w:highlight w:val="yellow"/>
              </w:rPr>
              <w:t>, 2012</w:t>
            </w:r>
          </w:p>
        </w:tc>
        <w:tc>
          <w:tcPr>
            <w:tcW w:w="5058" w:type="dxa"/>
          </w:tcPr>
          <w:p w:rsidR="00315628" w:rsidRPr="00F5768A" w:rsidRDefault="00315628" w:rsidP="00A03A0F">
            <w:pPr>
              <w:rPr>
                <w:b/>
                <w:bCs/>
                <w:highlight w:val="yellow"/>
              </w:rPr>
            </w:pPr>
            <w:r w:rsidRPr="00F5768A">
              <w:rPr>
                <w:highlight w:val="yellow"/>
                <w:lang w:eastAsia="ko-KR"/>
              </w:rPr>
              <w:t>Cross-</w:t>
            </w:r>
            <w:r w:rsidRPr="00F5768A">
              <w:rPr>
                <w:highlight w:val="yellow"/>
              </w:rPr>
              <w:t xml:space="preserve">verification </w:t>
            </w:r>
            <w:r w:rsidRPr="00F5768A">
              <w:rPr>
                <w:highlight w:val="yellow"/>
                <w:lang w:eastAsia="ko-KR"/>
              </w:rPr>
              <w:t>completed CE.</w:t>
            </w:r>
          </w:p>
        </w:tc>
      </w:tr>
      <w:tr w:rsidR="00315628" w:rsidRPr="00F5768A" w:rsidTr="00A03A0F">
        <w:trPr>
          <w:jc w:val="center"/>
        </w:trPr>
        <w:tc>
          <w:tcPr>
            <w:tcW w:w="1481" w:type="dxa"/>
          </w:tcPr>
          <w:p w:rsidR="00315628" w:rsidRPr="00F5768A" w:rsidRDefault="00315628" w:rsidP="00A03A0F">
            <w:pPr>
              <w:rPr>
                <w:b/>
                <w:bCs/>
                <w:highlight w:val="yellow"/>
                <w:lang w:eastAsia="ko-KR"/>
              </w:rPr>
            </w:pPr>
            <w:r w:rsidRPr="00F5768A">
              <w:rPr>
                <w:b/>
                <w:bCs/>
                <w:highlight w:val="yellow"/>
                <w:lang w:eastAsia="ko-KR"/>
              </w:rPr>
              <w:t>T</w:t>
            </w:r>
            <w:r w:rsidR="00AB5F60" w:rsidRPr="00F5768A">
              <w:rPr>
                <w:b/>
                <w:bCs/>
                <w:highlight w:val="yellow"/>
                <w:lang w:eastAsia="ko-KR"/>
              </w:rPr>
              <w:t>4</w:t>
            </w:r>
          </w:p>
        </w:tc>
        <w:tc>
          <w:tcPr>
            <w:tcW w:w="2245" w:type="dxa"/>
          </w:tcPr>
          <w:p w:rsidR="00315628" w:rsidRPr="00F5768A" w:rsidRDefault="00AB5F60" w:rsidP="00A03A0F">
            <w:pPr>
              <w:rPr>
                <w:b/>
                <w:bCs/>
                <w:highlight w:val="yellow"/>
              </w:rPr>
            </w:pPr>
            <w:r w:rsidRPr="00F5768A">
              <w:rPr>
                <w:b/>
                <w:bCs/>
                <w:highlight w:val="yellow"/>
                <w:lang w:eastAsia="ko-KR"/>
              </w:rPr>
              <w:t>January</w:t>
            </w:r>
            <w:r w:rsidR="00315628" w:rsidRPr="00F5768A">
              <w:rPr>
                <w:b/>
                <w:bCs/>
                <w:highlight w:val="yellow"/>
                <w:lang w:eastAsia="ko-KR"/>
              </w:rPr>
              <w:t xml:space="preserve"> </w:t>
            </w:r>
            <w:r w:rsidRPr="00F5768A">
              <w:rPr>
                <w:b/>
                <w:bCs/>
                <w:highlight w:val="yellow"/>
                <w:lang w:eastAsia="ko-KR"/>
              </w:rPr>
              <w:t>20</w:t>
            </w:r>
            <w:r w:rsidR="00315628" w:rsidRPr="00F5768A">
              <w:rPr>
                <w:b/>
                <w:bCs/>
                <w:highlight w:val="yellow"/>
                <w:lang w:eastAsia="ko-KR"/>
              </w:rPr>
              <w:t>, 2012</w:t>
            </w:r>
          </w:p>
        </w:tc>
        <w:tc>
          <w:tcPr>
            <w:tcW w:w="5058" w:type="dxa"/>
          </w:tcPr>
          <w:p w:rsidR="00315628" w:rsidRPr="00F5768A" w:rsidRDefault="00315628" w:rsidP="00A03A0F">
            <w:pPr>
              <w:rPr>
                <w:b/>
                <w:bCs/>
              </w:rPr>
            </w:pPr>
            <w:r w:rsidRPr="00F5768A">
              <w:rPr>
                <w:highlight w:val="yellow"/>
                <w:lang w:eastAsia="ko-KR"/>
              </w:rPr>
              <w:t>Report the verification results uploading</w:t>
            </w:r>
            <w:r w:rsidRPr="00F5768A">
              <w:rPr>
                <w:lang w:eastAsia="ko-KR"/>
              </w:rPr>
              <w:t>.</w:t>
            </w:r>
          </w:p>
        </w:tc>
      </w:tr>
    </w:tbl>
    <w:p w:rsidR="00315628" w:rsidRPr="00315628" w:rsidRDefault="00315628" w:rsidP="00315628">
      <w:pPr>
        <w:pStyle w:val="Heading1"/>
        <w:numPr>
          <w:ilvl w:val="0"/>
          <w:numId w:val="0"/>
        </w:numPr>
        <w:tabs>
          <w:tab w:val="clear" w:pos="360"/>
          <w:tab w:val="clear" w:pos="720"/>
          <w:tab w:val="clear" w:pos="1080"/>
          <w:tab w:val="clear" w:pos="1440"/>
        </w:tabs>
        <w:overflowPunct/>
        <w:autoSpaceDE/>
        <w:autoSpaceDN/>
        <w:adjustRightInd/>
        <w:ind w:left="432"/>
        <w:textAlignment w:val="auto"/>
      </w:pPr>
    </w:p>
    <w:bookmarkEnd w:id="8"/>
    <w:bookmarkEnd w:id="9"/>
    <w:p w:rsidR="00315628" w:rsidRPr="00BB72E0" w:rsidRDefault="00315628" w:rsidP="00315628">
      <w:pPr>
        <w:pStyle w:val="Heading1"/>
        <w:rPr>
          <w:lang w:val="fr-FR"/>
        </w:rPr>
      </w:pPr>
      <w:r w:rsidRPr="00BB72E0">
        <w:rPr>
          <w:lang w:val="fr-FR"/>
        </w:rPr>
        <w:t>CE6</w:t>
      </w:r>
      <w:r w:rsidR="00BB72E0" w:rsidRPr="00BB72E0">
        <w:rPr>
          <w:lang w:val="fr-FR"/>
        </w:rPr>
        <w:t>.</w:t>
      </w:r>
      <w:r w:rsidRPr="00BB72E0">
        <w:rPr>
          <w:lang w:val="fr-FR"/>
        </w:rPr>
        <w:t xml:space="preserve">a: Intra Chroma </w:t>
      </w:r>
      <w:proofErr w:type="spellStart"/>
      <w:r w:rsidRPr="00BB72E0">
        <w:rPr>
          <w:lang w:val="fr-FR"/>
        </w:rPr>
        <w:t>Prediction</w:t>
      </w:r>
      <w:proofErr w:type="spellEnd"/>
    </w:p>
    <w:p w:rsidR="00315628" w:rsidRDefault="00315628" w:rsidP="00315628">
      <w:pPr>
        <w:jc w:val="both"/>
      </w:pPr>
      <w:r>
        <w:t>The following tools are considered in this CE:</w:t>
      </w:r>
    </w:p>
    <w:p w:rsidR="00315628" w:rsidRDefault="00315628" w:rsidP="00315628">
      <w:pPr>
        <w:numPr>
          <w:ilvl w:val="0"/>
          <w:numId w:val="29"/>
        </w:numPr>
        <w:jc w:val="both"/>
      </w:pPr>
      <w:r>
        <w:t>Cross-channel intra chroma residual prediction (JCTVC-G173)</w:t>
      </w:r>
    </w:p>
    <w:p w:rsidR="00315628" w:rsidRDefault="00315628" w:rsidP="00315628">
      <w:pPr>
        <w:numPr>
          <w:ilvl w:val="0"/>
          <w:numId w:val="29"/>
        </w:numPr>
        <w:jc w:val="both"/>
      </w:pPr>
      <w:r>
        <w:t>Luma-based chroma prediction - Model correction (JCTVC-G244)</w:t>
      </w:r>
    </w:p>
    <w:p w:rsidR="00315628" w:rsidRDefault="00315628" w:rsidP="00315628">
      <w:pPr>
        <w:numPr>
          <w:ilvl w:val="0"/>
          <w:numId w:val="29"/>
        </w:numPr>
        <w:jc w:val="both"/>
      </w:pPr>
      <w:r>
        <w:t>Chroma intra prediction based on residual luma samples (JCTVC-G346)</w:t>
      </w:r>
    </w:p>
    <w:p w:rsidR="00315628" w:rsidRDefault="00315628" w:rsidP="00315628">
      <w:pPr>
        <w:numPr>
          <w:ilvl w:val="0"/>
          <w:numId w:val="29"/>
        </w:numPr>
        <w:jc w:val="both"/>
      </w:pPr>
      <w:r>
        <w:t>New modes for chroma intra prediction (JCTVC-G358)</w:t>
      </w:r>
    </w:p>
    <w:p w:rsidR="00315628" w:rsidRDefault="00315628" w:rsidP="00315628">
      <w:pPr>
        <w:jc w:val="both"/>
      </w:pPr>
      <w:r>
        <w:t>These tools will be evaluated independently. Combinations will also be explored to identify potential optimal combination in terms of trade-off coding efficiency/complexity.</w:t>
      </w:r>
    </w:p>
    <w:p w:rsidR="00315628" w:rsidRDefault="00315628" w:rsidP="00315628">
      <w:pPr>
        <w:pStyle w:val="Heading2"/>
        <w:ind w:left="576" w:hanging="576"/>
      </w:pPr>
      <w:r>
        <w:t xml:space="preserve">Participants list </w:t>
      </w:r>
    </w:p>
    <w:p w:rsidR="00315628" w:rsidRPr="00EA6A25" w:rsidRDefault="00315628" w:rsidP="00315628"/>
    <w:tbl>
      <w:tblPr>
        <w:tblW w:w="9181" w:type="dxa"/>
        <w:jc w:val="center"/>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2"/>
        <w:gridCol w:w="1299"/>
        <w:gridCol w:w="3150"/>
        <w:gridCol w:w="2610"/>
      </w:tblGrid>
      <w:tr w:rsidR="00B23E60" w:rsidRPr="00F5768A" w:rsidTr="00B23E60">
        <w:trPr>
          <w:jc w:val="center"/>
        </w:trPr>
        <w:tc>
          <w:tcPr>
            <w:tcW w:w="2122" w:type="dxa"/>
          </w:tcPr>
          <w:p w:rsidR="00B23E60" w:rsidRPr="00F5768A" w:rsidRDefault="00B23E60" w:rsidP="00AC1618">
            <w:pPr>
              <w:rPr>
                <w:b/>
                <w:sz w:val="20"/>
              </w:rPr>
            </w:pPr>
            <w:r w:rsidRPr="00F5768A">
              <w:rPr>
                <w:b/>
                <w:sz w:val="20"/>
              </w:rPr>
              <w:t>Name</w:t>
            </w:r>
          </w:p>
        </w:tc>
        <w:tc>
          <w:tcPr>
            <w:tcW w:w="1299" w:type="dxa"/>
          </w:tcPr>
          <w:p w:rsidR="00B23E60" w:rsidRPr="00F5768A" w:rsidRDefault="00B23E60" w:rsidP="00AC1618">
            <w:pPr>
              <w:rPr>
                <w:b/>
                <w:sz w:val="20"/>
              </w:rPr>
            </w:pPr>
            <w:r w:rsidRPr="00F5768A">
              <w:rPr>
                <w:b/>
                <w:sz w:val="20"/>
              </w:rPr>
              <w:t>Affiliation</w:t>
            </w:r>
          </w:p>
        </w:tc>
        <w:tc>
          <w:tcPr>
            <w:tcW w:w="3150" w:type="dxa"/>
          </w:tcPr>
          <w:p w:rsidR="00B23E60" w:rsidRPr="00F5768A" w:rsidRDefault="00B23E60" w:rsidP="00AC1618">
            <w:pPr>
              <w:rPr>
                <w:b/>
                <w:sz w:val="20"/>
              </w:rPr>
            </w:pPr>
            <w:r w:rsidRPr="00F5768A">
              <w:rPr>
                <w:b/>
                <w:sz w:val="20"/>
              </w:rPr>
              <w:t>Email</w:t>
            </w:r>
          </w:p>
        </w:tc>
        <w:tc>
          <w:tcPr>
            <w:tcW w:w="2610" w:type="dxa"/>
          </w:tcPr>
          <w:p w:rsidR="00B23E60" w:rsidRPr="00F5768A" w:rsidRDefault="00B23E60" w:rsidP="00AC1618">
            <w:pPr>
              <w:rPr>
                <w:b/>
                <w:sz w:val="20"/>
              </w:rPr>
            </w:pPr>
            <w:r w:rsidRPr="00F5768A">
              <w:rPr>
                <w:b/>
                <w:sz w:val="20"/>
              </w:rPr>
              <w:t>Proponent/Cross-checker</w:t>
            </w:r>
          </w:p>
        </w:tc>
      </w:tr>
      <w:tr w:rsidR="00B23E60" w:rsidRPr="00F5768A" w:rsidTr="00B23E60">
        <w:trPr>
          <w:jc w:val="center"/>
        </w:trPr>
        <w:tc>
          <w:tcPr>
            <w:tcW w:w="2122" w:type="dxa"/>
          </w:tcPr>
          <w:p w:rsidR="00B23E60" w:rsidRPr="00F5768A" w:rsidRDefault="00B23E60" w:rsidP="00AC1618">
            <w:pPr>
              <w:spacing w:before="0"/>
              <w:rPr>
                <w:sz w:val="20"/>
                <w:lang w:val="de-DE"/>
              </w:rPr>
            </w:pPr>
            <w:r w:rsidRPr="00F5768A">
              <w:rPr>
                <w:sz w:val="20"/>
                <w:lang w:val="de-DE"/>
              </w:rPr>
              <w:t xml:space="preserve">Oscar Au </w:t>
            </w:r>
          </w:p>
        </w:tc>
        <w:tc>
          <w:tcPr>
            <w:tcW w:w="1299" w:type="dxa"/>
          </w:tcPr>
          <w:p w:rsidR="00B23E60" w:rsidRPr="00F5768A" w:rsidRDefault="00B23E60" w:rsidP="00AC1618">
            <w:pPr>
              <w:spacing w:before="0"/>
              <w:rPr>
                <w:sz w:val="20"/>
              </w:rPr>
            </w:pPr>
            <w:r w:rsidRPr="00F5768A">
              <w:rPr>
                <w:sz w:val="20"/>
              </w:rPr>
              <w:t>HKUST</w:t>
            </w:r>
          </w:p>
        </w:tc>
        <w:tc>
          <w:tcPr>
            <w:tcW w:w="3150" w:type="dxa"/>
          </w:tcPr>
          <w:p w:rsidR="00B23E60" w:rsidRPr="00F5768A" w:rsidRDefault="00142319" w:rsidP="00AC1618">
            <w:pPr>
              <w:spacing w:before="0"/>
              <w:rPr>
                <w:sz w:val="20"/>
              </w:rPr>
            </w:pPr>
            <w:hyperlink r:id="rId13" w:history="1">
              <w:r w:rsidR="00B23E60" w:rsidRPr="00F5768A">
                <w:rPr>
                  <w:rStyle w:val="Hyperlink"/>
                  <w:sz w:val="20"/>
                </w:rPr>
                <w:t>eeau@ust.hk</w:t>
              </w:r>
            </w:hyperlink>
            <w:r w:rsidR="00B23E60" w:rsidRPr="00F5768A">
              <w:rPr>
                <w:sz w:val="20"/>
              </w:rPr>
              <w:t xml:space="preserve"> </w:t>
            </w:r>
          </w:p>
        </w:tc>
        <w:tc>
          <w:tcPr>
            <w:tcW w:w="2610" w:type="dxa"/>
          </w:tcPr>
          <w:p w:rsidR="00B23E60" w:rsidRPr="00F5768A" w:rsidRDefault="00B23E60" w:rsidP="00AC1618">
            <w:pPr>
              <w:spacing w:before="0"/>
              <w:jc w:val="center"/>
              <w:rPr>
                <w:sz w:val="20"/>
              </w:rPr>
            </w:pPr>
            <w:r w:rsidRPr="00F5768A">
              <w:rPr>
                <w:sz w:val="20"/>
              </w:rPr>
              <w:t>P/C</w:t>
            </w:r>
          </w:p>
        </w:tc>
      </w:tr>
      <w:tr w:rsidR="00B23E60" w:rsidRPr="00F5768A" w:rsidTr="00B23E60">
        <w:trPr>
          <w:jc w:val="center"/>
        </w:trPr>
        <w:tc>
          <w:tcPr>
            <w:tcW w:w="2122" w:type="dxa"/>
          </w:tcPr>
          <w:p w:rsidR="00B23E60" w:rsidRPr="00561463" w:rsidRDefault="00B23E60" w:rsidP="00AC1618">
            <w:pPr>
              <w:spacing w:before="0"/>
              <w:rPr>
                <w:rFonts w:eastAsia="SimSun"/>
                <w:sz w:val="20"/>
                <w:lang w:eastAsia="zh-CN"/>
              </w:rPr>
            </w:pPr>
            <w:proofErr w:type="spellStart"/>
            <w:r w:rsidRPr="00561463">
              <w:rPr>
                <w:rFonts w:eastAsia="SimSun" w:hint="eastAsia"/>
                <w:sz w:val="20"/>
                <w:lang w:eastAsia="zh-CN"/>
              </w:rPr>
              <w:t>Xingyu</w:t>
            </w:r>
            <w:proofErr w:type="spellEnd"/>
            <w:r w:rsidRPr="00561463">
              <w:rPr>
                <w:rFonts w:eastAsia="SimSun" w:hint="eastAsia"/>
                <w:sz w:val="20"/>
                <w:lang w:eastAsia="zh-CN"/>
              </w:rPr>
              <w:t xml:space="preserve"> Zhang</w:t>
            </w:r>
          </w:p>
        </w:tc>
        <w:tc>
          <w:tcPr>
            <w:tcW w:w="1299" w:type="dxa"/>
          </w:tcPr>
          <w:p w:rsidR="00B23E60" w:rsidRPr="00561463" w:rsidRDefault="00B23E60" w:rsidP="00AC1618">
            <w:pPr>
              <w:spacing w:before="0"/>
              <w:rPr>
                <w:rFonts w:eastAsia="SimSun"/>
                <w:sz w:val="20"/>
                <w:lang w:eastAsia="zh-CN"/>
              </w:rPr>
            </w:pPr>
            <w:r w:rsidRPr="00561463">
              <w:rPr>
                <w:rFonts w:eastAsia="SimSun" w:hint="eastAsia"/>
                <w:sz w:val="20"/>
                <w:lang w:eastAsia="zh-CN"/>
              </w:rPr>
              <w:t>HKUST</w:t>
            </w:r>
          </w:p>
        </w:tc>
        <w:tc>
          <w:tcPr>
            <w:tcW w:w="3150" w:type="dxa"/>
          </w:tcPr>
          <w:p w:rsidR="00B23E60" w:rsidRPr="00561463" w:rsidRDefault="00142319" w:rsidP="00AC1618">
            <w:pPr>
              <w:spacing w:before="0"/>
              <w:rPr>
                <w:rFonts w:eastAsia="SimSun"/>
                <w:sz w:val="20"/>
                <w:lang w:eastAsia="zh-CN"/>
              </w:rPr>
            </w:pPr>
            <w:hyperlink r:id="rId14" w:history="1">
              <w:r w:rsidR="00B23E60" w:rsidRPr="00561463">
                <w:rPr>
                  <w:rStyle w:val="Hyperlink"/>
                  <w:rFonts w:eastAsia="SimSun" w:hint="eastAsia"/>
                  <w:sz w:val="20"/>
                  <w:lang w:eastAsia="zh-CN"/>
                </w:rPr>
                <w:t>eexyzhang@ust.hk</w:t>
              </w:r>
            </w:hyperlink>
          </w:p>
        </w:tc>
        <w:tc>
          <w:tcPr>
            <w:tcW w:w="2610" w:type="dxa"/>
          </w:tcPr>
          <w:p w:rsidR="00B23E60" w:rsidRPr="00561463" w:rsidRDefault="00B23E60" w:rsidP="00AC1618">
            <w:pPr>
              <w:spacing w:before="0"/>
              <w:jc w:val="center"/>
              <w:rPr>
                <w:rFonts w:eastAsia="SimSun"/>
                <w:sz w:val="20"/>
                <w:lang w:eastAsia="zh-CN"/>
              </w:rPr>
            </w:pPr>
            <w:r w:rsidRPr="00F5768A">
              <w:rPr>
                <w:sz w:val="20"/>
              </w:rPr>
              <w:t>P/C</w:t>
            </w:r>
          </w:p>
        </w:tc>
      </w:tr>
      <w:tr w:rsidR="00B23E60" w:rsidRPr="00F5768A" w:rsidTr="00B23E60">
        <w:trPr>
          <w:jc w:val="center"/>
        </w:trPr>
        <w:tc>
          <w:tcPr>
            <w:tcW w:w="2122" w:type="dxa"/>
          </w:tcPr>
          <w:p w:rsidR="00B23E60" w:rsidRPr="00561463" w:rsidRDefault="00B23E60" w:rsidP="00AC1618">
            <w:pPr>
              <w:spacing w:before="0"/>
              <w:rPr>
                <w:rFonts w:eastAsia="SimSun"/>
                <w:sz w:val="20"/>
                <w:lang w:eastAsia="zh-CN"/>
              </w:rPr>
            </w:pPr>
            <w:r w:rsidRPr="00561463">
              <w:rPr>
                <w:rFonts w:eastAsia="SimSun" w:hint="eastAsia"/>
                <w:sz w:val="20"/>
                <w:lang w:eastAsia="zh-CN"/>
              </w:rPr>
              <w:t xml:space="preserve">Xing </w:t>
            </w:r>
            <w:proofErr w:type="spellStart"/>
            <w:r w:rsidRPr="00561463">
              <w:rPr>
                <w:rFonts w:eastAsia="SimSun" w:hint="eastAsia"/>
                <w:sz w:val="20"/>
                <w:lang w:eastAsia="zh-CN"/>
              </w:rPr>
              <w:t>Wen</w:t>
            </w:r>
            <w:proofErr w:type="spellEnd"/>
          </w:p>
        </w:tc>
        <w:tc>
          <w:tcPr>
            <w:tcW w:w="1299" w:type="dxa"/>
          </w:tcPr>
          <w:p w:rsidR="00B23E60" w:rsidRPr="003237C2" w:rsidRDefault="00B23E60" w:rsidP="00AC1618">
            <w:pPr>
              <w:spacing w:before="0"/>
              <w:rPr>
                <w:rFonts w:eastAsia="SimSun"/>
                <w:sz w:val="20"/>
                <w:lang w:eastAsia="zh-CN"/>
              </w:rPr>
            </w:pPr>
            <w:r w:rsidRPr="00561463">
              <w:rPr>
                <w:rFonts w:eastAsia="SimSun" w:hint="eastAsia"/>
                <w:sz w:val="20"/>
                <w:lang w:eastAsia="zh-CN"/>
              </w:rPr>
              <w:t>HKUST</w:t>
            </w:r>
          </w:p>
        </w:tc>
        <w:tc>
          <w:tcPr>
            <w:tcW w:w="3150" w:type="dxa"/>
          </w:tcPr>
          <w:p w:rsidR="00B23E60" w:rsidRPr="003237C2" w:rsidRDefault="00B23E60" w:rsidP="00AC1618">
            <w:pPr>
              <w:spacing w:before="0"/>
              <w:rPr>
                <w:rFonts w:ascii="Helvetica" w:eastAsia="SimSun" w:hAnsi="Helvetica" w:cs="Helvetica"/>
                <w:color w:val="000000"/>
                <w:shd w:val="clear" w:color="auto" w:fill="DCDCDC"/>
                <w:lang w:eastAsia="zh-CN"/>
              </w:rPr>
            </w:pPr>
            <w:r w:rsidRPr="003237C2">
              <w:rPr>
                <w:rStyle w:val="Hyperlink"/>
                <w:rFonts w:eastAsia="SimSun"/>
                <w:sz w:val="20"/>
                <w:lang w:eastAsia="zh-CN"/>
              </w:rPr>
              <w:t>wxxab@ust.hk</w:t>
            </w:r>
          </w:p>
        </w:tc>
        <w:tc>
          <w:tcPr>
            <w:tcW w:w="2610" w:type="dxa"/>
          </w:tcPr>
          <w:p w:rsidR="00B23E60" w:rsidRPr="003237C2" w:rsidRDefault="00B23E60" w:rsidP="00AC1618">
            <w:pPr>
              <w:spacing w:before="0"/>
              <w:jc w:val="center"/>
              <w:rPr>
                <w:rStyle w:val="Hyperlink"/>
                <w:rFonts w:eastAsia="SimSun"/>
                <w:sz w:val="20"/>
                <w:lang w:eastAsia="zh-CN"/>
              </w:rPr>
            </w:pPr>
            <w:r w:rsidRPr="00F5768A">
              <w:rPr>
                <w:sz w:val="20"/>
              </w:rPr>
              <w:t>P/C</w:t>
            </w:r>
          </w:p>
        </w:tc>
      </w:tr>
      <w:tr w:rsidR="00B23E60" w:rsidRPr="00F5768A" w:rsidTr="00B23E60">
        <w:trPr>
          <w:jc w:val="center"/>
        </w:trPr>
        <w:tc>
          <w:tcPr>
            <w:tcW w:w="2122" w:type="dxa"/>
          </w:tcPr>
          <w:p w:rsidR="00B23E60" w:rsidRPr="00F5768A" w:rsidRDefault="00B23E60" w:rsidP="00AC1618">
            <w:pPr>
              <w:spacing w:before="0"/>
              <w:rPr>
                <w:sz w:val="20"/>
                <w:lang w:val="de-DE"/>
              </w:rPr>
            </w:pPr>
            <w:r w:rsidRPr="00F5768A">
              <w:rPr>
                <w:sz w:val="20"/>
                <w:lang w:val="de-DE"/>
              </w:rPr>
              <w:t xml:space="preserve">Edouard François </w:t>
            </w:r>
          </w:p>
        </w:tc>
        <w:tc>
          <w:tcPr>
            <w:tcW w:w="1299" w:type="dxa"/>
          </w:tcPr>
          <w:p w:rsidR="00B23E60" w:rsidRPr="00F5768A" w:rsidRDefault="00B23E60" w:rsidP="00AC1618">
            <w:pPr>
              <w:spacing w:before="0"/>
              <w:rPr>
                <w:sz w:val="20"/>
              </w:rPr>
            </w:pPr>
            <w:r w:rsidRPr="00F5768A">
              <w:rPr>
                <w:sz w:val="20"/>
              </w:rPr>
              <w:t>Canon</w:t>
            </w:r>
          </w:p>
        </w:tc>
        <w:tc>
          <w:tcPr>
            <w:tcW w:w="3150" w:type="dxa"/>
          </w:tcPr>
          <w:p w:rsidR="00B23E60" w:rsidRPr="00F5768A" w:rsidRDefault="00142319" w:rsidP="00AC1618">
            <w:pPr>
              <w:spacing w:before="0"/>
              <w:rPr>
                <w:sz w:val="20"/>
              </w:rPr>
            </w:pPr>
            <w:hyperlink r:id="rId15" w:history="1">
              <w:r w:rsidR="00B23E60" w:rsidRPr="00F5768A">
                <w:rPr>
                  <w:rStyle w:val="Hyperlink"/>
                  <w:sz w:val="20"/>
                </w:rPr>
                <w:t>edouard.francois@crf.canon.fr</w:t>
              </w:r>
            </w:hyperlink>
            <w:r w:rsidR="00B23E60" w:rsidRPr="00F5768A">
              <w:rPr>
                <w:sz w:val="20"/>
              </w:rPr>
              <w:t xml:space="preserve"> </w:t>
            </w:r>
          </w:p>
        </w:tc>
        <w:tc>
          <w:tcPr>
            <w:tcW w:w="2610" w:type="dxa"/>
          </w:tcPr>
          <w:p w:rsidR="00B23E60" w:rsidRPr="00F5768A" w:rsidRDefault="00B23E60" w:rsidP="00AC1618">
            <w:pPr>
              <w:spacing w:before="0"/>
              <w:jc w:val="center"/>
              <w:rPr>
                <w:sz w:val="20"/>
              </w:rPr>
            </w:pPr>
            <w:r w:rsidRPr="00F5768A">
              <w:rPr>
                <w:sz w:val="20"/>
              </w:rPr>
              <w:t>P/C</w:t>
            </w:r>
          </w:p>
        </w:tc>
      </w:tr>
      <w:tr w:rsidR="00B23E60" w:rsidRPr="00F5768A" w:rsidTr="00B23E60">
        <w:trPr>
          <w:jc w:val="center"/>
        </w:trPr>
        <w:tc>
          <w:tcPr>
            <w:tcW w:w="2122" w:type="dxa"/>
          </w:tcPr>
          <w:p w:rsidR="00B23E60" w:rsidRPr="00F5768A" w:rsidRDefault="00B23E60" w:rsidP="00AC1618">
            <w:pPr>
              <w:spacing w:before="0"/>
              <w:rPr>
                <w:sz w:val="20"/>
                <w:lang w:val="de-DE"/>
              </w:rPr>
            </w:pPr>
            <w:r w:rsidRPr="00F5768A">
              <w:rPr>
                <w:sz w:val="20"/>
                <w:lang w:val="de-DE"/>
              </w:rPr>
              <w:t>Christophe Gisquet</w:t>
            </w:r>
          </w:p>
        </w:tc>
        <w:tc>
          <w:tcPr>
            <w:tcW w:w="1299" w:type="dxa"/>
          </w:tcPr>
          <w:p w:rsidR="00B23E60" w:rsidRPr="00F5768A" w:rsidRDefault="00B23E60" w:rsidP="00AC1618">
            <w:pPr>
              <w:spacing w:before="0"/>
              <w:rPr>
                <w:sz w:val="20"/>
              </w:rPr>
            </w:pPr>
            <w:r w:rsidRPr="00F5768A">
              <w:rPr>
                <w:sz w:val="20"/>
              </w:rPr>
              <w:t>Canon</w:t>
            </w:r>
          </w:p>
        </w:tc>
        <w:tc>
          <w:tcPr>
            <w:tcW w:w="3150" w:type="dxa"/>
          </w:tcPr>
          <w:p w:rsidR="00B23E60" w:rsidRPr="00F5768A" w:rsidRDefault="00142319" w:rsidP="00AC1618">
            <w:pPr>
              <w:spacing w:before="0"/>
              <w:rPr>
                <w:sz w:val="20"/>
              </w:rPr>
            </w:pPr>
            <w:hyperlink r:id="rId16" w:history="1">
              <w:r w:rsidR="00B23E60" w:rsidRPr="00F5768A">
                <w:rPr>
                  <w:rStyle w:val="Hyperlink"/>
                  <w:sz w:val="20"/>
                </w:rPr>
                <w:t>christophe.gisquet@crf.canon.fr</w:t>
              </w:r>
            </w:hyperlink>
            <w:r w:rsidR="00B23E60" w:rsidRPr="00F5768A">
              <w:rPr>
                <w:sz w:val="20"/>
              </w:rPr>
              <w:t xml:space="preserve"> </w:t>
            </w:r>
          </w:p>
        </w:tc>
        <w:tc>
          <w:tcPr>
            <w:tcW w:w="2610" w:type="dxa"/>
          </w:tcPr>
          <w:p w:rsidR="00B23E60" w:rsidRPr="00F5768A" w:rsidRDefault="00B23E60" w:rsidP="00AC1618">
            <w:pPr>
              <w:spacing w:before="0"/>
              <w:jc w:val="center"/>
              <w:rPr>
                <w:sz w:val="20"/>
              </w:rPr>
            </w:pPr>
            <w:r w:rsidRPr="00F5768A">
              <w:rPr>
                <w:sz w:val="20"/>
              </w:rPr>
              <w:t>P/C</w:t>
            </w:r>
          </w:p>
        </w:tc>
      </w:tr>
      <w:tr w:rsidR="00B23E60" w:rsidRPr="00F5768A" w:rsidTr="00B23E60">
        <w:trPr>
          <w:jc w:val="center"/>
        </w:trPr>
        <w:tc>
          <w:tcPr>
            <w:tcW w:w="2122" w:type="dxa"/>
          </w:tcPr>
          <w:p w:rsidR="00B23E60" w:rsidRPr="00F5768A" w:rsidRDefault="00B23E60" w:rsidP="00AC1618">
            <w:pPr>
              <w:spacing w:before="0"/>
              <w:rPr>
                <w:sz w:val="20"/>
                <w:lang w:val="de-DE"/>
              </w:rPr>
            </w:pPr>
            <w:r w:rsidRPr="00F5768A">
              <w:rPr>
                <w:sz w:val="20"/>
                <w:lang w:val="de-DE" w:eastAsia="ja-JP"/>
              </w:rPr>
              <w:t xml:space="preserve">Yi-Jen Chiu </w:t>
            </w:r>
          </w:p>
        </w:tc>
        <w:tc>
          <w:tcPr>
            <w:tcW w:w="1299" w:type="dxa"/>
          </w:tcPr>
          <w:p w:rsidR="00B23E60" w:rsidRPr="00F5768A" w:rsidRDefault="00B23E60" w:rsidP="00AC1618">
            <w:pPr>
              <w:spacing w:before="0"/>
              <w:rPr>
                <w:sz w:val="20"/>
              </w:rPr>
            </w:pPr>
            <w:r w:rsidRPr="00F5768A">
              <w:rPr>
                <w:sz w:val="20"/>
              </w:rPr>
              <w:t>Intel</w:t>
            </w:r>
          </w:p>
        </w:tc>
        <w:tc>
          <w:tcPr>
            <w:tcW w:w="3150" w:type="dxa"/>
          </w:tcPr>
          <w:p w:rsidR="00B23E60" w:rsidRPr="00F5768A" w:rsidRDefault="00142319" w:rsidP="00AC1618">
            <w:pPr>
              <w:spacing w:before="0"/>
              <w:rPr>
                <w:sz w:val="20"/>
              </w:rPr>
            </w:pPr>
            <w:hyperlink r:id="rId17" w:history="1">
              <w:r w:rsidR="00B23E60" w:rsidRPr="00F5768A">
                <w:rPr>
                  <w:rStyle w:val="Hyperlink"/>
                  <w:sz w:val="20"/>
                </w:rPr>
                <w:t>yi-jen.chiu@intel.com</w:t>
              </w:r>
            </w:hyperlink>
            <w:r w:rsidR="00B23E60" w:rsidRPr="00F5768A">
              <w:rPr>
                <w:sz w:val="20"/>
              </w:rPr>
              <w:t xml:space="preserve"> </w:t>
            </w:r>
          </w:p>
        </w:tc>
        <w:tc>
          <w:tcPr>
            <w:tcW w:w="2610" w:type="dxa"/>
          </w:tcPr>
          <w:p w:rsidR="00B23E60" w:rsidRPr="00F5768A" w:rsidRDefault="00B23E60" w:rsidP="00AC1618">
            <w:pPr>
              <w:spacing w:before="0"/>
              <w:jc w:val="center"/>
              <w:rPr>
                <w:sz w:val="20"/>
              </w:rPr>
            </w:pPr>
            <w:r w:rsidRPr="00F5768A">
              <w:rPr>
                <w:sz w:val="20"/>
              </w:rPr>
              <w:t>P/C</w:t>
            </w:r>
          </w:p>
        </w:tc>
      </w:tr>
      <w:tr w:rsidR="00B23E60" w:rsidRPr="00F5768A" w:rsidTr="00B23E60">
        <w:trPr>
          <w:jc w:val="center"/>
        </w:trPr>
        <w:tc>
          <w:tcPr>
            <w:tcW w:w="2122" w:type="dxa"/>
          </w:tcPr>
          <w:p w:rsidR="00B23E60" w:rsidRPr="00F5768A" w:rsidRDefault="00B23E60" w:rsidP="00AC1618">
            <w:pPr>
              <w:spacing w:before="0"/>
              <w:rPr>
                <w:sz w:val="20"/>
              </w:rPr>
            </w:pPr>
            <w:r w:rsidRPr="00F5768A">
              <w:rPr>
                <w:sz w:val="20"/>
              </w:rPr>
              <w:t>Lidong Xu</w:t>
            </w:r>
          </w:p>
        </w:tc>
        <w:tc>
          <w:tcPr>
            <w:tcW w:w="1299" w:type="dxa"/>
          </w:tcPr>
          <w:p w:rsidR="00B23E60" w:rsidRPr="00F5768A" w:rsidRDefault="00B23E60" w:rsidP="00AC1618">
            <w:pPr>
              <w:spacing w:before="0"/>
              <w:rPr>
                <w:sz w:val="20"/>
                <w:lang w:eastAsia="zh-CN"/>
              </w:rPr>
            </w:pPr>
            <w:r w:rsidRPr="00F5768A">
              <w:rPr>
                <w:sz w:val="20"/>
                <w:lang w:eastAsia="zh-CN"/>
              </w:rPr>
              <w:t>Intel</w:t>
            </w:r>
          </w:p>
        </w:tc>
        <w:tc>
          <w:tcPr>
            <w:tcW w:w="3150" w:type="dxa"/>
          </w:tcPr>
          <w:p w:rsidR="00B23E60" w:rsidRPr="00F5768A" w:rsidRDefault="00142319" w:rsidP="00AC1618">
            <w:pPr>
              <w:spacing w:before="0"/>
              <w:rPr>
                <w:sz w:val="20"/>
              </w:rPr>
            </w:pPr>
            <w:hyperlink r:id="rId18" w:history="1">
              <w:r w:rsidR="00B23E60" w:rsidRPr="00F5768A">
                <w:rPr>
                  <w:rStyle w:val="Hyperlink"/>
                  <w:sz w:val="20"/>
                </w:rPr>
                <w:t>lidong.xu@intel.com</w:t>
              </w:r>
            </w:hyperlink>
            <w:r w:rsidR="00B23E60" w:rsidRPr="00F5768A">
              <w:rPr>
                <w:sz w:val="20"/>
              </w:rPr>
              <w:t xml:space="preserve"> </w:t>
            </w:r>
          </w:p>
        </w:tc>
        <w:tc>
          <w:tcPr>
            <w:tcW w:w="2610" w:type="dxa"/>
          </w:tcPr>
          <w:p w:rsidR="00B23E60" w:rsidRPr="00F5768A" w:rsidRDefault="00B23E60" w:rsidP="00AC1618">
            <w:pPr>
              <w:spacing w:before="0"/>
              <w:jc w:val="center"/>
              <w:rPr>
                <w:sz w:val="20"/>
              </w:rPr>
            </w:pPr>
            <w:r w:rsidRPr="00F5768A">
              <w:rPr>
                <w:sz w:val="20"/>
              </w:rPr>
              <w:t>P/C</w:t>
            </w:r>
          </w:p>
        </w:tc>
      </w:tr>
      <w:tr w:rsidR="00B23E60" w:rsidRPr="00F5768A" w:rsidTr="00B23E60">
        <w:trPr>
          <w:jc w:val="center"/>
        </w:trPr>
        <w:tc>
          <w:tcPr>
            <w:tcW w:w="2122" w:type="dxa"/>
          </w:tcPr>
          <w:p w:rsidR="00B23E60" w:rsidRPr="00F5768A" w:rsidRDefault="00B23E60" w:rsidP="00AC1618">
            <w:pPr>
              <w:spacing w:before="0"/>
              <w:rPr>
                <w:sz w:val="20"/>
                <w:lang w:eastAsia="zh-CN"/>
              </w:rPr>
            </w:pPr>
            <w:r w:rsidRPr="00F5768A">
              <w:rPr>
                <w:sz w:val="20"/>
                <w:lang w:eastAsia="zh-CN"/>
              </w:rPr>
              <w:t>Wenhao Zhang</w:t>
            </w:r>
          </w:p>
        </w:tc>
        <w:tc>
          <w:tcPr>
            <w:tcW w:w="1299" w:type="dxa"/>
          </w:tcPr>
          <w:p w:rsidR="00B23E60" w:rsidRPr="00F5768A" w:rsidRDefault="00B23E60" w:rsidP="00AC1618">
            <w:pPr>
              <w:spacing w:before="0"/>
              <w:rPr>
                <w:sz w:val="20"/>
                <w:lang w:eastAsia="zh-CN"/>
              </w:rPr>
            </w:pPr>
            <w:r w:rsidRPr="00F5768A">
              <w:rPr>
                <w:sz w:val="20"/>
                <w:lang w:eastAsia="zh-CN"/>
              </w:rPr>
              <w:t>Intel</w:t>
            </w:r>
          </w:p>
        </w:tc>
        <w:tc>
          <w:tcPr>
            <w:tcW w:w="3150" w:type="dxa"/>
          </w:tcPr>
          <w:p w:rsidR="00B23E60" w:rsidRPr="00F5768A" w:rsidRDefault="00142319" w:rsidP="00AC1618">
            <w:pPr>
              <w:spacing w:before="0"/>
              <w:rPr>
                <w:sz w:val="20"/>
                <w:lang w:eastAsia="ja-JP"/>
              </w:rPr>
            </w:pPr>
            <w:hyperlink r:id="rId19" w:history="1">
              <w:r w:rsidR="00B23E60" w:rsidRPr="00F5768A">
                <w:rPr>
                  <w:rStyle w:val="Hyperlink"/>
                  <w:sz w:val="20"/>
                  <w:lang w:eastAsia="ja-JP"/>
                </w:rPr>
                <w:t>wenhao.zhang@intel.com</w:t>
              </w:r>
            </w:hyperlink>
            <w:r w:rsidR="00B23E60" w:rsidRPr="00F5768A">
              <w:rPr>
                <w:sz w:val="20"/>
                <w:lang w:eastAsia="ja-JP"/>
              </w:rPr>
              <w:t xml:space="preserve"> </w:t>
            </w:r>
          </w:p>
        </w:tc>
        <w:tc>
          <w:tcPr>
            <w:tcW w:w="2610" w:type="dxa"/>
          </w:tcPr>
          <w:p w:rsidR="00B23E60" w:rsidRPr="00F5768A" w:rsidRDefault="00B23E60" w:rsidP="00AC1618">
            <w:pPr>
              <w:spacing w:before="0"/>
              <w:jc w:val="center"/>
              <w:rPr>
                <w:sz w:val="20"/>
                <w:lang w:eastAsia="ja-JP"/>
              </w:rPr>
            </w:pPr>
            <w:r w:rsidRPr="00F5768A">
              <w:rPr>
                <w:sz w:val="20"/>
              </w:rPr>
              <w:t>P/C</w:t>
            </w:r>
          </w:p>
        </w:tc>
      </w:tr>
      <w:tr w:rsidR="00B23E60" w:rsidRPr="00F5768A" w:rsidTr="00B23E60">
        <w:trPr>
          <w:jc w:val="center"/>
        </w:trPr>
        <w:tc>
          <w:tcPr>
            <w:tcW w:w="2122" w:type="dxa"/>
          </w:tcPr>
          <w:p w:rsidR="00B23E60" w:rsidRPr="00F5768A" w:rsidRDefault="00B23E60" w:rsidP="00AC1618">
            <w:pPr>
              <w:spacing w:before="0"/>
              <w:rPr>
                <w:sz w:val="20"/>
                <w:lang w:eastAsia="zh-CN"/>
              </w:rPr>
            </w:pPr>
            <w:r w:rsidRPr="00F5768A">
              <w:rPr>
                <w:sz w:val="20"/>
                <w:lang w:eastAsia="zh-CN"/>
              </w:rPr>
              <w:t>Yu Han</w:t>
            </w:r>
          </w:p>
        </w:tc>
        <w:tc>
          <w:tcPr>
            <w:tcW w:w="1299" w:type="dxa"/>
          </w:tcPr>
          <w:p w:rsidR="00B23E60" w:rsidRPr="00F5768A" w:rsidRDefault="00B23E60" w:rsidP="00AC1618">
            <w:pPr>
              <w:spacing w:before="0"/>
              <w:rPr>
                <w:sz w:val="20"/>
                <w:lang w:eastAsia="zh-CN"/>
              </w:rPr>
            </w:pPr>
            <w:r w:rsidRPr="00F5768A">
              <w:rPr>
                <w:sz w:val="20"/>
                <w:lang w:eastAsia="zh-CN"/>
              </w:rPr>
              <w:t>Intel</w:t>
            </w:r>
          </w:p>
        </w:tc>
        <w:tc>
          <w:tcPr>
            <w:tcW w:w="3150" w:type="dxa"/>
          </w:tcPr>
          <w:p w:rsidR="00B23E60" w:rsidRPr="00F5768A" w:rsidRDefault="00142319" w:rsidP="00AC1618">
            <w:pPr>
              <w:spacing w:before="0"/>
              <w:rPr>
                <w:sz w:val="20"/>
                <w:lang w:eastAsia="ja-JP"/>
              </w:rPr>
            </w:pPr>
            <w:hyperlink r:id="rId20" w:history="1">
              <w:r w:rsidR="00B23E60" w:rsidRPr="00F5768A">
                <w:rPr>
                  <w:rStyle w:val="Hyperlink"/>
                  <w:sz w:val="20"/>
                  <w:lang w:eastAsia="ja-JP"/>
                </w:rPr>
                <w:t>yu.han@intel.com</w:t>
              </w:r>
            </w:hyperlink>
            <w:r w:rsidR="00B23E60" w:rsidRPr="00F5768A">
              <w:rPr>
                <w:sz w:val="20"/>
                <w:lang w:eastAsia="ja-JP"/>
              </w:rPr>
              <w:t xml:space="preserve"> </w:t>
            </w:r>
          </w:p>
        </w:tc>
        <w:tc>
          <w:tcPr>
            <w:tcW w:w="2610" w:type="dxa"/>
          </w:tcPr>
          <w:p w:rsidR="00B23E60" w:rsidRPr="00F5768A" w:rsidRDefault="00B23E60" w:rsidP="00AC1618">
            <w:pPr>
              <w:spacing w:before="0"/>
              <w:jc w:val="center"/>
              <w:rPr>
                <w:sz w:val="20"/>
                <w:lang w:eastAsia="ja-JP"/>
              </w:rPr>
            </w:pPr>
            <w:r w:rsidRPr="00F5768A">
              <w:rPr>
                <w:sz w:val="20"/>
              </w:rPr>
              <w:t>P/C</w:t>
            </w:r>
          </w:p>
        </w:tc>
      </w:tr>
      <w:tr w:rsidR="00B23E60" w:rsidRPr="00F5768A" w:rsidTr="00B23E60">
        <w:trPr>
          <w:jc w:val="center"/>
        </w:trPr>
        <w:tc>
          <w:tcPr>
            <w:tcW w:w="2122" w:type="dxa"/>
          </w:tcPr>
          <w:p w:rsidR="00B23E60" w:rsidRPr="00F5768A" w:rsidRDefault="00B23E60" w:rsidP="00AC1618">
            <w:pPr>
              <w:spacing w:before="0"/>
              <w:rPr>
                <w:sz w:val="20"/>
              </w:rPr>
            </w:pPr>
            <w:r w:rsidRPr="00F5768A">
              <w:rPr>
                <w:sz w:val="20"/>
              </w:rPr>
              <w:t xml:space="preserve">Kei Kawamura </w:t>
            </w:r>
          </w:p>
        </w:tc>
        <w:tc>
          <w:tcPr>
            <w:tcW w:w="1299" w:type="dxa"/>
          </w:tcPr>
          <w:p w:rsidR="00B23E60" w:rsidRPr="00F5768A" w:rsidRDefault="00B23E60" w:rsidP="00AC1618">
            <w:pPr>
              <w:spacing w:before="0"/>
              <w:rPr>
                <w:sz w:val="20"/>
                <w:lang w:eastAsia="zh-CN"/>
              </w:rPr>
            </w:pPr>
            <w:r w:rsidRPr="00F5768A">
              <w:rPr>
                <w:sz w:val="20"/>
                <w:lang w:eastAsia="zh-CN"/>
              </w:rPr>
              <w:t>KDDI</w:t>
            </w:r>
          </w:p>
        </w:tc>
        <w:tc>
          <w:tcPr>
            <w:tcW w:w="3150" w:type="dxa"/>
          </w:tcPr>
          <w:p w:rsidR="00B23E60" w:rsidRPr="00F5768A" w:rsidRDefault="00142319" w:rsidP="00AC1618">
            <w:pPr>
              <w:spacing w:before="0"/>
              <w:rPr>
                <w:sz w:val="20"/>
              </w:rPr>
            </w:pPr>
            <w:hyperlink r:id="rId21" w:history="1">
              <w:r w:rsidR="00B23E60" w:rsidRPr="00F5768A">
                <w:rPr>
                  <w:rStyle w:val="Hyperlink"/>
                  <w:sz w:val="20"/>
                </w:rPr>
                <w:t>ki-kawamura@kddi.com</w:t>
              </w:r>
            </w:hyperlink>
            <w:r w:rsidR="00B23E60" w:rsidRPr="00F5768A">
              <w:rPr>
                <w:sz w:val="20"/>
              </w:rPr>
              <w:t xml:space="preserve"> </w:t>
            </w:r>
          </w:p>
        </w:tc>
        <w:tc>
          <w:tcPr>
            <w:tcW w:w="2610" w:type="dxa"/>
          </w:tcPr>
          <w:p w:rsidR="00B23E60" w:rsidRPr="00F5768A" w:rsidRDefault="00B23E60" w:rsidP="00AC1618">
            <w:pPr>
              <w:spacing w:before="0"/>
              <w:jc w:val="center"/>
              <w:rPr>
                <w:sz w:val="20"/>
              </w:rPr>
            </w:pPr>
            <w:r w:rsidRPr="00F5768A">
              <w:rPr>
                <w:sz w:val="20"/>
              </w:rPr>
              <w:t>P/C</w:t>
            </w:r>
          </w:p>
        </w:tc>
      </w:tr>
      <w:tr w:rsidR="002F7115" w:rsidTr="002F7115">
        <w:trPr>
          <w:jc w:val="center"/>
        </w:trPr>
        <w:tc>
          <w:tcPr>
            <w:tcW w:w="2122" w:type="dxa"/>
            <w:tcBorders>
              <w:top w:val="single" w:sz="4" w:space="0" w:color="auto"/>
              <w:left w:val="single" w:sz="4" w:space="0" w:color="auto"/>
              <w:bottom w:val="single" w:sz="4" w:space="0" w:color="auto"/>
              <w:right w:val="single" w:sz="4" w:space="0" w:color="auto"/>
            </w:tcBorders>
            <w:hideMark/>
          </w:tcPr>
          <w:p w:rsidR="002F7115" w:rsidRDefault="002F7115">
            <w:pPr>
              <w:spacing w:before="0"/>
              <w:rPr>
                <w:sz w:val="20"/>
              </w:rPr>
            </w:pPr>
            <w:proofErr w:type="spellStart"/>
            <w:r>
              <w:rPr>
                <w:sz w:val="20"/>
                <w:lang w:eastAsia="ja-JP"/>
              </w:rPr>
              <w:t>Tomonobu</w:t>
            </w:r>
            <w:proofErr w:type="spellEnd"/>
            <w:r>
              <w:rPr>
                <w:sz w:val="20"/>
                <w:lang w:eastAsia="ja-JP"/>
              </w:rPr>
              <w:t xml:space="preserve"> Yoshino</w:t>
            </w:r>
            <w:r>
              <w:rPr>
                <w:sz w:val="20"/>
              </w:rPr>
              <w:t xml:space="preserve"> </w:t>
            </w:r>
          </w:p>
        </w:tc>
        <w:tc>
          <w:tcPr>
            <w:tcW w:w="1299" w:type="dxa"/>
            <w:tcBorders>
              <w:top w:val="single" w:sz="4" w:space="0" w:color="auto"/>
              <w:left w:val="single" w:sz="4" w:space="0" w:color="auto"/>
              <w:bottom w:val="single" w:sz="4" w:space="0" w:color="auto"/>
              <w:right w:val="single" w:sz="4" w:space="0" w:color="auto"/>
            </w:tcBorders>
            <w:hideMark/>
          </w:tcPr>
          <w:p w:rsidR="002F7115" w:rsidRDefault="002F7115">
            <w:pPr>
              <w:spacing w:before="0"/>
              <w:rPr>
                <w:sz w:val="20"/>
                <w:lang w:eastAsia="zh-CN"/>
              </w:rPr>
            </w:pPr>
            <w:r>
              <w:rPr>
                <w:sz w:val="20"/>
                <w:lang w:eastAsia="zh-CN"/>
              </w:rPr>
              <w:t>KDDI</w:t>
            </w:r>
          </w:p>
        </w:tc>
        <w:tc>
          <w:tcPr>
            <w:tcW w:w="3150" w:type="dxa"/>
            <w:tcBorders>
              <w:top w:val="single" w:sz="4" w:space="0" w:color="auto"/>
              <w:left w:val="single" w:sz="4" w:space="0" w:color="auto"/>
              <w:bottom w:val="single" w:sz="4" w:space="0" w:color="auto"/>
              <w:right w:val="single" w:sz="4" w:space="0" w:color="auto"/>
            </w:tcBorders>
            <w:hideMark/>
          </w:tcPr>
          <w:p w:rsidR="002F7115" w:rsidRDefault="00142319" w:rsidP="005211F0">
            <w:pPr>
              <w:spacing w:before="0"/>
              <w:rPr>
                <w:sz w:val="20"/>
                <w:lang w:eastAsia="ja-JP"/>
              </w:rPr>
            </w:pPr>
            <w:hyperlink r:id="rId22" w:history="1">
              <w:r w:rsidR="005211F0" w:rsidRPr="001002D7">
                <w:rPr>
                  <w:rStyle w:val="Hyperlink"/>
                  <w:sz w:val="20"/>
                  <w:lang w:eastAsia="ja-JP"/>
                </w:rPr>
                <w:t>to-yoshino@kddi.com</w:t>
              </w:r>
            </w:hyperlink>
          </w:p>
        </w:tc>
        <w:tc>
          <w:tcPr>
            <w:tcW w:w="2610" w:type="dxa"/>
            <w:tcBorders>
              <w:top w:val="single" w:sz="4" w:space="0" w:color="auto"/>
              <w:left w:val="single" w:sz="4" w:space="0" w:color="auto"/>
              <w:bottom w:val="single" w:sz="4" w:space="0" w:color="auto"/>
              <w:right w:val="single" w:sz="4" w:space="0" w:color="auto"/>
            </w:tcBorders>
            <w:hideMark/>
          </w:tcPr>
          <w:p w:rsidR="002F7115" w:rsidRDefault="002F7115">
            <w:pPr>
              <w:spacing w:before="0"/>
              <w:jc w:val="center"/>
              <w:rPr>
                <w:sz w:val="20"/>
              </w:rPr>
            </w:pPr>
            <w:r>
              <w:rPr>
                <w:sz w:val="20"/>
              </w:rPr>
              <w:t>P/C</w:t>
            </w:r>
          </w:p>
        </w:tc>
      </w:tr>
      <w:tr w:rsidR="00B23E60" w:rsidRPr="00F5768A" w:rsidTr="00B23E60">
        <w:trPr>
          <w:jc w:val="center"/>
        </w:trPr>
        <w:tc>
          <w:tcPr>
            <w:tcW w:w="2122" w:type="dxa"/>
          </w:tcPr>
          <w:p w:rsidR="00B23E60" w:rsidRPr="00F5768A" w:rsidRDefault="002F7115" w:rsidP="002F7115">
            <w:pPr>
              <w:spacing w:before="0"/>
              <w:rPr>
                <w:sz w:val="20"/>
                <w:lang w:eastAsia="zh-CN"/>
              </w:rPr>
            </w:pPr>
            <w:proofErr w:type="spellStart"/>
            <w:r w:rsidRPr="00F5768A">
              <w:rPr>
                <w:sz w:val="20"/>
                <w:lang w:eastAsia="zh-CN"/>
              </w:rPr>
              <w:t>S</w:t>
            </w:r>
            <w:r w:rsidRPr="00F5768A">
              <w:rPr>
                <w:rFonts w:hint="eastAsia"/>
                <w:sz w:val="20"/>
                <w:lang w:eastAsia="zh-CN"/>
              </w:rPr>
              <w:t>hohei</w:t>
            </w:r>
            <w:proofErr w:type="spellEnd"/>
            <w:r w:rsidRPr="00F5768A">
              <w:rPr>
                <w:sz w:val="20"/>
                <w:lang w:eastAsia="zh-CN"/>
              </w:rPr>
              <w:t xml:space="preserve"> </w:t>
            </w:r>
            <w:r w:rsidR="00B23E60" w:rsidRPr="00F5768A">
              <w:rPr>
                <w:sz w:val="20"/>
                <w:lang w:eastAsia="zh-CN"/>
              </w:rPr>
              <w:t>M</w:t>
            </w:r>
            <w:r w:rsidR="00B23E60" w:rsidRPr="00F5768A">
              <w:rPr>
                <w:rFonts w:hint="eastAsia"/>
                <w:sz w:val="20"/>
                <w:lang w:eastAsia="zh-CN"/>
              </w:rPr>
              <w:t>atsuo</w:t>
            </w:r>
            <w:r w:rsidR="00B23E60" w:rsidRPr="00F5768A">
              <w:rPr>
                <w:sz w:val="20"/>
                <w:lang w:eastAsia="zh-CN"/>
              </w:rPr>
              <w:t xml:space="preserve"> </w:t>
            </w:r>
          </w:p>
        </w:tc>
        <w:tc>
          <w:tcPr>
            <w:tcW w:w="1299" w:type="dxa"/>
          </w:tcPr>
          <w:p w:rsidR="00B23E60" w:rsidRPr="00F5768A" w:rsidRDefault="00B23E60" w:rsidP="00AC1618">
            <w:pPr>
              <w:spacing w:before="0"/>
              <w:rPr>
                <w:sz w:val="20"/>
                <w:lang w:eastAsia="zh-CN"/>
              </w:rPr>
            </w:pPr>
            <w:r w:rsidRPr="00F5768A">
              <w:rPr>
                <w:sz w:val="20"/>
                <w:lang w:eastAsia="zh-CN"/>
              </w:rPr>
              <w:t>NTT</w:t>
            </w:r>
          </w:p>
        </w:tc>
        <w:tc>
          <w:tcPr>
            <w:tcW w:w="3150" w:type="dxa"/>
          </w:tcPr>
          <w:p w:rsidR="00B23E60" w:rsidRPr="00F5768A" w:rsidRDefault="00142319" w:rsidP="00AC1618">
            <w:pPr>
              <w:spacing w:before="0"/>
              <w:rPr>
                <w:sz w:val="20"/>
                <w:lang w:eastAsia="zh-CN"/>
              </w:rPr>
            </w:pPr>
            <w:hyperlink r:id="rId23" w:history="1">
              <w:r w:rsidR="00B23E60" w:rsidRPr="00F5768A">
                <w:rPr>
                  <w:rStyle w:val="Hyperlink"/>
                  <w:sz w:val="20"/>
                  <w:lang w:eastAsia="zh-CN"/>
                </w:rPr>
                <w:t>matsuo.shohei@lab.ntt.co.jp</w:t>
              </w:r>
            </w:hyperlink>
            <w:r w:rsidR="00B23E60" w:rsidRPr="00F5768A">
              <w:rPr>
                <w:sz w:val="20"/>
                <w:lang w:eastAsia="zh-CN"/>
              </w:rPr>
              <w:t xml:space="preserve"> </w:t>
            </w:r>
          </w:p>
        </w:tc>
        <w:tc>
          <w:tcPr>
            <w:tcW w:w="2610" w:type="dxa"/>
          </w:tcPr>
          <w:p w:rsidR="00B23E60" w:rsidRPr="00F5768A" w:rsidRDefault="00B23E60" w:rsidP="00AC1618">
            <w:pPr>
              <w:spacing w:before="0"/>
              <w:jc w:val="center"/>
              <w:rPr>
                <w:sz w:val="20"/>
                <w:lang w:eastAsia="zh-CN"/>
              </w:rPr>
            </w:pPr>
            <w:r w:rsidRPr="00F5768A">
              <w:rPr>
                <w:sz w:val="20"/>
                <w:lang w:eastAsia="zh-CN"/>
              </w:rPr>
              <w:t>C</w:t>
            </w:r>
          </w:p>
        </w:tc>
      </w:tr>
      <w:tr w:rsidR="00B23E60" w:rsidRPr="00F5768A" w:rsidTr="00B23E60">
        <w:trPr>
          <w:jc w:val="center"/>
        </w:trPr>
        <w:tc>
          <w:tcPr>
            <w:tcW w:w="2122" w:type="dxa"/>
          </w:tcPr>
          <w:p w:rsidR="00B23E60" w:rsidRPr="00F5768A" w:rsidRDefault="00B23E60" w:rsidP="00AC1618">
            <w:pPr>
              <w:spacing w:before="0"/>
              <w:rPr>
                <w:sz w:val="20"/>
                <w:lang w:eastAsia="zh-CN"/>
              </w:rPr>
            </w:pPr>
            <w:r w:rsidRPr="00F5768A">
              <w:rPr>
                <w:rFonts w:hint="eastAsia"/>
                <w:sz w:val="20"/>
                <w:lang w:eastAsia="zh-CN"/>
              </w:rPr>
              <w:t>Haitao Yang</w:t>
            </w:r>
          </w:p>
        </w:tc>
        <w:tc>
          <w:tcPr>
            <w:tcW w:w="1299" w:type="dxa"/>
          </w:tcPr>
          <w:p w:rsidR="00B23E60" w:rsidRPr="00F5768A" w:rsidRDefault="00B23E60" w:rsidP="00AC1618">
            <w:pPr>
              <w:spacing w:before="0"/>
              <w:rPr>
                <w:sz w:val="20"/>
                <w:lang w:eastAsia="zh-CN"/>
              </w:rPr>
            </w:pPr>
            <w:r w:rsidRPr="00F5768A">
              <w:rPr>
                <w:rFonts w:hint="eastAsia"/>
                <w:sz w:val="20"/>
                <w:lang w:eastAsia="zh-CN"/>
              </w:rPr>
              <w:t>Huawei</w:t>
            </w:r>
          </w:p>
        </w:tc>
        <w:tc>
          <w:tcPr>
            <w:tcW w:w="3150" w:type="dxa"/>
          </w:tcPr>
          <w:p w:rsidR="00B23E60" w:rsidRPr="00F5768A" w:rsidRDefault="00142319" w:rsidP="00AC1618">
            <w:pPr>
              <w:spacing w:before="0"/>
              <w:rPr>
                <w:sz w:val="20"/>
                <w:lang w:eastAsia="zh-CN"/>
              </w:rPr>
            </w:pPr>
            <w:hyperlink r:id="rId24" w:history="1">
              <w:r w:rsidR="00B23E60" w:rsidRPr="00F5768A">
                <w:rPr>
                  <w:rStyle w:val="Hyperlink"/>
                  <w:rFonts w:hint="eastAsia"/>
                  <w:sz w:val="20"/>
                  <w:lang w:eastAsia="zh-CN"/>
                </w:rPr>
                <w:t>haitao.yang@huawei.com</w:t>
              </w:r>
            </w:hyperlink>
            <w:r w:rsidR="00B23E60" w:rsidRPr="00F5768A">
              <w:rPr>
                <w:sz w:val="20"/>
                <w:lang w:eastAsia="zh-CN"/>
              </w:rPr>
              <w:t xml:space="preserve"> </w:t>
            </w:r>
          </w:p>
        </w:tc>
        <w:tc>
          <w:tcPr>
            <w:tcW w:w="2610" w:type="dxa"/>
          </w:tcPr>
          <w:p w:rsidR="00B23E60" w:rsidRPr="00F5768A" w:rsidRDefault="00B23E60" w:rsidP="00AC1618">
            <w:pPr>
              <w:spacing w:before="0"/>
              <w:jc w:val="center"/>
              <w:rPr>
                <w:sz w:val="20"/>
                <w:lang w:eastAsia="zh-CN"/>
              </w:rPr>
            </w:pPr>
            <w:r w:rsidRPr="00F5768A">
              <w:rPr>
                <w:sz w:val="20"/>
                <w:lang w:eastAsia="zh-CN"/>
              </w:rPr>
              <w:t>C</w:t>
            </w:r>
          </w:p>
        </w:tc>
      </w:tr>
    </w:tbl>
    <w:p w:rsidR="00315628" w:rsidRPr="00EA6A25" w:rsidRDefault="00315628" w:rsidP="00315628"/>
    <w:p w:rsidR="00315628" w:rsidRDefault="00315628" w:rsidP="00315628">
      <w:pPr>
        <w:pStyle w:val="Heading2"/>
        <w:ind w:left="576" w:hanging="576"/>
      </w:pPr>
      <w:r>
        <w:lastRenderedPageBreak/>
        <w:t>Proposals description</w:t>
      </w:r>
    </w:p>
    <w:p w:rsidR="00315628" w:rsidRDefault="00315628" w:rsidP="00DA6CB2">
      <w:pPr>
        <w:pStyle w:val="Heading3"/>
        <w:tabs>
          <w:tab w:val="clear" w:pos="360"/>
          <w:tab w:val="clear" w:pos="1080"/>
          <w:tab w:val="clear" w:pos="1440"/>
        </w:tabs>
        <w:ind w:left="720"/>
      </w:pPr>
      <w:r>
        <w:t xml:space="preserve"> </w:t>
      </w:r>
      <w:r w:rsidRPr="00AF306F">
        <w:t>JCTVC-G173 Cross-channel intra chroma residual prediction [Intel]</w:t>
      </w:r>
    </w:p>
    <w:p w:rsidR="00315628" w:rsidRDefault="00315628" w:rsidP="00315628">
      <w:pPr>
        <w:jc w:val="both"/>
      </w:pPr>
      <w:r>
        <w:rPr>
          <w:szCs w:val="22"/>
          <w:lang w:eastAsia="zh-CN"/>
        </w:rPr>
        <w:t xml:space="preserve">G173 presents a cross-channel prediction refinement technique among the chroma channels. The prediction refinement technique applies on the process of intra chroma prediction and no additional control flag is required. </w:t>
      </w:r>
      <w:r>
        <w:t>This test is focused on a cross-channel residual prediction technique to improve the intra chroma prediction of HM 5.0. It produces a refinement of prediction samples based on the residual of another channel. The test includes the following</w:t>
      </w:r>
    </w:p>
    <w:p w:rsidR="00315628" w:rsidRDefault="00315628" w:rsidP="00315628">
      <w:pPr>
        <w:numPr>
          <w:ilvl w:val="0"/>
          <w:numId w:val="30"/>
        </w:numPr>
        <w:jc w:val="both"/>
      </w:pPr>
      <w:r>
        <w:t xml:space="preserve">The test of </w:t>
      </w:r>
      <w:proofErr w:type="spellStart"/>
      <w:r>
        <w:t>Cb</w:t>
      </w:r>
      <w:proofErr w:type="spellEnd"/>
      <w:r>
        <w:t xml:space="preserve"> prediction refined based upon the residual of Cr channel, and the test of Cr prediction refined based upon the residual of </w:t>
      </w:r>
      <w:proofErr w:type="spellStart"/>
      <w:r>
        <w:t>Cb</w:t>
      </w:r>
      <w:proofErr w:type="spellEnd"/>
      <w:r>
        <w:t xml:space="preserve"> channel</w:t>
      </w:r>
    </w:p>
    <w:p w:rsidR="00315628" w:rsidRDefault="00315628" w:rsidP="00315628">
      <w:pPr>
        <w:ind w:left="1440"/>
        <w:jc w:val="both"/>
      </w:pPr>
      <w:r>
        <w:t>To test the coding efficiency performance based upon a linear model with a fixed parameter value</w:t>
      </w:r>
    </w:p>
    <w:p w:rsidR="00315628" w:rsidRDefault="00315628" w:rsidP="00315628">
      <w:pPr>
        <w:numPr>
          <w:ilvl w:val="0"/>
          <w:numId w:val="30"/>
        </w:numPr>
        <w:jc w:val="both"/>
      </w:pPr>
      <w:r>
        <w:t xml:space="preserve">The test of </w:t>
      </w:r>
      <w:proofErr w:type="spellStart"/>
      <w:r>
        <w:t>Cb</w:t>
      </w:r>
      <w:proofErr w:type="spellEnd"/>
      <w:r>
        <w:t xml:space="preserve"> prediction and Cr prediction refined based upon the residual of Y channel.</w:t>
      </w:r>
    </w:p>
    <w:p w:rsidR="00315628" w:rsidRDefault="00315628" w:rsidP="00315628">
      <w:pPr>
        <w:ind w:left="1440"/>
        <w:jc w:val="both"/>
      </w:pPr>
      <w:r>
        <w:t>To test the coding efficiency performance based upon a linear model with a fixed parameter value</w:t>
      </w:r>
    </w:p>
    <w:p w:rsidR="00315628" w:rsidRDefault="00315628" w:rsidP="00315628">
      <w:pPr>
        <w:numPr>
          <w:ilvl w:val="0"/>
          <w:numId w:val="30"/>
        </w:numPr>
        <w:jc w:val="both"/>
      </w:pPr>
      <w:r>
        <w:t>A combination of #1 and #2.</w:t>
      </w:r>
    </w:p>
    <w:p w:rsidR="00315628" w:rsidRDefault="00315628" w:rsidP="00315628">
      <w:pPr>
        <w:ind w:left="720"/>
        <w:jc w:val="both"/>
      </w:pPr>
    </w:p>
    <w:p w:rsidR="00315628" w:rsidRDefault="00315628" w:rsidP="00DA6CB2">
      <w:pPr>
        <w:pStyle w:val="Heading3"/>
        <w:tabs>
          <w:tab w:val="clear" w:pos="1080"/>
          <w:tab w:val="clear" w:pos="1440"/>
        </w:tabs>
        <w:ind w:left="720"/>
      </w:pPr>
      <w:r>
        <w:t xml:space="preserve"> </w:t>
      </w:r>
      <w:r w:rsidRPr="00DE7872">
        <w:t>JCTVC-G244 Luma-based chroma pr</w:t>
      </w:r>
      <w:r>
        <w:t>ediction – Model correction [Canon</w:t>
      </w:r>
      <w:r w:rsidRPr="00AF306F">
        <w:t>]</w:t>
      </w:r>
    </w:p>
    <w:p w:rsidR="00315628" w:rsidRPr="00B53632" w:rsidRDefault="00315628" w:rsidP="00315628">
      <w:pPr>
        <w:jc w:val="both"/>
        <w:rPr>
          <w:b/>
          <w:sz w:val="24"/>
          <w:szCs w:val="22"/>
        </w:rPr>
      </w:pPr>
      <w:r w:rsidRPr="00B53632">
        <w:rPr>
          <w:b/>
          <w:sz w:val="24"/>
          <w:szCs w:val="22"/>
        </w:rPr>
        <w:t>General Concept</w:t>
      </w:r>
    </w:p>
    <w:p w:rsidR="00315628" w:rsidRDefault="00315628" w:rsidP="00315628">
      <w:pPr>
        <w:jc w:val="both"/>
        <w:rPr>
          <w:szCs w:val="22"/>
        </w:rPr>
      </w:pPr>
      <w:r w:rsidRPr="000F01D2">
        <w:rPr>
          <w:szCs w:val="22"/>
        </w:rPr>
        <w:t>In luma-based chroma intra prediction mode</w:t>
      </w:r>
      <w:r>
        <w:rPr>
          <w:szCs w:val="22"/>
        </w:rPr>
        <w:t xml:space="preserve"> (LM), 2 linear mode parameters (alpha, beta) are estimated using OLS from reconstructed neighboring luma and chroma samples. </w:t>
      </w:r>
      <w:proofErr w:type="gramStart"/>
      <w:r>
        <w:rPr>
          <w:szCs w:val="22"/>
        </w:rPr>
        <w:t>alpha</w:t>
      </w:r>
      <w:proofErr w:type="gramEnd"/>
      <w:r>
        <w:rPr>
          <w:szCs w:val="22"/>
        </w:rPr>
        <w:t xml:space="preserve"> value is computed in OLS as the ratio of two intermediate parameters A1 and A2. OLS can lead to wrong or even undetermined estimation in specific cases when these two intermediate parameters are of low range. </w:t>
      </w:r>
      <w:r w:rsidRPr="000F01D2">
        <w:rPr>
          <w:szCs w:val="22"/>
        </w:rPr>
        <w:t xml:space="preserve">The aim of the proposed method is to detect such </w:t>
      </w:r>
      <w:r>
        <w:rPr>
          <w:szCs w:val="22"/>
        </w:rPr>
        <w:t>ill-cases</w:t>
      </w:r>
      <w:r w:rsidRPr="000F01D2">
        <w:rPr>
          <w:szCs w:val="22"/>
        </w:rPr>
        <w:t xml:space="preserve"> and </w:t>
      </w:r>
      <w:r>
        <w:rPr>
          <w:szCs w:val="22"/>
        </w:rPr>
        <w:t>to replace the alpha value by a pre-determined value, depending on the ill-case type. In the current design, 4 types of ill-cases are considered. For each ill-case, one pre-determined alpha value, picked from a table of fixed values (the index is signaled in the slide header or APS), is used.</w:t>
      </w:r>
    </w:p>
    <w:p w:rsidR="00B23E60" w:rsidRDefault="00B23E60" w:rsidP="00B23E60">
      <w:pPr>
        <w:jc w:val="both"/>
        <w:rPr>
          <w:szCs w:val="22"/>
        </w:rPr>
      </w:pPr>
      <w:r>
        <w:rPr>
          <w:szCs w:val="22"/>
        </w:rPr>
        <w:t>The ill-cases classification consists at most of 5 comparisons involving parameters A1, A2 and alpha. The thresholds (2 values per chroma component) involved in these comparisons are currently signaled in the APS. If none of the 4 possible ill-cases is detected, the normal alpha value is used.</w:t>
      </w:r>
    </w:p>
    <w:p w:rsidR="00315628" w:rsidRPr="00B53632" w:rsidRDefault="00315628" w:rsidP="00315628">
      <w:pPr>
        <w:jc w:val="both"/>
        <w:rPr>
          <w:b/>
          <w:sz w:val="24"/>
          <w:szCs w:val="22"/>
        </w:rPr>
      </w:pPr>
      <w:r w:rsidRPr="00B53632">
        <w:rPr>
          <w:b/>
          <w:sz w:val="24"/>
          <w:lang w:eastAsia="ko-KR"/>
        </w:rPr>
        <w:t>Bitstream organization</w:t>
      </w:r>
    </w:p>
    <w:p w:rsidR="00315628" w:rsidRDefault="00315628" w:rsidP="00315628">
      <w:pPr>
        <w:jc w:val="both"/>
        <w:rPr>
          <w:szCs w:val="22"/>
        </w:rPr>
      </w:pPr>
      <w:r w:rsidRPr="008C0AA1">
        <w:rPr>
          <w:szCs w:val="22"/>
        </w:rPr>
        <w:t xml:space="preserve">12 syntax elements (38 bits) </w:t>
      </w:r>
      <w:r>
        <w:rPr>
          <w:szCs w:val="22"/>
        </w:rPr>
        <w:t xml:space="preserve">are inserted </w:t>
      </w:r>
      <w:r w:rsidRPr="008C0AA1">
        <w:rPr>
          <w:szCs w:val="22"/>
        </w:rPr>
        <w:t>in slice header or APS</w:t>
      </w:r>
      <w:r>
        <w:rPr>
          <w:szCs w:val="22"/>
        </w:rPr>
        <w:t>.</w:t>
      </w:r>
    </w:p>
    <w:p w:rsidR="00315628" w:rsidRPr="008C0AA1" w:rsidRDefault="00315628" w:rsidP="00315628">
      <w:pPr>
        <w:jc w:val="both"/>
        <w:rPr>
          <w:szCs w:val="22"/>
        </w:rPr>
      </w:pPr>
      <w:r>
        <w:rPr>
          <w:szCs w:val="22"/>
        </w:rPr>
        <w:t xml:space="preserve">The algorithm settings (number of types, pre-defined alpha values) could be adjusted to reach the best performance. In particular, </w:t>
      </w:r>
      <w:r w:rsidR="00A34E71">
        <w:rPr>
          <w:szCs w:val="22"/>
        </w:rPr>
        <w:t xml:space="preserve">reduction of the number of types and added syntax elements will be explored. One optimal configuration will be provided and </w:t>
      </w:r>
      <w:r>
        <w:rPr>
          <w:szCs w:val="22"/>
        </w:rPr>
        <w:t xml:space="preserve">tested </w:t>
      </w:r>
      <w:r w:rsidR="00A34E71">
        <w:rPr>
          <w:szCs w:val="22"/>
        </w:rPr>
        <w:t xml:space="preserve">in combination with the </w:t>
      </w:r>
      <w:r>
        <w:rPr>
          <w:szCs w:val="22"/>
        </w:rPr>
        <w:t>other tools</w:t>
      </w:r>
      <w:r w:rsidR="00A34E71">
        <w:rPr>
          <w:szCs w:val="22"/>
        </w:rPr>
        <w:t xml:space="preserve"> of CE6b</w:t>
      </w:r>
      <w:r>
        <w:rPr>
          <w:szCs w:val="22"/>
        </w:rPr>
        <w:t>.</w:t>
      </w:r>
    </w:p>
    <w:p w:rsidR="00315628" w:rsidRDefault="00315628" w:rsidP="00315628"/>
    <w:p w:rsidR="00315628" w:rsidRDefault="00315628" w:rsidP="00DA6CB2">
      <w:pPr>
        <w:pStyle w:val="Heading3"/>
        <w:tabs>
          <w:tab w:val="clear" w:pos="360"/>
          <w:tab w:val="clear" w:pos="1080"/>
          <w:tab w:val="clear" w:pos="1440"/>
        </w:tabs>
        <w:ind w:left="720"/>
      </w:pPr>
      <w:r>
        <w:t xml:space="preserve"> </w:t>
      </w:r>
      <w:r w:rsidRPr="00DE7872">
        <w:t>JCTVC-G346 Chroma intra prediction based on residual luma samples [KDDI]</w:t>
      </w:r>
    </w:p>
    <w:p w:rsidR="00315628" w:rsidRDefault="00315628" w:rsidP="00315628">
      <w:pPr>
        <w:rPr>
          <w:lang w:eastAsia="ja-JP"/>
        </w:rPr>
      </w:pPr>
      <w:r>
        <w:rPr>
          <w:lang w:eastAsia="ja-JP"/>
        </w:rPr>
        <w:t xml:space="preserve">JCTVC-G346 presents additional chroma intra mode based on inter-channel correlation of residual samples. Predicted </w:t>
      </w:r>
      <w:proofErr w:type="spellStart"/>
      <w:r>
        <w:rPr>
          <w:lang w:eastAsia="ja-JP"/>
        </w:rPr>
        <w:t>Cb</w:t>
      </w:r>
      <w:proofErr w:type="spellEnd"/>
      <w:r>
        <w:rPr>
          <w:lang w:eastAsia="ja-JP"/>
        </w:rPr>
        <w:t>/Cr values are sum of regular prediction (same as DM) and linear equation using luma residual values with parameter alpha. For further harmonization with HM5.0, each process in the tool, including mode coding, is tuned and simplified. In order to combine JCTVC-G346 with other tools in CE, the test includes the following:</w:t>
      </w:r>
    </w:p>
    <w:p w:rsidR="00315628" w:rsidRDefault="00315628" w:rsidP="00315628">
      <w:pPr>
        <w:numPr>
          <w:ilvl w:val="0"/>
          <w:numId w:val="31"/>
        </w:numPr>
        <w:textAlignment w:val="auto"/>
        <w:rPr>
          <w:lang w:eastAsia="de-DE"/>
        </w:rPr>
      </w:pPr>
      <w:r>
        <w:rPr>
          <w:lang w:eastAsia="ja-JP"/>
        </w:rPr>
        <w:t>The parameter alpha is derived and coded on the encoder side.</w:t>
      </w:r>
    </w:p>
    <w:p w:rsidR="00315628" w:rsidRDefault="00315628" w:rsidP="00315628">
      <w:pPr>
        <w:numPr>
          <w:ilvl w:val="0"/>
          <w:numId w:val="31"/>
        </w:numPr>
        <w:textAlignment w:val="auto"/>
        <w:rPr>
          <w:lang w:eastAsia="de-DE"/>
        </w:rPr>
      </w:pPr>
      <w:r>
        <w:rPr>
          <w:lang w:eastAsia="ja-JP"/>
        </w:rPr>
        <w:lastRenderedPageBreak/>
        <w:t>The parameter alpha is fixed with simplified preparation of luma residual values.</w:t>
      </w:r>
    </w:p>
    <w:p w:rsidR="00315628" w:rsidRDefault="00315628" w:rsidP="00315628">
      <w:pPr>
        <w:numPr>
          <w:ilvl w:val="0"/>
          <w:numId w:val="31"/>
        </w:numPr>
        <w:textAlignment w:val="auto"/>
        <w:rPr>
          <w:lang w:eastAsia="de-DE"/>
        </w:rPr>
      </w:pPr>
      <w:r>
        <w:rPr>
          <w:lang w:eastAsia="ja-JP"/>
        </w:rPr>
        <w:t>A combination of JCTVC-G346 and other tools.</w:t>
      </w:r>
    </w:p>
    <w:p w:rsidR="00315628" w:rsidRDefault="00315628" w:rsidP="00315628"/>
    <w:p w:rsidR="00315628" w:rsidRDefault="00315628" w:rsidP="00DA6CB2">
      <w:pPr>
        <w:pStyle w:val="Heading3"/>
        <w:tabs>
          <w:tab w:val="clear" w:pos="360"/>
          <w:tab w:val="clear" w:pos="1080"/>
          <w:tab w:val="clear" w:pos="1440"/>
        </w:tabs>
        <w:ind w:left="720"/>
      </w:pPr>
      <w:r>
        <w:t xml:space="preserve"> </w:t>
      </w:r>
      <w:r w:rsidRPr="00DE7872">
        <w:t>JCTVC-G358 New modes for chroma intra prediction</w:t>
      </w:r>
      <w:r w:rsidR="00DA6CB2">
        <w:t xml:space="preserve"> </w:t>
      </w:r>
      <w:r w:rsidRPr="00561463">
        <w:rPr>
          <w:rFonts w:eastAsia="SimSun" w:hint="eastAsia"/>
          <w:lang w:eastAsia="zh-CN"/>
        </w:rPr>
        <w:t>(LML and LMA)</w:t>
      </w:r>
      <w:r w:rsidRPr="00DE7872">
        <w:t xml:space="preserve"> [HKUST]</w:t>
      </w:r>
    </w:p>
    <w:p w:rsidR="00315628" w:rsidRPr="00B53632" w:rsidRDefault="00315628" w:rsidP="00315628">
      <w:pPr>
        <w:jc w:val="both"/>
        <w:rPr>
          <w:b/>
          <w:sz w:val="24"/>
          <w:lang w:eastAsia="ko-KR"/>
        </w:rPr>
      </w:pPr>
      <w:r w:rsidRPr="00B53632">
        <w:rPr>
          <w:b/>
          <w:sz w:val="24"/>
          <w:lang w:eastAsia="ko-KR"/>
        </w:rPr>
        <w:t>General Concept</w:t>
      </w:r>
    </w:p>
    <w:p w:rsidR="00315628" w:rsidRDefault="00315628" w:rsidP="00315628">
      <w:pPr>
        <w:jc w:val="both"/>
      </w:pPr>
      <w:r w:rsidRPr="00E4627E">
        <w:t>JCTVC-G358 contains two new modes, LML and LMA,</w:t>
      </w:r>
      <w:r>
        <w:t xml:space="preserve"> for chroma intra prediction.  Basically, these two modes take the same steps as LM mode to predict Chroma component, except that the neighboring samples used for deriving alpha and beta are from different locations. For an </w:t>
      </w:r>
      <w:proofErr w:type="spellStart"/>
      <w:r>
        <w:t>NxN</w:t>
      </w:r>
      <w:proofErr w:type="spellEnd"/>
      <w:r>
        <w:t xml:space="preserve"> chroma block, 2N left (and down left) neighboring samples are used in LML mode to calculate alpha and beta, while 2N above (and above right) neighboring samples are used in LMA mode. The down-sampling process of luma component is the same as in LM mode. </w:t>
      </w:r>
    </w:p>
    <w:p w:rsidR="00315628" w:rsidRPr="00F6248B" w:rsidRDefault="00315628" w:rsidP="00315628">
      <w:pPr>
        <w:jc w:val="both"/>
        <w:rPr>
          <w:rFonts w:eastAsia="SimSun"/>
          <w:szCs w:val="22"/>
          <w:lang w:eastAsia="zh-CN"/>
        </w:rPr>
      </w:pPr>
      <w:r w:rsidRPr="00F6248B">
        <w:rPr>
          <w:rFonts w:eastAsia="SimSun"/>
          <w:szCs w:val="22"/>
          <w:lang w:eastAsia="zh-CN"/>
        </w:rPr>
        <w:t>There are 3 schemes: Scheme 1</w:t>
      </w:r>
      <w:r>
        <w:rPr>
          <w:rFonts w:eastAsia="SimSun" w:hint="eastAsia"/>
          <w:szCs w:val="22"/>
          <w:lang w:eastAsia="zh-CN"/>
        </w:rPr>
        <w:t>(S1)</w:t>
      </w:r>
      <w:r w:rsidRPr="00F6248B">
        <w:rPr>
          <w:rFonts w:eastAsia="SimSun"/>
          <w:szCs w:val="22"/>
          <w:lang w:eastAsia="zh-CN"/>
        </w:rPr>
        <w:t xml:space="preserve"> simply adds LMA and LML to the existing 6 modes. S</w:t>
      </w:r>
      <w:r>
        <w:rPr>
          <w:rFonts w:eastAsia="SimSun"/>
          <w:szCs w:val="22"/>
          <w:lang w:eastAsia="zh-CN"/>
        </w:rPr>
        <w:t>cheme 3</w:t>
      </w:r>
      <w:r>
        <w:rPr>
          <w:rFonts w:eastAsia="SimSun" w:hint="eastAsia"/>
          <w:szCs w:val="22"/>
          <w:lang w:eastAsia="zh-CN"/>
        </w:rPr>
        <w:t xml:space="preserve"> (S3)</w:t>
      </w:r>
      <w:r>
        <w:rPr>
          <w:rFonts w:eastAsia="SimSun"/>
          <w:szCs w:val="22"/>
          <w:lang w:eastAsia="zh-CN"/>
        </w:rPr>
        <w:t xml:space="preserve"> has 4 modes: DM, LM, LM</w:t>
      </w:r>
      <w:r>
        <w:rPr>
          <w:rFonts w:eastAsia="SimSun" w:hint="eastAsia"/>
          <w:szCs w:val="22"/>
          <w:lang w:eastAsia="zh-CN"/>
        </w:rPr>
        <w:t>L</w:t>
      </w:r>
      <w:r>
        <w:rPr>
          <w:rFonts w:eastAsia="SimSun"/>
          <w:szCs w:val="22"/>
          <w:lang w:eastAsia="zh-CN"/>
        </w:rPr>
        <w:t>, LM</w:t>
      </w:r>
      <w:r>
        <w:rPr>
          <w:rFonts w:eastAsia="SimSun" w:hint="eastAsia"/>
          <w:szCs w:val="22"/>
          <w:lang w:eastAsia="zh-CN"/>
        </w:rPr>
        <w:t>A</w:t>
      </w:r>
      <w:r w:rsidRPr="00F6248B">
        <w:rPr>
          <w:rFonts w:eastAsia="SimSun"/>
          <w:szCs w:val="22"/>
          <w:lang w:eastAsia="zh-CN"/>
        </w:rPr>
        <w:t>. Scheme 2</w:t>
      </w:r>
      <w:r>
        <w:rPr>
          <w:rFonts w:eastAsia="SimSun" w:hint="eastAsia"/>
          <w:szCs w:val="22"/>
          <w:lang w:eastAsia="zh-CN"/>
        </w:rPr>
        <w:t xml:space="preserve"> (S2)</w:t>
      </w:r>
      <w:r w:rsidRPr="00F6248B">
        <w:rPr>
          <w:rFonts w:eastAsia="SimSun"/>
          <w:szCs w:val="22"/>
          <w:lang w:eastAsia="zh-CN"/>
        </w:rPr>
        <w:t xml:space="preserve"> has 4+2 modes – it</w:t>
      </w:r>
      <w:r>
        <w:rPr>
          <w:rFonts w:eastAsia="SimSun"/>
          <w:szCs w:val="22"/>
          <w:lang w:eastAsia="zh-CN"/>
        </w:rPr>
        <w:t xml:space="preserve"> modifies Scheme 3 by adding </w:t>
      </w:r>
      <w:r>
        <w:rPr>
          <w:rFonts w:eastAsia="SimSun" w:hint="eastAsia"/>
          <w:szCs w:val="22"/>
          <w:lang w:eastAsia="zh-CN"/>
        </w:rPr>
        <w:t>2</w:t>
      </w:r>
      <w:r w:rsidRPr="00F6248B">
        <w:rPr>
          <w:rFonts w:eastAsia="SimSun"/>
          <w:szCs w:val="22"/>
          <w:lang w:eastAsia="zh-CN"/>
        </w:rPr>
        <w:t xml:space="preserve"> of 4 removed mode</w:t>
      </w:r>
      <w:r>
        <w:rPr>
          <w:rFonts w:eastAsia="SimSun" w:hint="eastAsia"/>
          <w:szCs w:val="22"/>
          <w:lang w:eastAsia="zh-CN"/>
        </w:rPr>
        <w:t>s</w:t>
      </w:r>
      <w:r w:rsidRPr="00F6248B">
        <w:rPr>
          <w:rFonts w:eastAsia="SimSun"/>
          <w:szCs w:val="22"/>
          <w:lang w:eastAsia="zh-CN"/>
        </w:rPr>
        <w:t xml:space="preserve"> back.</w:t>
      </w:r>
      <w:r>
        <w:rPr>
          <w:rFonts w:eastAsia="SimSun"/>
          <w:szCs w:val="22"/>
          <w:lang w:eastAsia="zh-CN"/>
        </w:rPr>
        <w:t xml:space="preserve"> Things to be tested include different number and combination of modes, choice of samples to be used, and other variations, especially when combined with other tools. </w:t>
      </w:r>
    </w:p>
    <w:p w:rsidR="00315628" w:rsidRPr="00B53632" w:rsidRDefault="00315628" w:rsidP="00315628">
      <w:pPr>
        <w:jc w:val="both"/>
        <w:rPr>
          <w:b/>
          <w:sz w:val="24"/>
          <w:lang w:eastAsia="ko-KR"/>
        </w:rPr>
      </w:pPr>
      <w:r w:rsidRPr="00B53632">
        <w:rPr>
          <w:b/>
          <w:sz w:val="24"/>
          <w:lang w:eastAsia="ko-KR"/>
        </w:rPr>
        <w:t>Bitstream organization</w:t>
      </w:r>
    </w:p>
    <w:p w:rsidR="00315628" w:rsidRDefault="00315628" w:rsidP="00315628">
      <w:pPr>
        <w:rPr>
          <w:lang w:eastAsia="ja-JP"/>
        </w:rPr>
      </w:pPr>
      <w:r w:rsidRPr="00F32C8C">
        <w:rPr>
          <w:lang w:eastAsia="ja-JP"/>
        </w:rPr>
        <w:t xml:space="preserve">No need </w:t>
      </w:r>
      <w:r>
        <w:rPr>
          <w:lang w:eastAsia="ja-JP"/>
        </w:rPr>
        <w:t>to modify the bitstream syntax.</w:t>
      </w:r>
    </w:p>
    <w:p w:rsidR="00315628" w:rsidRDefault="00315628" w:rsidP="00315628"/>
    <w:p w:rsidR="00315628" w:rsidRPr="00151150" w:rsidRDefault="00315628" w:rsidP="00315628">
      <w:pPr>
        <w:pStyle w:val="Heading2"/>
        <w:rPr>
          <w:lang w:eastAsia="ja-JP"/>
        </w:rPr>
      </w:pPr>
      <w:r>
        <w:rPr>
          <w:lang w:eastAsia="ja-JP"/>
        </w:rPr>
        <w:t>Timeline for software integration</w:t>
      </w:r>
    </w:p>
    <w:p w:rsidR="00315628" w:rsidRDefault="00315628" w:rsidP="00315628">
      <w:pPr>
        <w:pStyle w:val="ListParagraph"/>
        <w:ind w:left="0"/>
        <w:jc w:val="both"/>
        <w:rPr>
          <w:rFonts w:eastAsia="MS Mincho"/>
          <w:szCs w:val="22"/>
          <w:lang w:eastAsia="ja-JP"/>
        </w:rPr>
      </w:pPr>
    </w:p>
    <w:tbl>
      <w:tblPr>
        <w:tblW w:w="0" w:type="auto"/>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81"/>
        <w:gridCol w:w="1561"/>
        <w:gridCol w:w="4680"/>
      </w:tblGrid>
      <w:tr w:rsidR="00315628" w:rsidRPr="00F5768A" w:rsidTr="00A03A0F">
        <w:trPr>
          <w:jc w:val="center"/>
        </w:trPr>
        <w:tc>
          <w:tcPr>
            <w:tcW w:w="1481" w:type="dxa"/>
          </w:tcPr>
          <w:p w:rsidR="00315628" w:rsidRPr="00F5768A" w:rsidRDefault="00315628" w:rsidP="00A03A0F">
            <w:pPr>
              <w:rPr>
                <w:b/>
                <w:bCs/>
                <w:highlight w:val="yellow"/>
              </w:rPr>
            </w:pPr>
            <w:r w:rsidRPr="00F5768A">
              <w:rPr>
                <w:b/>
                <w:bCs/>
                <w:highlight w:val="yellow"/>
              </w:rPr>
              <w:t>T1</w:t>
            </w:r>
          </w:p>
        </w:tc>
        <w:tc>
          <w:tcPr>
            <w:tcW w:w="1561" w:type="dxa"/>
          </w:tcPr>
          <w:p w:rsidR="00315628" w:rsidRPr="00F5768A" w:rsidRDefault="00315628" w:rsidP="00A03A0F">
            <w:pPr>
              <w:rPr>
                <w:b/>
                <w:bCs/>
                <w:highlight w:val="yellow"/>
              </w:rPr>
            </w:pPr>
            <w:r>
              <w:rPr>
                <w:rFonts w:eastAsia="SimSun" w:hint="eastAsia"/>
                <w:b/>
                <w:bCs/>
                <w:highlight w:val="yellow"/>
                <w:lang w:eastAsia="zh-CN"/>
              </w:rPr>
              <w:t>T</w:t>
            </w:r>
          </w:p>
        </w:tc>
        <w:tc>
          <w:tcPr>
            <w:tcW w:w="4680" w:type="dxa"/>
          </w:tcPr>
          <w:p w:rsidR="00315628" w:rsidRPr="005211F0" w:rsidRDefault="00142319" w:rsidP="00A03A0F">
            <w:pPr>
              <w:rPr>
                <w:rFonts w:eastAsia="SimSun"/>
                <w:highlight w:val="yellow"/>
                <w:lang w:eastAsia="zh-CN"/>
              </w:rPr>
            </w:pPr>
            <w:r w:rsidRPr="00142319">
              <w:rPr>
                <w:rFonts w:eastAsia="SimSun"/>
                <w:highlight w:val="yellow"/>
                <w:lang w:eastAsia="zh-CN"/>
              </w:rPr>
              <w:t>HM 5.0 software available</w:t>
            </w:r>
          </w:p>
        </w:tc>
      </w:tr>
      <w:tr w:rsidR="00315628" w:rsidRPr="00F5768A" w:rsidTr="00A03A0F">
        <w:trPr>
          <w:jc w:val="center"/>
        </w:trPr>
        <w:tc>
          <w:tcPr>
            <w:tcW w:w="1481" w:type="dxa"/>
          </w:tcPr>
          <w:p w:rsidR="00315628" w:rsidRPr="00E4627E" w:rsidRDefault="00315628" w:rsidP="00A03A0F">
            <w:pPr>
              <w:rPr>
                <w:rFonts w:eastAsia="SimSun"/>
                <w:b/>
                <w:bCs/>
                <w:highlight w:val="yellow"/>
                <w:lang w:eastAsia="zh-CN"/>
              </w:rPr>
            </w:pPr>
            <w:r w:rsidRPr="00287761">
              <w:rPr>
                <w:rFonts w:eastAsia="SimSun" w:hint="eastAsia"/>
                <w:b/>
                <w:bCs/>
                <w:highlight w:val="yellow"/>
                <w:lang w:eastAsia="zh-CN"/>
              </w:rPr>
              <w:t>T2</w:t>
            </w:r>
          </w:p>
        </w:tc>
        <w:tc>
          <w:tcPr>
            <w:tcW w:w="1561" w:type="dxa"/>
          </w:tcPr>
          <w:p w:rsidR="00315628" w:rsidRPr="00561463" w:rsidRDefault="00315628" w:rsidP="005211F0">
            <w:pPr>
              <w:rPr>
                <w:rFonts w:eastAsia="SimSun"/>
                <w:b/>
                <w:bCs/>
                <w:highlight w:val="yellow"/>
                <w:lang w:eastAsia="zh-CN"/>
              </w:rPr>
            </w:pPr>
            <w:r>
              <w:rPr>
                <w:rFonts w:eastAsia="SimSun" w:hint="eastAsia"/>
                <w:b/>
                <w:bCs/>
                <w:highlight w:val="yellow"/>
                <w:lang w:eastAsia="zh-CN"/>
              </w:rPr>
              <w:t>T+</w:t>
            </w:r>
            <w:r w:rsidR="005211F0">
              <w:rPr>
                <w:rFonts w:eastAsia="SimSun"/>
                <w:b/>
                <w:bCs/>
                <w:highlight w:val="yellow"/>
                <w:lang w:eastAsia="zh-CN"/>
              </w:rPr>
              <w:t xml:space="preserve">3 </w:t>
            </w:r>
            <w:r>
              <w:rPr>
                <w:rFonts w:eastAsia="SimSun" w:hint="eastAsia"/>
                <w:b/>
                <w:bCs/>
                <w:highlight w:val="yellow"/>
                <w:lang w:eastAsia="zh-CN"/>
              </w:rPr>
              <w:t>days</w:t>
            </w:r>
          </w:p>
        </w:tc>
        <w:tc>
          <w:tcPr>
            <w:tcW w:w="4680" w:type="dxa"/>
          </w:tcPr>
          <w:p w:rsidR="00315628" w:rsidRPr="00E4627E" w:rsidRDefault="00142319" w:rsidP="00A03A0F">
            <w:pPr>
              <w:rPr>
                <w:rFonts w:eastAsia="SimSun"/>
                <w:highlight w:val="yellow"/>
                <w:lang w:eastAsia="zh-CN"/>
              </w:rPr>
            </w:pPr>
            <w:r w:rsidRPr="00142319">
              <w:rPr>
                <w:rFonts w:eastAsia="SimSun"/>
                <w:highlight w:val="yellow"/>
                <w:lang w:eastAsia="zh-CN"/>
              </w:rPr>
              <w:t>Canon finishes integration of G173, G358, G244</w:t>
            </w:r>
            <w:r w:rsidR="00315628" w:rsidRPr="00287761">
              <w:rPr>
                <w:rFonts w:eastAsia="SimSun" w:hint="eastAsia"/>
                <w:highlight w:val="yellow"/>
                <w:lang w:eastAsia="zh-CN"/>
              </w:rPr>
              <w:t xml:space="preserve"> into HM5.0</w:t>
            </w:r>
          </w:p>
        </w:tc>
      </w:tr>
      <w:tr w:rsidR="00315628" w:rsidRPr="00F5768A" w:rsidTr="00A03A0F">
        <w:trPr>
          <w:jc w:val="center"/>
        </w:trPr>
        <w:tc>
          <w:tcPr>
            <w:tcW w:w="1481" w:type="dxa"/>
          </w:tcPr>
          <w:p w:rsidR="00315628" w:rsidRPr="00287761" w:rsidRDefault="00315628" w:rsidP="00A03A0F">
            <w:pPr>
              <w:rPr>
                <w:rFonts w:eastAsia="SimSun"/>
                <w:b/>
                <w:bCs/>
                <w:highlight w:val="yellow"/>
                <w:lang w:eastAsia="zh-CN"/>
              </w:rPr>
            </w:pPr>
            <w:r w:rsidRPr="00287761">
              <w:rPr>
                <w:rFonts w:eastAsia="SimSun" w:hint="eastAsia"/>
                <w:b/>
                <w:bCs/>
                <w:highlight w:val="yellow"/>
                <w:lang w:eastAsia="zh-CN"/>
              </w:rPr>
              <w:t>T3</w:t>
            </w:r>
          </w:p>
        </w:tc>
        <w:tc>
          <w:tcPr>
            <w:tcW w:w="1561" w:type="dxa"/>
          </w:tcPr>
          <w:p w:rsidR="00315628" w:rsidRDefault="00315628" w:rsidP="00A03A0F">
            <w:pPr>
              <w:rPr>
                <w:rFonts w:eastAsia="SimSun"/>
                <w:b/>
                <w:bCs/>
                <w:highlight w:val="yellow"/>
                <w:lang w:eastAsia="zh-CN"/>
              </w:rPr>
            </w:pPr>
            <w:r>
              <w:rPr>
                <w:rFonts w:eastAsia="SimSun" w:hint="eastAsia"/>
                <w:b/>
                <w:bCs/>
                <w:highlight w:val="yellow"/>
                <w:lang w:eastAsia="zh-CN"/>
              </w:rPr>
              <w:t>T+</w:t>
            </w:r>
            <w:r>
              <w:rPr>
                <w:rFonts w:eastAsia="SimSun"/>
                <w:b/>
                <w:bCs/>
                <w:highlight w:val="yellow"/>
                <w:lang w:eastAsia="zh-CN"/>
              </w:rPr>
              <w:t xml:space="preserve">5 </w:t>
            </w:r>
            <w:r>
              <w:rPr>
                <w:rFonts w:eastAsia="SimSun" w:hint="eastAsia"/>
                <w:b/>
                <w:bCs/>
                <w:highlight w:val="yellow"/>
                <w:lang w:eastAsia="zh-CN"/>
              </w:rPr>
              <w:t>days</w:t>
            </w:r>
          </w:p>
        </w:tc>
        <w:tc>
          <w:tcPr>
            <w:tcW w:w="4680" w:type="dxa"/>
          </w:tcPr>
          <w:p w:rsidR="00315628" w:rsidRPr="00287761" w:rsidRDefault="00142319" w:rsidP="005211F0">
            <w:pPr>
              <w:rPr>
                <w:rFonts w:eastAsia="SimSun"/>
                <w:highlight w:val="yellow"/>
                <w:lang w:eastAsia="zh-CN"/>
              </w:rPr>
            </w:pPr>
            <w:r w:rsidRPr="00142319">
              <w:rPr>
                <w:rFonts w:eastAsia="SimSun"/>
                <w:highlight w:val="yellow"/>
                <w:lang w:eastAsia="zh-CN"/>
              </w:rPr>
              <w:t xml:space="preserve">Intel finishes check of Canon’s integration / HKUST finishes check of Canon’s integration </w:t>
            </w:r>
          </w:p>
        </w:tc>
      </w:tr>
      <w:tr w:rsidR="00315628" w:rsidRPr="00F5768A" w:rsidTr="00A03A0F">
        <w:trPr>
          <w:jc w:val="center"/>
        </w:trPr>
        <w:tc>
          <w:tcPr>
            <w:tcW w:w="1481" w:type="dxa"/>
          </w:tcPr>
          <w:p w:rsidR="00315628" w:rsidRPr="00287761" w:rsidRDefault="00315628" w:rsidP="00A03A0F">
            <w:pPr>
              <w:rPr>
                <w:rFonts w:eastAsia="SimSun"/>
                <w:b/>
                <w:bCs/>
                <w:highlight w:val="yellow"/>
                <w:lang w:eastAsia="zh-CN"/>
              </w:rPr>
            </w:pPr>
            <w:r w:rsidRPr="00287761">
              <w:rPr>
                <w:rFonts w:eastAsia="SimSun" w:hint="eastAsia"/>
                <w:b/>
                <w:bCs/>
                <w:highlight w:val="yellow"/>
                <w:lang w:eastAsia="zh-CN"/>
              </w:rPr>
              <w:t>T4</w:t>
            </w:r>
          </w:p>
        </w:tc>
        <w:tc>
          <w:tcPr>
            <w:tcW w:w="1561" w:type="dxa"/>
          </w:tcPr>
          <w:p w:rsidR="00315628" w:rsidRDefault="00315628" w:rsidP="00A03A0F">
            <w:pPr>
              <w:rPr>
                <w:rFonts w:eastAsia="SimSun"/>
                <w:b/>
                <w:bCs/>
                <w:highlight w:val="yellow"/>
                <w:lang w:eastAsia="zh-CN"/>
              </w:rPr>
            </w:pPr>
            <w:r>
              <w:rPr>
                <w:rFonts w:eastAsia="SimSun" w:hint="eastAsia"/>
                <w:b/>
                <w:bCs/>
                <w:highlight w:val="yellow"/>
                <w:lang w:eastAsia="zh-CN"/>
              </w:rPr>
              <w:t>T+</w:t>
            </w:r>
            <w:r>
              <w:rPr>
                <w:rFonts w:eastAsia="SimSun"/>
                <w:b/>
                <w:bCs/>
                <w:highlight w:val="yellow"/>
                <w:lang w:eastAsia="zh-CN"/>
              </w:rPr>
              <w:t xml:space="preserve">9 </w:t>
            </w:r>
            <w:r>
              <w:rPr>
                <w:rFonts w:eastAsia="SimSun" w:hint="eastAsia"/>
                <w:b/>
                <w:bCs/>
                <w:highlight w:val="yellow"/>
                <w:lang w:eastAsia="zh-CN"/>
              </w:rPr>
              <w:t>days</w:t>
            </w:r>
          </w:p>
        </w:tc>
        <w:tc>
          <w:tcPr>
            <w:tcW w:w="4680" w:type="dxa"/>
          </w:tcPr>
          <w:p w:rsidR="00315628" w:rsidRPr="00287761" w:rsidRDefault="005211F0" w:rsidP="00A03A0F">
            <w:pPr>
              <w:rPr>
                <w:rFonts w:eastAsia="SimSun"/>
                <w:highlight w:val="yellow"/>
                <w:lang w:eastAsia="zh-CN"/>
              </w:rPr>
            </w:pPr>
            <w:r>
              <w:rPr>
                <w:rFonts w:eastAsia="SimSun"/>
                <w:highlight w:val="yellow"/>
                <w:lang w:eastAsia="zh-CN"/>
              </w:rPr>
              <w:t xml:space="preserve">Final polishing from </w:t>
            </w:r>
            <w:r w:rsidR="00142319" w:rsidRPr="00142319">
              <w:rPr>
                <w:rFonts w:eastAsia="SimSun"/>
                <w:highlight w:val="yellow"/>
                <w:lang w:eastAsia="zh-CN"/>
              </w:rPr>
              <w:t>Intel and HKUST (if needed)</w:t>
            </w:r>
          </w:p>
        </w:tc>
      </w:tr>
      <w:tr w:rsidR="00315628" w:rsidRPr="00F5768A" w:rsidTr="00A03A0F">
        <w:trPr>
          <w:jc w:val="center"/>
        </w:trPr>
        <w:tc>
          <w:tcPr>
            <w:tcW w:w="1481" w:type="dxa"/>
          </w:tcPr>
          <w:p w:rsidR="00315628" w:rsidRPr="00287761" w:rsidRDefault="00315628" w:rsidP="00A03A0F">
            <w:pPr>
              <w:rPr>
                <w:rFonts w:eastAsia="SimSun"/>
                <w:b/>
                <w:bCs/>
                <w:highlight w:val="yellow"/>
                <w:lang w:eastAsia="zh-CN"/>
              </w:rPr>
            </w:pPr>
            <w:r w:rsidRPr="00287761">
              <w:rPr>
                <w:rFonts w:eastAsia="SimSun" w:hint="eastAsia"/>
                <w:b/>
                <w:bCs/>
                <w:highlight w:val="yellow"/>
                <w:lang w:eastAsia="zh-CN"/>
              </w:rPr>
              <w:t>T5</w:t>
            </w:r>
          </w:p>
        </w:tc>
        <w:tc>
          <w:tcPr>
            <w:tcW w:w="1561" w:type="dxa"/>
          </w:tcPr>
          <w:p w:rsidR="00315628" w:rsidRDefault="00315628" w:rsidP="00A03A0F">
            <w:pPr>
              <w:rPr>
                <w:rFonts w:eastAsia="SimSun"/>
                <w:b/>
                <w:bCs/>
                <w:highlight w:val="yellow"/>
                <w:lang w:eastAsia="zh-CN"/>
              </w:rPr>
            </w:pPr>
            <w:r>
              <w:rPr>
                <w:rFonts w:eastAsia="SimSun" w:hint="eastAsia"/>
                <w:b/>
                <w:bCs/>
                <w:highlight w:val="yellow"/>
                <w:lang w:eastAsia="zh-CN"/>
              </w:rPr>
              <w:t>T+</w:t>
            </w:r>
            <w:r>
              <w:rPr>
                <w:rFonts w:eastAsia="SimSun"/>
                <w:b/>
                <w:bCs/>
                <w:highlight w:val="yellow"/>
                <w:lang w:eastAsia="zh-CN"/>
              </w:rPr>
              <w:t xml:space="preserve">13 </w:t>
            </w:r>
            <w:r>
              <w:rPr>
                <w:rFonts w:eastAsia="SimSun" w:hint="eastAsia"/>
                <w:b/>
                <w:bCs/>
                <w:highlight w:val="yellow"/>
                <w:lang w:eastAsia="zh-CN"/>
              </w:rPr>
              <w:t>days</w:t>
            </w:r>
          </w:p>
        </w:tc>
        <w:tc>
          <w:tcPr>
            <w:tcW w:w="4680" w:type="dxa"/>
          </w:tcPr>
          <w:p w:rsidR="00315628" w:rsidRPr="00287761" w:rsidRDefault="00315628" w:rsidP="00A03A0F">
            <w:pPr>
              <w:rPr>
                <w:rFonts w:eastAsia="SimSun"/>
                <w:highlight w:val="yellow"/>
                <w:lang w:eastAsia="zh-CN"/>
              </w:rPr>
            </w:pPr>
            <w:r w:rsidRPr="00287761">
              <w:rPr>
                <w:rFonts w:eastAsia="SimSun" w:hint="eastAsia"/>
                <w:highlight w:val="yellow"/>
                <w:lang w:eastAsia="zh-CN"/>
              </w:rPr>
              <w:t>KDDI finishes integrating G346</w:t>
            </w:r>
            <w:r>
              <w:rPr>
                <w:rFonts w:eastAsia="SimSun"/>
                <w:highlight w:val="yellow"/>
                <w:lang w:eastAsia="zh-CN"/>
              </w:rPr>
              <w:t xml:space="preserve"> </w:t>
            </w:r>
          </w:p>
        </w:tc>
      </w:tr>
      <w:tr w:rsidR="00315628" w:rsidRPr="00F5768A" w:rsidTr="00A03A0F">
        <w:trPr>
          <w:jc w:val="center"/>
        </w:trPr>
        <w:tc>
          <w:tcPr>
            <w:tcW w:w="1481" w:type="dxa"/>
          </w:tcPr>
          <w:p w:rsidR="00315628" w:rsidRPr="00287761" w:rsidRDefault="00315628" w:rsidP="00A03A0F">
            <w:pPr>
              <w:rPr>
                <w:rFonts w:eastAsia="SimSun"/>
                <w:b/>
                <w:bCs/>
                <w:highlight w:val="yellow"/>
                <w:lang w:eastAsia="zh-CN"/>
              </w:rPr>
            </w:pPr>
            <w:r w:rsidRPr="00287761">
              <w:rPr>
                <w:rFonts w:eastAsia="SimSun" w:hint="eastAsia"/>
                <w:b/>
                <w:bCs/>
                <w:highlight w:val="yellow"/>
                <w:lang w:eastAsia="zh-CN"/>
              </w:rPr>
              <w:t>T6</w:t>
            </w:r>
          </w:p>
        </w:tc>
        <w:tc>
          <w:tcPr>
            <w:tcW w:w="1561" w:type="dxa"/>
          </w:tcPr>
          <w:p w:rsidR="00315628" w:rsidRDefault="00315628" w:rsidP="00A03A0F">
            <w:pPr>
              <w:rPr>
                <w:rFonts w:eastAsia="SimSun"/>
                <w:b/>
                <w:bCs/>
                <w:highlight w:val="yellow"/>
                <w:lang w:eastAsia="zh-CN"/>
              </w:rPr>
            </w:pPr>
            <w:r>
              <w:rPr>
                <w:rFonts w:eastAsia="SimSun" w:hint="eastAsia"/>
                <w:b/>
                <w:bCs/>
                <w:highlight w:val="yellow"/>
                <w:lang w:eastAsia="zh-CN"/>
              </w:rPr>
              <w:t>T+</w:t>
            </w:r>
            <w:r>
              <w:rPr>
                <w:rFonts w:eastAsia="SimSun"/>
                <w:b/>
                <w:bCs/>
                <w:highlight w:val="yellow"/>
                <w:lang w:eastAsia="zh-CN"/>
              </w:rPr>
              <w:t xml:space="preserve">14 </w:t>
            </w:r>
            <w:r>
              <w:rPr>
                <w:rFonts w:eastAsia="SimSun" w:hint="eastAsia"/>
                <w:b/>
                <w:bCs/>
                <w:highlight w:val="yellow"/>
                <w:lang w:eastAsia="zh-CN"/>
              </w:rPr>
              <w:t>days</w:t>
            </w:r>
          </w:p>
        </w:tc>
        <w:tc>
          <w:tcPr>
            <w:tcW w:w="4680" w:type="dxa"/>
          </w:tcPr>
          <w:p w:rsidR="00315628" w:rsidRPr="00287761" w:rsidRDefault="00315628" w:rsidP="00A03A0F">
            <w:pPr>
              <w:rPr>
                <w:rFonts w:eastAsia="SimSun"/>
                <w:highlight w:val="yellow"/>
                <w:lang w:eastAsia="zh-CN"/>
              </w:rPr>
            </w:pPr>
            <w:r w:rsidRPr="00287761">
              <w:rPr>
                <w:rFonts w:eastAsia="SimSun" w:hint="eastAsia"/>
                <w:highlight w:val="yellow"/>
                <w:lang w:eastAsia="zh-CN"/>
              </w:rPr>
              <w:t>Crosscheck of source code, experiments begin</w:t>
            </w:r>
          </w:p>
        </w:tc>
      </w:tr>
    </w:tbl>
    <w:p w:rsidR="00315628" w:rsidRPr="00AF306F" w:rsidRDefault="00315628" w:rsidP="00315628"/>
    <w:p w:rsidR="00315628" w:rsidRPr="00151150" w:rsidRDefault="00315628" w:rsidP="00315628">
      <w:pPr>
        <w:pStyle w:val="Heading2"/>
        <w:ind w:left="576" w:hanging="576"/>
        <w:rPr>
          <w:lang w:eastAsia="ja-JP"/>
        </w:rPr>
      </w:pPr>
      <w:r>
        <w:t xml:space="preserve"> </w:t>
      </w:r>
      <w:r w:rsidRPr="00151150">
        <w:t>T</w:t>
      </w:r>
      <w:r w:rsidRPr="00151150">
        <w:rPr>
          <w:lang w:eastAsia="ja-JP"/>
        </w:rPr>
        <w:t xml:space="preserve">est </w:t>
      </w:r>
      <w:r w:rsidRPr="00151150">
        <w:t>plan</w:t>
      </w:r>
    </w:p>
    <w:p w:rsidR="00315628" w:rsidRDefault="00DA6CB2" w:rsidP="00315628">
      <w:pPr>
        <w:jc w:val="both"/>
      </w:pPr>
      <w:r>
        <w:t>The f</w:t>
      </w:r>
      <w:r w:rsidR="00315628">
        <w:t>ollowing tests will be performed using the tests conditions defined in section 2.</w:t>
      </w:r>
    </w:p>
    <w:p w:rsidR="00840DFA" w:rsidRDefault="00840DFA" w:rsidP="00315628">
      <w:pPr>
        <w:jc w:val="both"/>
      </w:pPr>
      <w:r>
        <w:t>Proponents in bold font are in charge of providing the simulation results to the cross-checkers.</w:t>
      </w:r>
    </w:p>
    <w:p w:rsidR="00315628" w:rsidRDefault="00315628" w:rsidP="00315628">
      <w:pPr>
        <w:jc w:val="both"/>
      </w:pPr>
    </w:p>
    <w:tbl>
      <w:tblPr>
        <w:tblW w:w="9326" w:type="dxa"/>
        <w:jc w:val="center"/>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53"/>
        <w:gridCol w:w="1558"/>
        <w:gridCol w:w="2926"/>
        <w:gridCol w:w="1752"/>
        <w:gridCol w:w="1637"/>
      </w:tblGrid>
      <w:tr w:rsidR="00315628" w:rsidRPr="00F5768A" w:rsidTr="00A03A0F">
        <w:trPr>
          <w:jc w:val="center"/>
        </w:trPr>
        <w:tc>
          <w:tcPr>
            <w:tcW w:w="1453" w:type="dxa"/>
          </w:tcPr>
          <w:p w:rsidR="00315628" w:rsidRPr="00DA6CB2" w:rsidRDefault="00315628" w:rsidP="00A03A0F">
            <w:pPr>
              <w:spacing w:before="0"/>
              <w:rPr>
                <w:rFonts w:eastAsia="SimSun"/>
                <w:b/>
                <w:sz w:val="20"/>
                <w:lang w:eastAsia="zh-CN"/>
              </w:rPr>
            </w:pPr>
            <w:r w:rsidRPr="00DA6CB2">
              <w:rPr>
                <w:rFonts w:eastAsia="SimSun" w:hint="eastAsia"/>
                <w:b/>
                <w:sz w:val="20"/>
                <w:lang w:eastAsia="zh-CN"/>
              </w:rPr>
              <w:t>Combination</w:t>
            </w:r>
          </w:p>
        </w:tc>
        <w:tc>
          <w:tcPr>
            <w:tcW w:w="1558" w:type="dxa"/>
            <w:shd w:val="clear" w:color="auto" w:fill="auto"/>
          </w:tcPr>
          <w:p w:rsidR="00315628" w:rsidRPr="00F5768A" w:rsidRDefault="00315628" w:rsidP="00A03A0F">
            <w:pPr>
              <w:spacing w:before="0"/>
              <w:rPr>
                <w:b/>
                <w:sz w:val="20"/>
              </w:rPr>
            </w:pPr>
            <w:r w:rsidRPr="00F5768A">
              <w:rPr>
                <w:b/>
                <w:sz w:val="20"/>
              </w:rPr>
              <w:t>Contribution</w:t>
            </w:r>
          </w:p>
        </w:tc>
        <w:tc>
          <w:tcPr>
            <w:tcW w:w="2926" w:type="dxa"/>
            <w:shd w:val="clear" w:color="auto" w:fill="auto"/>
          </w:tcPr>
          <w:p w:rsidR="00315628" w:rsidRPr="00F5768A" w:rsidRDefault="00315628" w:rsidP="00A03A0F">
            <w:pPr>
              <w:spacing w:before="0"/>
              <w:rPr>
                <w:b/>
                <w:sz w:val="20"/>
              </w:rPr>
            </w:pPr>
            <w:r w:rsidRPr="00F5768A">
              <w:rPr>
                <w:b/>
                <w:sz w:val="20"/>
              </w:rPr>
              <w:t>Tools</w:t>
            </w:r>
          </w:p>
        </w:tc>
        <w:tc>
          <w:tcPr>
            <w:tcW w:w="1752" w:type="dxa"/>
          </w:tcPr>
          <w:p w:rsidR="00315628" w:rsidRPr="00F5768A" w:rsidRDefault="00315628" w:rsidP="00A03A0F">
            <w:pPr>
              <w:spacing w:before="0"/>
              <w:jc w:val="center"/>
              <w:rPr>
                <w:b/>
                <w:sz w:val="20"/>
                <w:lang w:eastAsia="ko-KR"/>
              </w:rPr>
            </w:pPr>
            <w:r w:rsidRPr="00F5768A">
              <w:rPr>
                <w:b/>
                <w:sz w:val="20"/>
                <w:lang w:eastAsia="ko-KR"/>
              </w:rPr>
              <w:t>Proponent</w:t>
            </w:r>
          </w:p>
        </w:tc>
        <w:tc>
          <w:tcPr>
            <w:tcW w:w="1637" w:type="dxa"/>
          </w:tcPr>
          <w:p w:rsidR="00315628" w:rsidRPr="00F5768A" w:rsidRDefault="00315628" w:rsidP="00A03A0F">
            <w:pPr>
              <w:spacing w:before="0"/>
              <w:jc w:val="center"/>
              <w:rPr>
                <w:b/>
                <w:sz w:val="20"/>
                <w:lang w:eastAsia="ko-KR"/>
              </w:rPr>
            </w:pPr>
            <w:r w:rsidRPr="00F5768A">
              <w:rPr>
                <w:b/>
                <w:sz w:val="20"/>
                <w:lang w:eastAsia="ko-KR"/>
              </w:rPr>
              <w:t>Cross-check</w:t>
            </w:r>
          </w:p>
        </w:tc>
      </w:tr>
      <w:tr w:rsidR="00B23E60" w:rsidRPr="00F5768A" w:rsidTr="00A03A0F">
        <w:trPr>
          <w:trHeight w:val="472"/>
          <w:jc w:val="center"/>
        </w:trPr>
        <w:tc>
          <w:tcPr>
            <w:tcW w:w="1453" w:type="dxa"/>
            <w:vMerge w:val="restart"/>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Individual Proposal</w:t>
            </w:r>
          </w:p>
        </w:tc>
        <w:tc>
          <w:tcPr>
            <w:tcW w:w="1558" w:type="dxa"/>
            <w:shd w:val="clear" w:color="auto" w:fill="auto"/>
            <w:vAlign w:val="center"/>
          </w:tcPr>
          <w:p w:rsidR="00B23E60" w:rsidRPr="00121E59" w:rsidRDefault="00B23E60" w:rsidP="00A03A0F">
            <w:pPr>
              <w:spacing w:before="0"/>
              <w:jc w:val="center"/>
              <w:rPr>
                <w:rFonts w:eastAsia="SimSun"/>
                <w:color w:val="000000"/>
                <w:sz w:val="20"/>
                <w:lang w:eastAsia="zh-CN"/>
              </w:rPr>
            </w:pPr>
            <w:r w:rsidRPr="00F5768A">
              <w:rPr>
                <w:sz w:val="20"/>
                <w:lang w:eastAsia="de-DE"/>
              </w:rPr>
              <w:t>JCTVC-G173</w:t>
            </w:r>
          </w:p>
        </w:tc>
        <w:tc>
          <w:tcPr>
            <w:tcW w:w="2926" w:type="dxa"/>
            <w:shd w:val="clear" w:color="auto" w:fill="auto"/>
          </w:tcPr>
          <w:p w:rsidR="00B23E60" w:rsidRPr="00F5768A" w:rsidRDefault="00B23E60" w:rsidP="00A03A0F">
            <w:pPr>
              <w:spacing w:before="0"/>
              <w:rPr>
                <w:sz w:val="20"/>
                <w:lang w:eastAsia="ja-JP"/>
              </w:rPr>
            </w:pPr>
            <w:r w:rsidRPr="00F5768A">
              <w:rPr>
                <w:sz w:val="20"/>
              </w:rPr>
              <w:t>Cross-channel intra chroma residual prediction</w:t>
            </w:r>
          </w:p>
        </w:tc>
        <w:tc>
          <w:tcPr>
            <w:tcW w:w="1752" w:type="dxa"/>
          </w:tcPr>
          <w:p w:rsidR="00B23E60" w:rsidRPr="00F5768A" w:rsidRDefault="00B23E60" w:rsidP="00A03A0F">
            <w:pPr>
              <w:spacing w:before="60" w:after="60"/>
              <w:jc w:val="center"/>
              <w:rPr>
                <w:b/>
              </w:rPr>
            </w:pPr>
            <w:r w:rsidRPr="00F5768A">
              <w:rPr>
                <w:b/>
                <w:sz w:val="20"/>
                <w:lang w:val="fr-FR"/>
              </w:rPr>
              <w:t>Intel</w:t>
            </w:r>
          </w:p>
        </w:tc>
        <w:tc>
          <w:tcPr>
            <w:tcW w:w="1637" w:type="dxa"/>
          </w:tcPr>
          <w:p w:rsidR="00B23E60" w:rsidRPr="00F5768A" w:rsidRDefault="00B23E60" w:rsidP="00AC1618">
            <w:pPr>
              <w:spacing w:before="0"/>
              <w:jc w:val="center"/>
              <w:rPr>
                <w:sz w:val="20"/>
                <w:lang w:val="fr-FR"/>
              </w:rPr>
            </w:pPr>
            <w:r w:rsidRPr="00F5768A">
              <w:rPr>
                <w:sz w:val="20"/>
                <w:lang w:val="fr-FR"/>
              </w:rPr>
              <w:t>HKUST</w:t>
            </w:r>
          </w:p>
          <w:p w:rsidR="00B23E60" w:rsidRPr="00F5768A" w:rsidRDefault="00B23E60" w:rsidP="00AC1618">
            <w:pPr>
              <w:spacing w:before="0"/>
              <w:jc w:val="center"/>
              <w:rPr>
                <w:sz w:val="20"/>
                <w:lang w:val="fr-FR"/>
              </w:rPr>
            </w:pPr>
            <w:r w:rsidRPr="00F5768A">
              <w:rPr>
                <w:sz w:val="20"/>
                <w:lang w:val="fr-FR"/>
              </w:rPr>
              <w:t>Canon</w:t>
            </w:r>
          </w:p>
        </w:tc>
      </w:tr>
      <w:tr w:rsidR="00B23E60" w:rsidRPr="00F5768A" w:rsidTr="00A03A0F">
        <w:trPr>
          <w:trHeight w:val="472"/>
          <w:jc w:val="center"/>
        </w:trPr>
        <w:tc>
          <w:tcPr>
            <w:tcW w:w="1453" w:type="dxa"/>
            <w:vMerge/>
            <w:vAlign w:val="center"/>
          </w:tcPr>
          <w:p w:rsidR="00B23E60" w:rsidRPr="00993821" w:rsidRDefault="00B23E60" w:rsidP="00A03A0F">
            <w:pPr>
              <w:spacing w:before="0"/>
              <w:jc w:val="center"/>
              <w:rPr>
                <w:rFonts w:eastAsia="SimSun"/>
                <w:sz w:val="20"/>
                <w:lang w:eastAsia="zh-CN"/>
              </w:rPr>
            </w:pPr>
          </w:p>
        </w:tc>
        <w:tc>
          <w:tcPr>
            <w:tcW w:w="1558" w:type="dxa"/>
            <w:shd w:val="clear" w:color="auto" w:fill="auto"/>
            <w:vAlign w:val="center"/>
          </w:tcPr>
          <w:p w:rsidR="00B23E60" w:rsidRPr="00AB7142" w:rsidRDefault="00B23E60" w:rsidP="00A03A0F">
            <w:pPr>
              <w:spacing w:before="0"/>
              <w:jc w:val="center"/>
              <w:rPr>
                <w:rFonts w:eastAsia="SimSun"/>
                <w:sz w:val="20"/>
                <w:lang w:eastAsia="zh-CN"/>
              </w:rPr>
            </w:pPr>
            <w:r w:rsidRPr="001F1397">
              <w:rPr>
                <w:rFonts w:eastAsia="SimSun"/>
                <w:sz w:val="20"/>
                <w:lang w:eastAsia="zh-CN"/>
              </w:rPr>
              <w:t>JCTVC-G244</w:t>
            </w:r>
          </w:p>
        </w:tc>
        <w:tc>
          <w:tcPr>
            <w:tcW w:w="2926" w:type="dxa"/>
            <w:shd w:val="clear" w:color="auto" w:fill="auto"/>
          </w:tcPr>
          <w:p w:rsidR="00B23E60" w:rsidRPr="00121E59" w:rsidRDefault="00B23E60" w:rsidP="00A03A0F">
            <w:pPr>
              <w:spacing w:before="0"/>
              <w:rPr>
                <w:rFonts w:eastAsia="SimSun"/>
                <w:sz w:val="20"/>
                <w:lang w:eastAsia="zh-CN"/>
              </w:rPr>
            </w:pPr>
            <w:r w:rsidRPr="00F5768A">
              <w:rPr>
                <w:sz w:val="20"/>
              </w:rPr>
              <w:t>Luma-based chroma prediction – Model correction</w:t>
            </w:r>
          </w:p>
        </w:tc>
        <w:tc>
          <w:tcPr>
            <w:tcW w:w="1752" w:type="dxa"/>
          </w:tcPr>
          <w:p w:rsidR="00B23E60" w:rsidRPr="00840DFA" w:rsidRDefault="00B23E60" w:rsidP="00A03A0F">
            <w:pPr>
              <w:spacing w:before="60" w:after="60"/>
              <w:jc w:val="center"/>
              <w:rPr>
                <w:rFonts w:eastAsia="SimSun"/>
                <w:b/>
                <w:sz w:val="20"/>
                <w:lang w:eastAsia="zh-CN"/>
              </w:rPr>
            </w:pPr>
            <w:r w:rsidRPr="00840DFA">
              <w:rPr>
                <w:rFonts w:eastAsia="SimSun"/>
                <w:b/>
                <w:sz w:val="20"/>
                <w:lang w:eastAsia="zh-CN"/>
              </w:rPr>
              <w:t>Canon</w:t>
            </w:r>
          </w:p>
        </w:tc>
        <w:tc>
          <w:tcPr>
            <w:tcW w:w="1637" w:type="dxa"/>
          </w:tcPr>
          <w:p w:rsidR="00B23E60" w:rsidRPr="00F5768A" w:rsidRDefault="00B23E60" w:rsidP="00AC1618">
            <w:pPr>
              <w:spacing w:before="0"/>
              <w:jc w:val="center"/>
              <w:rPr>
                <w:sz w:val="20"/>
                <w:lang w:val="fr-FR"/>
              </w:rPr>
            </w:pPr>
            <w:r w:rsidRPr="00F5768A">
              <w:rPr>
                <w:sz w:val="20"/>
                <w:lang w:val="fr-FR"/>
              </w:rPr>
              <w:t>Intel</w:t>
            </w:r>
          </w:p>
          <w:p w:rsidR="00B23E60" w:rsidRPr="00F5768A" w:rsidRDefault="00B23E60" w:rsidP="00AC1618">
            <w:pPr>
              <w:spacing w:before="0"/>
              <w:jc w:val="center"/>
              <w:rPr>
                <w:sz w:val="20"/>
                <w:lang w:val="fr-FR"/>
              </w:rPr>
            </w:pPr>
            <w:r w:rsidRPr="00F5768A">
              <w:rPr>
                <w:sz w:val="20"/>
                <w:lang w:val="fr-FR"/>
              </w:rPr>
              <w:t>KDDI</w:t>
            </w:r>
          </w:p>
        </w:tc>
      </w:tr>
      <w:tr w:rsidR="00B23E60" w:rsidRPr="00F5768A" w:rsidTr="00A03A0F">
        <w:trPr>
          <w:trHeight w:val="472"/>
          <w:jc w:val="center"/>
        </w:trPr>
        <w:tc>
          <w:tcPr>
            <w:tcW w:w="1453" w:type="dxa"/>
            <w:vMerge/>
            <w:vAlign w:val="center"/>
          </w:tcPr>
          <w:p w:rsidR="00B23E60" w:rsidRPr="00993821" w:rsidRDefault="00B23E60" w:rsidP="00A03A0F">
            <w:pPr>
              <w:spacing w:before="0"/>
              <w:jc w:val="center"/>
              <w:rPr>
                <w:rFonts w:eastAsia="SimSun"/>
                <w:sz w:val="20"/>
                <w:lang w:eastAsia="zh-CN"/>
              </w:rPr>
            </w:pPr>
          </w:p>
        </w:tc>
        <w:tc>
          <w:tcPr>
            <w:tcW w:w="1558" w:type="dxa"/>
            <w:shd w:val="clear" w:color="auto" w:fill="auto"/>
            <w:vAlign w:val="center"/>
          </w:tcPr>
          <w:p w:rsidR="00B23E60" w:rsidRPr="001F1397" w:rsidRDefault="00B23E60" w:rsidP="00A03A0F">
            <w:pPr>
              <w:spacing w:before="0"/>
              <w:jc w:val="center"/>
              <w:rPr>
                <w:rFonts w:eastAsia="SimSun"/>
                <w:sz w:val="20"/>
                <w:lang w:eastAsia="zh-CN"/>
              </w:rPr>
            </w:pPr>
            <w:r w:rsidRPr="001F1397">
              <w:rPr>
                <w:rFonts w:eastAsia="SimSun"/>
                <w:sz w:val="20"/>
                <w:lang w:eastAsia="zh-CN"/>
              </w:rPr>
              <w:t>JCTVC-G346</w:t>
            </w:r>
          </w:p>
        </w:tc>
        <w:tc>
          <w:tcPr>
            <w:tcW w:w="2926" w:type="dxa"/>
            <w:shd w:val="clear" w:color="auto" w:fill="auto"/>
          </w:tcPr>
          <w:p w:rsidR="00B23E60" w:rsidRPr="00F5768A" w:rsidRDefault="00B23E60" w:rsidP="00A03A0F">
            <w:pPr>
              <w:spacing w:before="0"/>
              <w:rPr>
                <w:sz w:val="20"/>
              </w:rPr>
            </w:pPr>
            <w:r w:rsidRPr="00F5768A">
              <w:rPr>
                <w:sz w:val="20"/>
              </w:rPr>
              <w:t>Chroma intra prediction based on residual luma samples</w:t>
            </w:r>
          </w:p>
        </w:tc>
        <w:tc>
          <w:tcPr>
            <w:tcW w:w="1752" w:type="dxa"/>
          </w:tcPr>
          <w:p w:rsidR="00B23E60" w:rsidRPr="00840DFA" w:rsidRDefault="00B23E60" w:rsidP="00A03A0F">
            <w:pPr>
              <w:spacing w:before="60" w:after="60"/>
              <w:jc w:val="center"/>
              <w:rPr>
                <w:rFonts w:eastAsia="SimSun"/>
                <w:b/>
                <w:sz w:val="20"/>
                <w:lang w:eastAsia="zh-CN"/>
              </w:rPr>
            </w:pPr>
            <w:r w:rsidRPr="00840DFA">
              <w:rPr>
                <w:rFonts w:eastAsia="SimSun"/>
                <w:b/>
                <w:sz w:val="20"/>
                <w:lang w:eastAsia="zh-CN"/>
              </w:rPr>
              <w:t>KDDI</w:t>
            </w:r>
          </w:p>
        </w:tc>
        <w:tc>
          <w:tcPr>
            <w:tcW w:w="1637" w:type="dxa"/>
          </w:tcPr>
          <w:p w:rsidR="00B23E60" w:rsidRPr="00F5768A" w:rsidRDefault="00B23E60" w:rsidP="00AC1618">
            <w:pPr>
              <w:spacing w:before="0"/>
              <w:jc w:val="center"/>
              <w:rPr>
                <w:sz w:val="20"/>
                <w:lang w:val="fr-FR"/>
              </w:rPr>
            </w:pPr>
            <w:r w:rsidRPr="00F5768A">
              <w:rPr>
                <w:sz w:val="20"/>
                <w:lang w:val="fr-FR"/>
              </w:rPr>
              <w:t>HKUST</w:t>
            </w:r>
          </w:p>
          <w:p w:rsidR="00B23E60" w:rsidRPr="00F5768A" w:rsidRDefault="00B23E60" w:rsidP="00AC1618">
            <w:pPr>
              <w:spacing w:before="0"/>
              <w:jc w:val="center"/>
              <w:rPr>
                <w:sz w:val="20"/>
              </w:rPr>
            </w:pPr>
            <w:r w:rsidRPr="00F5768A">
              <w:rPr>
                <w:sz w:val="20"/>
                <w:lang w:val="fr-FR"/>
              </w:rPr>
              <w:t>Canon</w:t>
            </w:r>
          </w:p>
        </w:tc>
      </w:tr>
      <w:tr w:rsidR="00B23E60" w:rsidRPr="00F5768A" w:rsidTr="00A03A0F">
        <w:trPr>
          <w:trHeight w:val="472"/>
          <w:jc w:val="center"/>
        </w:trPr>
        <w:tc>
          <w:tcPr>
            <w:tcW w:w="1453" w:type="dxa"/>
            <w:vMerge/>
            <w:vAlign w:val="center"/>
          </w:tcPr>
          <w:p w:rsidR="00B23E60" w:rsidRPr="00F5768A" w:rsidRDefault="00B23E60" w:rsidP="00A03A0F">
            <w:pPr>
              <w:spacing w:before="0"/>
              <w:jc w:val="center"/>
              <w:rPr>
                <w:sz w:val="20"/>
              </w:rPr>
            </w:pPr>
          </w:p>
        </w:tc>
        <w:tc>
          <w:tcPr>
            <w:tcW w:w="1558" w:type="dxa"/>
            <w:shd w:val="clear" w:color="auto" w:fill="auto"/>
            <w:vAlign w:val="center"/>
          </w:tcPr>
          <w:p w:rsidR="00B23E60" w:rsidRPr="00E4627E" w:rsidRDefault="00B23E60" w:rsidP="00A03A0F">
            <w:pPr>
              <w:spacing w:before="0"/>
              <w:jc w:val="center"/>
              <w:rPr>
                <w:rFonts w:eastAsia="SimSun"/>
                <w:sz w:val="20"/>
                <w:lang w:eastAsia="zh-CN"/>
              </w:rPr>
            </w:pPr>
            <w:r w:rsidRPr="00F5768A">
              <w:rPr>
                <w:sz w:val="20"/>
              </w:rPr>
              <w:t>JCTVC-G358</w:t>
            </w:r>
            <w:r w:rsidRPr="00E4627E">
              <w:rPr>
                <w:rFonts w:eastAsia="SimSun" w:hint="eastAsia"/>
                <w:sz w:val="20"/>
                <w:vertAlign w:val="superscript"/>
                <w:lang w:eastAsia="zh-CN"/>
              </w:rPr>
              <w:t>*</w:t>
            </w:r>
          </w:p>
        </w:tc>
        <w:tc>
          <w:tcPr>
            <w:tcW w:w="2926" w:type="dxa"/>
            <w:shd w:val="clear" w:color="auto" w:fill="auto"/>
          </w:tcPr>
          <w:p w:rsidR="00B23E60" w:rsidRPr="00561463" w:rsidRDefault="00B23E60" w:rsidP="00A03A0F">
            <w:pPr>
              <w:spacing w:before="0"/>
              <w:rPr>
                <w:rFonts w:eastAsia="SimSun"/>
                <w:sz w:val="20"/>
                <w:lang w:eastAsia="zh-CN"/>
              </w:rPr>
            </w:pPr>
            <w:r w:rsidRPr="00F5768A">
              <w:rPr>
                <w:sz w:val="20"/>
              </w:rPr>
              <w:t>New modes for chroma intra prediction</w:t>
            </w:r>
            <w:r w:rsidRPr="00561463">
              <w:rPr>
                <w:rFonts w:eastAsia="SimSun" w:hint="eastAsia"/>
                <w:sz w:val="20"/>
                <w:lang w:eastAsia="zh-CN"/>
              </w:rPr>
              <w:t xml:space="preserve"> (LML and LMA)</w:t>
            </w:r>
          </w:p>
        </w:tc>
        <w:tc>
          <w:tcPr>
            <w:tcW w:w="1752" w:type="dxa"/>
          </w:tcPr>
          <w:p w:rsidR="00B23E60" w:rsidRPr="00F5768A" w:rsidRDefault="00B23E60" w:rsidP="00A03A0F">
            <w:pPr>
              <w:spacing w:before="60" w:after="60"/>
              <w:jc w:val="center"/>
              <w:rPr>
                <w:b/>
                <w:sz w:val="20"/>
              </w:rPr>
            </w:pPr>
            <w:r w:rsidRPr="00F5768A">
              <w:rPr>
                <w:b/>
                <w:sz w:val="20"/>
              </w:rPr>
              <w:t>HKUST</w:t>
            </w:r>
          </w:p>
        </w:tc>
        <w:tc>
          <w:tcPr>
            <w:tcW w:w="1637" w:type="dxa"/>
          </w:tcPr>
          <w:p w:rsidR="00B23E60" w:rsidRPr="00F5768A" w:rsidRDefault="00B23E60" w:rsidP="00AC1618">
            <w:pPr>
              <w:spacing w:before="0"/>
              <w:jc w:val="center"/>
              <w:rPr>
                <w:sz w:val="20"/>
                <w:lang w:val="fr-FR"/>
              </w:rPr>
            </w:pPr>
            <w:r w:rsidRPr="00F5768A">
              <w:rPr>
                <w:sz w:val="20"/>
                <w:lang w:val="fr-FR"/>
              </w:rPr>
              <w:t>Intel</w:t>
            </w:r>
          </w:p>
          <w:p w:rsidR="00B23E60" w:rsidRPr="00F5768A" w:rsidRDefault="00B23E60" w:rsidP="00AC1618">
            <w:pPr>
              <w:spacing w:before="0"/>
              <w:jc w:val="center"/>
              <w:rPr>
                <w:sz w:val="20"/>
              </w:rPr>
            </w:pPr>
            <w:r w:rsidRPr="00F5768A">
              <w:rPr>
                <w:sz w:val="20"/>
                <w:lang w:val="fr-FR"/>
              </w:rPr>
              <w:t>KDDI</w:t>
            </w:r>
          </w:p>
        </w:tc>
      </w:tr>
      <w:tr w:rsidR="00B23E60" w:rsidRPr="00F5768A" w:rsidTr="00A03A0F">
        <w:trPr>
          <w:trHeight w:val="472"/>
          <w:jc w:val="center"/>
        </w:trPr>
        <w:tc>
          <w:tcPr>
            <w:tcW w:w="1453" w:type="dxa"/>
            <w:vMerge w:val="restart"/>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Combination of two proposals</w:t>
            </w: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Combination of G173, G244</w:t>
            </w:r>
          </w:p>
        </w:tc>
        <w:tc>
          <w:tcPr>
            <w:tcW w:w="2926" w:type="dxa"/>
            <w:shd w:val="clear" w:color="auto" w:fill="auto"/>
          </w:tcPr>
          <w:p w:rsidR="00B23E60" w:rsidRPr="00561463" w:rsidRDefault="00B23E60" w:rsidP="00A03A0F">
            <w:pPr>
              <w:spacing w:before="0"/>
              <w:rPr>
                <w:rFonts w:eastAsia="SimSun"/>
                <w:sz w:val="20"/>
                <w:lang w:eastAsia="zh-CN"/>
              </w:rPr>
            </w:pPr>
            <w:r w:rsidRPr="00F5768A">
              <w:rPr>
                <w:sz w:val="20"/>
              </w:rPr>
              <w:t>Cross-channel intra chroma residual prediction</w:t>
            </w:r>
          </w:p>
          <w:p w:rsidR="00B23E60" w:rsidRPr="00561463"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Luma-based chroma prediction – Model correction</w:t>
            </w:r>
          </w:p>
        </w:tc>
        <w:tc>
          <w:tcPr>
            <w:tcW w:w="1752" w:type="dxa"/>
          </w:tcPr>
          <w:p w:rsidR="00B23E60" w:rsidRPr="00561463" w:rsidRDefault="00B23E60" w:rsidP="00A03A0F">
            <w:pPr>
              <w:spacing w:before="60" w:after="60"/>
              <w:jc w:val="center"/>
              <w:rPr>
                <w:rFonts w:eastAsia="SimSun"/>
                <w:sz w:val="20"/>
                <w:lang w:val="fr-FR" w:eastAsia="zh-CN"/>
              </w:rPr>
            </w:pPr>
            <w:r w:rsidRPr="00F5768A">
              <w:rPr>
                <w:b/>
                <w:sz w:val="20"/>
                <w:lang w:val="fr-FR"/>
              </w:rPr>
              <w:t>Intel</w:t>
            </w:r>
            <w:r w:rsidRPr="00561463">
              <w:rPr>
                <w:rFonts w:ascii="SimSun" w:eastAsia="SimSun" w:hAnsi="SimSun" w:hint="eastAsia"/>
                <w:sz w:val="20"/>
                <w:lang w:val="fr-FR" w:eastAsia="zh-CN"/>
              </w:rPr>
              <w:t>,</w:t>
            </w:r>
            <w:r>
              <w:rPr>
                <w:rFonts w:eastAsia="SimSun"/>
                <w:sz w:val="20"/>
                <w:lang w:eastAsia="zh-CN"/>
              </w:rPr>
              <w:t xml:space="preserve"> Canon</w:t>
            </w:r>
          </w:p>
        </w:tc>
        <w:tc>
          <w:tcPr>
            <w:tcW w:w="1637" w:type="dxa"/>
          </w:tcPr>
          <w:p w:rsidR="00B23E60" w:rsidRPr="00F5768A" w:rsidRDefault="00B23E60" w:rsidP="00AC1618">
            <w:pPr>
              <w:spacing w:before="0"/>
              <w:jc w:val="center"/>
              <w:rPr>
                <w:sz w:val="20"/>
                <w:lang w:val="fr-FR"/>
              </w:rPr>
            </w:pPr>
            <w:r w:rsidRPr="00F5768A">
              <w:rPr>
                <w:sz w:val="20"/>
                <w:lang w:val="fr-FR"/>
              </w:rPr>
              <w:t>HKUST</w:t>
            </w:r>
          </w:p>
          <w:p w:rsidR="00B23E60" w:rsidRPr="00F5768A" w:rsidRDefault="00B23E60" w:rsidP="00AC1618">
            <w:pPr>
              <w:spacing w:before="0"/>
              <w:jc w:val="center"/>
              <w:rPr>
                <w:sz w:val="20"/>
              </w:rPr>
            </w:pPr>
            <w:r w:rsidRPr="00F5768A">
              <w:rPr>
                <w:sz w:val="20"/>
                <w:lang w:val="fr-FR"/>
              </w:rPr>
              <w:t>KDDI</w:t>
            </w:r>
          </w:p>
        </w:tc>
      </w:tr>
      <w:tr w:rsidR="00B23E60" w:rsidRPr="00F5768A" w:rsidTr="00A03A0F">
        <w:trPr>
          <w:trHeight w:val="472"/>
          <w:jc w:val="center"/>
        </w:trPr>
        <w:tc>
          <w:tcPr>
            <w:tcW w:w="1453" w:type="dxa"/>
            <w:vMerge/>
            <w:vAlign w:val="center"/>
          </w:tcPr>
          <w:p w:rsidR="00B23E60" w:rsidRPr="00561463" w:rsidRDefault="00B23E60" w:rsidP="00A03A0F">
            <w:pPr>
              <w:spacing w:before="0"/>
              <w:jc w:val="center"/>
              <w:rPr>
                <w:rFonts w:eastAsia="SimSun"/>
                <w:sz w:val="20"/>
                <w:lang w:eastAsia="zh-CN"/>
              </w:rPr>
            </w:pP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Combination of G173, G346</w:t>
            </w:r>
          </w:p>
        </w:tc>
        <w:tc>
          <w:tcPr>
            <w:tcW w:w="2926" w:type="dxa"/>
            <w:shd w:val="clear" w:color="auto" w:fill="auto"/>
          </w:tcPr>
          <w:p w:rsidR="00B23E60" w:rsidRPr="002668B3" w:rsidRDefault="00B23E60" w:rsidP="00A03A0F">
            <w:pPr>
              <w:spacing w:before="0"/>
              <w:rPr>
                <w:rFonts w:eastAsia="SimSun"/>
                <w:sz w:val="20"/>
                <w:lang w:eastAsia="zh-CN"/>
              </w:rPr>
            </w:pPr>
            <w:r w:rsidRPr="00F5768A">
              <w:rPr>
                <w:sz w:val="20"/>
              </w:rPr>
              <w:t>Cross-channel intra chroma residual prediction</w:t>
            </w:r>
          </w:p>
          <w:p w:rsidR="00B23E60" w:rsidRPr="00561463"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Chroma intra prediction based on residual luma samples</w:t>
            </w:r>
          </w:p>
        </w:tc>
        <w:tc>
          <w:tcPr>
            <w:tcW w:w="1752" w:type="dxa"/>
          </w:tcPr>
          <w:p w:rsidR="00B23E60" w:rsidRPr="00561463" w:rsidRDefault="00B23E60" w:rsidP="00A03A0F">
            <w:pPr>
              <w:spacing w:before="60" w:after="60"/>
              <w:jc w:val="center"/>
              <w:rPr>
                <w:rFonts w:eastAsia="SimSun"/>
                <w:sz w:val="20"/>
                <w:lang w:val="fr-FR" w:eastAsia="zh-CN"/>
              </w:rPr>
            </w:pPr>
            <w:r w:rsidRPr="00F5768A">
              <w:rPr>
                <w:sz w:val="20"/>
                <w:lang w:val="fr-FR"/>
              </w:rPr>
              <w:t>Intel</w:t>
            </w:r>
            <w:r w:rsidRPr="00561463">
              <w:rPr>
                <w:rFonts w:eastAsia="SimSun" w:hint="eastAsia"/>
                <w:sz w:val="20"/>
                <w:lang w:val="fr-FR" w:eastAsia="zh-CN"/>
              </w:rPr>
              <w:t xml:space="preserve">, </w:t>
            </w:r>
            <w:r w:rsidRPr="00840DFA">
              <w:rPr>
                <w:rFonts w:eastAsia="SimSun"/>
                <w:b/>
                <w:sz w:val="20"/>
                <w:lang w:eastAsia="zh-CN"/>
              </w:rPr>
              <w:t>KDDI</w:t>
            </w:r>
          </w:p>
        </w:tc>
        <w:tc>
          <w:tcPr>
            <w:tcW w:w="1637" w:type="dxa"/>
          </w:tcPr>
          <w:p w:rsidR="00B23E60" w:rsidRPr="00F5768A" w:rsidRDefault="00B23E60" w:rsidP="00AC1618">
            <w:pPr>
              <w:spacing w:before="0"/>
              <w:jc w:val="center"/>
              <w:rPr>
                <w:sz w:val="20"/>
                <w:lang w:val="fr-FR"/>
              </w:rPr>
            </w:pPr>
            <w:r w:rsidRPr="00F5768A">
              <w:rPr>
                <w:sz w:val="20"/>
                <w:lang w:val="fr-FR"/>
              </w:rPr>
              <w:t>Canon</w:t>
            </w:r>
          </w:p>
          <w:p w:rsidR="00B23E60" w:rsidRPr="00F5768A" w:rsidRDefault="00B23E60" w:rsidP="00AC1618">
            <w:pPr>
              <w:spacing w:before="0"/>
              <w:jc w:val="center"/>
              <w:rPr>
                <w:sz w:val="20"/>
                <w:lang w:val="fr-FR"/>
              </w:rPr>
            </w:pPr>
            <w:r w:rsidRPr="00F5768A">
              <w:rPr>
                <w:sz w:val="20"/>
                <w:lang w:val="fr-FR"/>
              </w:rPr>
              <w:t>HKUST</w:t>
            </w:r>
          </w:p>
          <w:p w:rsidR="00B23E60" w:rsidRPr="00F5768A" w:rsidRDefault="00B23E60" w:rsidP="00AC1618">
            <w:pPr>
              <w:spacing w:before="0"/>
              <w:jc w:val="center"/>
              <w:rPr>
                <w:sz w:val="20"/>
              </w:rPr>
            </w:pPr>
          </w:p>
        </w:tc>
      </w:tr>
      <w:tr w:rsidR="00B23E60" w:rsidRPr="00F5768A" w:rsidTr="00A03A0F">
        <w:trPr>
          <w:trHeight w:val="472"/>
          <w:jc w:val="center"/>
        </w:trPr>
        <w:tc>
          <w:tcPr>
            <w:tcW w:w="1453" w:type="dxa"/>
            <w:vMerge/>
            <w:vAlign w:val="center"/>
          </w:tcPr>
          <w:p w:rsidR="00B23E60" w:rsidRPr="00561463" w:rsidRDefault="00B23E60" w:rsidP="00A03A0F">
            <w:pPr>
              <w:spacing w:before="0"/>
              <w:jc w:val="center"/>
              <w:rPr>
                <w:rFonts w:eastAsia="SimSun"/>
                <w:sz w:val="20"/>
                <w:lang w:eastAsia="zh-CN"/>
              </w:rPr>
            </w:pP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 xml:space="preserve">Combination of G173, </w:t>
            </w:r>
            <w:r w:rsidRPr="00F5768A">
              <w:rPr>
                <w:sz w:val="20"/>
              </w:rPr>
              <w:t>G358</w:t>
            </w:r>
            <w:r w:rsidRPr="00E7391C">
              <w:rPr>
                <w:rFonts w:eastAsia="SimSun" w:hint="eastAsia"/>
                <w:sz w:val="20"/>
                <w:vertAlign w:val="superscript"/>
                <w:lang w:eastAsia="zh-CN"/>
              </w:rPr>
              <w:t>*</w:t>
            </w:r>
          </w:p>
        </w:tc>
        <w:tc>
          <w:tcPr>
            <w:tcW w:w="2926" w:type="dxa"/>
            <w:shd w:val="clear" w:color="auto" w:fill="auto"/>
          </w:tcPr>
          <w:p w:rsidR="00B23E60" w:rsidRDefault="00B23E60" w:rsidP="00A03A0F">
            <w:pPr>
              <w:spacing w:before="0"/>
              <w:rPr>
                <w:rFonts w:eastAsia="SimSun"/>
                <w:sz w:val="20"/>
                <w:lang w:eastAsia="zh-CN"/>
              </w:rPr>
            </w:pPr>
            <w:r w:rsidRPr="00F5768A">
              <w:rPr>
                <w:sz w:val="20"/>
              </w:rPr>
              <w:t>Cross-channel intra chroma residual prediction</w:t>
            </w:r>
          </w:p>
          <w:p w:rsidR="00B23E60" w:rsidRDefault="00B23E60" w:rsidP="00A03A0F">
            <w:pPr>
              <w:spacing w:before="0"/>
              <w:rPr>
                <w:rFonts w:eastAsia="SimSun"/>
                <w:sz w:val="20"/>
                <w:lang w:eastAsia="zh-CN"/>
              </w:rPr>
            </w:pPr>
          </w:p>
          <w:p w:rsidR="00B23E60" w:rsidRPr="002A4371" w:rsidRDefault="00B23E60" w:rsidP="00A03A0F">
            <w:pPr>
              <w:spacing w:before="0"/>
              <w:rPr>
                <w:rFonts w:eastAsia="SimSun"/>
                <w:sz w:val="20"/>
                <w:lang w:eastAsia="zh-CN"/>
              </w:rPr>
            </w:pPr>
            <w:r w:rsidRPr="00F5768A">
              <w:rPr>
                <w:sz w:val="20"/>
              </w:rPr>
              <w:t>New modes for chroma intra prediction</w:t>
            </w:r>
            <w:r w:rsidRPr="002A4371">
              <w:rPr>
                <w:rFonts w:eastAsia="SimSun" w:hint="eastAsia"/>
                <w:sz w:val="20"/>
                <w:lang w:eastAsia="zh-CN"/>
              </w:rPr>
              <w:t xml:space="preserve"> (LML and LMA)</w:t>
            </w:r>
          </w:p>
        </w:tc>
        <w:tc>
          <w:tcPr>
            <w:tcW w:w="1752" w:type="dxa"/>
          </w:tcPr>
          <w:p w:rsidR="00B23E60" w:rsidRPr="00561463" w:rsidRDefault="00B23E60" w:rsidP="00A03A0F">
            <w:pPr>
              <w:spacing w:before="60" w:after="60"/>
              <w:jc w:val="center"/>
              <w:rPr>
                <w:rFonts w:eastAsia="SimSun"/>
                <w:sz w:val="20"/>
                <w:lang w:val="fr-FR" w:eastAsia="zh-CN"/>
              </w:rPr>
            </w:pPr>
            <w:r w:rsidRPr="00F5768A">
              <w:rPr>
                <w:sz w:val="20"/>
                <w:lang w:val="fr-FR"/>
              </w:rPr>
              <w:t>Intel</w:t>
            </w:r>
            <w:r w:rsidRPr="00561463">
              <w:rPr>
                <w:rFonts w:eastAsia="SimSun" w:hint="eastAsia"/>
                <w:sz w:val="20"/>
                <w:lang w:val="fr-FR" w:eastAsia="zh-CN"/>
              </w:rPr>
              <w:t xml:space="preserve">, </w:t>
            </w:r>
            <w:r w:rsidRPr="00F5768A">
              <w:rPr>
                <w:b/>
                <w:sz w:val="20"/>
              </w:rPr>
              <w:t>HKUST</w:t>
            </w:r>
          </w:p>
        </w:tc>
        <w:tc>
          <w:tcPr>
            <w:tcW w:w="1637" w:type="dxa"/>
          </w:tcPr>
          <w:p w:rsidR="00B23E60" w:rsidRPr="00F5768A" w:rsidRDefault="00B23E60" w:rsidP="00AC1618">
            <w:pPr>
              <w:spacing w:before="0"/>
              <w:jc w:val="center"/>
              <w:rPr>
                <w:sz w:val="20"/>
                <w:lang w:val="fr-FR"/>
              </w:rPr>
            </w:pPr>
            <w:r w:rsidRPr="00F5768A">
              <w:rPr>
                <w:sz w:val="20"/>
                <w:lang w:val="fr-FR"/>
              </w:rPr>
              <w:t>Canon</w:t>
            </w:r>
          </w:p>
          <w:p w:rsidR="00B23E60" w:rsidRPr="00F5768A" w:rsidRDefault="00B23E60" w:rsidP="00AC1618">
            <w:pPr>
              <w:spacing w:before="0"/>
              <w:jc w:val="center"/>
              <w:rPr>
                <w:sz w:val="20"/>
              </w:rPr>
            </w:pPr>
            <w:r>
              <w:rPr>
                <w:rFonts w:eastAsia="SimSun"/>
                <w:sz w:val="20"/>
                <w:lang w:eastAsia="zh-CN"/>
              </w:rPr>
              <w:t>KDDI</w:t>
            </w:r>
          </w:p>
        </w:tc>
      </w:tr>
      <w:tr w:rsidR="00B23E60" w:rsidRPr="00F5768A" w:rsidTr="00A03A0F">
        <w:trPr>
          <w:trHeight w:val="472"/>
          <w:jc w:val="center"/>
        </w:trPr>
        <w:tc>
          <w:tcPr>
            <w:tcW w:w="1453" w:type="dxa"/>
            <w:vMerge/>
            <w:vAlign w:val="center"/>
          </w:tcPr>
          <w:p w:rsidR="00B23E60" w:rsidRPr="00561463" w:rsidRDefault="00B23E60" w:rsidP="00A03A0F">
            <w:pPr>
              <w:spacing w:before="0"/>
              <w:jc w:val="center"/>
              <w:rPr>
                <w:rFonts w:eastAsia="SimSun"/>
                <w:sz w:val="20"/>
                <w:lang w:eastAsia="zh-CN"/>
              </w:rPr>
            </w:pP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Combination of G244, G346</w:t>
            </w:r>
          </w:p>
        </w:tc>
        <w:tc>
          <w:tcPr>
            <w:tcW w:w="2926" w:type="dxa"/>
            <w:shd w:val="clear" w:color="auto" w:fill="auto"/>
          </w:tcPr>
          <w:p w:rsidR="00B23E60" w:rsidRPr="00561463" w:rsidRDefault="00B23E60" w:rsidP="00A03A0F">
            <w:pPr>
              <w:spacing w:before="0"/>
              <w:rPr>
                <w:rFonts w:ascii="SimSun" w:eastAsia="SimSun" w:hAnsi="SimSun"/>
                <w:sz w:val="20"/>
                <w:lang w:eastAsia="zh-CN"/>
              </w:rPr>
            </w:pPr>
            <w:r w:rsidRPr="00F5768A">
              <w:rPr>
                <w:sz w:val="20"/>
              </w:rPr>
              <w:t>Luma-based chroma prediction – Model correction</w:t>
            </w:r>
          </w:p>
          <w:p w:rsidR="00B23E60" w:rsidRPr="00561463" w:rsidRDefault="00B23E60" w:rsidP="00A03A0F">
            <w:pPr>
              <w:spacing w:before="0"/>
              <w:rPr>
                <w:rFonts w:ascii="SimSun" w:eastAsia="SimSun" w:hAnsi="SimSun"/>
                <w:sz w:val="20"/>
                <w:lang w:eastAsia="zh-CN"/>
              </w:rPr>
            </w:pPr>
          </w:p>
          <w:p w:rsidR="00B23E60" w:rsidRPr="00561463" w:rsidRDefault="00B23E60" w:rsidP="00A03A0F">
            <w:pPr>
              <w:spacing w:before="0"/>
              <w:rPr>
                <w:rFonts w:eastAsia="SimSun"/>
                <w:sz w:val="20"/>
                <w:lang w:eastAsia="zh-CN"/>
              </w:rPr>
            </w:pPr>
            <w:r w:rsidRPr="00F5768A">
              <w:rPr>
                <w:sz w:val="20"/>
              </w:rPr>
              <w:t>Chroma intra prediction based on residual luma samples</w:t>
            </w:r>
          </w:p>
        </w:tc>
        <w:tc>
          <w:tcPr>
            <w:tcW w:w="1752" w:type="dxa"/>
          </w:tcPr>
          <w:p w:rsidR="00B23E60" w:rsidRPr="00F5768A" w:rsidRDefault="00B23E60" w:rsidP="00A03A0F">
            <w:pPr>
              <w:spacing w:before="60" w:after="60"/>
              <w:jc w:val="center"/>
              <w:rPr>
                <w:sz w:val="20"/>
                <w:lang w:val="fr-FR"/>
              </w:rPr>
            </w:pPr>
            <w:r w:rsidRPr="00840DFA">
              <w:rPr>
                <w:rFonts w:eastAsia="SimSun"/>
                <w:b/>
                <w:sz w:val="20"/>
                <w:lang w:eastAsia="zh-CN"/>
              </w:rPr>
              <w:t>Canon</w:t>
            </w:r>
            <w:r>
              <w:rPr>
                <w:rFonts w:eastAsia="SimSun" w:hint="eastAsia"/>
                <w:sz w:val="20"/>
                <w:lang w:eastAsia="zh-CN"/>
              </w:rPr>
              <w:t xml:space="preserve">, </w:t>
            </w:r>
            <w:r>
              <w:rPr>
                <w:rFonts w:eastAsia="SimSun"/>
                <w:sz w:val="20"/>
                <w:lang w:eastAsia="zh-CN"/>
              </w:rPr>
              <w:t>KDDI</w:t>
            </w:r>
          </w:p>
        </w:tc>
        <w:tc>
          <w:tcPr>
            <w:tcW w:w="1637" w:type="dxa"/>
          </w:tcPr>
          <w:p w:rsidR="00B23E60" w:rsidRPr="00F5768A" w:rsidRDefault="00B23E60" w:rsidP="00AC1618">
            <w:pPr>
              <w:spacing w:before="0"/>
              <w:jc w:val="center"/>
              <w:rPr>
                <w:sz w:val="20"/>
                <w:lang w:val="fr-FR"/>
              </w:rPr>
            </w:pPr>
            <w:r w:rsidRPr="00F5768A">
              <w:rPr>
                <w:sz w:val="20"/>
                <w:lang w:val="fr-FR"/>
              </w:rPr>
              <w:t>HKUST</w:t>
            </w:r>
          </w:p>
          <w:p w:rsidR="00B23E60" w:rsidRPr="00F5768A" w:rsidRDefault="00B23E60" w:rsidP="00AC1618">
            <w:pPr>
              <w:spacing w:before="0"/>
              <w:jc w:val="center"/>
              <w:rPr>
                <w:sz w:val="20"/>
              </w:rPr>
            </w:pPr>
            <w:r w:rsidRPr="00F5768A">
              <w:rPr>
                <w:sz w:val="20"/>
                <w:lang w:val="fr-FR"/>
              </w:rPr>
              <w:t>Intel</w:t>
            </w:r>
          </w:p>
        </w:tc>
      </w:tr>
      <w:tr w:rsidR="00B23E60" w:rsidRPr="00F5768A" w:rsidTr="00A03A0F">
        <w:trPr>
          <w:trHeight w:val="472"/>
          <w:jc w:val="center"/>
        </w:trPr>
        <w:tc>
          <w:tcPr>
            <w:tcW w:w="1453" w:type="dxa"/>
            <w:vMerge/>
            <w:vAlign w:val="center"/>
          </w:tcPr>
          <w:p w:rsidR="00B23E60" w:rsidRPr="00561463" w:rsidRDefault="00B23E60" w:rsidP="00A03A0F">
            <w:pPr>
              <w:spacing w:before="0"/>
              <w:jc w:val="center"/>
              <w:rPr>
                <w:rFonts w:eastAsia="SimSun"/>
                <w:sz w:val="20"/>
                <w:lang w:eastAsia="zh-CN"/>
              </w:rPr>
            </w:pP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 xml:space="preserve">Combination of G244, </w:t>
            </w:r>
            <w:r w:rsidRPr="00F5768A">
              <w:rPr>
                <w:sz w:val="20"/>
              </w:rPr>
              <w:t>G358</w:t>
            </w:r>
            <w:r w:rsidRPr="00E7391C">
              <w:rPr>
                <w:rFonts w:eastAsia="SimSun" w:hint="eastAsia"/>
                <w:sz w:val="20"/>
                <w:vertAlign w:val="superscript"/>
                <w:lang w:eastAsia="zh-CN"/>
              </w:rPr>
              <w:t>*</w:t>
            </w:r>
          </w:p>
        </w:tc>
        <w:tc>
          <w:tcPr>
            <w:tcW w:w="2926" w:type="dxa"/>
            <w:shd w:val="clear" w:color="auto" w:fill="auto"/>
          </w:tcPr>
          <w:p w:rsidR="00B23E60" w:rsidRPr="00561463" w:rsidRDefault="00B23E60" w:rsidP="00A03A0F">
            <w:pPr>
              <w:spacing w:before="0"/>
              <w:rPr>
                <w:rFonts w:ascii="SimSun" w:eastAsia="SimSun" w:hAnsi="SimSun"/>
                <w:sz w:val="20"/>
                <w:lang w:eastAsia="zh-CN"/>
              </w:rPr>
            </w:pPr>
            <w:r w:rsidRPr="00F5768A">
              <w:rPr>
                <w:sz w:val="20"/>
              </w:rPr>
              <w:t>Luma-based chroma prediction – Model correction</w:t>
            </w:r>
            <w:r w:rsidRPr="00561463">
              <w:rPr>
                <w:rFonts w:ascii="SimSun" w:eastAsia="SimSun" w:hAnsi="SimSun" w:hint="eastAsia"/>
                <w:sz w:val="20"/>
                <w:lang w:eastAsia="zh-CN"/>
              </w:rPr>
              <w:t>;</w:t>
            </w:r>
          </w:p>
          <w:p w:rsidR="00B23E60" w:rsidRPr="00561463" w:rsidRDefault="00B23E60" w:rsidP="00A03A0F">
            <w:pPr>
              <w:spacing w:before="0"/>
              <w:rPr>
                <w:rFonts w:ascii="SimSun" w:eastAsia="SimSun" w:hAnsi="SimSun"/>
                <w:sz w:val="20"/>
                <w:lang w:eastAsia="zh-CN"/>
              </w:rPr>
            </w:pPr>
          </w:p>
          <w:p w:rsidR="00B23E60" w:rsidRPr="00561463" w:rsidRDefault="00B23E60" w:rsidP="00A03A0F">
            <w:pPr>
              <w:spacing w:before="0"/>
              <w:rPr>
                <w:rFonts w:eastAsia="SimSun"/>
                <w:sz w:val="20"/>
                <w:lang w:eastAsia="zh-CN"/>
              </w:rPr>
            </w:pPr>
            <w:r w:rsidRPr="00F5768A">
              <w:rPr>
                <w:sz w:val="20"/>
              </w:rPr>
              <w:t>New modes for chroma intra prediction</w:t>
            </w:r>
            <w:r w:rsidRPr="002A4371">
              <w:rPr>
                <w:rFonts w:eastAsia="SimSun" w:hint="eastAsia"/>
                <w:sz w:val="20"/>
                <w:lang w:eastAsia="zh-CN"/>
              </w:rPr>
              <w:t xml:space="preserve"> (LML and LMA)</w:t>
            </w:r>
          </w:p>
        </w:tc>
        <w:tc>
          <w:tcPr>
            <w:tcW w:w="1752" w:type="dxa"/>
          </w:tcPr>
          <w:p w:rsidR="00B23E60" w:rsidRPr="00F5768A" w:rsidRDefault="00B23E60" w:rsidP="00A03A0F">
            <w:pPr>
              <w:spacing w:before="60" w:after="60"/>
              <w:jc w:val="center"/>
              <w:rPr>
                <w:sz w:val="20"/>
                <w:lang w:val="fr-FR"/>
              </w:rPr>
            </w:pPr>
            <w:r>
              <w:rPr>
                <w:rFonts w:eastAsia="SimSun"/>
                <w:sz w:val="20"/>
                <w:lang w:eastAsia="zh-CN"/>
              </w:rPr>
              <w:t>Canon</w:t>
            </w:r>
            <w:r>
              <w:rPr>
                <w:rFonts w:eastAsia="SimSun" w:hint="eastAsia"/>
                <w:sz w:val="20"/>
                <w:lang w:eastAsia="zh-CN"/>
              </w:rPr>
              <w:t xml:space="preserve">, </w:t>
            </w:r>
            <w:r w:rsidRPr="00F5768A">
              <w:rPr>
                <w:b/>
                <w:sz w:val="20"/>
              </w:rPr>
              <w:t>HKUST</w:t>
            </w:r>
          </w:p>
        </w:tc>
        <w:tc>
          <w:tcPr>
            <w:tcW w:w="1637" w:type="dxa"/>
          </w:tcPr>
          <w:p w:rsidR="00B23E60" w:rsidRDefault="00B23E60" w:rsidP="00AC1618">
            <w:pPr>
              <w:spacing w:before="0"/>
              <w:jc w:val="center"/>
              <w:rPr>
                <w:rFonts w:eastAsia="SimSun"/>
                <w:sz w:val="20"/>
                <w:lang w:eastAsia="zh-CN"/>
              </w:rPr>
            </w:pPr>
            <w:r>
              <w:rPr>
                <w:rFonts w:eastAsia="SimSun"/>
                <w:sz w:val="20"/>
                <w:lang w:eastAsia="zh-CN"/>
              </w:rPr>
              <w:t>KDDI</w:t>
            </w:r>
          </w:p>
          <w:p w:rsidR="00B23E60" w:rsidRPr="00F5768A" w:rsidRDefault="00B23E60" w:rsidP="00AC1618">
            <w:pPr>
              <w:spacing w:before="0"/>
              <w:jc w:val="center"/>
              <w:rPr>
                <w:sz w:val="20"/>
              </w:rPr>
            </w:pPr>
            <w:r w:rsidRPr="00F5768A">
              <w:rPr>
                <w:sz w:val="20"/>
                <w:lang w:val="fr-FR"/>
              </w:rPr>
              <w:t>Intel</w:t>
            </w:r>
          </w:p>
        </w:tc>
      </w:tr>
      <w:tr w:rsidR="00B23E60" w:rsidRPr="00F5768A" w:rsidTr="00A03A0F">
        <w:trPr>
          <w:trHeight w:val="472"/>
          <w:jc w:val="center"/>
        </w:trPr>
        <w:tc>
          <w:tcPr>
            <w:tcW w:w="1453" w:type="dxa"/>
            <w:vMerge/>
            <w:vAlign w:val="center"/>
          </w:tcPr>
          <w:p w:rsidR="00B23E60" w:rsidRPr="00561463" w:rsidRDefault="00B23E60" w:rsidP="00A03A0F">
            <w:pPr>
              <w:spacing w:before="0"/>
              <w:jc w:val="center"/>
              <w:rPr>
                <w:rFonts w:eastAsia="SimSun"/>
                <w:sz w:val="20"/>
                <w:lang w:eastAsia="zh-CN"/>
              </w:rPr>
            </w:pP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 xml:space="preserve">Combination of G346, </w:t>
            </w:r>
            <w:r w:rsidRPr="00F5768A">
              <w:rPr>
                <w:sz w:val="20"/>
              </w:rPr>
              <w:t>G358</w:t>
            </w:r>
            <w:r w:rsidRPr="00E7391C">
              <w:rPr>
                <w:rFonts w:eastAsia="SimSun" w:hint="eastAsia"/>
                <w:sz w:val="20"/>
                <w:vertAlign w:val="superscript"/>
                <w:lang w:eastAsia="zh-CN"/>
              </w:rPr>
              <w:t>*</w:t>
            </w:r>
          </w:p>
        </w:tc>
        <w:tc>
          <w:tcPr>
            <w:tcW w:w="2926" w:type="dxa"/>
            <w:shd w:val="clear" w:color="auto" w:fill="auto"/>
          </w:tcPr>
          <w:p w:rsidR="00B23E60" w:rsidRPr="00561463" w:rsidRDefault="00B23E60" w:rsidP="00A03A0F">
            <w:pPr>
              <w:spacing w:before="0"/>
              <w:rPr>
                <w:rFonts w:eastAsia="SimSun"/>
                <w:sz w:val="20"/>
                <w:lang w:eastAsia="zh-CN"/>
              </w:rPr>
            </w:pPr>
            <w:r w:rsidRPr="00F5768A">
              <w:rPr>
                <w:sz w:val="20"/>
              </w:rPr>
              <w:t>Chroma intra prediction based on residual luma samples</w:t>
            </w:r>
          </w:p>
          <w:p w:rsidR="00B23E60" w:rsidRPr="00561463"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New modes for chroma intra prediction</w:t>
            </w:r>
            <w:r w:rsidRPr="002A4371">
              <w:rPr>
                <w:rFonts w:eastAsia="SimSun" w:hint="eastAsia"/>
                <w:sz w:val="20"/>
                <w:lang w:eastAsia="zh-CN"/>
              </w:rPr>
              <w:t xml:space="preserve"> (LML and LMA)</w:t>
            </w:r>
          </w:p>
        </w:tc>
        <w:tc>
          <w:tcPr>
            <w:tcW w:w="1752" w:type="dxa"/>
          </w:tcPr>
          <w:p w:rsidR="00B23E60" w:rsidRPr="00F5768A" w:rsidRDefault="00B23E60" w:rsidP="00A03A0F">
            <w:pPr>
              <w:spacing w:before="60" w:after="60"/>
              <w:jc w:val="center"/>
              <w:rPr>
                <w:sz w:val="20"/>
                <w:lang w:val="fr-FR"/>
              </w:rPr>
            </w:pPr>
            <w:r w:rsidRPr="00840DFA">
              <w:rPr>
                <w:rFonts w:eastAsia="SimSun"/>
                <w:b/>
                <w:sz w:val="20"/>
                <w:lang w:eastAsia="zh-CN"/>
              </w:rPr>
              <w:t>KDDI</w:t>
            </w:r>
            <w:r>
              <w:rPr>
                <w:rFonts w:eastAsia="SimSun" w:hint="eastAsia"/>
                <w:sz w:val="20"/>
                <w:lang w:eastAsia="zh-CN"/>
              </w:rPr>
              <w:t xml:space="preserve">, </w:t>
            </w:r>
            <w:r w:rsidRPr="00F5768A">
              <w:rPr>
                <w:sz w:val="20"/>
              </w:rPr>
              <w:t>HKUST</w:t>
            </w:r>
          </w:p>
        </w:tc>
        <w:tc>
          <w:tcPr>
            <w:tcW w:w="1637" w:type="dxa"/>
          </w:tcPr>
          <w:p w:rsidR="00B23E60" w:rsidRDefault="00B23E60" w:rsidP="00AC1618">
            <w:pPr>
              <w:spacing w:before="0"/>
              <w:jc w:val="center"/>
              <w:rPr>
                <w:rFonts w:eastAsia="SimSun"/>
                <w:sz w:val="20"/>
                <w:lang w:eastAsia="zh-CN"/>
              </w:rPr>
            </w:pPr>
            <w:r>
              <w:rPr>
                <w:rFonts w:eastAsia="SimSun"/>
                <w:sz w:val="20"/>
                <w:lang w:eastAsia="zh-CN"/>
              </w:rPr>
              <w:t>Canon</w:t>
            </w:r>
          </w:p>
          <w:p w:rsidR="00B23E60" w:rsidRPr="00F5768A" w:rsidRDefault="00B23E60" w:rsidP="00AC1618">
            <w:pPr>
              <w:spacing w:before="0"/>
              <w:jc w:val="center"/>
              <w:rPr>
                <w:sz w:val="20"/>
              </w:rPr>
            </w:pPr>
            <w:r w:rsidRPr="00F5768A">
              <w:rPr>
                <w:sz w:val="20"/>
                <w:lang w:val="fr-FR"/>
              </w:rPr>
              <w:t>Intel</w:t>
            </w:r>
          </w:p>
        </w:tc>
      </w:tr>
      <w:tr w:rsidR="00B23E60" w:rsidRPr="00F5768A" w:rsidTr="00A03A0F">
        <w:trPr>
          <w:trHeight w:val="472"/>
          <w:jc w:val="center"/>
        </w:trPr>
        <w:tc>
          <w:tcPr>
            <w:tcW w:w="1453" w:type="dxa"/>
            <w:vMerge w:val="restart"/>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Combination of three proposals</w:t>
            </w: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Combination of G173, G244, G346</w:t>
            </w:r>
          </w:p>
        </w:tc>
        <w:tc>
          <w:tcPr>
            <w:tcW w:w="2926" w:type="dxa"/>
            <w:shd w:val="clear" w:color="auto" w:fill="auto"/>
          </w:tcPr>
          <w:p w:rsidR="00B23E60" w:rsidRDefault="00B23E60" w:rsidP="00A03A0F">
            <w:pPr>
              <w:spacing w:before="0"/>
              <w:rPr>
                <w:rFonts w:eastAsia="SimSun"/>
                <w:sz w:val="20"/>
                <w:lang w:eastAsia="zh-CN"/>
              </w:rPr>
            </w:pPr>
            <w:r w:rsidRPr="00F5768A">
              <w:rPr>
                <w:sz w:val="20"/>
              </w:rPr>
              <w:t>Cross-channel intra chroma residual prediction</w:t>
            </w:r>
            <w:r w:rsidRPr="002668B3">
              <w:rPr>
                <w:rFonts w:eastAsia="SimSun" w:hint="eastAsia"/>
                <w:sz w:val="20"/>
                <w:lang w:eastAsia="zh-CN"/>
              </w:rPr>
              <w:t>;</w:t>
            </w:r>
          </w:p>
          <w:p w:rsidR="00B23E60"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Luma-based chroma prediction – Model correction</w:t>
            </w:r>
          </w:p>
          <w:p w:rsidR="00B23E60" w:rsidRPr="00561463" w:rsidRDefault="00B23E60" w:rsidP="00A03A0F">
            <w:pPr>
              <w:spacing w:before="0"/>
              <w:rPr>
                <w:rFonts w:eastAsia="SimSun"/>
                <w:sz w:val="20"/>
                <w:lang w:eastAsia="zh-CN"/>
              </w:rPr>
            </w:pPr>
          </w:p>
          <w:p w:rsidR="00B23E60" w:rsidRPr="00F5768A" w:rsidRDefault="00B23E60" w:rsidP="00A03A0F">
            <w:pPr>
              <w:spacing w:before="0"/>
              <w:rPr>
                <w:sz w:val="20"/>
              </w:rPr>
            </w:pPr>
            <w:r w:rsidRPr="00F5768A">
              <w:rPr>
                <w:sz w:val="20"/>
              </w:rPr>
              <w:t>Chroma intra prediction based on residual luma samples</w:t>
            </w:r>
          </w:p>
        </w:tc>
        <w:tc>
          <w:tcPr>
            <w:tcW w:w="1752" w:type="dxa"/>
          </w:tcPr>
          <w:p w:rsidR="00B23E60" w:rsidRPr="00561463" w:rsidRDefault="00B23E60" w:rsidP="00A03A0F">
            <w:pPr>
              <w:spacing w:before="60" w:after="60"/>
              <w:jc w:val="center"/>
              <w:rPr>
                <w:rFonts w:eastAsia="SimSun"/>
                <w:sz w:val="20"/>
                <w:lang w:val="fr-FR" w:eastAsia="zh-CN"/>
              </w:rPr>
            </w:pPr>
            <w:r w:rsidRPr="00F5768A">
              <w:rPr>
                <w:b/>
                <w:sz w:val="20"/>
                <w:lang w:val="fr-FR"/>
              </w:rPr>
              <w:t>Intel</w:t>
            </w:r>
            <w:r w:rsidRPr="00561463">
              <w:rPr>
                <w:rFonts w:eastAsia="SimSun" w:hint="eastAsia"/>
                <w:sz w:val="20"/>
                <w:lang w:val="fr-FR" w:eastAsia="zh-CN"/>
              </w:rPr>
              <w:t xml:space="preserve">, </w:t>
            </w:r>
            <w:r>
              <w:rPr>
                <w:rFonts w:eastAsia="SimSun"/>
                <w:sz w:val="20"/>
                <w:lang w:eastAsia="zh-CN"/>
              </w:rPr>
              <w:t>Canon</w:t>
            </w:r>
            <w:r>
              <w:rPr>
                <w:rFonts w:eastAsia="SimSun" w:hint="eastAsia"/>
                <w:sz w:val="20"/>
                <w:lang w:eastAsia="zh-CN"/>
              </w:rPr>
              <w:t xml:space="preserve">, </w:t>
            </w:r>
            <w:r>
              <w:rPr>
                <w:rFonts w:eastAsia="SimSun"/>
                <w:sz w:val="20"/>
                <w:lang w:eastAsia="zh-CN"/>
              </w:rPr>
              <w:t>KDDI</w:t>
            </w:r>
          </w:p>
        </w:tc>
        <w:tc>
          <w:tcPr>
            <w:tcW w:w="1637" w:type="dxa"/>
          </w:tcPr>
          <w:p w:rsidR="00B23E60" w:rsidRPr="00F5768A" w:rsidRDefault="00B23E60" w:rsidP="00AC1618">
            <w:pPr>
              <w:spacing w:before="0"/>
              <w:jc w:val="center"/>
              <w:rPr>
                <w:sz w:val="20"/>
              </w:rPr>
            </w:pPr>
            <w:r w:rsidRPr="00F5768A">
              <w:rPr>
                <w:sz w:val="20"/>
              </w:rPr>
              <w:t>HKUST</w:t>
            </w:r>
          </w:p>
          <w:p w:rsidR="00B23E60" w:rsidRPr="00F5768A" w:rsidRDefault="00B23E60" w:rsidP="00AC1618">
            <w:pPr>
              <w:spacing w:before="0"/>
              <w:jc w:val="center"/>
              <w:rPr>
                <w:sz w:val="20"/>
              </w:rPr>
            </w:pPr>
            <w:r w:rsidRPr="00F5768A">
              <w:rPr>
                <w:sz w:val="20"/>
              </w:rPr>
              <w:t>NTT</w:t>
            </w:r>
          </w:p>
          <w:p w:rsidR="00B23E60" w:rsidRPr="00F5768A" w:rsidRDefault="00B23E60" w:rsidP="00AC1618">
            <w:pPr>
              <w:spacing w:before="0"/>
              <w:jc w:val="center"/>
              <w:rPr>
                <w:sz w:val="20"/>
              </w:rPr>
            </w:pPr>
          </w:p>
        </w:tc>
      </w:tr>
      <w:tr w:rsidR="00B23E60" w:rsidRPr="00F5768A" w:rsidTr="00A03A0F">
        <w:trPr>
          <w:trHeight w:val="472"/>
          <w:jc w:val="center"/>
        </w:trPr>
        <w:tc>
          <w:tcPr>
            <w:tcW w:w="1453" w:type="dxa"/>
            <w:vMerge/>
            <w:vAlign w:val="center"/>
          </w:tcPr>
          <w:p w:rsidR="00B23E60" w:rsidRPr="00561463" w:rsidRDefault="00B23E60" w:rsidP="00A03A0F">
            <w:pPr>
              <w:spacing w:before="0"/>
              <w:jc w:val="center"/>
              <w:rPr>
                <w:rFonts w:eastAsia="SimSun"/>
                <w:sz w:val="20"/>
                <w:lang w:eastAsia="zh-CN"/>
              </w:rPr>
            </w:pP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 xml:space="preserve">Combination of G173, G244, </w:t>
            </w:r>
            <w:r w:rsidRPr="00F5768A">
              <w:rPr>
                <w:sz w:val="20"/>
              </w:rPr>
              <w:t>G358</w:t>
            </w:r>
            <w:r w:rsidRPr="00E7391C">
              <w:rPr>
                <w:rFonts w:eastAsia="SimSun" w:hint="eastAsia"/>
                <w:sz w:val="20"/>
                <w:vertAlign w:val="superscript"/>
                <w:lang w:eastAsia="zh-CN"/>
              </w:rPr>
              <w:t>*</w:t>
            </w:r>
          </w:p>
        </w:tc>
        <w:tc>
          <w:tcPr>
            <w:tcW w:w="2926" w:type="dxa"/>
            <w:shd w:val="clear" w:color="auto" w:fill="auto"/>
          </w:tcPr>
          <w:p w:rsidR="00B23E60" w:rsidRDefault="00B23E60" w:rsidP="00A03A0F">
            <w:pPr>
              <w:spacing w:before="0"/>
              <w:rPr>
                <w:rFonts w:eastAsia="SimSun"/>
                <w:sz w:val="20"/>
                <w:lang w:eastAsia="zh-CN"/>
              </w:rPr>
            </w:pPr>
            <w:r w:rsidRPr="00F5768A">
              <w:rPr>
                <w:sz w:val="20"/>
              </w:rPr>
              <w:t>Cross-channel intra chroma residual prediction</w:t>
            </w:r>
            <w:r w:rsidRPr="002668B3">
              <w:rPr>
                <w:rFonts w:eastAsia="SimSun" w:hint="eastAsia"/>
                <w:sz w:val="20"/>
                <w:lang w:eastAsia="zh-CN"/>
              </w:rPr>
              <w:t>;</w:t>
            </w:r>
          </w:p>
          <w:p w:rsidR="00B23E60"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Luma-based chroma prediction – Model correction</w:t>
            </w:r>
          </w:p>
          <w:p w:rsidR="00B23E60" w:rsidRPr="00561463"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New modes for chroma intra prediction</w:t>
            </w:r>
            <w:r w:rsidRPr="002A4371">
              <w:rPr>
                <w:rFonts w:eastAsia="SimSun" w:hint="eastAsia"/>
                <w:sz w:val="20"/>
                <w:lang w:eastAsia="zh-CN"/>
              </w:rPr>
              <w:t xml:space="preserve"> (LML and LMA)</w:t>
            </w:r>
          </w:p>
        </w:tc>
        <w:tc>
          <w:tcPr>
            <w:tcW w:w="1752" w:type="dxa"/>
          </w:tcPr>
          <w:p w:rsidR="00B23E60" w:rsidRPr="00561463" w:rsidRDefault="00B23E60" w:rsidP="00A03A0F">
            <w:pPr>
              <w:spacing w:before="60" w:after="60"/>
              <w:jc w:val="center"/>
              <w:rPr>
                <w:rFonts w:eastAsia="SimSun"/>
                <w:sz w:val="20"/>
                <w:lang w:val="fr-FR" w:eastAsia="zh-CN"/>
              </w:rPr>
            </w:pPr>
            <w:r w:rsidRPr="00F5768A">
              <w:rPr>
                <w:sz w:val="20"/>
                <w:lang w:val="fr-FR"/>
              </w:rPr>
              <w:t>Intel</w:t>
            </w:r>
            <w:r w:rsidRPr="00561463">
              <w:rPr>
                <w:rFonts w:eastAsia="SimSun" w:hint="eastAsia"/>
                <w:sz w:val="20"/>
                <w:lang w:val="fr-FR" w:eastAsia="zh-CN"/>
              </w:rPr>
              <w:t xml:space="preserve">, </w:t>
            </w:r>
            <w:r w:rsidRPr="00840DFA">
              <w:rPr>
                <w:rFonts w:eastAsia="SimSun"/>
                <w:b/>
                <w:sz w:val="20"/>
                <w:lang w:eastAsia="zh-CN"/>
              </w:rPr>
              <w:t>Canon</w:t>
            </w:r>
            <w:r>
              <w:rPr>
                <w:rFonts w:eastAsia="SimSun" w:hint="eastAsia"/>
                <w:sz w:val="20"/>
                <w:lang w:eastAsia="zh-CN"/>
              </w:rPr>
              <w:t xml:space="preserve">, </w:t>
            </w:r>
            <w:r w:rsidRPr="00F5768A">
              <w:rPr>
                <w:sz w:val="20"/>
              </w:rPr>
              <w:t>HKUST</w:t>
            </w:r>
          </w:p>
        </w:tc>
        <w:tc>
          <w:tcPr>
            <w:tcW w:w="1637" w:type="dxa"/>
          </w:tcPr>
          <w:p w:rsidR="00B23E60" w:rsidRPr="00F5768A" w:rsidRDefault="00B23E60" w:rsidP="00AC1618">
            <w:pPr>
              <w:spacing w:before="0"/>
              <w:jc w:val="center"/>
              <w:rPr>
                <w:sz w:val="20"/>
              </w:rPr>
            </w:pPr>
            <w:r w:rsidRPr="00F5768A">
              <w:rPr>
                <w:sz w:val="20"/>
              </w:rPr>
              <w:t>KDDI</w:t>
            </w:r>
          </w:p>
          <w:p w:rsidR="00B23E60" w:rsidRPr="00F5768A" w:rsidRDefault="00B23E60" w:rsidP="00AC1618">
            <w:pPr>
              <w:spacing w:before="0"/>
              <w:jc w:val="center"/>
              <w:rPr>
                <w:sz w:val="20"/>
              </w:rPr>
            </w:pPr>
            <w:r w:rsidRPr="00F5768A">
              <w:rPr>
                <w:sz w:val="20"/>
              </w:rPr>
              <w:t>NTT</w:t>
            </w:r>
          </w:p>
          <w:p w:rsidR="00B23E60" w:rsidRPr="00F5768A" w:rsidRDefault="00B23E60" w:rsidP="00AC1618">
            <w:pPr>
              <w:spacing w:before="0"/>
              <w:jc w:val="center"/>
              <w:rPr>
                <w:sz w:val="20"/>
              </w:rPr>
            </w:pPr>
          </w:p>
        </w:tc>
      </w:tr>
      <w:tr w:rsidR="00B23E60" w:rsidRPr="00F5768A" w:rsidTr="00A03A0F">
        <w:trPr>
          <w:trHeight w:val="472"/>
          <w:jc w:val="center"/>
        </w:trPr>
        <w:tc>
          <w:tcPr>
            <w:tcW w:w="1453" w:type="dxa"/>
            <w:vMerge/>
            <w:vAlign w:val="center"/>
          </w:tcPr>
          <w:p w:rsidR="00B23E60" w:rsidRPr="00561463" w:rsidRDefault="00B23E60" w:rsidP="00A03A0F">
            <w:pPr>
              <w:spacing w:before="0"/>
              <w:jc w:val="center"/>
              <w:rPr>
                <w:rFonts w:eastAsia="SimSun"/>
                <w:sz w:val="20"/>
                <w:lang w:eastAsia="zh-CN"/>
              </w:rPr>
            </w:pP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t>Combination of G244, G346,</w:t>
            </w:r>
          </w:p>
          <w:p w:rsidR="00B23E60" w:rsidRPr="00561463" w:rsidRDefault="00B23E60" w:rsidP="00A03A0F">
            <w:pPr>
              <w:spacing w:before="0"/>
              <w:jc w:val="center"/>
              <w:rPr>
                <w:rFonts w:eastAsia="SimSun"/>
                <w:sz w:val="20"/>
                <w:lang w:eastAsia="zh-CN"/>
              </w:rPr>
            </w:pPr>
            <w:r w:rsidRPr="00F5768A">
              <w:rPr>
                <w:sz w:val="20"/>
              </w:rPr>
              <w:t>G358</w:t>
            </w:r>
            <w:r w:rsidRPr="00E7391C">
              <w:rPr>
                <w:rFonts w:eastAsia="SimSun" w:hint="eastAsia"/>
                <w:sz w:val="20"/>
                <w:vertAlign w:val="superscript"/>
                <w:lang w:eastAsia="zh-CN"/>
              </w:rPr>
              <w:t>*</w:t>
            </w:r>
          </w:p>
        </w:tc>
        <w:tc>
          <w:tcPr>
            <w:tcW w:w="2926" w:type="dxa"/>
            <w:shd w:val="clear" w:color="auto" w:fill="auto"/>
          </w:tcPr>
          <w:p w:rsidR="00B23E60" w:rsidRPr="00561463" w:rsidRDefault="00B23E60" w:rsidP="00A03A0F">
            <w:pPr>
              <w:spacing w:before="0"/>
              <w:rPr>
                <w:rFonts w:ascii="SimSun" w:eastAsia="SimSun" w:hAnsi="SimSun"/>
                <w:sz w:val="20"/>
                <w:lang w:eastAsia="zh-CN"/>
              </w:rPr>
            </w:pPr>
            <w:r w:rsidRPr="00F5768A">
              <w:rPr>
                <w:sz w:val="20"/>
              </w:rPr>
              <w:t>Luma-based chroma prediction – Model correction</w:t>
            </w:r>
            <w:r w:rsidRPr="00561463">
              <w:rPr>
                <w:rFonts w:ascii="SimSun" w:eastAsia="SimSun" w:hAnsi="SimSun" w:hint="eastAsia"/>
                <w:sz w:val="20"/>
                <w:lang w:eastAsia="zh-CN"/>
              </w:rPr>
              <w:t>;</w:t>
            </w:r>
          </w:p>
          <w:p w:rsidR="00B23E60" w:rsidRPr="00561463" w:rsidRDefault="00B23E60" w:rsidP="00A03A0F">
            <w:pPr>
              <w:spacing w:before="0"/>
              <w:rPr>
                <w:rFonts w:ascii="SimSun" w:eastAsia="SimSun" w:hAnsi="SimSun"/>
                <w:sz w:val="20"/>
                <w:lang w:eastAsia="zh-CN"/>
              </w:rPr>
            </w:pPr>
          </w:p>
          <w:p w:rsidR="00B23E60" w:rsidRPr="00561463" w:rsidRDefault="00B23E60" w:rsidP="00A03A0F">
            <w:pPr>
              <w:spacing w:before="0"/>
              <w:rPr>
                <w:rFonts w:eastAsia="SimSun"/>
                <w:sz w:val="20"/>
                <w:lang w:eastAsia="zh-CN"/>
              </w:rPr>
            </w:pPr>
            <w:r w:rsidRPr="00F5768A">
              <w:rPr>
                <w:sz w:val="20"/>
              </w:rPr>
              <w:t>Chroma intra prediction based on residual luma samples</w:t>
            </w:r>
          </w:p>
          <w:p w:rsidR="00B23E60" w:rsidRPr="00561463"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New modes for chroma intra prediction</w:t>
            </w:r>
            <w:r w:rsidRPr="002A4371">
              <w:rPr>
                <w:rFonts w:eastAsia="SimSun" w:hint="eastAsia"/>
                <w:sz w:val="20"/>
                <w:lang w:eastAsia="zh-CN"/>
              </w:rPr>
              <w:t xml:space="preserve"> (LML and LMA)</w:t>
            </w:r>
          </w:p>
        </w:tc>
        <w:tc>
          <w:tcPr>
            <w:tcW w:w="1752" w:type="dxa"/>
          </w:tcPr>
          <w:p w:rsidR="00B23E60" w:rsidRPr="00F5768A" w:rsidRDefault="00B23E60" w:rsidP="00A03A0F">
            <w:pPr>
              <w:spacing w:before="60" w:after="60"/>
              <w:jc w:val="center"/>
              <w:rPr>
                <w:sz w:val="20"/>
                <w:lang w:val="fr-FR"/>
              </w:rPr>
            </w:pPr>
            <w:r>
              <w:rPr>
                <w:rFonts w:eastAsia="SimSun"/>
                <w:sz w:val="20"/>
                <w:lang w:eastAsia="zh-CN"/>
              </w:rPr>
              <w:t>Canon</w:t>
            </w:r>
            <w:r>
              <w:rPr>
                <w:rFonts w:eastAsia="SimSun" w:hint="eastAsia"/>
                <w:sz w:val="20"/>
                <w:lang w:eastAsia="zh-CN"/>
              </w:rPr>
              <w:t xml:space="preserve">, </w:t>
            </w:r>
            <w:r w:rsidRPr="00840DFA">
              <w:rPr>
                <w:rFonts w:eastAsia="SimSun"/>
                <w:b/>
                <w:sz w:val="20"/>
                <w:lang w:eastAsia="zh-CN"/>
              </w:rPr>
              <w:t>KDDI</w:t>
            </w:r>
            <w:r>
              <w:rPr>
                <w:rFonts w:eastAsia="SimSun" w:hint="eastAsia"/>
                <w:sz w:val="20"/>
                <w:lang w:eastAsia="zh-CN"/>
              </w:rPr>
              <w:t xml:space="preserve">, </w:t>
            </w:r>
            <w:r w:rsidRPr="00F5768A">
              <w:rPr>
                <w:sz w:val="20"/>
              </w:rPr>
              <w:t>HKUST</w:t>
            </w:r>
          </w:p>
        </w:tc>
        <w:tc>
          <w:tcPr>
            <w:tcW w:w="1637" w:type="dxa"/>
          </w:tcPr>
          <w:p w:rsidR="00B23E60" w:rsidRPr="00F5768A" w:rsidRDefault="00B23E60" w:rsidP="00AC1618">
            <w:pPr>
              <w:spacing w:before="0"/>
              <w:jc w:val="center"/>
              <w:rPr>
                <w:sz w:val="20"/>
              </w:rPr>
            </w:pPr>
            <w:r w:rsidRPr="00F5768A">
              <w:rPr>
                <w:sz w:val="20"/>
              </w:rPr>
              <w:t>Intel</w:t>
            </w:r>
          </w:p>
          <w:p w:rsidR="00B23E60" w:rsidRPr="00F5768A" w:rsidRDefault="00B23E60" w:rsidP="00AC1618">
            <w:pPr>
              <w:spacing w:before="0"/>
              <w:jc w:val="center"/>
              <w:rPr>
                <w:sz w:val="20"/>
              </w:rPr>
            </w:pPr>
            <w:r w:rsidRPr="00F5768A">
              <w:rPr>
                <w:sz w:val="20"/>
              </w:rPr>
              <w:t>Huawei</w:t>
            </w:r>
          </w:p>
          <w:p w:rsidR="00B23E60" w:rsidRPr="00F5768A" w:rsidRDefault="00B23E60" w:rsidP="00AC1618">
            <w:pPr>
              <w:spacing w:before="0"/>
              <w:jc w:val="center"/>
              <w:rPr>
                <w:sz w:val="20"/>
              </w:rPr>
            </w:pPr>
          </w:p>
        </w:tc>
      </w:tr>
      <w:tr w:rsidR="00B23E60" w:rsidRPr="00F5768A" w:rsidTr="00A03A0F">
        <w:trPr>
          <w:trHeight w:val="472"/>
          <w:jc w:val="center"/>
        </w:trPr>
        <w:tc>
          <w:tcPr>
            <w:tcW w:w="1453" w:type="dxa"/>
            <w:vMerge/>
            <w:vAlign w:val="center"/>
          </w:tcPr>
          <w:p w:rsidR="00B23E60" w:rsidRPr="00561463" w:rsidRDefault="00B23E60" w:rsidP="00A03A0F">
            <w:pPr>
              <w:spacing w:before="0"/>
              <w:jc w:val="center"/>
              <w:rPr>
                <w:rFonts w:eastAsia="SimSun"/>
                <w:sz w:val="20"/>
                <w:lang w:eastAsia="zh-CN"/>
              </w:rPr>
            </w:pPr>
          </w:p>
        </w:tc>
        <w:tc>
          <w:tcPr>
            <w:tcW w:w="1558" w:type="dxa"/>
            <w:shd w:val="clear" w:color="auto" w:fill="auto"/>
            <w:vAlign w:val="center"/>
          </w:tcPr>
          <w:p w:rsidR="00B23E60" w:rsidRPr="00561463" w:rsidRDefault="00B23E60" w:rsidP="00AC1618">
            <w:pPr>
              <w:spacing w:before="0"/>
              <w:jc w:val="center"/>
              <w:rPr>
                <w:rFonts w:eastAsia="SimSun"/>
                <w:sz w:val="20"/>
                <w:lang w:eastAsia="zh-CN"/>
              </w:rPr>
            </w:pPr>
            <w:r w:rsidRPr="00561463">
              <w:rPr>
                <w:rFonts w:eastAsia="SimSun" w:hint="eastAsia"/>
                <w:sz w:val="20"/>
                <w:lang w:eastAsia="zh-CN"/>
              </w:rPr>
              <w:t>Combination of G</w:t>
            </w:r>
            <w:r>
              <w:rPr>
                <w:rFonts w:eastAsia="SimSun"/>
                <w:sz w:val="20"/>
                <w:lang w:eastAsia="zh-CN"/>
              </w:rPr>
              <w:t>173</w:t>
            </w:r>
            <w:r w:rsidRPr="00561463">
              <w:rPr>
                <w:rFonts w:eastAsia="SimSun" w:hint="eastAsia"/>
                <w:sz w:val="20"/>
                <w:lang w:eastAsia="zh-CN"/>
              </w:rPr>
              <w:t>, G346,</w:t>
            </w:r>
          </w:p>
          <w:p w:rsidR="00B23E60" w:rsidRPr="00561463" w:rsidRDefault="00B23E60" w:rsidP="00AC1618">
            <w:pPr>
              <w:spacing w:before="0"/>
              <w:jc w:val="center"/>
              <w:rPr>
                <w:rFonts w:eastAsia="SimSun"/>
                <w:sz w:val="20"/>
                <w:lang w:eastAsia="zh-CN"/>
              </w:rPr>
            </w:pPr>
            <w:r w:rsidRPr="00F5768A">
              <w:rPr>
                <w:sz w:val="20"/>
              </w:rPr>
              <w:t>G358</w:t>
            </w:r>
            <w:r w:rsidRPr="00E7391C">
              <w:rPr>
                <w:rFonts w:eastAsia="SimSun" w:hint="eastAsia"/>
                <w:sz w:val="20"/>
                <w:vertAlign w:val="superscript"/>
                <w:lang w:eastAsia="zh-CN"/>
              </w:rPr>
              <w:t>*</w:t>
            </w:r>
          </w:p>
        </w:tc>
        <w:tc>
          <w:tcPr>
            <w:tcW w:w="2926" w:type="dxa"/>
            <w:shd w:val="clear" w:color="auto" w:fill="auto"/>
          </w:tcPr>
          <w:p w:rsidR="00B23E60" w:rsidRDefault="00B23E60" w:rsidP="00AC1618">
            <w:pPr>
              <w:spacing w:before="0"/>
              <w:rPr>
                <w:rFonts w:eastAsia="SimSun"/>
                <w:sz w:val="20"/>
                <w:lang w:eastAsia="zh-CN"/>
              </w:rPr>
            </w:pPr>
            <w:r w:rsidRPr="00F5768A">
              <w:rPr>
                <w:sz w:val="20"/>
              </w:rPr>
              <w:t>Cross-channel intra chroma residual prediction</w:t>
            </w:r>
            <w:r w:rsidRPr="002668B3">
              <w:rPr>
                <w:rFonts w:eastAsia="SimSun" w:hint="eastAsia"/>
                <w:sz w:val="20"/>
                <w:lang w:eastAsia="zh-CN"/>
              </w:rPr>
              <w:t>;</w:t>
            </w:r>
          </w:p>
          <w:p w:rsidR="00B23E60" w:rsidRPr="00561463" w:rsidRDefault="00B23E60" w:rsidP="00AC1618">
            <w:pPr>
              <w:spacing w:before="0"/>
              <w:rPr>
                <w:rFonts w:ascii="SimSun" w:eastAsia="SimSun" w:hAnsi="SimSun"/>
                <w:sz w:val="20"/>
                <w:lang w:eastAsia="zh-CN"/>
              </w:rPr>
            </w:pPr>
          </w:p>
          <w:p w:rsidR="00B23E60" w:rsidRPr="00561463" w:rsidRDefault="00B23E60" w:rsidP="00AC1618">
            <w:pPr>
              <w:spacing w:before="0"/>
              <w:rPr>
                <w:rFonts w:eastAsia="SimSun"/>
                <w:sz w:val="20"/>
                <w:lang w:eastAsia="zh-CN"/>
              </w:rPr>
            </w:pPr>
            <w:r w:rsidRPr="00F5768A">
              <w:rPr>
                <w:sz w:val="20"/>
              </w:rPr>
              <w:t xml:space="preserve">Chroma intra prediction based on </w:t>
            </w:r>
            <w:r w:rsidRPr="00F5768A">
              <w:rPr>
                <w:sz w:val="20"/>
              </w:rPr>
              <w:lastRenderedPageBreak/>
              <w:t>residual luma samples</w:t>
            </w:r>
          </w:p>
          <w:p w:rsidR="00B23E60" w:rsidRPr="00561463" w:rsidRDefault="00B23E60" w:rsidP="00AC1618">
            <w:pPr>
              <w:spacing w:before="0"/>
              <w:rPr>
                <w:rFonts w:eastAsia="SimSun"/>
                <w:sz w:val="20"/>
                <w:lang w:eastAsia="zh-CN"/>
              </w:rPr>
            </w:pPr>
          </w:p>
          <w:p w:rsidR="00B23E60" w:rsidRPr="00561463" w:rsidRDefault="00B23E60" w:rsidP="00AC1618">
            <w:pPr>
              <w:spacing w:before="0"/>
              <w:rPr>
                <w:rFonts w:eastAsia="SimSun"/>
                <w:sz w:val="20"/>
                <w:lang w:eastAsia="zh-CN"/>
              </w:rPr>
            </w:pPr>
            <w:r w:rsidRPr="00F5768A">
              <w:rPr>
                <w:sz w:val="20"/>
              </w:rPr>
              <w:t>New modes for chroma intra prediction</w:t>
            </w:r>
            <w:r w:rsidRPr="002A4371">
              <w:rPr>
                <w:rFonts w:eastAsia="SimSun" w:hint="eastAsia"/>
                <w:sz w:val="20"/>
                <w:lang w:eastAsia="zh-CN"/>
              </w:rPr>
              <w:t xml:space="preserve"> (LML and LMA)</w:t>
            </w:r>
          </w:p>
        </w:tc>
        <w:tc>
          <w:tcPr>
            <w:tcW w:w="1752" w:type="dxa"/>
          </w:tcPr>
          <w:p w:rsidR="00B23E60" w:rsidRPr="00F5768A" w:rsidRDefault="00B23E60" w:rsidP="00AC1618">
            <w:pPr>
              <w:spacing w:before="60" w:after="60"/>
              <w:jc w:val="center"/>
              <w:rPr>
                <w:sz w:val="20"/>
                <w:lang w:val="fr-FR"/>
              </w:rPr>
            </w:pPr>
            <w:r>
              <w:rPr>
                <w:rFonts w:eastAsia="SimSun"/>
                <w:sz w:val="20"/>
                <w:lang w:eastAsia="zh-CN"/>
              </w:rPr>
              <w:lastRenderedPageBreak/>
              <w:t xml:space="preserve">Intel, </w:t>
            </w:r>
            <w:r>
              <w:rPr>
                <w:rFonts w:eastAsia="SimSun" w:hint="eastAsia"/>
                <w:sz w:val="20"/>
                <w:lang w:eastAsia="zh-CN"/>
              </w:rPr>
              <w:t xml:space="preserve"> </w:t>
            </w:r>
            <w:r>
              <w:rPr>
                <w:rFonts w:eastAsia="SimSun"/>
                <w:sz w:val="20"/>
                <w:lang w:eastAsia="zh-CN"/>
              </w:rPr>
              <w:t>KDDI</w:t>
            </w:r>
            <w:r>
              <w:rPr>
                <w:rFonts w:eastAsia="SimSun" w:hint="eastAsia"/>
                <w:sz w:val="20"/>
                <w:lang w:eastAsia="zh-CN"/>
              </w:rPr>
              <w:t xml:space="preserve">, </w:t>
            </w:r>
            <w:r w:rsidRPr="00F5768A">
              <w:rPr>
                <w:b/>
                <w:sz w:val="20"/>
              </w:rPr>
              <w:t>HKUST</w:t>
            </w:r>
          </w:p>
        </w:tc>
        <w:tc>
          <w:tcPr>
            <w:tcW w:w="1637" w:type="dxa"/>
          </w:tcPr>
          <w:p w:rsidR="00B23E60" w:rsidRPr="00F5768A" w:rsidRDefault="00B23E60" w:rsidP="00AC1618">
            <w:pPr>
              <w:spacing w:before="0"/>
              <w:jc w:val="center"/>
              <w:rPr>
                <w:sz w:val="20"/>
              </w:rPr>
            </w:pPr>
            <w:r w:rsidRPr="00F5768A">
              <w:rPr>
                <w:sz w:val="20"/>
              </w:rPr>
              <w:t>Canon</w:t>
            </w:r>
          </w:p>
          <w:p w:rsidR="00B23E60" w:rsidRPr="00F5768A" w:rsidRDefault="00B23E60" w:rsidP="00AC1618">
            <w:pPr>
              <w:spacing w:before="0"/>
              <w:jc w:val="center"/>
              <w:rPr>
                <w:sz w:val="20"/>
              </w:rPr>
            </w:pPr>
            <w:r w:rsidRPr="00F5768A">
              <w:rPr>
                <w:sz w:val="20"/>
              </w:rPr>
              <w:t>Huawei</w:t>
            </w:r>
          </w:p>
          <w:p w:rsidR="00B23E60" w:rsidRPr="00F5768A" w:rsidRDefault="00B23E60" w:rsidP="00AC1618">
            <w:pPr>
              <w:spacing w:before="0"/>
              <w:jc w:val="center"/>
              <w:rPr>
                <w:sz w:val="20"/>
              </w:rPr>
            </w:pPr>
          </w:p>
        </w:tc>
      </w:tr>
      <w:tr w:rsidR="00B23E60" w:rsidRPr="00F5768A" w:rsidTr="00A03A0F">
        <w:trPr>
          <w:trHeight w:val="472"/>
          <w:jc w:val="center"/>
        </w:trPr>
        <w:tc>
          <w:tcPr>
            <w:tcW w:w="1453" w:type="dxa"/>
            <w:vAlign w:val="center"/>
          </w:tcPr>
          <w:p w:rsidR="00B23E60" w:rsidRPr="00561463" w:rsidRDefault="00B23E60" w:rsidP="00A03A0F">
            <w:pPr>
              <w:spacing w:before="0"/>
              <w:jc w:val="center"/>
              <w:rPr>
                <w:rFonts w:eastAsia="SimSun"/>
                <w:sz w:val="20"/>
                <w:lang w:eastAsia="zh-CN"/>
              </w:rPr>
            </w:pPr>
            <w:r w:rsidRPr="00561463">
              <w:rPr>
                <w:rFonts w:eastAsia="SimSun" w:hint="eastAsia"/>
                <w:sz w:val="20"/>
                <w:lang w:eastAsia="zh-CN"/>
              </w:rPr>
              <w:lastRenderedPageBreak/>
              <w:t>Combination of four proposals</w:t>
            </w:r>
          </w:p>
        </w:tc>
        <w:tc>
          <w:tcPr>
            <w:tcW w:w="1558" w:type="dxa"/>
            <w:shd w:val="clear" w:color="auto" w:fill="auto"/>
            <w:vAlign w:val="center"/>
          </w:tcPr>
          <w:p w:rsidR="00B23E60" w:rsidRPr="00561463" w:rsidRDefault="00B23E60" w:rsidP="00A03A0F">
            <w:pPr>
              <w:spacing w:before="0"/>
              <w:jc w:val="center"/>
              <w:rPr>
                <w:rFonts w:eastAsia="SimSun"/>
                <w:sz w:val="20"/>
                <w:lang w:eastAsia="zh-CN"/>
              </w:rPr>
            </w:pPr>
            <w:r w:rsidRPr="00F5768A">
              <w:rPr>
                <w:sz w:val="20"/>
              </w:rPr>
              <w:t>Combination</w:t>
            </w:r>
            <w:r w:rsidRPr="002668B3">
              <w:rPr>
                <w:rFonts w:eastAsia="SimSun" w:hint="eastAsia"/>
                <w:sz w:val="20"/>
                <w:lang w:eastAsia="zh-CN"/>
              </w:rPr>
              <w:t xml:space="preserve"> </w:t>
            </w:r>
            <w:r w:rsidRPr="00F5768A">
              <w:rPr>
                <w:sz w:val="20"/>
              </w:rPr>
              <w:t xml:space="preserve">of  </w:t>
            </w:r>
            <w:r w:rsidRPr="00F5768A">
              <w:rPr>
                <w:sz w:val="20"/>
                <w:lang w:eastAsia="de-DE"/>
              </w:rPr>
              <w:t>G173, G244, G34</w:t>
            </w:r>
            <w:r w:rsidRPr="002668B3">
              <w:rPr>
                <w:rFonts w:eastAsia="SimSun" w:hint="eastAsia"/>
                <w:sz w:val="20"/>
                <w:lang w:eastAsia="zh-CN"/>
              </w:rPr>
              <w:t>6</w:t>
            </w:r>
            <w:r w:rsidRPr="00F5768A">
              <w:rPr>
                <w:sz w:val="20"/>
                <w:lang w:eastAsia="de-DE"/>
              </w:rPr>
              <w:t xml:space="preserve">, </w:t>
            </w:r>
            <w:r w:rsidRPr="00F5768A">
              <w:rPr>
                <w:sz w:val="20"/>
              </w:rPr>
              <w:t>G358</w:t>
            </w:r>
            <w:r w:rsidRPr="00E7391C">
              <w:rPr>
                <w:rFonts w:eastAsia="SimSun" w:hint="eastAsia"/>
                <w:sz w:val="20"/>
                <w:vertAlign w:val="superscript"/>
                <w:lang w:eastAsia="zh-CN"/>
              </w:rPr>
              <w:t>*</w:t>
            </w:r>
          </w:p>
        </w:tc>
        <w:tc>
          <w:tcPr>
            <w:tcW w:w="2926" w:type="dxa"/>
            <w:shd w:val="clear" w:color="auto" w:fill="auto"/>
          </w:tcPr>
          <w:p w:rsidR="00B23E60" w:rsidRDefault="00B23E60" w:rsidP="00A03A0F">
            <w:pPr>
              <w:spacing w:before="0"/>
              <w:rPr>
                <w:rFonts w:eastAsia="SimSun"/>
                <w:sz w:val="20"/>
                <w:lang w:eastAsia="zh-CN"/>
              </w:rPr>
            </w:pPr>
            <w:r w:rsidRPr="00F5768A">
              <w:rPr>
                <w:sz w:val="20"/>
              </w:rPr>
              <w:t>Cross-channel intra chroma residual prediction</w:t>
            </w:r>
            <w:r w:rsidRPr="002668B3">
              <w:rPr>
                <w:rFonts w:eastAsia="SimSun" w:hint="eastAsia"/>
                <w:sz w:val="20"/>
                <w:lang w:eastAsia="zh-CN"/>
              </w:rPr>
              <w:t>;</w:t>
            </w:r>
          </w:p>
          <w:p w:rsidR="00B23E60"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Luma-based chroma prediction – Model correction</w:t>
            </w:r>
          </w:p>
          <w:p w:rsidR="00B23E60" w:rsidRPr="00561463"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Chroma intra prediction based on residual luma samples</w:t>
            </w:r>
          </w:p>
          <w:p w:rsidR="00B23E60" w:rsidRPr="00561463" w:rsidRDefault="00B23E60" w:rsidP="00A03A0F">
            <w:pPr>
              <w:spacing w:before="0"/>
              <w:rPr>
                <w:rFonts w:eastAsia="SimSun"/>
                <w:sz w:val="20"/>
                <w:lang w:eastAsia="zh-CN"/>
              </w:rPr>
            </w:pPr>
          </w:p>
          <w:p w:rsidR="00B23E60" w:rsidRPr="00561463" w:rsidRDefault="00B23E60" w:rsidP="00A03A0F">
            <w:pPr>
              <w:spacing w:before="0"/>
              <w:rPr>
                <w:rFonts w:eastAsia="SimSun"/>
                <w:sz w:val="20"/>
                <w:lang w:eastAsia="zh-CN"/>
              </w:rPr>
            </w:pPr>
            <w:r w:rsidRPr="00F5768A">
              <w:rPr>
                <w:sz w:val="20"/>
              </w:rPr>
              <w:t>New modes for chroma intra prediction</w:t>
            </w:r>
            <w:r w:rsidRPr="002A4371">
              <w:rPr>
                <w:rFonts w:eastAsia="SimSun" w:hint="eastAsia"/>
                <w:sz w:val="20"/>
                <w:lang w:eastAsia="zh-CN"/>
              </w:rPr>
              <w:t xml:space="preserve"> (LML and LMA)</w:t>
            </w:r>
          </w:p>
        </w:tc>
        <w:tc>
          <w:tcPr>
            <w:tcW w:w="1752" w:type="dxa"/>
          </w:tcPr>
          <w:p w:rsidR="00B23E60" w:rsidRPr="00F5768A" w:rsidRDefault="00B23E60" w:rsidP="00A03A0F">
            <w:pPr>
              <w:spacing w:before="60" w:after="60"/>
              <w:jc w:val="center"/>
              <w:rPr>
                <w:sz w:val="20"/>
                <w:lang w:val="fr-FR"/>
              </w:rPr>
            </w:pPr>
            <w:r w:rsidRPr="00F5768A">
              <w:rPr>
                <w:b/>
                <w:sz w:val="20"/>
                <w:lang w:val="fr-FR"/>
              </w:rPr>
              <w:t>Intel</w:t>
            </w:r>
            <w:r w:rsidRPr="00F5768A">
              <w:rPr>
                <w:sz w:val="20"/>
                <w:lang w:val="fr-FR"/>
              </w:rPr>
              <w:t xml:space="preserve">, </w:t>
            </w:r>
            <w:r>
              <w:rPr>
                <w:rFonts w:eastAsia="SimSun"/>
                <w:sz w:val="20"/>
                <w:lang w:eastAsia="zh-CN"/>
              </w:rPr>
              <w:t xml:space="preserve">Canon, KDDI, </w:t>
            </w:r>
            <w:r w:rsidRPr="00F5768A">
              <w:rPr>
                <w:sz w:val="20"/>
              </w:rPr>
              <w:t>HKUST</w:t>
            </w:r>
          </w:p>
        </w:tc>
        <w:tc>
          <w:tcPr>
            <w:tcW w:w="1637" w:type="dxa"/>
          </w:tcPr>
          <w:p w:rsidR="00B23E60" w:rsidRPr="00F5768A" w:rsidRDefault="00B23E60" w:rsidP="00AC1618">
            <w:pPr>
              <w:spacing w:before="0"/>
              <w:jc w:val="center"/>
              <w:rPr>
                <w:sz w:val="20"/>
              </w:rPr>
            </w:pPr>
            <w:r w:rsidRPr="00F5768A">
              <w:rPr>
                <w:sz w:val="20"/>
              </w:rPr>
              <w:t>NTT</w:t>
            </w:r>
          </w:p>
          <w:p w:rsidR="00B23E60" w:rsidRPr="00F5768A" w:rsidRDefault="00B23E60" w:rsidP="00AC1618">
            <w:pPr>
              <w:spacing w:before="0"/>
              <w:jc w:val="center"/>
              <w:rPr>
                <w:sz w:val="20"/>
              </w:rPr>
            </w:pPr>
            <w:r w:rsidRPr="00F5768A">
              <w:rPr>
                <w:sz w:val="20"/>
              </w:rPr>
              <w:t>Huawei</w:t>
            </w:r>
          </w:p>
          <w:p w:rsidR="00B23E60" w:rsidRPr="00F5768A" w:rsidRDefault="00B23E60" w:rsidP="00AC1618">
            <w:pPr>
              <w:spacing w:before="0"/>
              <w:rPr>
                <w:sz w:val="20"/>
              </w:rPr>
            </w:pPr>
          </w:p>
        </w:tc>
      </w:tr>
    </w:tbl>
    <w:p w:rsidR="00315628" w:rsidRPr="00E4627E" w:rsidRDefault="00315628" w:rsidP="00315628">
      <w:pPr>
        <w:ind w:left="360"/>
        <w:rPr>
          <w:rFonts w:eastAsia="SimSun"/>
          <w:lang w:eastAsia="zh-CN"/>
        </w:rPr>
      </w:pPr>
      <w:proofErr w:type="gramStart"/>
      <w:r w:rsidRPr="00187028">
        <w:rPr>
          <w:rFonts w:eastAsia="SimSun" w:hint="eastAsia"/>
          <w:lang w:eastAsia="zh-CN"/>
        </w:rPr>
        <w:t>*  G358</w:t>
      </w:r>
      <w:proofErr w:type="gramEnd"/>
      <w:r w:rsidRPr="00187028">
        <w:rPr>
          <w:rFonts w:eastAsia="SimSun" w:hint="eastAsia"/>
          <w:lang w:eastAsia="zh-CN"/>
        </w:rPr>
        <w:t xml:space="preserve"> has 3 s</w:t>
      </w:r>
      <w:r>
        <w:rPr>
          <w:rFonts w:eastAsia="SimSun" w:hint="eastAsia"/>
          <w:lang w:eastAsia="zh-CN"/>
        </w:rPr>
        <w:t>c</w:t>
      </w:r>
      <w:r w:rsidRPr="00187028">
        <w:rPr>
          <w:rFonts w:eastAsia="SimSun" w:hint="eastAsia"/>
          <w:lang w:eastAsia="zh-CN"/>
        </w:rPr>
        <w:t>h</w:t>
      </w:r>
      <w:r w:rsidRPr="00E4627E">
        <w:rPr>
          <w:rFonts w:eastAsia="SimSun" w:hint="eastAsia"/>
          <w:lang w:eastAsia="zh-CN"/>
        </w:rPr>
        <w:t xml:space="preserve">emes. </w:t>
      </w:r>
      <w:r w:rsidRPr="00287761">
        <w:rPr>
          <w:rFonts w:eastAsia="SimSun" w:hint="eastAsia"/>
          <w:lang w:eastAsia="zh-CN"/>
        </w:rPr>
        <w:t>All of the 3 schemes should be tested.</w:t>
      </w:r>
    </w:p>
    <w:p w:rsidR="00315628" w:rsidRDefault="00315628" w:rsidP="00315628">
      <w:pPr>
        <w:pStyle w:val="ListParagraph"/>
        <w:ind w:left="0"/>
        <w:jc w:val="both"/>
        <w:rPr>
          <w:rFonts w:eastAsia="MS Mincho"/>
          <w:szCs w:val="22"/>
          <w:lang w:eastAsia="ja-JP"/>
        </w:rPr>
      </w:pPr>
    </w:p>
    <w:p w:rsidR="00DA6CB2" w:rsidRPr="00D503D5" w:rsidRDefault="00DA6CB2" w:rsidP="00315628">
      <w:pPr>
        <w:pStyle w:val="ListParagraph"/>
        <w:ind w:left="0"/>
        <w:jc w:val="both"/>
        <w:rPr>
          <w:rFonts w:eastAsia="MS Mincho"/>
          <w:szCs w:val="22"/>
          <w:lang w:eastAsia="ja-JP"/>
        </w:rPr>
      </w:pPr>
    </w:p>
    <w:p w:rsidR="00315628" w:rsidRPr="00A07F6D" w:rsidRDefault="00315628" w:rsidP="00315628">
      <w:pPr>
        <w:pStyle w:val="Heading1"/>
      </w:pPr>
      <w:r>
        <w:t>CE6</w:t>
      </w:r>
      <w:r w:rsidR="00BB72E0">
        <w:t>.</w:t>
      </w:r>
      <w:r>
        <w:t xml:space="preserve">b: </w:t>
      </w:r>
      <w:r w:rsidR="00E5773E">
        <w:t xml:space="preserve">Improved </w:t>
      </w:r>
      <w:r>
        <w:t>Intra Prediction</w:t>
      </w:r>
    </w:p>
    <w:p w:rsidR="00315628" w:rsidRPr="00162980" w:rsidRDefault="00315628" w:rsidP="00315628">
      <w:pPr>
        <w:jc w:val="both"/>
      </w:pPr>
      <w:r w:rsidRPr="00162980">
        <w:t>The goal of this experiment</w:t>
      </w:r>
      <w:r>
        <w:t xml:space="preserve"> is to enhance Intra prediction</w:t>
      </w:r>
      <w:r w:rsidRPr="00162980">
        <w:t xml:space="preserve"> </w:t>
      </w:r>
      <w:r>
        <w:t>of</w:t>
      </w:r>
      <w:r w:rsidRPr="00162980">
        <w:t xml:space="preserve"> the HEVC Test Model. </w:t>
      </w:r>
    </w:p>
    <w:p w:rsidR="00581589" w:rsidRDefault="00315628" w:rsidP="00581589">
      <w:pPr>
        <w:jc w:val="both"/>
        <w:rPr>
          <w:lang w:eastAsia="ja-JP"/>
        </w:rPr>
      </w:pPr>
      <w:r w:rsidRPr="00162980">
        <w:t xml:space="preserve">The following </w:t>
      </w:r>
      <w:r w:rsidR="00DA6CB2">
        <w:t>tools</w:t>
      </w:r>
      <w:r w:rsidRPr="00162980">
        <w:t xml:space="preserve"> are considered in this experiment</w:t>
      </w:r>
      <w:r w:rsidR="00DA6CB2">
        <w:t>:</w:t>
      </w:r>
    </w:p>
    <w:p w:rsidR="00521A2D" w:rsidRDefault="00581589" w:rsidP="00581589">
      <w:pPr>
        <w:numPr>
          <w:ilvl w:val="0"/>
          <w:numId w:val="29"/>
        </w:numPr>
        <w:jc w:val="both"/>
      </w:pPr>
      <w:r w:rsidRPr="00581589">
        <w:t>Rectangular (2NxN and Nx2N) Intra Prediction (JCTVC-G135)</w:t>
      </w:r>
    </w:p>
    <w:p w:rsidR="00581589" w:rsidRDefault="00521A2D" w:rsidP="00581589">
      <w:pPr>
        <w:numPr>
          <w:ilvl w:val="0"/>
          <w:numId w:val="29"/>
        </w:numPr>
        <w:jc w:val="both"/>
      </w:pPr>
      <w:r w:rsidRPr="00521A2D">
        <w:t>Modifications to Intra-frame coding (JCTVC-G119)</w:t>
      </w:r>
    </w:p>
    <w:p w:rsidR="00000000" w:rsidRDefault="00B97755">
      <w:pPr>
        <w:jc w:val="both"/>
        <w:rPr>
          <w:lang w:eastAsia="ja-JP"/>
        </w:rPr>
      </w:pPr>
    </w:p>
    <w:p w:rsidR="00822334" w:rsidRDefault="00822334" w:rsidP="00822334">
      <w:pPr>
        <w:pStyle w:val="Heading2"/>
        <w:ind w:left="576" w:hanging="576"/>
      </w:pPr>
      <w:r>
        <w:t xml:space="preserve">Participants list </w:t>
      </w:r>
    </w:p>
    <w:tbl>
      <w:tblPr>
        <w:tblW w:w="9181" w:type="dxa"/>
        <w:jc w:val="center"/>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6"/>
        <w:gridCol w:w="1661"/>
        <w:gridCol w:w="3060"/>
        <w:gridCol w:w="2494"/>
      </w:tblGrid>
      <w:tr w:rsidR="005A58F0" w:rsidRPr="003561D8" w:rsidTr="003831AB">
        <w:trPr>
          <w:jc w:val="center"/>
        </w:trPr>
        <w:tc>
          <w:tcPr>
            <w:tcW w:w="1966" w:type="dxa"/>
          </w:tcPr>
          <w:p w:rsidR="005A58F0" w:rsidRPr="003561D8" w:rsidRDefault="005A58F0" w:rsidP="00CF1D9A">
            <w:pPr>
              <w:rPr>
                <w:b/>
                <w:sz w:val="20"/>
              </w:rPr>
            </w:pPr>
            <w:r w:rsidRPr="003561D8">
              <w:rPr>
                <w:b/>
                <w:sz w:val="20"/>
              </w:rPr>
              <w:t>Name</w:t>
            </w:r>
          </w:p>
        </w:tc>
        <w:tc>
          <w:tcPr>
            <w:tcW w:w="1661" w:type="dxa"/>
          </w:tcPr>
          <w:p w:rsidR="005A58F0" w:rsidRPr="00A34E71" w:rsidRDefault="005A58F0" w:rsidP="00CF1D9A">
            <w:pPr>
              <w:rPr>
                <w:b/>
                <w:sz w:val="20"/>
              </w:rPr>
            </w:pPr>
            <w:r w:rsidRPr="00A34E71">
              <w:rPr>
                <w:b/>
                <w:sz w:val="20"/>
              </w:rPr>
              <w:t>Affiliation</w:t>
            </w:r>
          </w:p>
        </w:tc>
        <w:tc>
          <w:tcPr>
            <w:tcW w:w="3060" w:type="dxa"/>
          </w:tcPr>
          <w:p w:rsidR="005A58F0" w:rsidRPr="003561D8" w:rsidRDefault="005A58F0" w:rsidP="00CF1D9A">
            <w:pPr>
              <w:rPr>
                <w:b/>
                <w:sz w:val="20"/>
              </w:rPr>
            </w:pPr>
            <w:r w:rsidRPr="003561D8">
              <w:rPr>
                <w:b/>
                <w:sz w:val="20"/>
              </w:rPr>
              <w:t>Email</w:t>
            </w:r>
          </w:p>
        </w:tc>
        <w:tc>
          <w:tcPr>
            <w:tcW w:w="2494" w:type="dxa"/>
          </w:tcPr>
          <w:p w:rsidR="005A58F0" w:rsidRPr="005211F0" w:rsidRDefault="005A58F0" w:rsidP="00CF1D9A">
            <w:pPr>
              <w:rPr>
                <w:b/>
                <w:sz w:val="20"/>
              </w:rPr>
            </w:pPr>
            <w:r w:rsidRPr="005211F0">
              <w:rPr>
                <w:b/>
                <w:sz w:val="20"/>
              </w:rPr>
              <w:t>Proponent/Cross-checker</w:t>
            </w:r>
          </w:p>
        </w:tc>
      </w:tr>
      <w:tr w:rsidR="005A58F0" w:rsidRPr="003561D8" w:rsidTr="003831AB">
        <w:trPr>
          <w:jc w:val="center"/>
        </w:trPr>
        <w:tc>
          <w:tcPr>
            <w:tcW w:w="1966" w:type="dxa"/>
          </w:tcPr>
          <w:p w:rsidR="005A58F0" w:rsidRDefault="007D057A" w:rsidP="00CF1D9A">
            <w:pPr>
              <w:spacing w:before="0"/>
              <w:rPr>
                <w:sz w:val="20"/>
                <w:lang w:val="de-DE" w:eastAsia="ja-JP"/>
              </w:rPr>
            </w:pPr>
            <w:r>
              <w:rPr>
                <w:sz w:val="20"/>
                <w:lang w:val="de-DE" w:eastAsia="ja-JP"/>
              </w:rPr>
              <w:t>Shan Liu</w:t>
            </w:r>
          </w:p>
          <w:p w:rsidR="00F22FCA" w:rsidRPr="003561D8" w:rsidRDefault="00F22FCA" w:rsidP="00CF1D9A">
            <w:pPr>
              <w:spacing w:before="0"/>
              <w:rPr>
                <w:sz w:val="20"/>
                <w:lang w:val="de-DE" w:eastAsia="ja-JP"/>
              </w:rPr>
            </w:pPr>
            <w:r>
              <w:rPr>
                <w:rFonts w:hint="eastAsia"/>
                <w:sz w:val="20"/>
                <w:lang w:val="de-DE" w:eastAsia="ja-JP"/>
              </w:rPr>
              <w:t>Ximin Zhang</w:t>
            </w:r>
          </w:p>
        </w:tc>
        <w:tc>
          <w:tcPr>
            <w:tcW w:w="1661" w:type="dxa"/>
          </w:tcPr>
          <w:p w:rsidR="005A58F0" w:rsidRPr="003561D8" w:rsidRDefault="00E2714F" w:rsidP="00CF1D9A">
            <w:pPr>
              <w:spacing w:before="0"/>
              <w:rPr>
                <w:sz w:val="20"/>
                <w:lang w:eastAsia="ja-JP"/>
              </w:rPr>
            </w:pPr>
            <w:proofErr w:type="spellStart"/>
            <w:r w:rsidRPr="003561D8">
              <w:rPr>
                <w:rFonts w:hint="eastAsia"/>
                <w:sz w:val="20"/>
                <w:lang w:eastAsia="ja-JP"/>
              </w:rPr>
              <w:t>MediaTeK</w:t>
            </w:r>
            <w:proofErr w:type="spellEnd"/>
          </w:p>
        </w:tc>
        <w:tc>
          <w:tcPr>
            <w:tcW w:w="3060" w:type="dxa"/>
          </w:tcPr>
          <w:p w:rsidR="00A26957" w:rsidRPr="00F22FCA" w:rsidRDefault="00142319" w:rsidP="00CF1D9A">
            <w:pPr>
              <w:spacing w:before="0"/>
              <w:rPr>
                <w:sz w:val="20"/>
                <w:lang w:eastAsia="ja-JP"/>
              </w:rPr>
            </w:pPr>
            <w:hyperlink r:id="rId25" w:history="1">
              <w:r w:rsidRPr="00142319">
                <w:rPr>
                  <w:rStyle w:val="Hyperlink"/>
                  <w:sz w:val="20"/>
                  <w:lang w:eastAsia="ko-KR"/>
                </w:rPr>
                <w:t>Shan.Liu@mediatek.com</w:t>
              </w:r>
            </w:hyperlink>
          </w:p>
          <w:p w:rsidR="00F22FCA" w:rsidRPr="003561D8" w:rsidRDefault="00142319" w:rsidP="00CF1D9A">
            <w:pPr>
              <w:spacing w:before="0"/>
              <w:rPr>
                <w:sz w:val="20"/>
                <w:lang w:eastAsia="ja-JP"/>
              </w:rPr>
            </w:pPr>
            <w:r w:rsidRPr="00142319">
              <w:rPr>
                <w:rFonts w:eastAsia="MS UI Gothic"/>
                <w:sz w:val="20"/>
              </w:rPr>
              <w:t>Ximin.zhang@mediatek.com</w:t>
            </w:r>
          </w:p>
        </w:tc>
        <w:tc>
          <w:tcPr>
            <w:tcW w:w="2494" w:type="dxa"/>
          </w:tcPr>
          <w:p w:rsidR="005A58F0" w:rsidRPr="00A34E71" w:rsidRDefault="00E2714F" w:rsidP="00CF1D9A">
            <w:pPr>
              <w:spacing w:before="0"/>
              <w:jc w:val="center"/>
              <w:rPr>
                <w:sz w:val="20"/>
                <w:lang w:eastAsia="ja-JP"/>
              </w:rPr>
            </w:pPr>
            <w:r w:rsidRPr="00A34E71">
              <w:rPr>
                <w:sz w:val="20"/>
              </w:rPr>
              <w:t>P</w:t>
            </w:r>
          </w:p>
        </w:tc>
      </w:tr>
      <w:tr w:rsidR="00521A2D" w:rsidRPr="003561D8" w:rsidTr="003831AB">
        <w:trPr>
          <w:jc w:val="center"/>
        </w:trPr>
        <w:tc>
          <w:tcPr>
            <w:tcW w:w="1966" w:type="dxa"/>
          </w:tcPr>
          <w:p w:rsidR="00521A2D" w:rsidRPr="00A91115" w:rsidRDefault="00521A2D" w:rsidP="00E13718">
            <w:pPr>
              <w:spacing w:before="0"/>
              <w:rPr>
                <w:sz w:val="20"/>
                <w:lang w:val="de-DE" w:eastAsia="ja-JP"/>
              </w:rPr>
            </w:pPr>
            <w:r w:rsidRPr="00A91115">
              <w:rPr>
                <w:rFonts w:hint="eastAsia"/>
                <w:sz w:val="20"/>
                <w:lang w:val="de-DE" w:eastAsia="ja-JP"/>
              </w:rPr>
              <w:t>Yongbin Lin</w:t>
            </w:r>
          </w:p>
          <w:p w:rsidR="00521A2D" w:rsidRDefault="00521A2D" w:rsidP="00CF1D9A">
            <w:pPr>
              <w:spacing w:before="0"/>
              <w:rPr>
                <w:sz w:val="20"/>
                <w:lang w:val="de-DE" w:eastAsia="ja-JP"/>
              </w:rPr>
            </w:pPr>
            <w:r w:rsidRPr="00A91115">
              <w:rPr>
                <w:rFonts w:hint="eastAsia"/>
                <w:sz w:val="20"/>
                <w:lang w:val="de-DE" w:eastAsia="ja-JP"/>
              </w:rPr>
              <w:t>Lingzhi Liu</w:t>
            </w:r>
          </w:p>
          <w:p w:rsidR="00521A2D" w:rsidRPr="003561D8" w:rsidRDefault="00521A2D" w:rsidP="00CF1D9A">
            <w:pPr>
              <w:spacing w:before="0"/>
              <w:rPr>
                <w:sz w:val="20"/>
                <w:lang w:val="de-DE" w:eastAsia="ja-JP"/>
              </w:rPr>
            </w:pPr>
            <w:proofErr w:type="spellStart"/>
            <w:r w:rsidRPr="003561D8">
              <w:rPr>
                <w:rFonts w:hint="eastAsia"/>
                <w:sz w:val="20"/>
                <w:lang w:eastAsia="ja-JP"/>
              </w:rPr>
              <w:t>Changcai</w:t>
            </w:r>
            <w:proofErr w:type="spellEnd"/>
            <w:r w:rsidRPr="003561D8">
              <w:rPr>
                <w:rFonts w:hint="eastAsia"/>
                <w:sz w:val="20"/>
                <w:lang w:eastAsia="ja-JP"/>
              </w:rPr>
              <w:t xml:space="preserve"> Lai</w:t>
            </w:r>
          </w:p>
        </w:tc>
        <w:tc>
          <w:tcPr>
            <w:tcW w:w="1661" w:type="dxa"/>
          </w:tcPr>
          <w:p w:rsidR="00521A2D" w:rsidRPr="003561D8" w:rsidRDefault="00521A2D" w:rsidP="00CF1D9A">
            <w:pPr>
              <w:spacing w:before="0"/>
              <w:rPr>
                <w:sz w:val="20"/>
                <w:lang w:eastAsia="ja-JP"/>
              </w:rPr>
            </w:pPr>
            <w:r w:rsidRPr="00015F52">
              <w:rPr>
                <w:rFonts w:eastAsia="SimSun"/>
                <w:sz w:val="20"/>
                <w:lang w:eastAsia="zh-CN"/>
              </w:rPr>
              <w:t>Huawei</w:t>
            </w:r>
            <w:r>
              <w:rPr>
                <w:rFonts w:hint="eastAsia"/>
                <w:sz w:val="20"/>
                <w:lang w:eastAsia="ja-JP"/>
              </w:rPr>
              <w:t>/</w:t>
            </w:r>
            <w:proofErr w:type="spellStart"/>
            <w:r w:rsidRPr="00A91115">
              <w:rPr>
                <w:sz w:val="20"/>
              </w:rPr>
              <w:t>HiSilicon</w:t>
            </w:r>
            <w:proofErr w:type="spellEnd"/>
          </w:p>
        </w:tc>
        <w:tc>
          <w:tcPr>
            <w:tcW w:w="3060" w:type="dxa"/>
          </w:tcPr>
          <w:p w:rsidR="00521A2D" w:rsidRPr="00A91115" w:rsidRDefault="00142319" w:rsidP="00E13718">
            <w:pPr>
              <w:spacing w:before="0"/>
              <w:rPr>
                <w:sz w:val="20"/>
                <w:lang w:eastAsia="ja-JP"/>
              </w:rPr>
            </w:pPr>
            <w:hyperlink r:id="rId26" w:history="1">
              <w:r w:rsidR="00521A2D" w:rsidRPr="001444B9">
                <w:rPr>
                  <w:rStyle w:val="Hyperlink"/>
                  <w:sz w:val="20"/>
                </w:rPr>
                <w:t>Linyongbing@huawei.com</w:t>
              </w:r>
            </w:hyperlink>
          </w:p>
          <w:p w:rsidR="00521A2D" w:rsidRDefault="00142319" w:rsidP="00CF1D9A">
            <w:pPr>
              <w:spacing w:before="0"/>
              <w:rPr>
                <w:sz w:val="20"/>
                <w:lang w:eastAsia="ja-JP"/>
              </w:rPr>
            </w:pPr>
            <w:hyperlink r:id="rId27" w:history="1">
              <w:r w:rsidR="00521A2D" w:rsidRPr="001444B9">
                <w:rPr>
                  <w:rStyle w:val="Hyperlink"/>
                  <w:sz w:val="20"/>
                </w:rPr>
                <w:t>Lingzhi.liu@huawei.com</w:t>
              </w:r>
            </w:hyperlink>
          </w:p>
          <w:p w:rsidR="00521A2D" w:rsidRPr="003561D8" w:rsidRDefault="00142319" w:rsidP="00CF1D9A">
            <w:pPr>
              <w:spacing w:before="0"/>
              <w:rPr>
                <w:sz w:val="20"/>
                <w:lang w:eastAsia="ja-JP"/>
              </w:rPr>
            </w:pPr>
            <w:hyperlink r:id="rId28" w:history="1">
              <w:r w:rsidR="00521A2D" w:rsidRPr="003561D8">
                <w:rPr>
                  <w:rStyle w:val="Hyperlink"/>
                  <w:lang w:eastAsia="zh-CN"/>
                </w:rPr>
                <w:t>laichangcai@huawei.co</w:t>
              </w:r>
              <w:r w:rsidR="00521A2D" w:rsidRPr="00A34E71">
                <w:rPr>
                  <w:rStyle w:val="Hyperlink"/>
                  <w:rFonts w:hint="eastAsia"/>
                  <w:lang w:eastAsia="ja-JP"/>
                </w:rPr>
                <w:t>m</w:t>
              </w:r>
            </w:hyperlink>
          </w:p>
        </w:tc>
        <w:tc>
          <w:tcPr>
            <w:tcW w:w="2494" w:type="dxa"/>
          </w:tcPr>
          <w:p w:rsidR="00521A2D" w:rsidRPr="00A34E71" w:rsidRDefault="00521A2D" w:rsidP="00CF1D9A">
            <w:pPr>
              <w:spacing w:before="0"/>
              <w:jc w:val="center"/>
              <w:rPr>
                <w:sz w:val="20"/>
              </w:rPr>
            </w:pPr>
            <w:r w:rsidRPr="00A91115">
              <w:rPr>
                <w:sz w:val="20"/>
              </w:rPr>
              <w:t>P/C</w:t>
            </w:r>
          </w:p>
        </w:tc>
      </w:tr>
      <w:tr w:rsidR="00F241A4" w:rsidRPr="003561D8" w:rsidTr="003831AB">
        <w:trPr>
          <w:jc w:val="center"/>
        </w:trPr>
        <w:tc>
          <w:tcPr>
            <w:tcW w:w="1966" w:type="dxa"/>
          </w:tcPr>
          <w:p w:rsidR="00F241A4" w:rsidRPr="003561D8" w:rsidRDefault="00142319" w:rsidP="00CF1D9A">
            <w:pPr>
              <w:spacing w:before="0"/>
              <w:rPr>
                <w:sz w:val="20"/>
                <w:lang w:val="de-DE" w:eastAsia="ja-JP"/>
              </w:rPr>
            </w:pPr>
            <w:r w:rsidRPr="00142319">
              <w:rPr>
                <w:sz w:val="20"/>
                <w:lang w:val="de-DE" w:eastAsia="ja-JP"/>
              </w:rPr>
              <w:t>Yi-Jen Chiu</w:t>
            </w:r>
          </w:p>
        </w:tc>
        <w:tc>
          <w:tcPr>
            <w:tcW w:w="1661" w:type="dxa"/>
          </w:tcPr>
          <w:p w:rsidR="00F241A4" w:rsidRPr="003561D8" w:rsidRDefault="00142319" w:rsidP="00CF1D9A">
            <w:pPr>
              <w:spacing w:before="0"/>
              <w:rPr>
                <w:sz w:val="20"/>
                <w:lang w:eastAsia="ja-JP"/>
              </w:rPr>
            </w:pPr>
            <w:r w:rsidRPr="00142319">
              <w:rPr>
                <w:sz w:val="20"/>
                <w:lang w:eastAsia="ja-JP"/>
              </w:rPr>
              <w:t>Intel</w:t>
            </w:r>
          </w:p>
        </w:tc>
        <w:tc>
          <w:tcPr>
            <w:tcW w:w="3060" w:type="dxa"/>
          </w:tcPr>
          <w:p w:rsidR="00F241A4" w:rsidRPr="003561D8" w:rsidRDefault="00142319" w:rsidP="00CF1D9A">
            <w:pPr>
              <w:spacing w:before="0"/>
              <w:rPr>
                <w:sz w:val="20"/>
                <w:lang w:eastAsia="ko-KR"/>
              </w:rPr>
            </w:pPr>
            <w:hyperlink r:id="rId29" w:history="1">
              <w:r w:rsidRPr="00142319">
                <w:rPr>
                  <w:rStyle w:val="Hyperlink"/>
                  <w:rFonts w:eastAsia="SimSun"/>
                  <w:sz w:val="20"/>
                  <w:lang w:eastAsia="zh-CN"/>
                </w:rPr>
                <w:t>yi-jen.chiu@intel.com</w:t>
              </w:r>
            </w:hyperlink>
          </w:p>
        </w:tc>
        <w:tc>
          <w:tcPr>
            <w:tcW w:w="2494" w:type="dxa"/>
          </w:tcPr>
          <w:p w:rsidR="00F241A4" w:rsidRPr="003561D8" w:rsidRDefault="00F241A4" w:rsidP="00CF1D9A">
            <w:pPr>
              <w:spacing w:before="0"/>
              <w:jc w:val="center"/>
              <w:rPr>
                <w:sz w:val="20"/>
                <w:lang w:eastAsia="ja-JP"/>
              </w:rPr>
            </w:pPr>
            <w:r w:rsidRPr="003561D8">
              <w:rPr>
                <w:rFonts w:hint="eastAsia"/>
                <w:sz w:val="20"/>
                <w:lang w:eastAsia="ja-JP"/>
              </w:rPr>
              <w:t>C</w:t>
            </w:r>
          </w:p>
        </w:tc>
      </w:tr>
      <w:tr w:rsidR="005A58F0" w:rsidRPr="003561D8" w:rsidTr="003831AB">
        <w:trPr>
          <w:jc w:val="center"/>
        </w:trPr>
        <w:tc>
          <w:tcPr>
            <w:tcW w:w="1966" w:type="dxa"/>
          </w:tcPr>
          <w:p w:rsidR="005A58F0" w:rsidRPr="003561D8" w:rsidRDefault="00142319" w:rsidP="00CF1D9A">
            <w:pPr>
              <w:spacing w:before="0"/>
              <w:rPr>
                <w:rFonts w:eastAsia="SimSun"/>
                <w:sz w:val="20"/>
                <w:lang w:eastAsia="zh-CN"/>
              </w:rPr>
            </w:pPr>
            <w:r w:rsidRPr="00142319">
              <w:rPr>
                <w:rFonts w:eastAsia="SimSun"/>
                <w:sz w:val="20"/>
                <w:lang w:eastAsia="zh-CN"/>
              </w:rPr>
              <w:t xml:space="preserve">Simon </w:t>
            </w:r>
            <w:proofErr w:type="spellStart"/>
            <w:r w:rsidRPr="00142319">
              <w:rPr>
                <w:rFonts w:eastAsia="SimSun"/>
                <w:sz w:val="20"/>
                <w:lang w:eastAsia="zh-CN"/>
              </w:rPr>
              <w:t>Oudin</w:t>
            </w:r>
            <w:proofErr w:type="spellEnd"/>
          </w:p>
        </w:tc>
        <w:tc>
          <w:tcPr>
            <w:tcW w:w="1661" w:type="dxa"/>
          </w:tcPr>
          <w:p w:rsidR="005A58F0" w:rsidRPr="003561D8" w:rsidRDefault="00142319" w:rsidP="00CF1D9A">
            <w:pPr>
              <w:spacing w:before="0"/>
              <w:rPr>
                <w:sz w:val="20"/>
                <w:lang w:eastAsia="ja-JP"/>
              </w:rPr>
            </w:pPr>
            <w:r w:rsidRPr="00142319">
              <w:rPr>
                <w:sz w:val="20"/>
                <w:lang w:eastAsia="ja-JP"/>
              </w:rPr>
              <w:t>HHI</w:t>
            </w:r>
          </w:p>
        </w:tc>
        <w:tc>
          <w:tcPr>
            <w:tcW w:w="3060" w:type="dxa"/>
          </w:tcPr>
          <w:p w:rsidR="00A26957" w:rsidRPr="003561D8" w:rsidRDefault="00705723" w:rsidP="00A26957">
            <w:pPr>
              <w:spacing w:before="0"/>
              <w:rPr>
                <w:rFonts w:ascii="Helvetica" w:eastAsia="SimSun" w:hAnsi="Helvetica" w:cs="Helvetica"/>
                <w:color w:val="000000"/>
                <w:shd w:val="clear" w:color="auto" w:fill="DCDCDC"/>
                <w:lang w:eastAsia="ja-JP"/>
              </w:rPr>
            </w:pPr>
            <w:r w:rsidRPr="00705723">
              <w:rPr>
                <w:sz w:val="20"/>
                <w:lang w:eastAsia="ko-KR"/>
              </w:rPr>
              <w:t>simon.oudin@hhi.fraunhofer.de</w:t>
            </w:r>
          </w:p>
        </w:tc>
        <w:tc>
          <w:tcPr>
            <w:tcW w:w="2494" w:type="dxa"/>
          </w:tcPr>
          <w:p w:rsidR="005A58F0" w:rsidRPr="00A34E71" w:rsidRDefault="005A58F0" w:rsidP="00CF1D9A">
            <w:pPr>
              <w:spacing w:before="0"/>
              <w:jc w:val="center"/>
              <w:rPr>
                <w:rStyle w:val="Hyperlink"/>
                <w:rFonts w:eastAsia="SimSun"/>
                <w:sz w:val="20"/>
                <w:lang w:eastAsia="zh-CN"/>
              </w:rPr>
            </w:pPr>
            <w:r w:rsidRPr="00A34E71">
              <w:rPr>
                <w:sz w:val="20"/>
              </w:rPr>
              <w:t>C</w:t>
            </w:r>
          </w:p>
        </w:tc>
      </w:tr>
      <w:tr w:rsidR="00705723" w:rsidRPr="003561D8" w:rsidTr="003831AB">
        <w:trPr>
          <w:jc w:val="center"/>
        </w:trPr>
        <w:tc>
          <w:tcPr>
            <w:tcW w:w="1966" w:type="dxa"/>
          </w:tcPr>
          <w:p w:rsidR="00705723" w:rsidRPr="007D057A" w:rsidRDefault="00705723" w:rsidP="00CF1D9A">
            <w:pPr>
              <w:spacing w:before="0"/>
              <w:rPr>
                <w:rFonts w:eastAsia="SimSun"/>
                <w:sz w:val="20"/>
                <w:lang w:eastAsia="zh-CN"/>
              </w:rPr>
            </w:pPr>
            <w:r>
              <w:rPr>
                <w:rFonts w:eastAsia="SimSun"/>
                <w:sz w:val="20"/>
                <w:lang w:eastAsia="zh-CN"/>
              </w:rPr>
              <w:t>Jun Xu</w:t>
            </w:r>
          </w:p>
        </w:tc>
        <w:tc>
          <w:tcPr>
            <w:tcW w:w="1661" w:type="dxa"/>
          </w:tcPr>
          <w:p w:rsidR="00705723" w:rsidRPr="007D057A" w:rsidRDefault="00705723" w:rsidP="00CF1D9A">
            <w:pPr>
              <w:spacing w:before="0"/>
              <w:rPr>
                <w:sz w:val="20"/>
                <w:lang w:eastAsia="ja-JP"/>
              </w:rPr>
            </w:pPr>
            <w:r>
              <w:rPr>
                <w:sz w:val="20"/>
                <w:lang w:eastAsia="ja-JP"/>
              </w:rPr>
              <w:t>Sony</w:t>
            </w:r>
          </w:p>
        </w:tc>
        <w:tc>
          <w:tcPr>
            <w:tcW w:w="3060" w:type="dxa"/>
          </w:tcPr>
          <w:p w:rsidR="00705723" w:rsidRPr="00705723" w:rsidDel="00705723" w:rsidRDefault="00705723" w:rsidP="00A26957">
            <w:pPr>
              <w:spacing w:before="0"/>
              <w:rPr>
                <w:sz w:val="20"/>
                <w:lang w:eastAsia="ko-KR"/>
              </w:rPr>
            </w:pPr>
            <w:r>
              <w:rPr>
                <w:sz w:val="20"/>
                <w:lang w:eastAsia="ko-KR"/>
              </w:rPr>
              <w:t>jun.xu@am.sony.com</w:t>
            </w:r>
          </w:p>
        </w:tc>
        <w:tc>
          <w:tcPr>
            <w:tcW w:w="2494" w:type="dxa"/>
          </w:tcPr>
          <w:p w:rsidR="00705723" w:rsidRPr="00A34E71" w:rsidRDefault="00705723" w:rsidP="00CF1D9A">
            <w:pPr>
              <w:spacing w:before="0"/>
              <w:jc w:val="center"/>
              <w:rPr>
                <w:sz w:val="20"/>
              </w:rPr>
            </w:pPr>
            <w:r>
              <w:rPr>
                <w:sz w:val="20"/>
              </w:rPr>
              <w:t>C</w:t>
            </w:r>
          </w:p>
        </w:tc>
      </w:tr>
      <w:tr w:rsidR="00C06A9A" w:rsidRPr="003561D8" w:rsidTr="003831AB">
        <w:trPr>
          <w:jc w:val="center"/>
        </w:trPr>
        <w:tc>
          <w:tcPr>
            <w:tcW w:w="1966" w:type="dxa"/>
          </w:tcPr>
          <w:p w:rsidR="00C06A9A" w:rsidRPr="00705723" w:rsidRDefault="00142319" w:rsidP="00E1771D">
            <w:pPr>
              <w:rPr>
                <w:sz w:val="20"/>
                <w:lang w:val="fr-FR"/>
              </w:rPr>
            </w:pPr>
            <w:r w:rsidRPr="00142319">
              <w:rPr>
                <w:sz w:val="20"/>
                <w:lang w:val="fr-FR"/>
              </w:rPr>
              <w:t>Hui Li Tan</w:t>
            </w:r>
          </w:p>
          <w:p w:rsidR="00C06A9A" w:rsidRPr="00705723" w:rsidRDefault="00142319" w:rsidP="00E1771D">
            <w:pPr>
              <w:rPr>
                <w:sz w:val="20"/>
                <w:lang w:val="fr-FR"/>
              </w:rPr>
            </w:pPr>
            <w:r w:rsidRPr="00142319">
              <w:rPr>
                <w:sz w:val="20"/>
                <w:lang w:val="fr-FR"/>
              </w:rPr>
              <w:t>Yih Han Tan</w:t>
            </w:r>
          </w:p>
          <w:p w:rsidR="00C06A9A" w:rsidRPr="003561D8" w:rsidRDefault="00C06A9A" w:rsidP="00CF1D9A">
            <w:pPr>
              <w:spacing w:before="0"/>
              <w:rPr>
                <w:rFonts w:eastAsia="SimSun"/>
                <w:sz w:val="20"/>
                <w:lang w:eastAsia="zh-CN"/>
              </w:rPr>
            </w:pPr>
            <w:proofErr w:type="spellStart"/>
            <w:r w:rsidRPr="00A91115">
              <w:rPr>
                <w:sz w:val="20"/>
              </w:rPr>
              <w:t>Chuohao</w:t>
            </w:r>
            <w:proofErr w:type="spellEnd"/>
            <w:r w:rsidRPr="00A91115">
              <w:rPr>
                <w:sz w:val="20"/>
              </w:rPr>
              <w:t xml:space="preserve"> Yeo</w:t>
            </w:r>
          </w:p>
        </w:tc>
        <w:tc>
          <w:tcPr>
            <w:tcW w:w="1661" w:type="dxa"/>
          </w:tcPr>
          <w:p w:rsidR="00C06A9A" w:rsidRPr="003561D8" w:rsidRDefault="00C06A9A" w:rsidP="00CF1D9A">
            <w:pPr>
              <w:spacing w:before="0"/>
              <w:rPr>
                <w:sz w:val="20"/>
                <w:lang w:eastAsia="ja-JP"/>
              </w:rPr>
            </w:pPr>
            <w:r w:rsidRPr="00A91115">
              <w:rPr>
                <w:rFonts w:hint="eastAsia"/>
                <w:sz w:val="20"/>
                <w:lang w:eastAsia="ja-JP"/>
              </w:rPr>
              <w:t>I2R</w:t>
            </w:r>
          </w:p>
        </w:tc>
        <w:tc>
          <w:tcPr>
            <w:tcW w:w="3060" w:type="dxa"/>
          </w:tcPr>
          <w:p w:rsidR="00C06A9A" w:rsidRPr="00195AEA" w:rsidRDefault="00142319" w:rsidP="00E1771D">
            <w:pPr>
              <w:rPr>
                <w:sz w:val="20"/>
                <w:lang w:eastAsia="ja-JP"/>
              </w:rPr>
            </w:pPr>
            <w:hyperlink r:id="rId30" w:history="1">
              <w:r w:rsidR="00C06A9A" w:rsidRPr="001444B9">
                <w:rPr>
                  <w:rStyle w:val="Hyperlink"/>
                  <w:sz w:val="20"/>
                </w:rPr>
                <w:t>hltan@i2r.a-star.edu.sg</w:t>
              </w:r>
            </w:hyperlink>
          </w:p>
          <w:p w:rsidR="00C06A9A" w:rsidRPr="00195AEA" w:rsidRDefault="00142319" w:rsidP="00E1771D">
            <w:pPr>
              <w:rPr>
                <w:sz w:val="20"/>
                <w:lang w:eastAsia="ja-JP"/>
              </w:rPr>
            </w:pPr>
            <w:hyperlink r:id="rId31" w:history="1">
              <w:r w:rsidR="00C06A9A" w:rsidRPr="001444B9">
                <w:rPr>
                  <w:rStyle w:val="Hyperlink"/>
                  <w:sz w:val="20"/>
                </w:rPr>
                <w:t>yhtan@i2r.a-star.edu.sg</w:t>
              </w:r>
            </w:hyperlink>
          </w:p>
          <w:p w:rsidR="00C06A9A" w:rsidRPr="003561D8" w:rsidRDefault="00142319" w:rsidP="00A26957">
            <w:pPr>
              <w:spacing w:before="0"/>
              <w:rPr>
                <w:sz w:val="20"/>
                <w:lang w:eastAsia="ko-KR"/>
              </w:rPr>
            </w:pPr>
            <w:hyperlink r:id="rId32" w:history="1">
              <w:r w:rsidR="00C06A9A" w:rsidRPr="001444B9">
                <w:rPr>
                  <w:rStyle w:val="Hyperlink"/>
                  <w:sz w:val="20"/>
                </w:rPr>
                <w:t>chyeo@i2r.a-star.edu.sg</w:t>
              </w:r>
            </w:hyperlink>
          </w:p>
        </w:tc>
        <w:tc>
          <w:tcPr>
            <w:tcW w:w="2494" w:type="dxa"/>
          </w:tcPr>
          <w:p w:rsidR="00C06A9A" w:rsidRPr="00A34E71" w:rsidRDefault="00C06A9A" w:rsidP="00CF1D9A">
            <w:pPr>
              <w:spacing w:before="0"/>
              <w:jc w:val="center"/>
              <w:rPr>
                <w:sz w:val="20"/>
              </w:rPr>
            </w:pPr>
            <w:r w:rsidRPr="00A91115">
              <w:rPr>
                <w:sz w:val="20"/>
              </w:rPr>
              <w:t>C</w:t>
            </w:r>
          </w:p>
        </w:tc>
      </w:tr>
      <w:tr w:rsidR="003831AB" w:rsidRPr="00A91115" w:rsidTr="003831AB">
        <w:trPr>
          <w:trHeight w:val="63"/>
          <w:jc w:val="center"/>
        </w:trPr>
        <w:tc>
          <w:tcPr>
            <w:tcW w:w="1966" w:type="dxa"/>
          </w:tcPr>
          <w:p w:rsidR="003831AB" w:rsidRPr="00CB39BF" w:rsidRDefault="003831AB" w:rsidP="00C22E5A">
            <w:pPr>
              <w:spacing w:before="0"/>
              <w:rPr>
                <w:sz w:val="20"/>
                <w:lang w:val="de-DE" w:eastAsia="ja-JP"/>
              </w:rPr>
            </w:pPr>
            <w:r w:rsidRPr="00CB39BF">
              <w:rPr>
                <w:rFonts w:hint="eastAsia"/>
                <w:sz w:val="20"/>
                <w:lang w:val="de-DE" w:eastAsia="ja-JP"/>
              </w:rPr>
              <w:t>Kasuzi Sato</w:t>
            </w:r>
          </w:p>
        </w:tc>
        <w:tc>
          <w:tcPr>
            <w:tcW w:w="1661" w:type="dxa"/>
          </w:tcPr>
          <w:p w:rsidR="003831AB" w:rsidRPr="00CB39BF" w:rsidRDefault="003831AB" w:rsidP="00C22E5A">
            <w:pPr>
              <w:spacing w:before="0"/>
              <w:rPr>
                <w:sz w:val="20"/>
                <w:lang w:eastAsia="ja-JP"/>
              </w:rPr>
            </w:pPr>
            <w:r w:rsidRPr="00A34E71">
              <w:rPr>
                <w:rFonts w:hint="eastAsia"/>
                <w:sz w:val="20"/>
                <w:lang w:eastAsia="ja-JP"/>
              </w:rPr>
              <w:t>Sony</w:t>
            </w:r>
          </w:p>
        </w:tc>
        <w:tc>
          <w:tcPr>
            <w:tcW w:w="3060" w:type="dxa"/>
          </w:tcPr>
          <w:p w:rsidR="003831AB" w:rsidRPr="00CB39BF" w:rsidRDefault="00142319" w:rsidP="00C22E5A">
            <w:pPr>
              <w:spacing w:before="0"/>
              <w:rPr>
                <w:sz w:val="20"/>
              </w:rPr>
            </w:pPr>
            <w:hyperlink r:id="rId33" w:history="1">
              <w:r w:rsidR="003831AB" w:rsidRPr="00CB39BF">
                <w:rPr>
                  <w:rStyle w:val="Hyperlink"/>
                  <w:sz w:val="20"/>
                </w:rPr>
                <w:t>Kazushi.Sato@jp.sony.com</w:t>
              </w:r>
            </w:hyperlink>
          </w:p>
        </w:tc>
        <w:tc>
          <w:tcPr>
            <w:tcW w:w="2494" w:type="dxa"/>
          </w:tcPr>
          <w:p w:rsidR="003831AB" w:rsidRPr="00A91115" w:rsidRDefault="003831AB" w:rsidP="00C22E5A">
            <w:pPr>
              <w:spacing w:before="0"/>
              <w:jc w:val="center"/>
              <w:rPr>
                <w:sz w:val="20"/>
                <w:lang w:eastAsia="ja-JP"/>
              </w:rPr>
            </w:pPr>
            <w:r>
              <w:rPr>
                <w:rFonts w:hint="eastAsia"/>
                <w:sz w:val="20"/>
                <w:lang w:eastAsia="ja-JP"/>
              </w:rPr>
              <w:t>C</w:t>
            </w:r>
          </w:p>
        </w:tc>
      </w:tr>
      <w:tr w:rsidR="003831AB" w:rsidTr="003831AB">
        <w:trPr>
          <w:jc w:val="center"/>
        </w:trPr>
        <w:tc>
          <w:tcPr>
            <w:tcW w:w="1966" w:type="dxa"/>
          </w:tcPr>
          <w:p w:rsidR="003831AB" w:rsidRPr="005211F0" w:rsidRDefault="003831AB" w:rsidP="00C22E5A">
            <w:pPr>
              <w:spacing w:before="0"/>
              <w:rPr>
                <w:sz w:val="20"/>
                <w:lang w:val="de-DE" w:eastAsia="ja-JP"/>
              </w:rPr>
            </w:pPr>
            <w:proofErr w:type="spellStart"/>
            <w:r w:rsidRPr="00961F71">
              <w:rPr>
                <w:sz w:val="20"/>
                <w:lang w:eastAsia="ko-KR"/>
              </w:rPr>
              <w:t>Jei</w:t>
            </w:r>
            <w:proofErr w:type="spellEnd"/>
            <w:r w:rsidRPr="00961F71">
              <w:rPr>
                <w:sz w:val="20"/>
                <w:lang w:eastAsia="ko-KR"/>
              </w:rPr>
              <w:t xml:space="preserve"> JS Kim</w:t>
            </w:r>
          </w:p>
        </w:tc>
        <w:tc>
          <w:tcPr>
            <w:tcW w:w="1661" w:type="dxa"/>
          </w:tcPr>
          <w:p w:rsidR="003831AB" w:rsidRPr="00961F71" w:rsidRDefault="003831AB" w:rsidP="00C22E5A">
            <w:pPr>
              <w:spacing w:before="0"/>
              <w:rPr>
                <w:sz w:val="20"/>
                <w:lang w:eastAsia="ja-JP"/>
              </w:rPr>
            </w:pPr>
            <w:r w:rsidRPr="00961F71">
              <w:rPr>
                <w:rFonts w:hint="eastAsia"/>
                <w:sz w:val="20"/>
                <w:lang w:eastAsia="ja-JP"/>
              </w:rPr>
              <w:t>LG</w:t>
            </w:r>
          </w:p>
        </w:tc>
        <w:tc>
          <w:tcPr>
            <w:tcW w:w="3060" w:type="dxa"/>
          </w:tcPr>
          <w:p w:rsidR="003831AB" w:rsidRPr="005211F0" w:rsidRDefault="00142319" w:rsidP="00C22E5A">
            <w:pPr>
              <w:spacing w:before="0"/>
              <w:rPr>
                <w:sz w:val="20"/>
                <w:lang w:eastAsia="ja-JP"/>
              </w:rPr>
            </w:pPr>
            <w:hyperlink r:id="rId34" w:history="1">
              <w:r w:rsidR="003831AB" w:rsidRPr="00AD7EEA">
                <w:rPr>
                  <w:rStyle w:val="Hyperlink"/>
                  <w:sz w:val="20"/>
                </w:rPr>
                <w:t>jungsun.kim@lge.co</w:t>
              </w:r>
              <w:r w:rsidR="003831AB" w:rsidRPr="00AD7EEA">
                <w:rPr>
                  <w:rStyle w:val="Hyperlink"/>
                  <w:rFonts w:hint="eastAsia"/>
                  <w:sz w:val="20"/>
                  <w:lang w:eastAsia="ja-JP"/>
                </w:rPr>
                <w:t>m</w:t>
              </w:r>
            </w:hyperlink>
          </w:p>
        </w:tc>
        <w:tc>
          <w:tcPr>
            <w:tcW w:w="2494" w:type="dxa"/>
          </w:tcPr>
          <w:p w:rsidR="003831AB" w:rsidRDefault="003831AB" w:rsidP="00C22E5A">
            <w:pPr>
              <w:spacing w:before="0"/>
              <w:jc w:val="center"/>
              <w:rPr>
                <w:sz w:val="20"/>
                <w:lang w:eastAsia="ja-JP"/>
              </w:rPr>
            </w:pPr>
            <w:r>
              <w:rPr>
                <w:rFonts w:hint="eastAsia"/>
                <w:sz w:val="20"/>
                <w:lang w:eastAsia="ja-JP"/>
              </w:rPr>
              <w:t>C</w:t>
            </w:r>
          </w:p>
        </w:tc>
      </w:tr>
    </w:tbl>
    <w:p w:rsidR="007879D9" w:rsidRDefault="007879D9" w:rsidP="007879D9">
      <w:pPr>
        <w:jc w:val="both"/>
        <w:rPr>
          <w:lang w:eastAsia="ja-JP"/>
        </w:rPr>
      </w:pPr>
    </w:p>
    <w:p w:rsidR="007879D9" w:rsidRDefault="007879D9" w:rsidP="007879D9">
      <w:pPr>
        <w:pStyle w:val="Heading2"/>
        <w:ind w:left="576" w:hanging="576"/>
      </w:pPr>
      <w:r>
        <w:t xml:space="preserve"> Proposals description</w:t>
      </w:r>
    </w:p>
    <w:p w:rsidR="00315628" w:rsidRPr="000D369A" w:rsidRDefault="00315628" w:rsidP="00315628">
      <w:pPr>
        <w:pStyle w:val="Heading3"/>
        <w:ind w:hanging="1260"/>
      </w:pPr>
      <w:r w:rsidRPr="000D369A">
        <w:rPr>
          <w:lang w:eastAsia="ja-JP"/>
        </w:rPr>
        <w:t>Rectangular (2NxN and Nx2N) Intra Prediction</w:t>
      </w:r>
      <w:r w:rsidRPr="000D369A">
        <w:t xml:space="preserve"> (JCTVC-G135)</w:t>
      </w:r>
    </w:p>
    <w:p w:rsidR="00315628" w:rsidRDefault="00142319" w:rsidP="00315628">
      <w:pPr>
        <w:jc w:val="both"/>
        <w:rPr>
          <w:lang w:eastAsia="ja-JP"/>
        </w:rPr>
      </w:pPr>
      <w:r w:rsidRPr="00142319">
        <w:t xml:space="preserve">JCTVC-G135 proposes to add two prediction unit (PU) types (i.e. 2NxN and Nx2N) to Intra coding units (CU) in addition to the existing PU types (i.e. 2Nx2N and </w:t>
      </w:r>
      <w:proofErr w:type="spellStart"/>
      <w:r w:rsidRPr="00142319">
        <w:t>NxN</w:t>
      </w:r>
      <w:proofErr w:type="spellEnd"/>
      <w:r w:rsidRPr="00142319">
        <w:t xml:space="preserve">) in current HM. Consequently, one Intra prediction mode is applied to each 2NxN and Nx2N PU. The purpose of this experiment is to test the </w:t>
      </w:r>
      <w:r w:rsidRPr="00142319">
        <w:lastRenderedPageBreak/>
        <w:t xml:space="preserve">coding efficiency and run-time of the proposed method in harmonization with </w:t>
      </w:r>
      <w:r w:rsidRPr="00142319">
        <w:rPr>
          <w:lang w:eastAsia="ja-JP"/>
        </w:rPr>
        <w:t xml:space="preserve">the </w:t>
      </w:r>
      <w:r w:rsidRPr="00142319">
        <w:t xml:space="preserve">NSQT based on HM5.0 software. </w:t>
      </w:r>
    </w:p>
    <w:p w:rsidR="00521A2D" w:rsidRDefault="00521A2D" w:rsidP="00A07F6D">
      <w:pPr>
        <w:rPr>
          <w:b/>
          <w:color w:val="FF0000"/>
          <w:highlight w:val="yellow"/>
          <w:lang w:eastAsia="ja-JP"/>
        </w:rPr>
      </w:pPr>
    </w:p>
    <w:p w:rsidR="00521A2D" w:rsidRPr="000D369A" w:rsidRDefault="00521A2D" w:rsidP="00521A2D">
      <w:pPr>
        <w:pStyle w:val="Heading3"/>
        <w:ind w:hanging="1260"/>
      </w:pPr>
      <w:r w:rsidRPr="00521A2D">
        <w:rPr>
          <w:lang w:eastAsia="ja-JP"/>
        </w:rPr>
        <w:t>Modifications to Intra-frame coding (JCTVC-G119)</w:t>
      </w:r>
    </w:p>
    <w:p w:rsidR="00000000" w:rsidRDefault="000B65AE">
      <w:pPr>
        <w:jc w:val="both"/>
        <w:rPr>
          <w:szCs w:val="22"/>
          <w:lang w:eastAsia="ja-JP"/>
        </w:rPr>
      </w:pPr>
      <w:r w:rsidRPr="000B65AE">
        <w:rPr>
          <w:szCs w:val="22"/>
          <w:lang w:eastAsia="ja-JP"/>
        </w:rPr>
        <w:t xml:space="preserve">The part 3 of JCTVC-G119 proposes </w:t>
      </w:r>
      <w:r w:rsidR="000B3CB7">
        <w:rPr>
          <w:rFonts w:hint="eastAsia"/>
          <w:szCs w:val="22"/>
          <w:lang w:eastAsia="ja-JP"/>
        </w:rPr>
        <w:t xml:space="preserve">to </w:t>
      </w:r>
      <w:r w:rsidR="000B3CB7">
        <w:rPr>
          <w:szCs w:val="22"/>
          <w:lang w:eastAsia="ja-JP"/>
        </w:rPr>
        <w:t>replac</w:t>
      </w:r>
      <w:r w:rsidR="000B3CB7">
        <w:rPr>
          <w:rFonts w:hint="eastAsia"/>
          <w:szCs w:val="22"/>
          <w:lang w:eastAsia="ja-JP"/>
        </w:rPr>
        <w:t>e</w:t>
      </w:r>
      <w:r w:rsidRPr="000B65AE">
        <w:rPr>
          <w:szCs w:val="22"/>
          <w:lang w:eastAsia="ja-JP"/>
        </w:rPr>
        <w:t xml:space="preserve"> two existing directional intra prediction modes (HOR</w:t>
      </w:r>
      <w:r>
        <w:rPr>
          <w:rFonts w:hint="eastAsia"/>
          <w:szCs w:val="22"/>
          <w:lang w:eastAsia="ja-JP"/>
        </w:rPr>
        <w:t>+</w:t>
      </w:r>
      <w:r w:rsidRPr="000B65AE">
        <w:rPr>
          <w:szCs w:val="22"/>
          <w:lang w:eastAsia="ja-JP"/>
        </w:rPr>
        <w:t>8 and VER</w:t>
      </w:r>
      <w:r w:rsidRPr="00AA14CD">
        <w:rPr>
          <w:szCs w:val="22"/>
        </w:rPr>
        <w:t>+</w:t>
      </w:r>
      <w:r w:rsidRPr="000B65AE">
        <w:rPr>
          <w:szCs w:val="22"/>
          <w:lang w:eastAsia="ja-JP"/>
        </w:rPr>
        <w:t xml:space="preserve">8) with one bi-prediction mode that averages the two diagonal prediction values. It also proposes </w:t>
      </w:r>
      <w:r w:rsidR="00E2704C">
        <w:rPr>
          <w:rFonts w:hint="eastAsia"/>
          <w:szCs w:val="22"/>
          <w:lang w:eastAsia="ja-JP"/>
        </w:rPr>
        <w:t xml:space="preserve">to </w:t>
      </w:r>
      <w:r w:rsidR="00E2704C">
        <w:rPr>
          <w:szCs w:val="22"/>
          <w:lang w:eastAsia="ja-JP"/>
        </w:rPr>
        <w:t>add</w:t>
      </w:r>
      <w:r w:rsidRPr="000B65AE">
        <w:rPr>
          <w:szCs w:val="22"/>
          <w:lang w:eastAsia="ja-JP"/>
        </w:rPr>
        <w:t xml:space="preserve"> HOR</w:t>
      </w:r>
      <w:r w:rsidRPr="00AA14CD">
        <w:rPr>
          <w:szCs w:val="22"/>
        </w:rPr>
        <w:t>+</w:t>
      </w:r>
      <w:r w:rsidRPr="000B65AE">
        <w:rPr>
          <w:szCs w:val="22"/>
          <w:lang w:eastAsia="ja-JP"/>
        </w:rPr>
        <w:t xml:space="preserve">6 as a supplement mode for 4x4 PU. </w:t>
      </w:r>
      <w:r w:rsidR="004478DF">
        <w:rPr>
          <w:rFonts w:hint="eastAsia"/>
          <w:szCs w:val="22"/>
          <w:lang w:eastAsia="ja-JP"/>
        </w:rPr>
        <w:t>T</w:t>
      </w:r>
      <w:r w:rsidRPr="000B65AE">
        <w:rPr>
          <w:szCs w:val="22"/>
          <w:lang w:eastAsia="ja-JP"/>
        </w:rPr>
        <w:t xml:space="preserve">he total number of remaining modes is a power of 2 for all block sizes, and </w:t>
      </w:r>
      <w:r w:rsidR="004478DF">
        <w:rPr>
          <w:rFonts w:hint="eastAsia"/>
          <w:szCs w:val="22"/>
          <w:lang w:eastAsia="ja-JP"/>
        </w:rPr>
        <w:t xml:space="preserve">thus </w:t>
      </w:r>
      <w:r w:rsidRPr="000B65AE">
        <w:rPr>
          <w:szCs w:val="22"/>
          <w:lang w:eastAsia="ja-JP"/>
        </w:rPr>
        <w:t xml:space="preserve">the remaining mode index can be </w:t>
      </w:r>
      <w:proofErr w:type="spellStart"/>
      <w:r w:rsidRPr="000B65AE">
        <w:rPr>
          <w:szCs w:val="22"/>
          <w:lang w:eastAsia="ja-JP"/>
        </w:rPr>
        <w:t>binarized</w:t>
      </w:r>
      <w:proofErr w:type="spellEnd"/>
      <w:r w:rsidRPr="000B65AE">
        <w:rPr>
          <w:szCs w:val="22"/>
          <w:lang w:eastAsia="ja-JP"/>
        </w:rPr>
        <w:t xml:space="preserve"> with a FLC. This joint design of intra prediction and mode coding </w:t>
      </w:r>
      <w:r w:rsidR="00C74D67">
        <w:rPr>
          <w:rFonts w:hint="eastAsia"/>
          <w:szCs w:val="22"/>
          <w:lang w:eastAsia="ja-JP"/>
        </w:rPr>
        <w:t>will be</w:t>
      </w:r>
      <w:r w:rsidRPr="000B65AE">
        <w:rPr>
          <w:szCs w:val="22"/>
          <w:lang w:eastAsia="ja-JP"/>
        </w:rPr>
        <w:t xml:space="preserve"> tested as an improved intra prediction proposal.</w:t>
      </w:r>
      <w:r w:rsidR="00DF54EC">
        <w:rPr>
          <w:rFonts w:hint="eastAsia"/>
          <w:szCs w:val="22"/>
          <w:lang w:eastAsia="ja-JP"/>
        </w:rPr>
        <w:t xml:space="preserve"> (</w:t>
      </w:r>
      <w:r w:rsidR="00487B5B" w:rsidRPr="00487B5B">
        <w:rPr>
          <w:szCs w:val="22"/>
          <w:lang w:eastAsia="ja-JP"/>
        </w:rPr>
        <w:t>Note that this subtest is the superset of subtest 6.2.2.</w:t>
      </w:r>
      <w:r w:rsidR="00DF54EC">
        <w:rPr>
          <w:rFonts w:hint="eastAsia"/>
          <w:szCs w:val="22"/>
          <w:lang w:eastAsia="ja-JP"/>
        </w:rPr>
        <w:t>)</w:t>
      </w:r>
    </w:p>
    <w:p w:rsidR="007879D9" w:rsidRDefault="007879D9" w:rsidP="00A07F6D"/>
    <w:p w:rsidR="00DA6CB2" w:rsidRPr="00151150" w:rsidRDefault="00DA6CB2" w:rsidP="00DA6CB2">
      <w:pPr>
        <w:pStyle w:val="Heading2"/>
        <w:ind w:left="576" w:hanging="576"/>
        <w:rPr>
          <w:lang w:eastAsia="ja-JP"/>
        </w:rPr>
      </w:pPr>
      <w:r w:rsidRPr="00151150">
        <w:t>T</w:t>
      </w:r>
      <w:r w:rsidRPr="00151150">
        <w:rPr>
          <w:lang w:eastAsia="ja-JP"/>
        </w:rPr>
        <w:t xml:space="preserve">est </w:t>
      </w:r>
      <w:r w:rsidRPr="00151150">
        <w:t>plan</w:t>
      </w:r>
    </w:p>
    <w:p w:rsidR="00DA6CB2" w:rsidRDefault="00DA6CB2" w:rsidP="00DA6CB2">
      <w:pPr>
        <w:jc w:val="both"/>
      </w:pPr>
      <w:r>
        <w:t>Following tests will be performed using the tests conditions defined in section 2.</w:t>
      </w:r>
    </w:p>
    <w:p w:rsidR="00DA6CB2" w:rsidRPr="003A102F" w:rsidRDefault="00DA6CB2" w:rsidP="00A07F6D"/>
    <w:tbl>
      <w:tblPr>
        <w:tblW w:w="9107"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2"/>
        <w:gridCol w:w="2212"/>
        <w:gridCol w:w="2463"/>
        <w:gridCol w:w="2900"/>
      </w:tblGrid>
      <w:tr w:rsidR="000D369A" w:rsidRPr="00F5768A" w:rsidTr="00315628">
        <w:trPr>
          <w:jc w:val="center"/>
        </w:trPr>
        <w:tc>
          <w:tcPr>
            <w:tcW w:w="9107" w:type="dxa"/>
            <w:gridSpan w:val="4"/>
            <w:shd w:val="clear" w:color="auto" w:fill="auto"/>
          </w:tcPr>
          <w:p w:rsidR="000D369A" w:rsidRPr="00F22CE1" w:rsidRDefault="00142319" w:rsidP="00F22CE1">
            <w:pPr>
              <w:snapToGrid w:val="0"/>
              <w:spacing w:before="0"/>
              <w:jc w:val="center"/>
              <w:rPr>
                <w:b/>
                <w:sz w:val="20"/>
                <w:lang w:eastAsia="ko-KR"/>
              </w:rPr>
            </w:pPr>
            <w:r w:rsidRPr="00142319">
              <w:rPr>
                <w:b/>
                <w:sz w:val="20"/>
              </w:rPr>
              <w:t>CE6</w:t>
            </w:r>
            <w:r w:rsidRPr="00142319">
              <w:rPr>
                <w:b/>
                <w:sz w:val="20"/>
                <w:lang w:eastAsia="ja-JP"/>
              </w:rPr>
              <w:t>b</w:t>
            </w:r>
            <w:r w:rsidRPr="00142319">
              <w:rPr>
                <w:b/>
                <w:sz w:val="20"/>
              </w:rPr>
              <w:t xml:space="preserve">: </w:t>
            </w:r>
            <w:r w:rsidR="00F22CE1" w:rsidRPr="00F22CE1">
              <w:rPr>
                <w:rFonts w:hint="eastAsia"/>
                <w:b/>
                <w:sz w:val="20"/>
                <w:lang w:eastAsia="ja-JP"/>
              </w:rPr>
              <w:t>R</w:t>
            </w:r>
            <w:r w:rsidR="00F22CE1" w:rsidRPr="00F22CE1">
              <w:rPr>
                <w:b/>
                <w:sz w:val="20"/>
              </w:rPr>
              <w:t>ectangular (2NxN and Nx2N) Intra Prediction</w:t>
            </w:r>
          </w:p>
        </w:tc>
      </w:tr>
      <w:tr w:rsidR="000D369A" w:rsidRPr="00F5768A" w:rsidTr="00315628">
        <w:trPr>
          <w:jc w:val="center"/>
        </w:trPr>
        <w:tc>
          <w:tcPr>
            <w:tcW w:w="1532" w:type="dxa"/>
            <w:shd w:val="clear" w:color="auto" w:fill="auto"/>
          </w:tcPr>
          <w:p w:rsidR="000D369A" w:rsidRPr="00F22CE1" w:rsidRDefault="00142319" w:rsidP="0053293A">
            <w:pPr>
              <w:spacing w:before="0"/>
              <w:rPr>
                <w:b/>
                <w:sz w:val="20"/>
              </w:rPr>
            </w:pPr>
            <w:r w:rsidRPr="00142319">
              <w:rPr>
                <w:b/>
                <w:sz w:val="20"/>
              </w:rPr>
              <w:t>Contribution</w:t>
            </w:r>
          </w:p>
        </w:tc>
        <w:tc>
          <w:tcPr>
            <w:tcW w:w="2212" w:type="dxa"/>
            <w:shd w:val="clear" w:color="auto" w:fill="auto"/>
          </w:tcPr>
          <w:p w:rsidR="000D369A" w:rsidRPr="00F22CE1" w:rsidRDefault="00142319" w:rsidP="0053293A">
            <w:pPr>
              <w:spacing w:before="0"/>
              <w:rPr>
                <w:b/>
                <w:sz w:val="20"/>
              </w:rPr>
            </w:pPr>
            <w:r w:rsidRPr="00142319">
              <w:rPr>
                <w:b/>
                <w:sz w:val="20"/>
              </w:rPr>
              <w:t>Tools</w:t>
            </w:r>
          </w:p>
        </w:tc>
        <w:tc>
          <w:tcPr>
            <w:tcW w:w="2463" w:type="dxa"/>
            <w:shd w:val="clear" w:color="auto" w:fill="auto"/>
          </w:tcPr>
          <w:p w:rsidR="000D369A" w:rsidRPr="00F22CE1" w:rsidRDefault="00142319" w:rsidP="0053293A">
            <w:pPr>
              <w:spacing w:before="0"/>
              <w:jc w:val="center"/>
              <w:rPr>
                <w:b/>
                <w:sz w:val="20"/>
                <w:lang w:eastAsia="ko-KR"/>
              </w:rPr>
            </w:pPr>
            <w:r w:rsidRPr="00142319">
              <w:rPr>
                <w:b/>
                <w:sz w:val="20"/>
                <w:lang w:eastAsia="ko-KR"/>
              </w:rPr>
              <w:t>Proponent</w:t>
            </w:r>
          </w:p>
        </w:tc>
        <w:tc>
          <w:tcPr>
            <w:tcW w:w="2900" w:type="dxa"/>
            <w:shd w:val="clear" w:color="auto" w:fill="auto"/>
          </w:tcPr>
          <w:p w:rsidR="000D369A" w:rsidRPr="00F22CE1" w:rsidRDefault="00142319" w:rsidP="0053293A">
            <w:pPr>
              <w:spacing w:before="0"/>
              <w:jc w:val="center"/>
              <w:rPr>
                <w:b/>
                <w:sz w:val="20"/>
                <w:lang w:eastAsia="ko-KR"/>
              </w:rPr>
            </w:pPr>
            <w:r w:rsidRPr="00142319">
              <w:rPr>
                <w:b/>
                <w:sz w:val="20"/>
                <w:lang w:eastAsia="ko-KR"/>
              </w:rPr>
              <w:t>Cross-check</w:t>
            </w:r>
          </w:p>
        </w:tc>
      </w:tr>
      <w:tr w:rsidR="000D369A" w:rsidRPr="00F5768A" w:rsidTr="00315628">
        <w:trPr>
          <w:jc w:val="center"/>
        </w:trPr>
        <w:tc>
          <w:tcPr>
            <w:tcW w:w="1532" w:type="dxa"/>
            <w:shd w:val="clear" w:color="auto" w:fill="auto"/>
          </w:tcPr>
          <w:p w:rsidR="000D369A" w:rsidRPr="00F5768A" w:rsidRDefault="00E52EC2" w:rsidP="0053293A">
            <w:pPr>
              <w:snapToGrid w:val="0"/>
              <w:spacing w:before="0"/>
              <w:rPr>
                <w:color w:val="000000"/>
                <w:sz w:val="20"/>
                <w:highlight w:val="yellow"/>
              </w:rPr>
            </w:pPr>
            <w:r w:rsidRPr="00F22CE1">
              <w:rPr>
                <w:sz w:val="20"/>
                <w:lang w:val="fr-FR" w:eastAsia="de-DE"/>
              </w:rPr>
              <w:t>JCTVC-G135</w:t>
            </w:r>
          </w:p>
        </w:tc>
        <w:tc>
          <w:tcPr>
            <w:tcW w:w="2212" w:type="dxa"/>
            <w:shd w:val="clear" w:color="auto" w:fill="auto"/>
          </w:tcPr>
          <w:p w:rsidR="000D369A" w:rsidRPr="00FC6550" w:rsidRDefault="00E52EC2" w:rsidP="00705723">
            <w:pPr>
              <w:snapToGrid w:val="0"/>
              <w:spacing w:before="0"/>
              <w:rPr>
                <w:rFonts w:eastAsia="SimSun"/>
                <w:sz w:val="20"/>
                <w:highlight w:val="yellow"/>
                <w:lang w:eastAsia="zh-CN"/>
              </w:rPr>
            </w:pPr>
            <w:r w:rsidRPr="00F22CE1">
              <w:rPr>
                <w:sz w:val="20"/>
                <w:lang w:eastAsia="ja-JP"/>
              </w:rPr>
              <w:t>Rectangular (2NxN and Nx2N) Intra Prediction</w:t>
            </w:r>
            <w:r>
              <w:rPr>
                <w:rFonts w:hint="eastAsia"/>
                <w:sz w:val="20"/>
                <w:lang w:eastAsia="ja-JP"/>
              </w:rPr>
              <w:t xml:space="preserve"> </w:t>
            </w:r>
          </w:p>
        </w:tc>
        <w:tc>
          <w:tcPr>
            <w:tcW w:w="2463" w:type="dxa"/>
            <w:shd w:val="clear" w:color="auto" w:fill="auto"/>
          </w:tcPr>
          <w:p w:rsidR="009850D0" w:rsidRPr="00F22CE1" w:rsidRDefault="009850D0" w:rsidP="009850D0">
            <w:pPr>
              <w:spacing w:before="0"/>
              <w:jc w:val="center"/>
              <w:rPr>
                <w:sz w:val="20"/>
              </w:rPr>
            </w:pPr>
            <w:r w:rsidRPr="00F22CE1">
              <w:rPr>
                <w:sz w:val="20"/>
              </w:rPr>
              <w:t>MediaTek</w:t>
            </w:r>
          </w:p>
          <w:p w:rsidR="000D369A" w:rsidRPr="00FC6550" w:rsidRDefault="000D369A" w:rsidP="009850D0">
            <w:pPr>
              <w:snapToGrid w:val="0"/>
              <w:spacing w:before="0"/>
              <w:jc w:val="center"/>
              <w:rPr>
                <w:rFonts w:eastAsia="SimSun"/>
                <w:sz w:val="20"/>
                <w:highlight w:val="yellow"/>
                <w:lang w:eastAsia="zh-CN"/>
              </w:rPr>
            </w:pPr>
          </w:p>
        </w:tc>
        <w:tc>
          <w:tcPr>
            <w:tcW w:w="2900" w:type="dxa"/>
            <w:shd w:val="clear" w:color="auto" w:fill="auto"/>
          </w:tcPr>
          <w:p w:rsidR="009850D0" w:rsidRPr="00916E16" w:rsidRDefault="009850D0" w:rsidP="009850D0">
            <w:pPr>
              <w:spacing w:before="60" w:after="60"/>
              <w:jc w:val="center"/>
              <w:rPr>
                <w:sz w:val="20"/>
                <w:lang w:eastAsia="ja-JP"/>
              </w:rPr>
            </w:pPr>
            <w:r w:rsidRPr="005211F0">
              <w:rPr>
                <w:rFonts w:eastAsia="SimSun"/>
                <w:sz w:val="20"/>
                <w:lang w:eastAsia="zh-CN"/>
              </w:rPr>
              <w:t>Intel</w:t>
            </w:r>
          </w:p>
          <w:p w:rsidR="009850D0" w:rsidRPr="005211F0" w:rsidRDefault="00142319" w:rsidP="009850D0">
            <w:pPr>
              <w:spacing w:before="60" w:after="60"/>
              <w:jc w:val="center"/>
              <w:rPr>
                <w:sz w:val="20"/>
                <w:lang w:val="fr-FR" w:eastAsia="ja-JP"/>
              </w:rPr>
            </w:pPr>
            <w:proofErr w:type="spellStart"/>
            <w:r w:rsidRPr="00142319">
              <w:rPr>
                <w:sz w:val="20"/>
                <w:lang w:val="fr-FR" w:eastAsia="ja-JP"/>
              </w:rPr>
              <w:t>HiSilicon</w:t>
            </w:r>
            <w:proofErr w:type="spellEnd"/>
          </w:p>
          <w:p w:rsidR="000D369A" w:rsidRDefault="009850D0" w:rsidP="009850D0">
            <w:pPr>
              <w:snapToGrid w:val="0"/>
              <w:spacing w:before="0"/>
              <w:jc w:val="center"/>
              <w:rPr>
                <w:sz w:val="20"/>
                <w:lang w:val="fr-FR" w:eastAsia="ja-JP"/>
              </w:rPr>
            </w:pPr>
            <w:r w:rsidRPr="00916E16">
              <w:rPr>
                <w:rFonts w:hint="eastAsia"/>
                <w:sz w:val="20"/>
                <w:lang w:val="fr-FR" w:eastAsia="ja-JP"/>
              </w:rPr>
              <w:t>HHI</w:t>
            </w:r>
          </w:p>
          <w:p w:rsidR="00705723" w:rsidRDefault="00705723" w:rsidP="009850D0">
            <w:pPr>
              <w:snapToGrid w:val="0"/>
              <w:spacing w:before="0"/>
              <w:jc w:val="center"/>
              <w:rPr>
                <w:sz w:val="20"/>
                <w:lang w:val="fr-FR" w:eastAsia="ja-JP"/>
              </w:rPr>
            </w:pPr>
            <w:r>
              <w:rPr>
                <w:sz w:val="20"/>
                <w:lang w:val="fr-FR" w:eastAsia="ja-JP"/>
              </w:rPr>
              <w:t>Sony</w:t>
            </w:r>
          </w:p>
          <w:p w:rsidR="00705723" w:rsidRPr="008D2B54" w:rsidRDefault="00705723" w:rsidP="009850D0">
            <w:pPr>
              <w:snapToGrid w:val="0"/>
              <w:spacing w:before="0"/>
              <w:jc w:val="center"/>
              <w:rPr>
                <w:sz w:val="20"/>
                <w:highlight w:val="yellow"/>
                <w:u w:val="single"/>
              </w:rPr>
            </w:pPr>
          </w:p>
        </w:tc>
      </w:tr>
      <w:tr w:rsidR="00D55DAC" w:rsidRPr="00F5768A" w:rsidTr="00315628">
        <w:trPr>
          <w:jc w:val="center"/>
        </w:trPr>
        <w:tc>
          <w:tcPr>
            <w:tcW w:w="1532" w:type="dxa"/>
            <w:shd w:val="clear" w:color="auto" w:fill="auto"/>
          </w:tcPr>
          <w:p w:rsidR="00D55DAC" w:rsidRPr="00DF54EC" w:rsidRDefault="00142319" w:rsidP="0053293A">
            <w:pPr>
              <w:snapToGrid w:val="0"/>
              <w:spacing w:before="0"/>
              <w:rPr>
                <w:sz w:val="20"/>
                <w:lang w:val="fr-FR" w:eastAsia="de-DE"/>
              </w:rPr>
            </w:pPr>
            <w:r w:rsidRPr="00142319">
              <w:rPr>
                <w:sz w:val="20"/>
                <w:lang w:eastAsia="ja-JP"/>
              </w:rPr>
              <w:t>JCTVC-G119</w:t>
            </w:r>
          </w:p>
        </w:tc>
        <w:tc>
          <w:tcPr>
            <w:tcW w:w="2212" w:type="dxa"/>
            <w:shd w:val="clear" w:color="auto" w:fill="auto"/>
          </w:tcPr>
          <w:p w:rsidR="00D55DAC" w:rsidRPr="00F22CE1" w:rsidRDefault="00D55DAC" w:rsidP="0022289E">
            <w:pPr>
              <w:snapToGrid w:val="0"/>
              <w:spacing w:before="0"/>
              <w:rPr>
                <w:sz w:val="20"/>
                <w:lang w:eastAsia="ja-JP"/>
              </w:rPr>
            </w:pPr>
            <w:r w:rsidRPr="00D55DAC">
              <w:rPr>
                <w:sz w:val="20"/>
                <w:lang w:eastAsia="ja-JP"/>
              </w:rPr>
              <w:t xml:space="preserve">Modifications to Intra-frame coding </w:t>
            </w:r>
            <w:r w:rsidR="0022289E">
              <w:rPr>
                <w:rFonts w:hint="eastAsia"/>
                <w:sz w:val="20"/>
                <w:lang w:eastAsia="ja-JP"/>
              </w:rPr>
              <w:t>using a new bi-prediction mode.</w:t>
            </w:r>
          </w:p>
        </w:tc>
        <w:tc>
          <w:tcPr>
            <w:tcW w:w="2463" w:type="dxa"/>
            <w:shd w:val="clear" w:color="auto" w:fill="auto"/>
          </w:tcPr>
          <w:p w:rsidR="00D55DAC" w:rsidRPr="00F22CE1" w:rsidRDefault="0038134A" w:rsidP="009850D0">
            <w:pPr>
              <w:spacing w:before="0"/>
              <w:jc w:val="center"/>
              <w:rPr>
                <w:sz w:val="20"/>
              </w:rPr>
            </w:pPr>
            <w:r w:rsidRPr="00015F52">
              <w:rPr>
                <w:rFonts w:eastAsia="SimSun"/>
                <w:sz w:val="20"/>
                <w:lang w:eastAsia="zh-CN"/>
              </w:rPr>
              <w:t>Huawei</w:t>
            </w:r>
            <w:r>
              <w:rPr>
                <w:rFonts w:hint="eastAsia"/>
                <w:sz w:val="20"/>
                <w:lang w:eastAsia="ja-JP"/>
              </w:rPr>
              <w:t>/</w:t>
            </w:r>
            <w:proofErr w:type="spellStart"/>
            <w:r w:rsidRPr="00A91115">
              <w:rPr>
                <w:sz w:val="20"/>
              </w:rPr>
              <w:t>HiSilicon</w:t>
            </w:r>
            <w:proofErr w:type="spellEnd"/>
          </w:p>
        </w:tc>
        <w:tc>
          <w:tcPr>
            <w:tcW w:w="2900" w:type="dxa"/>
            <w:shd w:val="clear" w:color="auto" w:fill="auto"/>
          </w:tcPr>
          <w:p w:rsidR="00A54345" w:rsidRDefault="00A54345" w:rsidP="00A54345">
            <w:pPr>
              <w:snapToGrid w:val="0"/>
              <w:spacing w:before="0"/>
              <w:jc w:val="center"/>
              <w:rPr>
                <w:sz w:val="20"/>
                <w:lang w:val="fr-FR" w:eastAsia="ja-JP"/>
              </w:rPr>
            </w:pPr>
            <w:r>
              <w:rPr>
                <w:rFonts w:hint="eastAsia"/>
                <w:sz w:val="20"/>
                <w:lang w:val="fr-FR" w:eastAsia="ja-JP"/>
              </w:rPr>
              <w:t>I2R</w:t>
            </w:r>
          </w:p>
          <w:p w:rsidR="00A54345" w:rsidRDefault="00A54345" w:rsidP="00A54345">
            <w:pPr>
              <w:snapToGrid w:val="0"/>
              <w:spacing w:before="0"/>
              <w:jc w:val="center"/>
              <w:rPr>
                <w:sz w:val="20"/>
                <w:lang w:val="fr-FR" w:eastAsia="ja-JP"/>
              </w:rPr>
            </w:pPr>
            <w:r>
              <w:rPr>
                <w:rFonts w:hint="eastAsia"/>
                <w:sz w:val="20"/>
                <w:lang w:val="fr-FR" w:eastAsia="ja-JP"/>
              </w:rPr>
              <w:t>Sony</w:t>
            </w:r>
          </w:p>
          <w:p w:rsidR="00D55DAC" w:rsidRPr="005211F0" w:rsidRDefault="00A54345" w:rsidP="00A54345">
            <w:pPr>
              <w:spacing w:before="60" w:after="60"/>
              <w:jc w:val="center"/>
              <w:rPr>
                <w:rFonts w:eastAsia="SimSun"/>
                <w:sz w:val="20"/>
                <w:lang w:eastAsia="zh-CN"/>
              </w:rPr>
            </w:pPr>
            <w:r>
              <w:rPr>
                <w:rFonts w:hint="eastAsia"/>
                <w:sz w:val="20"/>
                <w:lang w:val="fr-FR" w:eastAsia="ja-JP"/>
              </w:rPr>
              <w:t>LG</w:t>
            </w:r>
          </w:p>
        </w:tc>
      </w:tr>
    </w:tbl>
    <w:p w:rsidR="007A6E79" w:rsidRPr="001F2782" w:rsidRDefault="007A6E79" w:rsidP="00A07F6D">
      <w:pPr>
        <w:rPr>
          <w:lang w:eastAsia="ko-KR"/>
        </w:rPr>
      </w:pPr>
    </w:p>
    <w:p w:rsidR="007F1F8B" w:rsidRDefault="007A6E79" w:rsidP="007879D9">
      <w:pPr>
        <w:pStyle w:val="Heading1"/>
      </w:pPr>
      <w:r w:rsidRPr="004A0AA0">
        <w:t>CE6</w:t>
      </w:r>
      <w:r w:rsidR="00BB72E0">
        <w:t>.</w:t>
      </w:r>
      <w:r w:rsidR="005C5C20">
        <w:t>c</w:t>
      </w:r>
      <w:r w:rsidRPr="004A0AA0">
        <w:t>:</w:t>
      </w:r>
      <w:r>
        <w:t xml:space="preserve"> Intra mode coding cleanup and simplification</w:t>
      </w:r>
    </w:p>
    <w:p w:rsidR="00BB7D91" w:rsidRPr="00162980" w:rsidRDefault="00BB7D91" w:rsidP="00BB7D91">
      <w:pPr>
        <w:jc w:val="both"/>
      </w:pPr>
      <w:r w:rsidRPr="00162980">
        <w:t>The goal of this experiment</w:t>
      </w:r>
      <w:r>
        <w:t xml:space="preserve"> is to </w:t>
      </w:r>
      <w:r>
        <w:rPr>
          <w:rFonts w:hint="eastAsia"/>
          <w:lang w:eastAsia="ja-JP"/>
        </w:rPr>
        <w:t xml:space="preserve">cleanup and </w:t>
      </w:r>
      <w:r>
        <w:rPr>
          <w:lang w:eastAsia="ja-JP"/>
        </w:rPr>
        <w:t>simplify</w:t>
      </w:r>
      <w:r>
        <w:rPr>
          <w:rFonts w:hint="eastAsia"/>
          <w:lang w:eastAsia="ja-JP"/>
        </w:rPr>
        <w:t xml:space="preserve"> intra mode coding</w:t>
      </w:r>
      <w:r w:rsidRPr="00162980">
        <w:t xml:space="preserve"> </w:t>
      </w:r>
      <w:r>
        <w:t>of</w:t>
      </w:r>
      <w:r w:rsidRPr="00162980">
        <w:t xml:space="preserve"> the HEVC Test Model. </w:t>
      </w:r>
    </w:p>
    <w:p w:rsidR="00BB7D91" w:rsidRDefault="00BB7D91" w:rsidP="00BB7D91">
      <w:pPr>
        <w:jc w:val="both"/>
        <w:rPr>
          <w:lang w:eastAsia="ja-JP"/>
        </w:rPr>
      </w:pPr>
      <w:r w:rsidRPr="00162980">
        <w:t xml:space="preserve">The following </w:t>
      </w:r>
      <w:r>
        <w:t>tools</w:t>
      </w:r>
      <w:r w:rsidRPr="00162980">
        <w:t xml:space="preserve"> are considered in this experiment</w:t>
      </w:r>
      <w:r>
        <w:t>:</w:t>
      </w:r>
    </w:p>
    <w:p w:rsidR="00EB6189" w:rsidRDefault="00357178" w:rsidP="00EB6189">
      <w:pPr>
        <w:numPr>
          <w:ilvl w:val="0"/>
          <w:numId w:val="29"/>
        </w:numPr>
        <w:jc w:val="both"/>
      </w:pPr>
      <w:r w:rsidRPr="00357178">
        <w:t>On intra prediction mode coding</w:t>
      </w:r>
      <w:r w:rsidR="00EB6189">
        <w:t xml:space="preserve"> (JCTVC-G1</w:t>
      </w:r>
      <w:r>
        <w:rPr>
          <w:rFonts w:hint="eastAsia"/>
          <w:lang w:eastAsia="ja-JP"/>
        </w:rPr>
        <w:t>5</w:t>
      </w:r>
      <w:r w:rsidR="00EB6189">
        <w:t>3)</w:t>
      </w:r>
    </w:p>
    <w:p w:rsidR="00EB6189" w:rsidRDefault="00BC06A0" w:rsidP="00EB6189">
      <w:pPr>
        <w:numPr>
          <w:ilvl w:val="0"/>
          <w:numId w:val="29"/>
        </w:numPr>
        <w:jc w:val="both"/>
      </w:pPr>
      <w:r w:rsidRPr="00BC06A0">
        <w:t>Modifications to Intra-frame coding</w:t>
      </w:r>
      <w:r w:rsidR="00EB6189">
        <w:t xml:space="preserve"> (</w:t>
      </w:r>
      <w:r w:rsidR="00357178" w:rsidRPr="00357178">
        <w:t>JCTVC-G119</w:t>
      </w:r>
      <w:r w:rsidR="00EB6189">
        <w:t>)</w:t>
      </w:r>
    </w:p>
    <w:p w:rsidR="00BB7D91" w:rsidRDefault="00BB7D91" w:rsidP="00BB7D91">
      <w:pPr>
        <w:jc w:val="both"/>
        <w:rPr>
          <w:lang w:eastAsia="ja-JP"/>
        </w:rPr>
      </w:pPr>
    </w:p>
    <w:p w:rsidR="00DA2789" w:rsidRDefault="00DA2789" w:rsidP="00DA2789">
      <w:pPr>
        <w:pStyle w:val="Heading2"/>
        <w:ind w:left="576" w:hanging="576"/>
      </w:pPr>
      <w:r>
        <w:t xml:space="preserve">Participants list </w:t>
      </w:r>
    </w:p>
    <w:p w:rsidR="00DA2789" w:rsidRPr="00EA6A25" w:rsidRDefault="00DA2789" w:rsidP="00DA2789"/>
    <w:tbl>
      <w:tblPr>
        <w:tblW w:w="9181" w:type="dxa"/>
        <w:jc w:val="center"/>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8"/>
        <w:gridCol w:w="1661"/>
        <w:gridCol w:w="3057"/>
        <w:gridCol w:w="2495"/>
      </w:tblGrid>
      <w:tr w:rsidR="00DA2789" w:rsidRPr="00F5768A" w:rsidTr="00D768A6">
        <w:trPr>
          <w:jc w:val="center"/>
        </w:trPr>
        <w:tc>
          <w:tcPr>
            <w:tcW w:w="1968" w:type="dxa"/>
          </w:tcPr>
          <w:p w:rsidR="00DA2789" w:rsidRPr="00F5768A" w:rsidRDefault="00DA2789" w:rsidP="00CF1D9A">
            <w:pPr>
              <w:rPr>
                <w:b/>
                <w:sz w:val="20"/>
              </w:rPr>
            </w:pPr>
            <w:r w:rsidRPr="00F5768A">
              <w:rPr>
                <w:b/>
                <w:sz w:val="20"/>
              </w:rPr>
              <w:t>Name</w:t>
            </w:r>
          </w:p>
        </w:tc>
        <w:tc>
          <w:tcPr>
            <w:tcW w:w="1661" w:type="dxa"/>
          </w:tcPr>
          <w:p w:rsidR="00DA2789" w:rsidRPr="00F5768A" w:rsidRDefault="00DA2789" w:rsidP="00CF1D9A">
            <w:pPr>
              <w:rPr>
                <w:b/>
                <w:sz w:val="20"/>
              </w:rPr>
            </w:pPr>
            <w:r w:rsidRPr="00F5768A">
              <w:rPr>
                <w:b/>
                <w:sz w:val="20"/>
              </w:rPr>
              <w:t>Affiliation</w:t>
            </w:r>
          </w:p>
        </w:tc>
        <w:tc>
          <w:tcPr>
            <w:tcW w:w="3057" w:type="dxa"/>
          </w:tcPr>
          <w:p w:rsidR="00DA2789" w:rsidRPr="00F5768A" w:rsidRDefault="00DA2789" w:rsidP="00CF1D9A">
            <w:pPr>
              <w:rPr>
                <w:b/>
                <w:sz w:val="20"/>
              </w:rPr>
            </w:pPr>
            <w:r w:rsidRPr="00F5768A">
              <w:rPr>
                <w:b/>
                <w:sz w:val="20"/>
              </w:rPr>
              <w:t>Email</w:t>
            </w:r>
          </w:p>
        </w:tc>
        <w:tc>
          <w:tcPr>
            <w:tcW w:w="2495" w:type="dxa"/>
          </w:tcPr>
          <w:p w:rsidR="00DA2789" w:rsidRPr="00F5768A" w:rsidRDefault="00DA2789" w:rsidP="00CF1D9A">
            <w:pPr>
              <w:rPr>
                <w:b/>
                <w:sz w:val="20"/>
              </w:rPr>
            </w:pPr>
            <w:r w:rsidRPr="00F5768A">
              <w:rPr>
                <w:b/>
                <w:sz w:val="20"/>
              </w:rPr>
              <w:t>Proponent/Cross-checker</w:t>
            </w:r>
          </w:p>
        </w:tc>
      </w:tr>
      <w:tr w:rsidR="006A1FA6" w:rsidRPr="00F5768A" w:rsidTr="00D768A6">
        <w:trPr>
          <w:jc w:val="center"/>
        </w:trPr>
        <w:tc>
          <w:tcPr>
            <w:tcW w:w="1968" w:type="dxa"/>
          </w:tcPr>
          <w:p w:rsidR="006A1FA6" w:rsidRPr="00A91115" w:rsidRDefault="00142319" w:rsidP="006A1FA6">
            <w:pPr>
              <w:rPr>
                <w:sz w:val="20"/>
              </w:rPr>
            </w:pPr>
            <w:proofErr w:type="spellStart"/>
            <w:r w:rsidRPr="00142319">
              <w:rPr>
                <w:sz w:val="20"/>
              </w:rPr>
              <w:t>Hui</w:t>
            </w:r>
            <w:proofErr w:type="spellEnd"/>
            <w:r w:rsidRPr="00142319">
              <w:rPr>
                <w:sz w:val="20"/>
              </w:rPr>
              <w:t xml:space="preserve"> Li Tan</w:t>
            </w:r>
          </w:p>
          <w:p w:rsidR="006A1FA6" w:rsidRPr="00A91115" w:rsidRDefault="00142319" w:rsidP="006A1FA6">
            <w:pPr>
              <w:rPr>
                <w:sz w:val="20"/>
              </w:rPr>
            </w:pPr>
            <w:r w:rsidRPr="00142319">
              <w:rPr>
                <w:sz w:val="20"/>
              </w:rPr>
              <w:t>Yih Han Tan</w:t>
            </w:r>
          </w:p>
          <w:p w:rsidR="006A1FA6" w:rsidRPr="00A91115" w:rsidRDefault="00142319" w:rsidP="006A1FA6">
            <w:pPr>
              <w:rPr>
                <w:sz w:val="20"/>
              </w:rPr>
            </w:pPr>
            <w:proofErr w:type="spellStart"/>
            <w:r w:rsidRPr="00142319">
              <w:rPr>
                <w:sz w:val="20"/>
              </w:rPr>
              <w:t>Chuohao</w:t>
            </w:r>
            <w:proofErr w:type="spellEnd"/>
            <w:r w:rsidRPr="00142319">
              <w:rPr>
                <w:sz w:val="20"/>
              </w:rPr>
              <w:t xml:space="preserve"> Yeo</w:t>
            </w:r>
          </w:p>
        </w:tc>
        <w:tc>
          <w:tcPr>
            <w:tcW w:w="1661" w:type="dxa"/>
          </w:tcPr>
          <w:p w:rsidR="006A1FA6" w:rsidRPr="00A91115" w:rsidRDefault="00142319" w:rsidP="00CF1D9A">
            <w:pPr>
              <w:rPr>
                <w:sz w:val="20"/>
                <w:lang w:eastAsia="ja-JP"/>
              </w:rPr>
            </w:pPr>
            <w:r w:rsidRPr="00142319">
              <w:rPr>
                <w:sz w:val="20"/>
                <w:lang w:eastAsia="ja-JP"/>
              </w:rPr>
              <w:t>I2R</w:t>
            </w:r>
          </w:p>
        </w:tc>
        <w:tc>
          <w:tcPr>
            <w:tcW w:w="3057" w:type="dxa"/>
          </w:tcPr>
          <w:p w:rsidR="00195AEA" w:rsidRPr="00195AEA" w:rsidRDefault="00142319" w:rsidP="00E90B05">
            <w:pPr>
              <w:rPr>
                <w:sz w:val="20"/>
                <w:lang w:eastAsia="ja-JP"/>
              </w:rPr>
            </w:pPr>
            <w:hyperlink r:id="rId35" w:history="1">
              <w:r w:rsidR="00195AEA" w:rsidRPr="001444B9">
                <w:rPr>
                  <w:rStyle w:val="Hyperlink"/>
                  <w:sz w:val="20"/>
                </w:rPr>
                <w:t>hltan@i2r.a-star.edu.sg</w:t>
              </w:r>
            </w:hyperlink>
          </w:p>
          <w:p w:rsidR="00195AEA" w:rsidRPr="00195AEA" w:rsidRDefault="00142319" w:rsidP="00E90B05">
            <w:pPr>
              <w:rPr>
                <w:sz w:val="20"/>
                <w:lang w:eastAsia="ja-JP"/>
              </w:rPr>
            </w:pPr>
            <w:hyperlink r:id="rId36" w:history="1">
              <w:r w:rsidR="00195AEA" w:rsidRPr="001444B9">
                <w:rPr>
                  <w:rStyle w:val="Hyperlink"/>
                  <w:sz w:val="20"/>
                </w:rPr>
                <w:t>yhtan@i2r.a-star.edu.sg</w:t>
              </w:r>
            </w:hyperlink>
          </w:p>
          <w:p w:rsidR="00195AEA" w:rsidRPr="00195AEA" w:rsidRDefault="00142319" w:rsidP="00195AEA">
            <w:pPr>
              <w:rPr>
                <w:sz w:val="20"/>
                <w:lang w:eastAsia="ja-JP"/>
              </w:rPr>
            </w:pPr>
            <w:hyperlink r:id="rId37" w:history="1">
              <w:r w:rsidR="00195AEA" w:rsidRPr="001444B9">
                <w:rPr>
                  <w:rStyle w:val="Hyperlink"/>
                  <w:sz w:val="20"/>
                </w:rPr>
                <w:t>chyeo@i2r.a-star.edu.sg</w:t>
              </w:r>
            </w:hyperlink>
          </w:p>
        </w:tc>
        <w:tc>
          <w:tcPr>
            <w:tcW w:w="2495" w:type="dxa"/>
          </w:tcPr>
          <w:p w:rsidR="00000000" w:rsidRDefault="00E90B05">
            <w:pPr>
              <w:jc w:val="center"/>
              <w:rPr>
                <w:sz w:val="20"/>
              </w:rPr>
            </w:pPr>
            <w:r w:rsidRPr="00A91115">
              <w:rPr>
                <w:sz w:val="20"/>
              </w:rPr>
              <w:t>P/C</w:t>
            </w:r>
          </w:p>
        </w:tc>
      </w:tr>
      <w:tr w:rsidR="00DA2789" w:rsidRPr="00F5768A" w:rsidTr="00D768A6">
        <w:trPr>
          <w:jc w:val="center"/>
        </w:trPr>
        <w:tc>
          <w:tcPr>
            <w:tcW w:w="1968" w:type="dxa"/>
          </w:tcPr>
          <w:p w:rsidR="00DA2789" w:rsidRPr="00A91115" w:rsidRDefault="00327B57" w:rsidP="00CF1D9A">
            <w:pPr>
              <w:spacing w:before="0"/>
              <w:rPr>
                <w:sz w:val="20"/>
                <w:lang w:val="de-DE" w:eastAsia="ja-JP"/>
              </w:rPr>
            </w:pPr>
            <w:r w:rsidRPr="00A91115">
              <w:rPr>
                <w:rFonts w:hint="eastAsia"/>
                <w:sz w:val="20"/>
                <w:lang w:val="de-DE" w:eastAsia="ja-JP"/>
              </w:rPr>
              <w:t>Yongbin Lin</w:t>
            </w:r>
          </w:p>
          <w:p w:rsidR="001155F6" w:rsidRPr="00A91115" w:rsidRDefault="001155F6" w:rsidP="00CF1D9A">
            <w:pPr>
              <w:spacing w:before="0"/>
              <w:rPr>
                <w:sz w:val="20"/>
                <w:lang w:val="de-DE" w:eastAsia="ja-JP"/>
              </w:rPr>
            </w:pPr>
            <w:r w:rsidRPr="00A91115">
              <w:rPr>
                <w:rFonts w:hint="eastAsia"/>
                <w:sz w:val="20"/>
                <w:lang w:val="de-DE" w:eastAsia="ja-JP"/>
              </w:rPr>
              <w:t>Lingzhi Liu</w:t>
            </w:r>
          </w:p>
        </w:tc>
        <w:tc>
          <w:tcPr>
            <w:tcW w:w="1661" w:type="dxa"/>
          </w:tcPr>
          <w:p w:rsidR="00DA2789" w:rsidRPr="00A91115" w:rsidRDefault="003E3D25" w:rsidP="00374821">
            <w:pPr>
              <w:spacing w:before="0"/>
              <w:rPr>
                <w:sz w:val="20"/>
                <w:lang w:eastAsia="ja-JP"/>
              </w:rPr>
            </w:pPr>
            <w:r w:rsidRPr="00015F52">
              <w:rPr>
                <w:rFonts w:eastAsia="SimSun"/>
                <w:sz w:val="20"/>
                <w:lang w:eastAsia="zh-CN"/>
              </w:rPr>
              <w:t>Huawei</w:t>
            </w:r>
            <w:r>
              <w:rPr>
                <w:rFonts w:hint="eastAsia"/>
                <w:sz w:val="20"/>
                <w:lang w:eastAsia="ja-JP"/>
              </w:rPr>
              <w:t>/</w:t>
            </w:r>
            <w:proofErr w:type="spellStart"/>
            <w:r w:rsidR="00142319" w:rsidRPr="00142319">
              <w:rPr>
                <w:sz w:val="20"/>
              </w:rPr>
              <w:t>HiSilicon</w:t>
            </w:r>
            <w:proofErr w:type="spellEnd"/>
          </w:p>
        </w:tc>
        <w:tc>
          <w:tcPr>
            <w:tcW w:w="3057" w:type="dxa"/>
          </w:tcPr>
          <w:p w:rsidR="00195AEA" w:rsidRPr="00A91115" w:rsidRDefault="00142319" w:rsidP="00374821">
            <w:pPr>
              <w:spacing w:before="0"/>
              <w:rPr>
                <w:sz w:val="20"/>
                <w:lang w:eastAsia="ja-JP"/>
              </w:rPr>
            </w:pPr>
            <w:hyperlink r:id="rId38" w:history="1">
              <w:r w:rsidR="00195AEA" w:rsidRPr="001444B9">
                <w:rPr>
                  <w:rStyle w:val="Hyperlink"/>
                  <w:sz w:val="20"/>
                </w:rPr>
                <w:t>Linyongbing@huawei.com</w:t>
              </w:r>
            </w:hyperlink>
          </w:p>
          <w:p w:rsidR="00195AEA" w:rsidRPr="00A91115" w:rsidRDefault="00142319" w:rsidP="00195AEA">
            <w:pPr>
              <w:spacing w:before="0"/>
              <w:rPr>
                <w:sz w:val="20"/>
                <w:lang w:eastAsia="ja-JP"/>
              </w:rPr>
            </w:pPr>
            <w:hyperlink r:id="rId39" w:history="1">
              <w:r w:rsidRPr="00142319">
                <w:rPr>
                  <w:rStyle w:val="Hyperlink"/>
                </w:rPr>
                <w:t>Lingzhi.liu@huawei.com</w:t>
              </w:r>
            </w:hyperlink>
          </w:p>
        </w:tc>
        <w:tc>
          <w:tcPr>
            <w:tcW w:w="2495" w:type="dxa"/>
          </w:tcPr>
          <w:p w:rsidR="00DA2789" w:rsidRPr="00A91115" w:rsidRDefault="00DA2789" w:rsidP="00CF1D9A">
            <w:pPr>
              <w:spacing w:before="0"/>
              <w:jc w:val="center"/>
              <w:rPr>
                <w:sz w:val="20"/>
              </w:rPr>
            </w:pPr>
            <w:r w:rsidRPr="00A91115">
              <w:rPr>
                <w:sz w:val="20"/>
              </w:rPr>
              <w:t>P/C</w:t>
            </w:r>
          </w:p>
        </w:tc>
      </w:tr>
      <w:tr w:rsidR="00D768A6" w:rsidRPr="00F5768A" w:rsidTr="00D768A6">
        <w:trPr>
          <w:jc w:val="center"/>
        </w:trPr>
        <w:tc>
          <w:tcPr>
            <w:tcW w:w="1968" w:type="dxa"/>
          </w:tcPr>
          <w:p w:rsidR="00D768A6" w:rsidRPr="00A91115" w:rsidRDefault="00D768A6" w:rsidP="00CF1D9A">
            <w:pPr>
              <w:spacing w:before="0"/>
              <w:rPr>
                <w:sz w:val="20"/>
                <w:lang w:val="de-DE" w:eastAsia="ja-JP"/>
              </w:rPr>
            </w:pPr>
            <w:r w:rsidRPr="003561D8">
              <w:rPr>
                <w:rFonts w:hint="eastAsia"/>
                <w:sz w:val="20"/>
                <w:lang w:val="de-DE" w:eastAsia="ja-JP"/>
              </w:rPr>
              <w:t>Shan Liu</w:t>
            </w:r>
          </w:p>
        </w:tc>
        <w:tc>
          <w:tcPr>
            <w:tcW w:w="1661" w:type="dxa"/>
          </w:tcPr>
          <w:p w:rsidR="00D768A6" w:rsidRPr="00015F52" w:rsidRDefault="00D768A6" w:rsidP="00374821">
            <w:pPr>
              <w:spacing w:before="0"/>
              <w:rPr>
                <w:rFonts w:eastAsia="SimSun"/>
                <w:sz w:val="20"/>
                <w:lang w:eastAsia="zh-CN"/>
              </w:rPr>
            </w:pPr>
            <w:proofErr w:type="spellStart"/>
            <w:r w:rsidRPr="003561D8">
              <w:rPr>
                <w:rFonts w:hint="eastAsia"/>
                <w:sz w:val="20"/>
                <w:lang w:eastAsia="ja-JP"/>
              </w:rPr>
              <w:t>MediaTeK</w:t>
            </w:r>
            <w:proofErr w:type="spellEnd"/>
          </w:p>
        </w:tc>
        <w:tc>
          <w:tcPr>
            <w:tcW w:w="3057" w:type="dxa"/>
          </w:tcPr>
          <w:p w:rsidR="00D768A6" w:rsidRDefault="00142319" w:rsidP="00374821">
            <w:pPr>
              <w:spacing w:before="0"/>
              <w:rPr>
                <w:sz w:val="20"/>
              </w:rPr>
            </w:pPr>
            <w:hyperlink r:id="rId40" w:history="1">
              <w:r w:rsidR="00D768A6" w:rsidRPr="003561D8">
                <w:rPr>
                  <w:rStyle w:val="Hyperlink"/>
                  <w:sz w:val="20"/>
                  <w:lang w:eastAsia="ko-KR"/>
                </w:rPr>
                <w:t>Shan.Liu@mediatek.com</w:t>
              </w:r>
            </w:hyperlink>
          </w:p>
        </w:tc>
        <w:tc>
          <w:tcPr>
            <w:tcW w:w="2495" w:type="dxa"/>
          </w:tcPr>
          <w:p w:rsidR="00D768A6" w:rsidRPr="00A91115" w:rsidRDefault="00D768A6" w:rsidP="00CF1D9A">
            <w:pPr>
              <w:spacing w:before="0"/>
              <w:jc w:val="center"/>
              <w:rPr>
                <w:sz w:val="20"/>
                <w:lang w:eastAsia="ja-JP"/>
              </w:rPr>
            </w:pPr>
            <w:r>
              <w:rPr>
                <w:rFonts w:hint="eastAsia"/>
                <w:sz w:val="20"/>
                <w:lang w:eastAsia="ja-JP"/>
              </w:rPr>
              <w:t>C</w:t>
            </w:r>
          </w:p>
        </w:tc>
      </w:tr>
      <w:tr w:rsidR="00D768A6" w:rsidRPr="00F5768A" w:rsidTr="00D768A6">
        <w:trPr>
          <w:trHeight w:val="63"/>
          <w:jc w:val="center"/>
        </w:trPr>
        <w:tc>
          <w:tcPr>
            <w:tcW w:w="1968" w:type="dxa"/>
          </w:tcPr>
          <w:p w:rsidR="00D768A6" w:rsidRPr="00CB39BF" w:rsidRDefault="00D768A6" w:rsidP="00CF1D9A">
            <w:pPr>
              <w:spacing w:before="0"/>
              <w:rPr>
                <w:sz w:val="20"/>
                <w:lang w:val="de-DE" w:eastAsia="ja-JP"/>
              </w:rPr>
            </w:pPr>
            <w:r w:rsidRPr="00CB39BF">
              <w:rPr>
                <w:rFonts w:hint="eastAsia"/>
                <w:sz w:val="20"/>
                <w:lang w:val="de-DE" w:eastAsia="ja-JP"/>
              </w:rPr>
              <w:t>Kasuzi Sato</w:t>
            </w:r>
          </w:p>
        </w:tc>
        <w:tc>
          <w:tcPr>
            <w:tcW w:w="1661" w:type="dxa"/>
          </w:tcPr>
          <w:p w:rsidR="00D768A6" w:rsidRPr="00CB39BF" w:rsidRDefault="00D768A6" w:rsidP="00374821">
            <w:pPr>
              <w:spacing w:before="0"/>
              <w:rPr>
                <w:sz w:val="20"/>
                <w:lang w:eastAsia="ja-JP"/>
              </w:rPr>
            </w:pPr>
            <w:r w:rsidRPr="00A34E71">
              <w:rPr>
                <w:rFonts w:hint="eastAsia"/>
                <w:sz w:val="20"/>
                <w:lang w:eastAsia="ja-JP"/>
              </w:rPr>
              <w:t>Sony</w:t>
            </w:r>
          </w:p>
        </w:tc>
        <w:tc>
          <w:tcPr>
            <w:tcW w:w="3057" w:type="dxa"/>
          </w:tcPr>
          <w:p w:rsidR="00D768A6" w:rsidRPr="00CB39BF" w:rsidRDefault="00142319" w:rsidP="00374821">
            <w:pPr>
              <w:spacing w:before="0"/>
              <w:rPr>
                <w:sz w:val="20"/>
              </w:rPr>
            </w:pPr>
            <w:hyperlink r:id="rId41" w:history="1">
              <w:r w:rsidRPr="00142319">
                <w:rPr>
                  <w:rStyle w:val="Hyperlink"/>
                  <w:sz w:val="20"/>
                </w:rPr>
                <w:t>Kazushi.Sato@jp.sony.com</w:t>
              </w:r>
            </w:hyperlink>
          </w:p>
        </w:tc>
        <w:tc>
          <w:tcPr>
            <w:tcW w:w="2495" w:type="dxa"/>
          </w:tcPr>
          <w:p w:rsidR="00D768A6" w:rsidRPr="00A91115" w:rsidRDefault="00D768A6" w:rsidP="00CF1D9A">
            <w:pPr>
              <w:spacing w:before="0"/>
              <w:jc w:val="center"/>
              <w:rPr>
                <w:sz w:val="20"/>
                <w:lang w:eastAsia="ja-JP"/>
              </w:rPr>
            </w:pPr>
            <w:r>
              <w:rPr>
                <w:rFonts w:hint="eastAsia"/>
                <w:sz w:val="20"/>
                <w:lang w:eastAsia="ja-JP"/>
              </w:rPr>
              <w:t>C</w:t>
            </w:r>
          </w:p>
        </w:tc>
      </w:tr>
      <w:tr w:rsidR="00D768A6" w:rsidRPr="00F5768A" w:rsidTr="00D768A6">
        <w:trPr>
          <w:jc w:val="center"/>
        </w:trPr>
        <w:tc>
          <w:tcPr>
            <w:tcW w:w="1968" w:type="dxa"/>
          </w:tcPr>
          <w:p w:rsidR="00D768A6" w:rsidRPr="005211F0" w:rsidRDefault="00142319" w:rsidP="00CF1D9A">
            <w:pPr>
              <w:spacing w:before="0"/>
              <w:rPr>
                <w:sz w:val="20"/>
                <w:lang w:val="de-DE" w:eastAsia="ja-JP"/>
              </w:rPr>
            </w:pPr>
            <w:proofErr w:type="spellStart"/>
            <w:r w:rsidRPr="00142319">
              <w:rPr>
                <w:sz w:val="20"/>
                <w:lang w:eastAsia="ko-KR"/>
              </w:rPr>
              <w:t>Jei</w:t>
            </w:r>
            <w:proofErr w:type="spellEnd"/>
            <w:r w:rsidRPr="00142319">
              <w:rPr>
                <w:sz w:val="20"/>
                <w:lang w:eastAsia="ko-KR"/>
              </w:rPr>
              <w:t xml:space="preserve"> JS Kim</w:t>
            </w:r>
          </w:p>
        </w:tc>
        <w:tc>
          <w:tcPr>
            <w:tcW w:w="1661" w:type="dxa"/>
          </w:tcPr>
          <w:p w:rsidR="00D768A6" w:rsidRPr="00961F71" w:rsidRDefault="00D768A6" w:rsidP="00374821">
            <w:pPr>
              <w:spacing w:before="0"/>
              <w:rPr>
                <w:sz w:val="20"/>
                <w:lang w:eastAsia="ja-JP"/>
              </w:rPr>
            </w:pPr>
            <w:r w:rsidRPr="00961F71">
              <w:rPr>
                <w:rFonts w:hint="eastAsia"/>
                <w:sz w:val="20"/>
                <w:lang w:eastAsia="ja-JP"/>
              </w:rPr>
              <w:t>LG</w:t>
            </w:r>
          </w:p>
        </w:tc>
        <w:tc>
          <w:tcPr>
            <w:tcW w:w="3057" w:type="dxa"/>
          </w:tcPr>
          <w:p w:rsidR="00D768A6" w:rsidRPr="005211F0" w:rsidRDefault="00142319" w:rsidP="00374821">
            <w:pPr>
              <w:spacing w:before="0"/>
              <w:rPr>
                <w:sz w:val="20"/>
                <w:lang w:eastAsia="ja-JP"/>
              </w:rPr>
            </w:pPr>
            <w:hyperlink r:id="rId42" w:history="1">
              <w:r w:rsidR="00D768A6" w:rsidRPr="00AD7EEA">
                <w:rPr>
                  <w:rStyle w:val="Hyperlink"/>
                  <w:sz w:val="20"/>
                </w:rPr>
                <w:t>jungsun.kim@lge.co</w:t>
              </w:r>
              <w:r w:rsidR="00D768A6" w:rsidRPr="00AD7EEA">
                <w:rPr>
                  <w:rStyle w:val="Hyperlink"/>
                  <w:rFonts w:hint="eastAsia"/>
                  <w:sz w:val="20"/>
                  <w:lang w:eastAsia="ja-JP"/>
                </w:rPr>
                <w:t>m</w:t>
              </w:r>
            </w:hyperlink>
          </w:p>
        </w:tc>
        <w:tc>
          <w:tcPr>
            <w:tcW w:w="2495" w:type="dxa"/>
          </w:tcPr>
          <w:p w:rsidR="00D768A6" w:rsidRDefault="00D768A6" w:rsidP="00CF1D9A">
            <w:pPr>
              <w:spacing w:before="0"/>
              <w:jc w:val="center"/>
              <w:rPr>
                <w:sz w:val="20"/>
                <w:lang w:eastAsia="ja-JP"/>
              </w:rPr>
            </w:pPr>
            <w:r>
              <w:rPr>
                <w:rFonts w:hint="eastAsia"/>
                <w:sz w:val="20"/>
                <w:lang w:eastAsia="ja-JP"/>
              </w:rPr>
              <w:t>C</w:t>
            </w:r>
          </w:p>
        </w:tc>
      </w:tr>
    </w:tbl>
    <w:p w:rsidR="00DA2789" w:rsidRPr="008A238A" w:rsidRDefault="00DA2789" w:rsidP="00BB7D91">
      <w:pPr>
        <w:jc w:val="both"/>
        <w:rPr>
          <w:lang w:eastAsia="ja-JP"/>
        </w:rPr>
      </w:pPr>
    </w:p>
    <w:p w:rsidR="007879D9" w:rsidRDefault="007879D9" w:rsidP="007879D9">
      <w:pPr>
        <w:pStyle w:val="Heading2"/>
        <w:ind w:left="576" w:hanging="576"/>
      </w:pPr>
      <w:r>
        <w:t>Proposals description</w:t>
      </w:r>
    </w:p>
    <w:p w:rsidR="007879D9" w:rsidRPr="00735DA5" w:rsidRDefault="000E3F08" w:rsidP="007879D9">
      <w:pPr>
        <w:pStyle w:val="Heading3"/>
        <w:ind w:hanging="1260"/>
      </w:pPr>
      <w:r w:rsidRPr="00735DA5">
        <w:rPr>
          <w:lang w:val="fr-FR" w:eastAsia="de-DE"/>
        </w:rPr>
        <w:t xml:space="preserve">On intra </w:t>
      </w:r>
      <w:proofErr w:type="spellStart"/>
      <w:r w:rsidRPr="00735DA5">
        <w:rPr>
          <w:lang w:val="fr-FR" w:eastAsia="de-DE"/>
        </w:rPr>
        <w:t>prediction</w:t>
      </w:r>
      <w:proofErr w:type="spellEnd"/>
      <w:r w:rsidRPr="00735DA5">
        <w:rPr>
          <w:lang w:val="fr-FR" w:eastAsia="de-DE"/>
        </w:rPr>
        <w:t xml:space="preserve"> mode </w:t>
      </w:r>
      <w:proofErr w:type="spellStart"/>
      <w:r w:rsidRPr="00735DA5">
        <w:rPr>
          <w:lang w:val="fr-FR" w:eastAsia="de-DE"/>
        </w:rPr>
        <w:t>coding</w:t>
      </w:r>
      <w:proofErr w:type="spellEnd"/>
      <w:r w:rsidRPr="00735DA5">
        <w:rPr>
          <w:rFonts w:hint="eastAsia"/>
          <w:lang w:val="fr-FR" w:eastAsia="ja-JP"/>
        </w:rPr>
        <w:t xml:space="preserve"> (</w:t>
      </w:r>
      <w:r w:rsidRPr="00735DA5">
        <w:rPr>
          <w:rFonts w:eastAsia="SimSun"/>
          <w:color w:val="000000"/>
          <w:lang w:val="fr-FR" w:eastAsia="zh-CN"/>
        </w:rPr>
        <w:t>JCTVC-G153</w:t>
      </w:r>
      <w:r w:rsidRPr="00735DA5">
        <w:rPr>
          <w:rFonts w:hint="eastAsia"/>
          <w:lang w:val="fr-FR" w:eastAsia="ja-JP"/>
        </w:rPr>
        <w:t>)</w:t>
      </w:r>
      <w:r w:rsidR="00C33751" w:rsidRPr="00735DA5">
        <w:rPr>
          <w:rFonts w:hint="eastAsia"/>
          <w:lang w:val="fr-FR" w:eastAsia="ja-JP"/>
        </w:rPr>
        <w:t xml:space="preserve"> </w:t>
      </w:r>
    </w:p>
    <w:p w:rsidR="00000000" w:rsidRDefault="009B1443">
      <w:pPr>
        <w:jc w:val="both"/>
        <w:rPr>
          <w:lang w:eastAsia="ja-JP"/>
        </w:rPr>
      </w:pPr>
      <w:r w:rsidRPr="00735DA5">
        <w:t xml:space="preserve">The aim of JCTVC-G153 is to streamline intra prediction mode coding. The second part of the contribution proposed to modify remaining mode coding by using a </w:t>
      </w:r>
      <w:proofErr w:type="spellStart"/>
      <w:r w:rsidRPr="00735DA5">
        <w:t>binary+FLC</w:t>
      </w:r>
      <w:proofErr w:type="spellEnd"/>
      <w:r w:rsidRPr="00735DA5">
        <w:t xml:space="preserve"> </w:t>
      </w:r>
      <w:proofErr w:type="spellStart"/>
      <w:r w:rsidRPr="00735DA5">
        <w:t>binarization</w:t>
      </w:r>
      <w:proofErr w:type="spellEnd"/>
      <w:r w:rsidRPr="00735DA5">
        <w:t>, allowing for 19 prediction modes with 4x4 PUs and 35 prediction modes with 8x8 and larger PUs. This proposed modification will be tested in the CE.</w:t>
      </w:r>
    </w:p>
    <w:p w:rsidR="00000000" w:rsidRDefault="00B97755">
      <w:pPr>
        <w:jc w:val="both"/>
        <w:rPr>
          <w:b/>
          <w:szCs w:val="22"/>
          <w:lang w:eastAsia="ja-JP"/>
        </w:rPr>
      </w:pPr>
    </w:p>
    <w:p w:rsidR="000E3F08" w:rsidRPr="006467F1" w:rsidRDefault="000E3F08" w:rsidP="000E3F08">
      <w:pPr>
        <w:pStyle w:val="Heading3"/>
        <w:ind w:hanging="1260"/>
      </w:pPr>
      <w:r w:rsidRPr="006467F1">
        <w:rPr>
          <w:lang w:val="en-CA" w:eastAsia="de-DE"/>
        </w:rPr>
        <w:t>Modifications to Intra-frame coding</w:t>
      </w:r>
      <w:r w:rsidRPr="006467F1">
        <w:rPr>
          <w:rFonts w:hint="eastAsia"/>
          <w:lang w:val="en-CA" w:eastAsia="ja-JP"/>
        </w:rPr>
        <w:t xml:space="preserve"> (</w:t>
      </w:r>
      <w:r w:rsidRPr="006467F1">
        <w:rPr>
          <w:color w:val="000000"/>
        </w:rPr>
        <w:t>JCTVC-G119</w:t>
      </w:r>
      <w:r w:rsidRPr="006467F1">
        <w:rPr>
          <w:rFonts w:hint="eastAsia"/>
          <w:lang w:val="en-CA" w:eastAsia="ja-JP"/>
        </w:rPr>
        <w:t>)</w:t>
      </w:r>
    </w:p>
    <w:p w:rsidR="00C74D67" w:rsidRDefault="00EA0AB5" w:rsidP="008C5E0F">
      <w:pPr>
        <w:jc w:val="both"/>
        <w:rPr>
          <w:szCs w:val="22"/>
          <w:lang w:eastAsia="ja-JP"/>
        </w:rPr>
      </w:pPr>
      <w:r w:rsidRPr="000B65AE">
        <w:rPr>
          <w:szCs w:val="22"/>
          <w:lang w:eastAsia="ja-JP"/>
        </w:rPr>
        <w:t xml:space="preserve">The part 3 of JCTVC-G119 proposes </w:t>
      </w:r>
      <w:r>
        <w:rPr>
          <w:rFonts w:hint="eastAsia"/>
          <w:szCs w:val="22"/>
          <w:lang w:eastAsia="ja-JP"/>
        </w:rPr>
        <w:t xml:space="preserve">to </w:t>
      </w:r>
      <w:r>
        <w:rPr>
          <w:szCs w:val="22"/>
          <w:lang w:eastAsia="ja-JP"/>
        </w:rPr>
        <w:t>replac</w:t>
      </w:r>
      <w:r>
        <w:rPr>
          <w:rFonts w:hint="eastAsia"/>
          <w:szCs w:val="22"/>
          <w:lang w:eastAsia="ja-JP"/>
        </w:rPr>
        <w:t>e</w:t>
      </w:r>
      <w:r w:rsidRPr="000B65AE">
        <w:rPr>
          <w:szCs w:val="22"/>
          <w:lang w:eastAsia="ja-JP"/>
        </w:rPr>
        <w:t xml:space="preserve"> two existing directional intra prediction modes (HOR</w:t>
      </w:r>
      <w:r>
        <w:rPr>
          <w:rFonts w:hint="eastAsia"/>
          <w:szCs w:val="22"/>
          <w:lang w:eastAsia="ja-JP"/>
        </w:rPr>
        <w:t>+</w:t>
      </w:r>
      <w:r w:rsidRPr="000B65AE">
        <w:rPr>
          <w:szCs w:val="22"/>
          <w:lang w:eastAsia="ja-JP"/>
        </w:rPr>
        <w:t>8 and VER</w:t>
      </w:r>
      <w:r w:rsidRPr="00AA14CD">
        <w:rPr>
          <w:szCs w:val="22"/>
        </w:rPr>
        <w:t>+</w:t>
      </w:r>
      <w:r w:rsidRPr="000B65AE">
        <w:rPr>
          <w:szCs w:val="22"/>
          <w:lang w:eastAsia="ja-JP"/>
        </w:rPr>
        <w:t xml:space="preserve">8) with one bi-prediction mode that averages the two diagonal prediction values. It also proposes </w:t>
      </w:r>
      <w:r>
        <w:rPr>
          <w:rFonts w:hint="eastAsia"/>
          <w:szCs w:val="22"/>
          <w:lang w:eastAsia="ja-JP"/>
        </w:rPr>
        <w:t xml:space="preserve">to </w:t>
      </w:r>
      <w:r>
        <w:rPr>
          <w:szCs w:val="22"/>
          <w:lang w:eastAsia="ja-JP"/>
        </w:rPr>
        <w:t>add</w:t>
      </w:r>
      <w:r w:rsidRPr="000B65AE">
        <w:rPr>
          <w:szCs w:val="22"/>
          <w:lang w:eastAsia="ja-JP"/>
        </w:rPr>
        <w:t xml:space="preserve"> HOR</w:t>
      </w:r>
      <w:r w:rsidRPr="00AA14CD">
        <w:rPr>
          <w:szCs w:val="22"/>
        </w:rPr>
        <w:t>+</w:t>
      </w:r>
      <w:r w:rsidRPr="000B65AE">
        <w:rPr>
          <w:szCs w:val="22"/>
          <w:lang w:eastAsia="ja-JP"/>
        </w:rPr>
        <w:t xml:space="preserve">6 as a supplement mode for 4x4 PU. </w:t>
      </w:r>
      <w:r w:rsidR="004478DF">
        <w:rPr>
          <w:rFonts w:hint="eastAsia"/>
          <w:szCs w:val="22"/>
          <w:lang w:eastAsia="ja-JP"/>
        </w:rPr>
        <w:t>T</w:t>
      </w:r>
      <w:r w:rsidRPr="000B65AE">
        <w:rPr>
          <w:szCs w:val="22"/>
          <w:lang w:eastAsia="ja-JP"/>
        </w:rPr>
        <w:t xml:space="preserve">he total number of remaining modes is a power of 2 for all block sizes, and </w:t>
      </w:r>
      <w:r w:rsidR="0057251A">
        <w:rPr>
          <w:rFonts w:hint="eastAsia"/>
          <w:szCs w:val="22"/>
          <w:lang w:eastAsia="ja-JP"/>
        </w:rPr>
        <w:t xml:space="preserve">thus </w:t>
      </w:r>
      <w:r w:rsidRPr="000B65AE">
        <w:rPr>
          <w:szCs w:val="22"/>
          <w:lang w:eastAsia="ja-JP"/>
        </w:rPr>
        <w:t xml:space="preserve">the remaining mode index can be </w:t>
      </w:r>
      <w:proofErr w:type="spellStart"/>
      <w:r w:rsidRPr="000B65AE">
        <w:rPr>
          <w:szCs w:val="22"/>
          <w:lang w:eastAsia="ja-JP"/>
        </w:rPr>
        <w:t>binarized</w:t>
      </w:r>
      <w:proofErr w:type="spellEnd"/>
      <w:r w:rsidRPr="000B65AE">
        <w:rPr>
          <w:szCs w:val="22"/>
          <w:lang w:eastAsia="ja-JP"/>
        </w:rPr>
        <w:t xml:space="preserve"> with a FLC. </w:t>
      </w:r>
      <w:r w:rsidR="00A74BCA" w:rsidRPr="00A74BCA">
        <w:rPr>
          <w:szCs w:val="22"/>
          <w:lang w:eastAsia="ja-JP"/>
        </w:rPr>
        <w:t xml:space="preserve">The variant that removes </w:t>
      </w:r>
      <w:proofErr w:type="gramStart"/>
      <w:r w:rsidR="00A74BCA" w:rsidRPr="00A74BCA">
        <w:rPr>
          <w:szCs w:val="22"/>
          <w:lang w:eastAsia="ja-JP"/>
        </w:rPr>
        <w:t xml:space="preserve">either </w:t>
      </w:r>
      <w:r w:rsidR="00A74BCA" w:rsidRPr="000B65AE">
        <w:rPr>
          <w:szCs w:val="22"/>
          <w:lang w:eastAsia="ja-JP"/>
        </w:rPr>
        <w:t>HOR</w:t>
      </w:r>
      <w:proofErr w:type="gramEnd"/>
      <w:r w:rsidR="00A74BCA">
        <w:rPr>
          <w:rFonts w:hint="eastAsia"/>
          <w:szCs w:val="22"/>
          <w:lang w:eastAsia="ja-JP"/>
        </w:rPr>
        <w:t>+</w:t>
      </w:r>
      <w:r w:rsidR="00A74BCA" w:rsidRPr="000B65AE">
        <w:rPr>
          <w:szCs w:val="22"/>
          <w:lang w:eastAsia="ja-JP"/>
        </w:rPr>
        <w:t xml:space="preserve">8 </w:t>
      </w:r>
      <w:r w:rsidR="00A74BCA" w:rsidRPr="00A74BCA">
        <w:rPr>
          <w:szCs w:val="22"/>
          <w:lang w:eastAsia="ja-JP"/>
        </w:rPr>
        <w:t xml:space="preserve">or </w:t>
      </w:r>
      <w:r w:rsidR="00A74BCA" w:rsidRPr="000B65AE">
        <w:rPr>
          <w:szCs w:val="22"/>
          <w:lang w:eastAsia="ja-JP"/>
        </w:rPr>
        <w:t>VER</w:t>
      </w:r>
      <w:r w:rsidR="00A74BCA" w:rsidRPr="00AA14CD">
        <w:rPr>
          <w:szCs w:val="22"/>
        </w:rPr>
        <w:t>+</w:t>
      </w:r>
      <w:r w:rsidR="00A74BCA" w:rsidRPr="000B65AE">
        <w:rPr>
          <w:szCs w:val="22"/>
          <w:lang w:eastAsia="ja-JP"/>
        </w:rPr>
        <w:t>8</w:t>
      </w:r>
      <w:r w:rsidR="00A74BCA" w:rsidRPr="00A74BCA">
        <w:rPr>
          <w:szCs w:val="22"/>
          <w:lang w:eastAsia="ja-JP"/>
        </w:rPr>
        <w:t xml:space="preserve"> from current design and does not introduce the bi-prediction mode will be tested as a proposal for Intra mode coding cleanup and simplification.</w:t>
      </w:r>
    </w:p>
    <w:p w:rsidR="001824AC" w:rsidRPr="00015F52" w:rsidRDefault="001824AC" w:rsidP="000E3F08">
      <w:pPr>
        <w:rPr>
          <w:lang w:eastAsia="ja-JP"/>
        </w:rPr>
      </w:pPr>
    </w:p>
    <w:p w:rsidR="00DA6CB2" w:rsidRPr="00151150" w:rsidRDefault="00DA6CB2" w:rsidP="00DA6CB2">
      <w:pPr>
        <w:pStyle w:val="Heading2"/>
        <w:ind w:left="576" w:hanging="576"/>
        <w:rPr>
          <w:lang w:eastAsia="ja-JP"/>
        </w:rPr>
      </w:pPr>
      <w:r w:rsidRPr="00151150">
        <w:t>T</w:t>
      </w:r>
      <w:r w:rsidRPr="00151150">
        <w:rPr>
          <w:lang w:eastAsia="ja-JP"/>
        </w:rPr>
        <w:t xml:space="preserve">est </w:t>
      </w:r>
      <w:r w:rsidRPr="00151150">
        <w:t>plan</w:t>
      </w:r>
    </w:p>
    <w:p w:rsidR="00DA6CB2" w:rsidRDefault="007879D9" w:rsidP="00DA6CB2">
      <w:pPr>
        <w:jc w:val="both"/>
      </w:pPr>
      <w:r>
        <w:t>The f</w:t>
      </w:r>
      <w:r w:rsidR="00DA6CB2">
        <w:t>ollowing tests will be performed using the tests conditions defined in section 2.</w:t>
      </w:r>
    </w:p>
    <w:p w:rsidR="00DA6CB2" w:rsidRPr="003A102F" w:rsidRDefault="00DA6CB2" w:rsidP="00DA6CB2"/>
    <w:tbl>
      <w:tblPr>
        <w:tblW w:w="9088"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2"/>
        <w:gridCol w:w="2212"/>
        <w:gridCol w:w="2463"/>
        <w:gridCol w:w="2881"/>
      </w:tblGrid>
      <w:tr w:rsidR="00DA6CB2" w:rsidRPr="00F5768A" w:rsidTr="00D66F9D">
        <w:trPr>
          <w:jc w:val="center"/>
        </w:trPr>
        <w:tc>
          <w:tcPr>
            <w:tcW w:w="9088" w:type="dxa"/>
            <w:gridSpan w:val="4"/>
            <w:shd w:val="clear" w:color="auto" w:fill="auto"/>
          </w:tcPr>
          <w:p w:rsidR="00DA6CB2" w:rsidRPr="00F5768A" w:rsidRDefault="00F22CE1" w:rsidP="00F22CE1">
            <w:pPr>
              <w:snapToGrid w:val="0"/>
              <w:spacing w:before="0"/>
              <w:jc w:val="center"/>
              <w:rPr>
                <w:b/>
                <w:sz w:val="20"/>
                <w:lang w:eastAsia="ko-KR"/>
              </w:rPr>
            </w:pPr>
            <w:r w:rsidRPr="00F5768A">
              <w:rPr>
                <w:b/>
                <w:sz w:val="20"/>
              </w:rPr>
              <w:t>CE6</w:t>
            </w:r>
            <w:r>
              <w:rPr>
                <w:rFonts w:hint="eastAsia"/>
                <w:b/>
                <w:sz w:val="20"/>
                <w:lang w:eastAsia="ja-JP"/>
              </w:rPr>
              <w:t>c</w:t>
            </w:r>
            <w:r w:rsidR="00DA6CB2" w:rsidRPr="00F5768A">
              <w:rPr>
                <w:b/>
                <w:sz w:val="20"/>
              </w:rPr>
              <w:t xml:space="preserve">: </w:t>
            </w:r>
            <w:r w:rsidR="00DA6CB2" w:rsidRPr="00F5768A">
              <w:rPr>
                <w:b/>
              </w:rPr>
              <w:t>Intra mode coding cleanup and simplification</w:t>
            </w:r>
          </w:p>
        </w:tc>
      </w:tr>
      <w:tr w:rsidR="00DA6CB2" w:rsidRPr="00F5768A" w:rsidTr="00D66F9D">
        <w:trPr>
          <w:jc w:val="center"/>
        </w:trPr>
        <w:tc>
          <w:tcPr>
            <w:tcW w:w="1532" w:type="dxa"/>
            <w:shd w:val="clear" w:color="auto" w:fill="auto"/>
          </w:tcPr>
          <w:p w:rsidR="00DA6CB2" w:rsidRPr="00F5768A" w:rsidRDefault="00DA6CB2" w:rsidP="00A03A0F">
            <w:pPr>
              <w:spacing w:before="0"/>
              <w:rPr>
                <w:b/>
                <w:sz w:val="20"/>
              </w:rPr>
            </w:pPr>
            <w:r w:rsidRPr="00F5768A">
              <w:rPr>
                <w:b/>
                <w:sz w:val="20"/>
              </w:rPr>
              <w:t>Contribution</w:t>
            </w:r>
          </w:p>
        </w:tc>
        <w:tc>
          <w:tcPr>
            <w:tcW w:w="2212" w:type="dxa"/>
            <w:shd w:val="clear" w:color="auto" w:fill="auto"/>
          </w:tcPr>
          <w:p w:rsidR="00DA6CB2" w:rsidRPr="00F5768A" w:rsidRDefault="00DA6CB2" w:rsidP="00A03A0F">
            <w:pPr>
              <w:spacing w:before="0"/>
              <w:rPr>
                <w:b/>
                <w:sz w:val="20"/>
              </w:rPr>
            </w:pPr>
            <w:r w:rsidRPr="00F5768A">
              <w:rPr>
                <w:b/>
                <w:sz w:val="20"/>
              </w:rPr>
              <w:t>Tools</w:t>
            </w:r>
          </w:p>
        </w:tc>
        <w:tc>
          <w:tcPr>
            <w:tcW w:w="2463" w:type="dxa"/>
            <w:shd w:val="clear" w:color="auto" w:fill="auto"/>
          </w:tcPr>
          <w:p w:rsidR="00DA6CB2" w:rsidRPr="00F5768A" w:rsidRDefault="00DA6CB2" w:rsidP="00A03A0F">
            <w:pPr>
              <w:spacing w:before="0"/>
              <w:jc w:val="center"/>
              <w:rPr>
                <w:b/>
                <w:sz w:val="20"/>
                <w:lang w:eastAsia="ko-KR"/>
              </w:rPr>
            </w:pPr>
            <w:r w:rsidRPr="00F5768A">
              <w:rPr>
                <w:b/>
                <w:sz w:val="20"/>
                <w:lang w:eastAsia="ko-KR"/>
              </w:rPr>
              <w:t>Proponent</w:t>
            </w:r>
          </w:p>
        </w:tc>
        <w:tc>
          <w:tcPr>
            <w:tcW w:w="2881" w:type="dxa"/>
            <w:shd w:val="clear" w:color="auto" w:fill="auto"/>
          </w:tcPr>
          <w:p w:rsidR="00DA6CB2" w:rsidRPr="00F5768A" w:rsidRDefault="00DA6CB2" w:rsidP="00A03A0F">
            <w:pPr>
              <w:spacing w:before="0"/>
              <w:jc w:val="center"/>
              <w:rPr>
                <w:b/>
                <w:sz w:val="20"/>
                <w:lang w:eastAsia="ko-KR"/>
              </w:rPr>
            </w:pPr>
            <w:r w:rsidRPr="00F5768A">
              <w:rPr>
                <w:b/>
                <w:sz w:val="20"/>
                <w:lang w:eastAsia="ko-KR"/>
              </w:rPr>
              <w:t>Cross-check</w:t>
            </w:r>
          </w:p>
        </w:tc>
      </w:tr>
      <w:tr w:rsidR="00DA6CB2" w:rsidRPr="0013589C" w:rsidTr="00D66F9D">
        <w:trPr>
          <w:trHeight w:val="472"/>
          <w:jc w:val="center"/>
        </w:trPr>
        <w:tc>
          <w:tcPr>
            <w:tcW w:w="1532" w:type="dxa"/>
            <w:shd w:val="clear" w:color="auto" w:fill="auto"/>
          </w:tcPr>
          <w:p w:rsidR="00DA6CB2" w:rsidRPr="0013589C" w:rsidRDefault="00DA6CB2" w:rsidP="00A03A0F">
            <w:pPr>
              <w:spacing w:before="0"/>
              <w:rPr>
                <w:rFonts w:eastAsia="SimSun"/>
                <w:color w:val="000000"/>
                <w:sz w:val="20"/>
                <w:lang w:val="fr-FR" w:eastAsia="zh-CN"/>
              </w:rPr>
            </w:pPr>
            <w:r w:rsidRPr="0013589C">
              <w:rPr>
                <w:rFonts w:eastAsia="SimSun"/>
                <w:color w:val="000000"/>
                <w:sz w:val="20"/>
                <w:lang w:val="fr-FR" w:eastAsia="zh-CN"/>
              </w:rPr>
              <w:t>JCTVC-G153</w:t>
            </w:r>
          </w:p>
        </w:tc>
        <w:tc>
          <w:tcPr>
            <w:tcW w:w="2212" w:type="dxa"/>
            <w:shd w:val="clear" w:color="auto" w:fill="auto"/>
          </w:tcPr>
          <w:p w:rsidR="00DA6CB2" w:rsidRPr="00F5768A" w:rsidRDefault="00965C87" w:rsidP="00A03A0F">
            <w:pPr>
              <w:spacing w:before="0"/>
              <w:rPr>
                <w:sz w:val="20"/>
                <w:lang w:val="fr-FR" w:eastAsia="ja-JP"/>
              </w:rPr>
            </w:pPr>
            <w:r w:rsidRPr="00F5768A">
              <w:rPr>
                <w:sz w:val="20"/>
                <w:lang w:val="fr-FR" w:eastAsia="de-DE"/>
              </w:rPr>
              <w:t xml:space="preserve">On intra </w:t>
            </w:r>
            <w:proofErr w:type="spellStart"/>
            <w:r w:rsidRPr="00F5768A">
              <w:rPr>
                <w:sz w:val="20"/>
                <w:lang w:val="fr-FR" w:eastAsia="de-DE"/>
              </w:rPr>
              <w:t>prediction</w:t>
            </w:r>
            <w:proofErr w:type="spellEnd"/>
            <w:r w:rsidRPr="00F5768A">
              <w:rPr>
                <w:sz w:val="20"/>
                <w:lang w:val="fr-FR" w:eastAsia="de-DE"/>
              </w:rPr>
              <w:t xml:space="preserve"> mode </w:t>
            </w:r>
            <w:proofErr w:type="spellStart"/>
            <w:r w:rsidRPr="00F5768A">
              <w:rPr>
                <w:sz w:val="20"/>
                <w:lang w:val="fr-FR" w:eastAsia="de-DE"/>
              </w:rPr>
              <w:t>coding</w:t>
            </w:r>
            <w:proofErr w:type="spellEnd"/>
          </w:p>
        </w:tc>
        <w:tc>
          <w:tcPr>
            <w:tcW w:w="2463" w:type="dxa"/>
            <w:shd w:val="clear" w:color="auto" w:fill="auto"/>
          </w:tcPr>
          <w:p w:rsidR="00DA6CB2" w:rsidRPr="00015F52" w:rsidRDefault="00965C87" w:rsidP="00A03A0F">
            <w:pPr>
              <w:spacing w:before="0"/>
              <w:jc w:val="center"/>
              <w:rPr>
                <w:sz w:val="20"/>
                <w:lang w:val="fr-FR" w:eastAsia="ko-KR"/>
              </w:rPr>
            </w:pPr>
            <w:r w:rsidRPr="00015F52">
              <w:rPr>
                <w:sz w:val="20"/>
                <w:lang w:val="fr-FR" w:eastAsia="ko-KR"/>
              </w:rPr>
              <w:t>I2R</w:t>
            </w:r>
          </w:p>
        </w:tc>
        <w:tc>
          <w:tcPr>
            <w:tcW w:w="2881" w:type="dxa"/>
            <w:shd w:val="clear" w:color="auto" w:fill="auto"/>
          </w:tcPr>
          <w:p w:rsidR="00DA6CB2" w:rsidRDefault="00C91397" w:rsidP="00A03A0F">
            <w:pPr>
              <w:spacing w:before="60" w:after="60"/>
              <w:jc w:val="center"/>
              <w:rPr>
                <w:sz w:val="20"/>
                <w:lang w:eastAsia="ja-JP"/>
              </w:rPr>
            </w:pPr>
            <w:r w:rsidRPr="00015F52">
              <w:rPr>
                <w:rFonts w:eastAsia="SimSun"/>
                <w:sz w:val="20"/>
                <w:lang w:eastAsia="zh-CN"/>
              </w:rPr>
              <w:t>Huawei</w:t>
            </w:r>
            <w:r>
              <w:rPr>
                <w:rFonts w:hint="eastAsia"/>
                <w:sz w:val="20"/>
                <w:lang w:eastAsia="ja-JP"/>
              </w:rPr>
              <w:t>/</w:t>
            </w:r>
            <w:proofErr w:type="spellStart"/>
            <w:r w:rsidRPr="00A91115">
              <w:rPr>
                <w:sz w:val="20"/>
              </w:rPr>
              <w:t>HiSilicon</w:t>
            </w:r>
            <w:proofErr w:type="spellEnd"/>
          </w:p>
          <w:p w:rsidR="00D768A6" w:rsidRPr="002F7115" w:rsidRDefault="00D768A6" w:rsidP="00A03A0F">
            <w:pPr>
              <w:spacing w:before="60" w:after="60"/>
              <w:jc w:val="center"/>
              <w:rPr>
                <w:rFonts w:eastAsia="SimSun"/>
                <w:sz w:val="20"/>
                <w:u w:val="single"/>
                <w:lang w:eastAsia="ja-JP"/>
              </w:rPr>
            </w:pPr>
            <w:proofErr w:type="spellStart"/>
            <w:r w:rsidRPr="003561D8">
              <w:rPr>
                <w:rFonts w:hint="eastAsia"/>
                <w:sz w:val="20"/>
                <w:lang w:eastAsia="ja-JP"/>
              </w:rPr>
              <w:t>MediaTeK</w:t>
            </w:r>
            <w:proofErr w:type="spellEnd"/>
          </w:p>
        </w:tc>
      </w:tr>
      <w:tr w:rsidR="00DA6CB2" w:rsidRPr="00F5768A" w:rsidTr="00D66F9D">
        <w:trPr>
          <w:jc w:val="center"/>
        </w:trPr>
        <w:tc>
          <w:tcPr>
            <w:tcW w:w="1532" w:type="dxa"/>
            <w:shd w:val="clear" w:color="auto" w:fill="auto"/>
          </w:tcPr>
          <w:p w:rsidR="00DA6CB2" w:rsidRPr="00F5768A" w:rsidRDefault="00DA6CB2" w:rsidP="00A03A0F">
            <w:pPr>
              <w:snapToGrid w:val="0"/>
              <w:spacing w:before="0"/>
              <w:rPr>
                <w:color w:val="000000"/>
                <w:sz w:val="20"/>
              </w:rPr>
            </w:pPr>
            <w:r w:rsidRPr="00F5768A">
              <w:rPr>
                <w:color w:val="000000"/>
                <w:sz w:val="20"/>
              </w:rPr>
              <w:t>JCTVC-G119</w:t>
            </w:r>
          </w:p>
        </w:tc>
        <w:tc>
          <w:tcPr>
            <w:tcW w:w="2212" w:type="dxa"/>
            <w:shd w:val="clear" w:color="auto" w:fill="auto"/>
          </w:tcPr>
          <w:p w:rsidR="00DA6CB2" w:rsidRPr="0013589C" w:rsidRDefault="00965C87" w:rsidP="007E27B8">
            <w:pPr>
              <w:snapToGrid w:val="0"/>
              <w:spacing w:before="0"/>
              <w:rPr>
                <w:rFonts w:eastAsia="SimSun"/>
                <w:sz w:val="20"/>
                <w:lang w:eastAsia="ja-JP"/>
              </w:rPr>
            </w:pPr>
            <w:r w:rsidRPr="00F5768A">
              <w:rPr>
                <w:sz w:val="20"/>
                <w:lang w:val="en-CA" w:eastAsia="de-DE"/>
              </w:rPr>
              <w:t>M</w:t>
            </w:r>
            <w:r w:rsidRPr="008D1F77">
              <w:rPr>
                <w:sz w:val="20"/>
                <w:lang w:val="en-CA" w:eastAsia="de-DE"/>
              </w:rPr>
              <w:t>odifications to Intra-frame coding</w:t>
            </w:r>
            <w:r w:rsidR="007E27B8" w:rsidRPr="008D1F77">
              <w:rPr>
                <w:rFonts w:hint="eastAsia"/>
                <w:sz w:val="20"/>
                <w:lang w:val="en-CA" w:eastAsia="ja-JP"/>
              </w:rPr>
              <w:t xml:space="preserve"> </w:t>
            </w:r>
            <w:r w:rsidR="007E27B8" w:rsidRPr="008D1F77">
              <w:rPr>
                <w:rFonts w:hint="eastAsia"/>
                <w:sz w:val="20"/>
                <w:lang w:eastAsia="ja-JP"/>
              </w:rPr>
              <w:t>r</w:t>
            </w:r>
            <w:r w:rsidR="008D1F77" w:rsidRPr="008D1F77">
              <w:rPr>
                <w:rFonts w:hint="eastAsia"/>
                <w:sz w:val="20"/>
                <w:lang w:eastAsia="ja-JP"/>
              </w:rPr>
              <w:t>emoving</w:t>
            </w:r>
            <w:r w:rsidR="007E27B8" w:rsidRPr="008D1F77">
              <w:rPr>
                <w:rFonts w:hint="eastAsia"/>
                <w:sz w:val="20"/>
                <w:lang w:eastAsia="ja-JP"/>
              </w:rPr>
              <w:t xml:space="preserve"> </w:t>
            </w:r>
            <w:r w:rsidR="00142319" w:rsidRPr="00142319">
              <w:rPr>
                <w:sz w:val="20"/>
                <w:lang w:eastAsia="ja-JP"/>
              </w:rPr>
              <w:t>either HOR+8 or VER</w:t>
            </w:r>
            <w:r w:rsidR="00142319" w:rsidRPr="00142319">
              <w:rPr>
                <w:sz w:val="20"/>
              </w:rPr>
              <w:t>+</w:t>
            </w:r>
            <w:r w:rsidR="00142319" w:rsidRPr="00142319">
              <w:rPr>
                <w:sz w:val="20"/>
                <w:lang w:eastAsia="ja-JP"/>
              </w:rPr>
              <w:t>8</w:t>
            </w:r>
          </w:p>
        </w:tc>
        <w:tc>
          <w:tcPr>
            <w:tcW w:w="2463" w:type="dxa"/>
            <w:shd w:val="clear" w:color="auto" w:fill="auto"/>
          </w:tcPr>
          <w:p w:rsidR="00DA6CB2" w:rsidRPr="008078EE" w:rsidRDefault="00965C87" w:rsidP="00A03A0F">
            <w:pPr>
              <w:snapToGrid w:val="0"/>
              <w:spacing w:before="0"/>
              <w:jc w:val="center"/>
              <w:rPr>
                <w:sz w:val="20"/>
                <w:lang w:eastAsia="ja-JP"/>
              </w:rPr>
            </w:pPr>
            <w:r w:rsidRPr="00015F52">
              <w:rPr>
                <w:rFonts w:eastAsia="SimSun"/>
                <w:sz w:val="20"/>
                <w:lang w:eastAsia="zh-CN"/>
              </w:rPr>
              <w:t>Huawei</w:t>
            </w:r>
            <w:r w:rsidR="008078EE">
              <w:rPr>
                <w:rFonts w:hint="eastAsia"/>
                <w:sz w:val="20"/>
                <w:lang w:eastAsia="ja-JP"/>
              </w:rPr>
              <w:t>/</w:t>
            </w:r>
            <w:proofErr w:type="spellStart"/>
            <w:r w:rsidR="008078EE">
              <w:rPr>
                <w:rFonts w:hint="eastAsia"/>
                <w:sz w:val="20"/>
                <w:lang w:eastAsia="ja-JP"/>
              </w:rPr>
              <w:t>HiSilicon</w:t>
            </w:r>
            <w:proofErr w:type="spellEnd"/>
          </w:p>
        </w:tc>
        <w:tc>
          <w:tcPr>
            <w:tcW w:w="2881" w:type="dxa"/>
            <w:shd w:val="clear" w:color="auto" w:fill="auto"/>
          </w:tcPr>
          <w:p w:rsidR="00CB39BF" w:rsidRDefault="00CB39BF" w:rsidP="00A03A0F">
            <w:pPr>
              <w:snapToGrid w:val="0"/>
              <w:spacing w:before="0"/>
              <w:jc w:val="center"/>
              <w:rPr>
                <w:sz w:val="20"/>
                <w:lang w:val="fr-FR" w:eastAsia="ja-JP"/>
              </w:rPr>
            </w:pPr>
            <w:r>
              <w:rPr>
                <w:rFonts w:hint="eastAsia"/>
                <w:sz w:val="20"/>
                <w:lang w:val="fr-FR" w:eastAsia="ja-JP"/>
              </w:rPr>
              <w:t>Sony</w:t>
            </w:r>
          </w:p>
          <w:p w:rsidR="00C31C3A" w:rsidRPr="002F7115" w:rsidRDefault="00C31C3A" w:rsidP="00A03A0F">
            <w:pPr>
              <w:snapToGrid w:val="0"/>
              <w:spacing w:before="0"/>
              <w:jc w:val="center"/>
              <w:rPr>
                <w:sz w:val="20"/>
                <w:u w:val="single"/>
                <w:lang w:eastAsia="ja-JP"/>
              </w:rPr>
            </w:pPr>
          </w:p>
        </w:tc>
      </w:tr>
    </w:tbl>
    <w:p w:rsidR="007A6E79" w:rsidRPr="007A6E79" w:rsidRDefault="007A6E79" w:rsidP="007A6E79">
      <w:pPr>
        <w:rPr>
          <w:b/>
        </w:rPr>
      </w:pPr>
    </w:p>
    <w:sectPr w:rsidR="007A6E79" w:rsidRPr="007A6E79" w:rsidSect="00A01439">
      <w:footerReference w:type="default" r:id="rId4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755" w:rsidRDefault="00B97755">
      <w:r>
        <w:separator/>
      </w:r>
    </w:p>
  </w:endnote>
  <w:endnote w:type="continuationSeparator" w:id="0">
    <w:p w:rsidR="00B97755" w:rsidRDefault="00B977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PMingLiU">
    <w:altName w:val="新細明體"/>
    <w:panose1 w:val="020203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 w:name="Malgun Gothic">
    <w:charset w:val="81"/>
    <w:family w:val="swiss"/>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pitch w:val="variable"/>
    <w:sig w:usb0="20002A87" w:usb1="80000000" w:usb2="00000008" w:usb3="00000000" w:csb0="000001FF" w:csb1="00000000"/>
  </w:font>
  <w:font w:name="MS UI Gothic">
    <w:panose1 w:val="020B0600070205080204"/>
    <w:charset w:val="80"/>
    <w:family w:val="swiss"/>
    <w:pitch w:val="variable"/>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F47" w:rsidRDefault="00FB2F4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42319">
      <w:rPr>
        <w:rStyle w:val="PageNumber"/>
      </w:rPr>
      <w:fldChar w:fldCharType="begin"/>
    </w:r>
    <w:r>
      <w:rPr>
        <w:rStyle w:val="PageNumber"/>
      </w:rPr>
      <w:instrText xml:space="preserve"> PAGE </w:instrText>
    </w:r>
    <w:r w:rsidR="00142319">
      <w:rPr>
        <w:rStyle w:val="PageNumber"/>
      </w:rPr>
      <w:fldChar w:fldCharType="separate"/>
    </w:r>
    <w:r w:rsidR="00B248D3">
      <w:rPr>
        <w:rStyle w:val="PageNumber"/>
        <w:noProof/>
      </w:rPr>
      <w:t>8</w:t>
    </w:r>
    <w:r w:rsidR="00142319">
      <w:rPr>
        <w:rStyle w:val="PageNumber"/>
      </w:rPr>
      <w:fldChar w:fldCharType="end"/>
    </w:r>
    <w:r>
      <w:rPr>
        <w:rStyle w:val="PageNumber"/>
      </w:rPr>
      <w:tab/>
      <w:t xml:space="preserve">Date Saved: </w:t>
    </w:r>
    <w:r w:rsidR="00142319">
      <w:rPr>
        <w:rStyle w:val="PageNumber"/>
      </w:rPr>
      <w:fldChar w:fldCharType="begin"/>
    </w:r>
    <w:r>
      <w:rPr>
        <w:rStyle w:val="PageNumber"/>
      </w:rPr>
      <w:instrText xml:space="preserve"> SAVEDATE  \@ "yyyy-MM-dd"  \* MERGEFORMAT </w:instrText>
    </w:r>
    <w:r w:rsidR="00142319">
      <w:rPr>
        <w:rStyle w:val="PageNumber"/>
      </w:rPr>
      <w:fldChar w:fldCharType="separate"/>
    </w:r>
    <w:r w:rsidR="00BB72E0">
      <w:rPr>
        <w:rStyle w:val="PageNumber"/>
        <w:noProof/>
      </w:rPr>
      <w:t>2011-12-16</w:t>
    </w:r>
    <w:r w:rsidR="0014231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755" w:rsidRDefault="00B97755">
      <w:r>
        <w:separator/>
      </w:r>
    </w:p>
  </w:footnote>
  <w:footnote w:type="continuationSeparator" w:id="0">
    <w:p w:rsidR="00B97755" w:rsidRDefault="00B977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3A56DA4"/>
    <w:multiLevelType w:val="hybridMultilevel"/>
    <w:tmpl w:val="E14A7530"/>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5B36FC"/>
    <w:multiLevelType w:val="hybridMultilevel"/>
    <w:tmpl w:val="5032F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4">
    <w:nsid w:val="0A227E77"/>
    <w:multiLevelType w:val="hybridMultilevel"/>
    <w:tmpl w:val="602ABB5A"/>
    <w:lvl w:ilvl="0" w:tplc="5B8C9DE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BD05EE3"/>
    <w:multiLevelType w:val="hybridMultilevel"/>
    <w:tmpl w:val="E1E4A1D0"/>
    <w:lvl w:ilvl="0" w:tplc="3F12237E">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BC5C45"/>
    <w:multiLevelType w:val="hybridMultilevel"/>
    <w:tmpl w:val="24903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009F1"/>
    <w:multiLevelType w:val="hybridMultilevel"/>
    <w:tmpl w:val="41D05AC0"/>
    <w:styleLink w:val="List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9">
    <w:nsid w:val="23B80C58"/>
    <w:multiLevelType w:val="multilevel"/>
    <w:tmpl w:val="812870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26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4841BB5"/>
    <w:multiLevelType w:val="hybridMultilevel"/>
    <w:tmpl w:val="3A121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12">
    <w:nsid w:val="33545045"/>
    <w:multiLevelType w:val="hybridMultilevel"/>
    <w:tmpl w:val="7FB0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5">
    <w:nsid w:val="3E161C33"/>
    <w:multiLevelType w:val="hybridMultilevel"/>
    <w:tmpl w:val="3F8E9714"/>
    <w:lvl w:ilvl="0" w:tplc="DDA45FC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7">
    <w:nsid w:val="49D70485"/>
    <w:multiLevelType w:val="hybridMultilevel"/>
    <w:tmpl w:val="1BDE6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0021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0">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60BB2B31"/>
    <w:multiLevelType w:val="hybridMultilevel"/>
    <w:tmpl w:val="64AA3580"/>
    <w:lvl w:ilvl="0" w:tplc="A4562AC2">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53E5476"/>
    <w:multiLevelType w:val="hybridMultilevel"/>
    <w:tmpl w:val="D272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F23A36"/>
    <w:multiLevelType w:val="hybridMultilevel"/>
    <w:tmpl w:val="16DC664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25">
    <w:nsid w:val="6CD32DA8"/>
    <w:multiLevelType w:val="singleLevel"/>
    <w:tmpl w:val="166470C2"/>
    <w:styleLink w:val="List21"/>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26">
    <w:nsid w:val="6D732AD5"/>
    <w:multiLevelType w:val="hybridMultilevel"/>
    <w:tmpl w:val="D7823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F35721"/>
    <w:multiLevelType w:val="hybridMultilevel"/>
    <w:tmpl w:val="938E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D03B93"/>
    <w:multiLevelType w:val="hybridMultilevel"/>
    <w:tmpl w:val="739A3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lvlOverride w:ilvl="0">
      <w:lvl w:ilvl="0">
        <w:start w:val="1"/>
        <w:numFmt w:val="decimal"/>
        <w:pStyle w:val="Heading1"/>
        <w:lvlText w:val="%1."/>
        <w:lvlJc w:val="left"/>
        <w:pPr>
          <w:ind w:left="360" w:hanging="360"/>
        </w:pPr>
      </w:lvl>
    </w:lvlOverride>
    <w:lvlOverride w:ilvl="1">
      <w:lvl w:ilvl="1">
        <w:start w:val="1"/>
        <w:numFmt w:val="lowerLetter"/>
        <w:pStyle w:val="Heading2"/>
        <w:lvlText w:val="%2."/>
        <w:lvlJc w:val="left"/>
        <w:pPr>
          <w:ind w:left="1080" w:hanging="360"/>
        </w:pPr>
      </w:lvl>
    </w:lvlOverride>
    <w:lvlOverride w:ilvl="2">
      <w:lvl w:ilvl="2">
        <w:start w:val="1"/>
        <w:numFmt w:val="lowerRoman"/>
        <w:pStyle w:val="Heading3"/>
        <w:lvlText w:val="%3."/>
        <w:lvlJc w:val="right"/>
        <w:pPr>
          <w:ind w:left="1800" w:hanging="180"/>
        </w:pPr>
      </w:lvl>
    </w:lvlOverride>
    <w:lvlOverride w:ilvl="3">
      <w:lvl w:ilvl="3">
        <w:start w:val="1"/>
        <w:numFmt w:val="decimal"/>
        <w:pStyle w:val="Heading4"/>
        <w:lvlText w:val="%4."/>
        <w:lvlJc w:val="left"/>
        <w:pPr>
          <w:ind w:left="2520" w:hanging="360"/>
        </w:pPr>
      </w:lvl>
    </w:lvlOverride>
    <w:lvlOverride w:ilvl="4">
      <w:lvl w:ilvl="4" w:tentative="1">
        <w:start w:val="1"/>
        <w:numFmt w:val="lowerLetter"/>
        <w:pStyle w:val="Heading5"/>
        <w:lvlText w:val="%5."/>
        <w:lvlJc w:val="left"/>
        <w:pPr>
          <w:ind w:left="3240" w:hanging="360"/>
        </w:pPr>
      </w:lvl>
    </w:lvlOverride>
    <w:lvlOverride w:ilvl="5">
      <w:lvl w:ilvl="5" w:tentative="1">
        <w:start w:val="1"/>
        <w:numFmt w:val="lowerRoman"/>
        <w:pStyle w:val="Heading6"/>
        <w:lvlText w:val="%6."/>
        <w:lvlJc w:val="right"/>
        <w:pPr>
          <w:ind w:left="3960" w:hanging="180"/>
        </w:pPr>
      </w:lvl>
    </w:lvlOverride>
    <w:lvlOverride w:ilvl="6">
      <w:lvl w:ilvl="6" w:tentative="1">
        <w:start w:val="1"/>
        <w:numFmt w:val="decimal"/>
        <w:pStyle w:val="Heading7"/>
        <w:lvlText w:val="%7."/>
        <w:lvlJc w:val="left"/>
        <w:pPr>
          <w:ind w:left="4680" w:hanging="360"/>
        </w:pPr>
      </w:lvl>
    </w:lvlOverride>
    <w:lvlOverride w:ilvl="7">
      <w:lvl w:ilvl="7" w:tentative="1">
        <w:start w:val="1"/>
        <w:numFmt w:val="lowerLetter"/>
        <w:pStyle w:val="Heading8"/>
        <w:lvlText w:val="%8."/>
        <w:lvlJc w:val="left"/>
        <w:pPr>
          <w:ind w:left="5400" w:hanging="360"/>
        </w:pPr>
      </w:lvl>
    </w:lvlOverride>
    <w:lvlOverride w:ilvl="8">
      <w:lvl w:ilvl="8" w:tentative="1">
        <w:start w:val="1"/>
        <w:numFmt w:val="lowerRoman"/>
        <w:lvlText w:val="%9."/>
        <w:lvlJc w:val="right"/>
        <w:pPr>
          <w:ind w:left="6120" w:hanging="180"/>
        </w:pPr>
      </w:lvl>
    </w:lvlOverride>
  </w:num>
  <w:num w:numId="3">
    <w:abstractNumId w:val="23"/>
  </w:num>
  <w:num w:numId="4">
    <w:abstractNumId w:val="24"/>
  </w:num>
  <w:num w:numId="5">
    <w:abstractNumId w:val="25"/>
  </w:num>
  <w:num w:numId="6">
    <w:abstractNumId w:val="19"/>
  </w:num>
  <w:num w:numId="7">
    <w:abstractNumId w:val="14"/>
  </w:num>
  <w:num w:numId="8">
    <w:abstractNumId w:val="3"/>
  </w:num>
  <w:num w:numId="9">
    <w:abstractNumId w:val="16"/>
  </w:num>
  <w:num w:numId="10">
    <w:abstractNumId w:val="20"/>
  </w:num>
  <w:num w:numId="11">
    <w:abstractNumId w:val="11"/>
  </w:num>
  <w:num w:numId="12">
    <w:abstractNumId w:val="8"/>
  </w:num>
  <w:num w:numId="13">
    <w:abstractNumId w:val="28"/>
  </w:num>
  <w:num w:numId="14">
    <w:abstractNumId w:val="13"/>
  </w:num>
  <w:num w:numId="15">
    <w:abstractNumId w:val="1"/>
  </w:num>
  <w:num w:numId="16">
    <w:abstractNumId w:val="7"/>
  </w:num>
  <w:num w:numId="17">
    <w:abstractNumId w:val="10"/>
  </w:num>
  <w:num w:numId="18">
    <w:abstractNumId w:val="27"/>
  </w:num>
  <w:num w:numId="19">
    <w:abstractNumId w:val="12"/>
  </w:num>
  <w:num w:numId="20">
    <w:abstractNumId w:val="18"/>
  </w:num>
  <w:num w:numId="21">
    <w:abstractNumId w:val="22"/>
  </w:num>
  <w:num w:numId="22">
    <w:abstractNumId w:val="5"/>
  </w:num>
  <w:num w:numId="23">
    <w:abstractNumId w:val="21"/>
  </w:num>
  <w:num w:numId="24">
    <w:abstractNumId w:val="0"/>
  </w:num>
  <w:num w:numId="25">
    <w:abstractNumId w:val="6"/>
  </w:num>
  <w:num w:numId="26">
    <w:abstractNumId w:val="2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7"/>
  </w:num>
  <w:num w:numId="31">
    <w:abstractNumId w:val="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0C80"/>
    <w:rsid w:val="0001137A"/>
    <w:rsid w:val="00015F52"/>
    <w:rsid w:val="00036F93"/>
    <w:rsid w:val="000458BC"/>
    <w:rsid w:val="00045C41"/>
    <w:rsid w:val="00046C03"/>
    <w:rsid w:val="0007614F"/>
    <w:rsid w:val="00084B8F"/>
    <w:rsid w:val="00091142"/>
    <w:rsid w:val="000A6E86"/>
    <w:rsid w:val="000A6EFA"/>
    <w:rsid w:val="000B1C6B"/>
    <w:rsid w:val="000B3CB7"/>
    <w:rsid w:val="000B65AE"/>
    <w:rsid w:val="000B7EE4"/>
    <w:rsid w:val="000C09AC"/>
    <w:rsid w:val="000D369A"/>
    <w:rsid w:val="000D4D8B"/>
    <w:rsid w:val="000D542E"/>
    <w:rsid w:val="000E00F3"/>
    <w:rsid w:val="000E0129"/>
    <w:rsid w:val="000E1858"/>
    <w:rsid w:val="000E3F08"/>
    <w:rsid w:val="000E4A1A"/>
    <w:rsid w:val="000F158C"/>
    <w:rsid w:val="00102F3D"/>
    <w:rsid w:val="001155F6"/>
    <w:rsid w:val="00121E59"/>
    <w:rsid w:val="00124E38"/>
    <w:rsid w:val="0012580B"/>
    <w:rsid w:val="00126DF8"/>
    <w:rsid w:val="001275C6"/>
    <w:rsid w:val="0013526E"/>
    <w:rsid w:val="001354CD"/>
    <w:rsid w:val="0013589C"/>
    <w:rsid w:val="00142319"/>
    <w:rsid w:val="00151150"/>
    <w:rsid w:val="00157C05"/>
    <w:rsid w:val="00171190"/>
    <w:rsid w:val="00171371"/>
    <w:rsid w:val="00175A24"/>
    <w:rsid w:val="001813BD"/>
    <w:rsid w:val="001824AC"/>
    <w:rsid w:val="00187E58"/>
    <w:rsid w:val="00192EC7"/>
    <w:rsid w:val="00195AEA"/>
    <w:rsid w:val="001A297E"/>
    <w:rsid w:val="001A368E"/>
    <w:rsid w:val="001A7329"/>
    <w:rsid w:val="001B4D2D"/>
    <w:rsid w:val="001B4E28"/>
    <w:rsid w:val="001C3525"/>
    <w:rsid w:val="001C4307"/>
    <w:rsid w:val="001C6AD5"/>
    <w:rsid w:val="001D0B28"/>
    <w:rsid w:val="001D1BD2"/>
    <w:rsid w:val="001D5F4F"/>
    <w:rsid w:val="001E02BE"/>
    <w:rsid w:val="001E3B37"/>
    <w:rsid w:val="001F2594"/>
    <w:rsid w:val="001F2782"/>
    <w:rsid w:val="001F3E2B"/>
    <w:rsid w:val="001F757D"/>
    <w:rsid w:val="002055A6"/>
    <w:rsid w:val="00206460"/>
    <w:rsid w:val="002069B4"/>
    <w:rsid w:val="00215DFC"/>
    <w:rsid w:val="002212DF"/>
    <w:rsid w:val="0022289E"/>
    <w:rsid w:val="00226BE5"/>
    <w:rsid w:val="00227BA7"/>
    <w:rsid w:val="00236E95"/>
    <w:rsid w:val="0024677A"/>
    <w:rsid w:val="00257DD4"/>
    <w:rsid w:val="00263398"/>
    <w:rsid w:val="00265742"/>
    <w:rsid w:val="00272838"/>
    <w:rsid w:val="00275B31"/>
    <w:rsid w:val="00275BCF"/>
    <w:rsid w:val="0028154C"/>
    <w:rsid w:val="00292257"/>
    <w:rsid w:val="00293B55"/>
    <w:rsid w:val="002A54E0"/>
    <w:rsid w:val="002A5AD1"/>
    <w:rsid w:val="002B1595"/>
    <w:rsid w:val="002B191D"/>
    <w:rsid w:val="002B502A"/>
    <w:rsid w:val="002D0AF6"/>
    <w:rsid w:val="002D597B"/>
    <w:rsid w:val="002E3593"/>
    <w:rsid w:val="002F164D"/>
    <w:rsid w:val="002F6F57"/>
    <w:rsid w:val="002F7115"/>
    <w:rsid w:val="00304276"/>
    <w:rsid w:val="00306206"/>
    <w:rsid w:val="00315628"/>
    <w:rsid w:val="00317D85"/>
    <w:rsid w:val="00327B57"/>
    <w:rsid w:val="00327C56"/>
    <w:rsid w:val="003315A1"/>
    <w:rsid w:val="003318DA"/>
    <w:rsid w:val="003321B9"/>
    <w:rsid w:val="003373EC"/>
    <w:rsid w:val="0034434F"/>
    <w:rsid w:val="003561D8"/>
    <w:rsid w:val="00357178"/>
    <w:rsid w:val="00363984"/>
    <w:rsid w:val="00365DD9"/>
    <w:rsid w:val="003706CC"/>
    <w:rsid w:val="003737DA"/>
    <w:rsid w:val="00374821"/>
    <w:rsid w:val="0038134A"/>
    <w:rsid w:val="003831AB"/>
    <w:rsid w:val="003872A9"/>
    <w:rsid w:val="003A0AFD"/>
    <w:rsid w:val="003A2D8E"/>
    <w:rsid w:val="003C20E4"/>
    <w:rsid w:val="003E3D25"/>
    <w:rsid w:val="003E6F90"/>
    <w:rsid w:val="003F3819"/>
    <w:rsid w:val="003F5D0F"/>
    <w:rsid w:val="0040117F"/>
    <w:rsid w:val="00405979"/>
    <w:rsid w:val="004140AD"/>
    <w:rsid w:val="00414101"/>
    <w:rsid w:val="004301C4"/>
    <w:rsid w:val="00433DDB"/>
    <w:rsid w:val="00437619"/>
    <w:rsid w:val="004478DF"/>
    <w:rsid w:val="00461043"/>
    <w:rsid w:val="00482839"/>
    <w:rsid w:val="00487B5B"/>
    <w:rsid w:val="00493C2A"/>
    <w:rsid w:val="004A0AA0"/>
    <w:rsid w:val="004A2A63"/>
    <w:rsid w:val="004A2F62"/>
    <w:rsid w:val="004B210C"/>
    <w:rsid w:val="004C1251"/>
    <w:rsid w:val="004D405F"/>
    <w:rsid w:val="004E4F4F"/>
    <w:rsid w:val="004E6789"/>
    <w:rsid w:val="004F1ADA"/>
    <w:rsid w:val="004F1F80"/>
    <w:rsid w:val="004F245C"/>
    <w:rsid w:val="004F61E3"/>
    <w:rsid w:val="00502F64"/>
    <w:rsid w:val="0051015C"/>
    <w:rsid w:val="0051144E"/>
    <w:rsid w:val="00516CF1"/>
    <w:rsid w:val="00516D9B"/>
    <w:rsid w:val="005211F0"/>
    <w:rsid w:val="005215CE"/>
    <w:rsid w:val="00521A2D"/>
    <w:rsid w:val="00526C65"/>
    <w:rsid w:val="00531AE9"/>
    <w:rsid w:val="0053293A"/>
    <w:rsid w:val="00547510"/>
    <w:rsid w:val="005669A0"/>
    <w:rsid w:val="00567EC7"/>
    <w:rsid w:val="00570013"/>
    <w:rsid w:val="00571E02"/>
    <w:rsid w:val="0057251A"/>
    <w:rsid w:val="0057554F"/>
    <w:rsid w:val="00581456"/>
    <w:rsid w:val="00581589"/>
    <w:rsid w:val="00583F62"/>
    <w:rsid w:val="005913CA"/>
    <w:rsid w:val="005954B2"/>
    <w:rsid w:val="005A33A1"/>
    <w:rsid w:val="005A58F0"/>
    <w:rsid w:val="005B38A3"/>
    <w:rsid w:val="005B3A1A"/>
    <w:rsid w:val="005C385F"/>
    <w:rsid w:val="005C4099"/>
    <w:rsid w:val="005C5C20"/>
    <w:rsid w:val="005D2F2A"/>
    <w:rsid w:val="005D37C6"/>
    <w:rsid w:val="005D58BC"/>
    <w:rsid w:val="005E1168"/>
    <w:rsid w:val="005E6274"/>
    <w:rsid w:val="005E778A"/>
    <w:rsid w:val="005F6F1B"/>
    <w:rsid w:val="00607C1E"/>
    <w:rsid w:val="00624B33"/>
    <w:rsid w:val="006265EB"/>
    <w:rsid w:val="00630AA2"/>
    <w:rsid w:val="0063131C"/>
    <w:rsid w:val="00643AD8"/>
    <w:rsid w:val="00646707"/>
    <w:rsid w:val="006467F1"/>
    <w:rsid w:val="00651482"/>
    <w:rsid w:val="0066205A"/>
    <w:rsid w:val="00662E58"/>
    <w:rsid w:val="00664DCF"/>
    <w:rsid w:val="00676FDB"/>
    <w:rsid w:val="006776B8"/>
    <w:rsid w:val="00683B55"/>
    <w:rsid w:val="006A1FA6"/>
    <w:rsid w:val="006A7472"/>
    <w:rsid w:val="006B348E"/>
    <w:rsid w:val="006C5D39"/>
    <w:rsid w:val="006D067F"/>
    <w:rsid w:val="006D06B0"/>
    <w:rsid w:val="006D18E4"/>
    <w:rsid w:val="006E2810"/>
    <w:rsid w:val="006E5417"/>
    <w:rsid w:val="006E7803"/>
    <w:rsid w:val="006F1D17"/>
    <w:rsid w:val="00705723"/>
    <w:rsid w:val="0070697F"/>
    <w:rsid w:val="00712F60"/>
    <w:rsid w:val="00720E3B"/>
    <w:rsid w:val="00731719"/>
    <w:rsid w:val="00735DA5"/>
    <w:rsid w:val="00743BE0"/>
    <w:rsid w:val="00745F6B"/>
    <w:rsid w:val="00750261"/>
    <w:rsid w:val="007549F0"/>
    <w:rsid w:val="007551F3"/>
    <w:rsid w:val="0075585E"/>
    <w:rsid w:val="00763773"/>
    <w:rsid w:val="00770571"/>
    <w:rsid w:val="007717B2"/>
    <w:rsid w:val="007748CB"/>
    <w:rsid w:val="007768FF"/>
    <w:rsid w:val="007824D3"/>
    <w:rsid w:val="007879D9"/>
    <w:rsid w:val="007932B4"/>
    <w:rsid w:val="00796EE3"/>
    <w:rsid w:val="007A6E79"/>
    <w:rsid w:val="007A7D29"/>
    <w:rsid w:val="007B43F3"/>
    <w:rsid w:val="007B4AB8"/>
    <w:rsid w:val="007C4813"/>
    <w:rsid w:val="007D057A"/>
    <w:rsid w:val="007E27B8"/>
    <w:rsid w:val="007E6DAB"/>
    <w:rsid w:val="007E6E58"/>
    <w:rsid w:val="007F1071"/>
    <w:rsid w:val="007F1F8B"/>
    <w:rsid w:val="007F3048"/>
    <w:rsid w:val="007F67A1"/>
    <w:rsid w:val="0080395E"/>
    <w:rsid w:val="008078EE"/>
    <w:rsid w:val="008100CC"/>
    <w:rsid w:val="008206C8"/>
    <w:rsid w:val="00822334"/>
    <w:rsid w:val="00826588"/>
    <w:rsid w:val="008401FE"/>
    <w:rsid w:val="00840DFA"/>
    <w:rsid w:val="0084598B"/>
    <w:rsid w:val="00846958"/>
    <w:rsid w:val="00857476"/>
    <w:rsid w:val="00865A16"/>
    <w:rsid w:val="00871043"/>
    <w:rsid w:val="00874A6C"/>
    <w:rsid w:val="00876C65"/>
    <w:rsid w:val="00880842"/>
    <w:rsid w:val="008873E4"/>
    <w:rsid w:val="00887835"/>
    <w:rsid w:val="008A0F1E"/>
    <w:rsid w:val="008A18D7"/>
    <w:rsid w:val="008A238A"/>
    <w:rsid w:val="008A367E"/>
    <w:rsid w:val="008A4B4C"/>
    <w:rsid w:val="008A7A46"/>
    <w:rsid w:val="008C239F"/>
    <w:rsid w:val="008C5E0F"/>
    <w:rsid w:val="008D1F77"/>
    <w:rsid w:val="008D2B54"/>
    <w:rsid w:val="008D2E5F"/>
    <w:rsid w:val="008D41C0"/>
    <w:rsid w:val="008D4C4D"/>
    <w:rsid w:val="008E480C"/>
    <w:rsid w:val="008E59B5"/>
    <w:rsid w:val="008E5FD5"/>
    <w:rsid w:val="00906126"/>
    <w:rsid w:val="00907757"/>
    <w:rsid w:val="0091330E"/>
    <w:rsid w:val="00916E16"/>
    <w:rsid w:val="009212B0"/>
    <w:rsid w:val="009234A5"/>
    <w:rsid w:val="009336F7"/>
    <w:rsid w:val="009374A7"/>
    <w:rsid w:val="009410CA"/>
    <w:rsid w:val="00942427"/>
    <w:rsid w:val="00943159"/>
    <w:rsid w:val="00952237"/>
    <w:rsid w:val="00955C6B"/>
    <w:rsid w:val="00957F8F"/>
    <w:rsid w:val="00960D28"/>
    <w:rsid w:val="00961F71"/>
    <w:rsid w:val="00965C87"/>
    <w:rsid w:val="009832EF"/>
    <w:rsid w:val="009850D0"/>
    <w:rsid w:val="0098551D"/>
    <w:rsid w:val="00985D06"/>
    <w:rsid w:val="00987EDB"/>
    <w:rsid w:val="0099518F"/>
    <w:rsid w:val="00995ECB"/>
    <w:rsid w:val="009A094B"/>
    <w:rsid w:val="009A523D"/>
    <w:rsid w:val="009B1443"/>
    <w:rsid w:val="009B4792"/>
    <w:rsid w:val="009E2AAE"/>
    <w:rsid w:val="009E44EF"/>
    <w:rsid w:val="009E6522"/>
    <w:rsid w:val="009F3F69"/>
    <w:rsid w:val="009F496B"/>
    <w:rsid w:val="009F7ADB"/>
    <w:rsid w:val="00A01439"/>
    <w:rsid w:val="00A02E61"/>
    <w:rsid w:val="00A03A0F"/>
    <w:rsid w:val="00A05CFF"/>
    <w:rsid w:val="00A07F6D"/>
    <w:rsid w:val="00A16C30"/>
    <w:rsid w:val="00A254CB"/>
    <w:rsid w:val="00A26957"/>
    <w:rsid w:val="00A27326"/>
    <w:rsid w:val="00A34E71"/>
    <w:rsid w:val="00A3589A"/>
    <w:rsid w:val="00A54085"/>
    <w:rsid w:val="00A54345"/>
    <w:rsid w:val="00A54DB3"/>
    <w:rsid w:val="00A56473"/>
    <w:rsid w:val="00A565DC"/>
    <w:rsid w:val="00A56B97"/>
    <w:rsid w:val="00A6093D"/>
    <w:rsid w:val="00A74BCA"/>
    <w:rsid w:val="00A76A6D"/>
    <w:rsid w:val="00A83253"/>
    <w:rsid w:val="00A9064A"/>
    <w:rsid w:val="00A91115"/>
    <w:rsid w:val="00A94D20"/>
    <w:rsid w:val="00AA12C6"/>
    <w:rsid w:val="00AA3562"/>
    <w:rsid w:val="00AA4768"/>
    <w:rsid w:val="00AA6E84"/>
    <w:rsid w:val="00AB5F60"/>
    <w:rsid w:val="00AB7142"/>
    <w:rsid w:val="00AC1618"/>
    <w:rsid w:val="00AC47DF"/>
    <w:rsid w:val="00AE341B"/>
    <w:rsid w:val="00AE59D2"/>
    <w:rsid w:val="00B06882"/>
    <w:rsid w:val="00B07CA7"/>
    <w:rsid w:val="00B1279A"/>
    <w:rsid w:val="00B12B6D"/>
    <w:rsid w:val="00B23E60"/>
    <w:rsid w:val="00B248D3"/>
    <w:rsid w:val="00B2582B"/>
    <w:rsid w:val="00B25B02"/>
    <w:rsid w:val="00B36D58"/>
    <w:rsid w:val="00B4623E"/>
    <w:rsid w:val="00B47A09"/>
    <w:rsid w:val="00B5222E"/>
    <w:rsid w:val="00B556BB"/>
    <w:rsid w:val="00B56E8D"/>
    <w:rsid w:val="00B61C96"/>
    <w:rsid w:val="00B6510C"/>
    <w:rsid w:val="00B73A2A"/>
    <w:rsid w:val="00B81264"/>
    <w:rsid w:val="00B9064E"/>
    <w:rsid w:val="00B94B06"/>
    <w:rsid w:val="00B94C28"/>
    <w:rsid w:val="00B97755"/>
    <w:rsid w:val="00BA035C"/>
    <w:rsid w:val="00BB1579"/>
    <w:rsid w:val="00BB72E0"/>
    <w:rsid w:val="00BB7D91"/>
    <w:rsid w:val="00BC06A0"/>
    <w:rsid w:val="00BC10BA"/>
    <w:rsid w:val="00BC3704"/>
    <w:rsid w:val="00BC3A10"/>
    <w:rsid w:val="00BC5AFD"/>
    <w:rsid w:val="00BE0CE2"/>
    <w:rsid w:val="00BE7136"/>
    <w:rsid w:val="00C04F43"/>
    <w:rsid w:val="00C0609D"/>
    <w:rsid w:val="00C06A9A"/>
    <w:rsid w:val="00C115AB"/>
    <w:rsid w:val="00C178B1"/>
    <w:rsid w:val="00C22E5A"/>
    <w:rsid w:val="00C30249"/>
    <w:rsid w:val="00C31C3A"/>
    <w:rsid w:val="00C33751"/>
    <w:rsid w:val="00C3723B"/>
    <w:rsid w:val="00C546FB"/>
    <w:rsid w:val="00C606C9"/>
    <w:rsid w:val="00C65BBE"/>
    <w:rsid w:val="00C66571"/>
    <w:rsid w:val="00C74D67"/>
    <w:rsid w:val="00C90650"/>
    <w:rsid w:val="00C91397"/>
    <w:rsid w:val="00C97D78"/>
    <w:rsid w:val="00CA24D0"/>
    <w:rsid w:val="00CA6719"/>
    <w:rsid w:val="00CB39BF"/>
    <w:rsid w:val="00CC2AAE"/>
    <w:rsid w:val="00CC5A42"/>
    <w:rsid w:val="00CD0EAB"/>
    <w:rsid w:val="00CD3313"/>
    <w:rsid w:val="00CD56F6"/>
    <w:rsid w:val="00CF1D9A"/>
    <w:rsid w:val="00CF34DB"/>
    <w:rsid w:val="00CF558F"/>
    <w:rsid w:val="00CF565C"/>
    <w:rsid w:val="00CF68ED"/>
    <w:rsid w:val="00D073E2"/>
    <w:rsid w:val="00D21E92"/>
    <w:rsid w:val="00D31307"/>
    <w:rsid w:val="00D35808"/>
    <w:rsid w:val="00D446EC"/>
    <w:rsid w:val="00D44A38"/>
    <w:rsid w:val="00D4573B"/>
    <w:rsid w:val="00D503D5"/>
    <w:rsid w:val="00D51BF0"/>
    <w:rsid w:val="00D53C01"/>
    <w:rsid w:val="00D55942"/>
    <w:rsid w:val="00D55DAC"/>
    <w:rsid w:val="00D60DC4"/>
    <w:rsid w:val="00D62F57"/>
    <w:rsid w:val="00D66F9D"/>
    <w:rsid w:val="00D768A6"/>
    <w:rsid w:val="00D807BF"/>
    <w:rsid w:val="00D86BE0"/>
    <w:rsid w:val="00D91063"/>
    <w:rsid w:val="00DA2789"/>
    <w:rsid w:val="00DA3FD7"/>
    <w:rsid w:val="00DA6CB2"/>
    <w:rsid w:val="00DA7887"/>
    <w:rsid w:val="00DB2C26"/>
    <w:rsid w:val="00DE1AE3"/>
    <w:rsid w:val="00DE6B43"/>
    <w:rsid w:val="00DE6C68"/>
    <w:rsid w:val="00DF49D7"/>
    <w:rsid w:val="00DF54EC"/>
    <w:rsid w:val="00DF7927"/>
    <w:rsid w:val="00E07234"/>
    <w:rsid w:val="00E11923"/>
    <w:rsid w:val="00E13718"/>
    <w:rsid w:val="00E1771D"/>
    <w:rsid w:val="00E262D4"/>
    <w:rsid w:val="00E2704C"/>
    <w:rsid w:val="00E2714F"/>
    <w:rsid w:val="00E36250"/>
    <w:rsid w:val="00E3752D"/>
    <w:rsid w:val="00E52EC2"/>
    <w:rsid w:val="00E54511"/>
    <w:rsid w:val="00E5773E"/>
    <w:rsid w:val="00E57EEB"/>
    <w:rsid w:val="00E61DAC"/>
    <w:rsid w:val="00E65CFB"/>
    <w:rsid w:val="00E66BDD"/>
    <w:rsid w:val="00E66DBA"/>
    <w:rsid w:val="00E66FB3"/>
    <w:rsid w:val="00E75FE3"/>
    <w:rsid w:val="00E8518A"/>
    <w:rsid w:val="00E90B05"/>
    <w:rsid w:val="00E91526"/>
    <w:rsid w:val="00E93F46"/>
    <w:rsid w:val="00EA0AB5"/>
    <w:rsid w:val="00EA2DA6"/>
    <w:rsid w:val="00EB5A5C"/>
    <w:rsid w:val="00EB6189"/>
    <w:rsid w:val="00EB7AB1"/>
    <w:rsid w:val="00EC141E"/>
    <w:rsid w:val="00EC2BC9"/>
    <w:rsid w:val="00EC44D6"/>
    <w:rsid w:val="00EC5F7F"/>
    <w:rsid w:val="00ED109B"/>
    <w:rsid w:val="00EE7AE5"/>
    <w:rsid w:val="00EF48CC"/>
    <w:rsid w:val="00EF56BD"/>
    <w:rsid w:val="00EF63C8"/>
    <w:rsid w:val="00F00D23"/>
    <w:rsid w:val="00F03EEE"/>
    <w:rsid w:val="00F13CAD"/>
    <w:rsid w:val="00F17E3F"/>
    <w:rsid w:val="00F22CE1"/>
    <w:rsid w:val="00F22FCA"/>
    <w:rsid w:val="00F2333A"/>
    <w:rsid w:val="00F241A4"/>
    <w:rsid w:val="00F24A15"/>
    <w:rsid w:val="00F24E1C"/>
    <w:rsid w:val="00F34DC6"/>
    <w:rsid w:val="00F50B63"/>
    <w:rsid w:val="00F5768A"/>
    <w:rsid w:val="00F5776E"/>
    <w:rsid w:val="00F606E7"/>
    <w:rsid w:val="00F662D8"/>
    <w:rsid w:val="00F73032"/>
    <w:rsid w:val="00F741B0"/>
    <w:rsid w:val="00F822C3"/>
    <w:rsid w:val="00F832EE"/>
    <w:rsid w:val="00F848FC"/>
    <w:rsid w:val="00F916CF"/>
    <w:rsid w:val="00F9282A"/>
    <w:rsid w:val="00F96BAD"/>
    <w:rsid w:val="00FB024B"/>
    <w:rsid w:val="00FB0D7B"/>
    <w:rsid w:val="00FB0E84"/>
    <w:rsid w:val="00FB0F4D"/>
    <w:rsid w:val="00FB2F47"/>
    <w:rsid w:val="00FB3BA1"/>
    <w:rsid w:val="00FC6550"/>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co??E 1,h1,?c,?co?ƒÊ 1,?,¡§«,¡§«©,¡§«.,¡¡ì«©,¡¡¨¬«,¡¡¨¬«©,¡¡¨¬«.,¡¡ì«,¡¡ì«.,¡¡¡§¬«,¡¡¡§¬«©,¡¡¡§¬«.,N«©,¡˜«,¡˜«©,¡˜«.,¡¡N¬«,¡¡N¬«©,¡¡N¬«.,¡¡¡˜¬«,¡¡¡˜¬«©,¡¡¡˜¬«."/>
    <w:basedOn w:val="Normal"/>
    <w:next w:val="Normal"/>
    <w:link w:val="Heading1Char"/>
    <w:qFormat/>
    <w:rsid w:val="00E11923"/>
    <w:pPr>
      <w:keepNext/>
      <w:numPr>
        <w:numId w:val="1"/>
      </w:numPr>
      <w:spacing w:before="240" w:after="60"/>
      <w:ind w:left="360" w:hanging="360"/>
      <w:outlineLvl w:val="0"/>
    </w:pPr>
    <w:rPr>
      <w:b/>
      <w:bCs/>
      <w:kern w:val="32"/>
      <w:sz w:val="32"/>
      <w:szCs w:val="32"/>
    </w:rPr>
  </w:style>
  <w:style w:type="paragraph" w:styleId="Heading2">
    <w:name w:val="heading 2"/>
    <w:aliases w:val="H2,H21,Œ??©o‚µ 2,¨«©2,?co??E 2,h2,?c1,?co?ƒÊ 2,?2,¡§«1,¡§«2,¡§«©2,...,¡§«©_o‚µ 2,¡§«©1,¡¡ì«©2,¡¡¨¬«1,¡¡¨¬«2,¡¡¨¬«©2,¡¡¨¬«©_o‚µ 2,¡¡¨¬«©1,¡¡ì«1,¡¡ì«2,¡¡ì«©_o‚µ 2,¡¡ì«©1,¡¡¡§¬«1,¡¡¡§¬«2,¡¡¡§¬«©2,¡¡¡§¬«©_o‚µ 2,¡¡¡§¬«©1,N«©2,¡˜«1,¡˜«2,¡˜«©1"/>
    <w:basedOn w:val="Normal"/>
    <w:next w:val="Normal"/>
    <w:link w:val="Heading2Char"/>
    <w:qFormat/>
    <w:rsid w:val="0040117F"/>
    <w:pPr>
      <w:keepNext/>
      <w:numPr>
        <w:ilvl w:val="1"/>
        <w:numId w:val="1"/>
      </w:numPr>
      <w:tabs>
        <w:tab w:val="clear" w:pos="360"/>
      </w:tabs>
      <w:spacing w:before="240" w:after="60"/>
      <w:ind w:left="720" w:hanging="720"/>
      <w:outlineLvl w:val="1"/>
    </w:pPr>
    <w:rPr>
      <w:b/>
      <w:bCs/>
      <w:iCs/>
      <w:kern w:val="2"/>
      <w:sz w:val="28"/>
      <w:szCs w:val="28"/>
    </w:rPr>
  </w:style>
  <w:style w:type="paragraph" w:styleId="Heading3">
    <w:name w:val="heading 3"/>
    <w:aliases w:val="H3,H31,h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4,H41,h4,0.1.1.1 Titre 4 + Left:  0&quot;,First line:  0&quot;,0.1.1...,0.1.1.1 Titre 4"/>
    <w:basedOn w:val="Normal"/>
    <w:next w:val="Normal"/>
    <w:link w:val="Heading4Char"/>
    <w:qFormat/>
    <w:rsid w:val="000E00F3"/>
    <w:pPr>
      <w:keepNext/>
      <w:numPr>
        <w:ilvl w:val="3"/>
        <w:numId w:val="1"/>
      </w:numPr>
      <w:spacing w:before="240" w:after="60"/>
      <w:ind w:left="1080" w:hanging="1080"/>
      <w:outlineLvl w:val="3"/>
    </w:pPr>
    <w:rPr>
      <w:b/>
      <w:bCs/>
      <w:sz w:val="28"/>
      <w:szCs w:val="28"/>
    </w:rPr>
  </w:style>
  <w:style w:type="paragraph" w:styleId="Heading5">
    <w:name w:val="heading 5"/>
    <w:aliases w:val="H5,H51,h5"/>
    <w:basedOn w:val="Normal"/>
    <w:next w:val="Normal"/>
    <w:link w:val="Heading5Char"/>
    <w:qFormat/>
    <w:rsid w:val="000E00F3"/>
    <w:pPr>
      <w:keepNext/>
      <w:numPr>
        <w:ilvl w:val="4"/>
        <w:numId w:val="1"/>
      </w:numPr>
      <w:spacing w:before="240" w:after="60"/>
      <w:ind w:left="1080" w:hanging="1080"/>
      <w:outlineLvl w:val="4"/>
    </w:pPr>
    <w:rPr>
      <w:b/>
      <w:bCs/>
      <w:i/>
      <w:iCs/>
      <w:sz w:val="26"/>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80842"/>
    <w:pPr>
      <w:tabs>
        <w:tab w:val="center" w:pos="4320"/>
        <w:tab w:val="right" w:pos="8640"/>
      </w:tabs>
    </w:pPr>
  </w:style>
  <w:style w:type="paragraph" w:styleId="Footer">
    <w:name w:val="footer"/>
    <w:basedOn w:val="Normal"/>
    <w:link w:val="FooterChar"/>
    <w:rsid w:val="00880842"/>
    <w:pPr>
      <w:tabs>
        <w:tab w:val="center" w:pos="4320"/>
        <w:tab w:val="right" w:pos="8640"/>
      </w:tabs>
    </w:pPr>
  </w:style>
  <w:style w:type="character" w:styleId="PageNumber">
    <w:name w:val="page number"/>
    <w:basedOn w:val="DefaultParagraphFont"/>
    <w:rsid w:val="00880842"/>
  </w:style>
  <w:style w:type="character" w:styleId="Hyperlink">
    <w:name w:val="Hyperlink"/>
    <w:rsid w:val="0012580B"/>
    <w:rPr>
      <w:color w:val="0000FF"/>
      <w:u w:val="single"/>
    </w:rPr>
  </w:style>
  <w:style w:type="paragraph" w:styleId="BalloonText">
    <w:name w:val="Balloon Text"/>
    <w:basedOn w:val="Normal"/>
    <w:link w:val="BalloonTextChar"/>
    <w:semiHidden/>
    <w:rsid w:val="009336F7"/>
    <w:rPr>
      <w:rFonts w:ascii="Tahoma" w:hAnsi="Tahoma"/>
      <w:sz w:val="16"/>
      <w:szCs w:val="16"/>
    </w:rPr>
  </w:style>
  <w:style w:type="character" w:customStyle="1" w:styleId="Heading2Char">
    <w:name w:val="Heading 2 Char"/>
    <w:aliases w:val="H2 Char,H21 Char,Œ??©o‚µ 2 Char,¨«©2 Char,?co??E 2 Char,h2 Char,?c1 Char,?co?ƒÊ 2 Char,?2 Char,¡§«1 Char,¡§«2 Char,¡§«©2 Char,... Char,¡§«©_o‚µ 2 Char,¡§«©1 Char,¡¡ì«©2 Char,¡¡¨¬«1 Char,¡¡¨¬«2 Char,¡¡¨¬«©2 Char,¡¡¨¬«©_o‚µ 2 Char"/>
    <w:link w:val="Heading2"/>
    <w:rsid w:val="0040117F"/>
    <w:rPr>
      <w:b/>
      <w:bCs/>
      <w:iCs/>
      <w:kern w:val="2"/>
      <w:sz w:val="28"/>
      <w:szCs w:val="28"/>
      <w:lang w:eastAsia="en-US"/>
    </w:rPr>
  </w:style>
  <w:style w:type="character" w:customStyle="1" w:styleId="Heading3Char">
    <w:name w:val="Heading 3 Char"/>
    <w:aliases w:val="H3 Char1,H31 Char1,h3 Char1"/>
    <w:link w:val="Heading3"/>
    <w:rsid w:val="002B191D"/>
    <w:rPr>
      <w:b/>
      <w:bCs/>
      <w:sz w:val="26"/>
      <w:szCs w:val="26"/>
      <w:lang w:eastAsia="en-US"/>
    </w:rPr>
  </w:style>
  <w:style w:type="character" w:customStyle="1" w:styleId="Heading4Char">
    <w:name w:val="Heading 4 Char"/>
    <w:aliases w:val="H4 Char,H41 Char,h4 Char,0.1.1.1 Titre 4 + Left:  0&quot; Char,First line:  0&quot; Char,0.1.1... Char,0.1.1.1 Titre 4 Char"/>
    <w:link w:val="Heading4"/>
    <w:rsid w:val="000E00F3"/>
    <w:rPr>
      <w:b/>
      <w:bCs/>
      <w:sz w:val="28"/>
      <w:szCs w:val="28"/>
      <w:lang w:eastAsia="en-US"/>
    </w:rPr>
  </w:style>
  <w:style w:type="character" w:customStyle="1" w:styleId="Heading5Char">
    <w:name w:val="Heading 5 Char"/>
    <w:aliases w:val="H5 Char,H51 Char,h5 Char"/>
    <w:link w:val="Heading5"/>
    <w:rsid w:val="000E00F3"/>
    <w:rPr>
      <w:b/>
      <w:bCs/>
      <w:i/>
      <w:iCs/>
      <w:sz w:val="26"/>
      <w:szCs w:val="26"/>
      <w:lang w:eastAsia="en-US"/>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3Char1">
    <w:name w:val="Heading 3 Char1"/>
    <w:aliases w:val="H3 Char,H31 Char,h3 Char"/>
    <w:rsid w:val="00A07F6D"/>
    <w:rPr>
      <w:b/>
      <w:bCs/>
      <w:sz w:val="26"/>
      <w:szCs w:val="26"/>
    </w:rPr>
  </w:style>
  <w:style w:type="paragraph" w:styleId="ListParagraph">
    <w:name w:val="List Paragraph"/>
    <w:basedOn w:val="Normal"/>
    <w:uiPriority w:val="99"/>
    <w:qFormat/>
    <w:rsid w:val="00A07F6D"/>
    <w:pPr>
      <w:tabs>
        <w:tab w:val="clear" w:pos="360"/>
        <w:tab w:val="clear" w:pos="720"/>
        <w:tab w:val="clear" w:pos="1080"/>
        <w:tab w:val="clear" w:pos="1440"/>
      </w:tabs>
      <w:overflowPunct/>
      <w:autoSpaceDE/>
      <w:autoSpaceDN/>
      <w:adjustRightInd/>
      <w:spacing w:before="0"/>
      <w:ind w:left="720"/>
      <w:contextualSpacing/>
      <w:textAlignment w:val="auto"/>
    </w:pPr>
    <w:rPr>
      <w:rFonts w:eastAsia="PMingLiU"/>
      <w:sz w:val="20"/>
    </w:rPr>
  </w:style>
  <w:style w:type="character" w:styleId="Emphasis">
    <w:name w:val="Emphasis"/>
    <w:qFormat/>
    <w:rsid w:val="00A07F6D"/>
    <w:rPr>
      <w:rFonts w:cs="Times New Roman"/>
      <w:i/>
    </w:rPr>
  </w:style>
  <w:style w:type="numbering" w:customStyle="1" w:styleId="List1">
    <w:name w:val="List 1"/>
    <w:rsid w:val="00A07F6D"/>
    <w:pPr>
      <w:numPr>
        <w:numId w:val="16"/>
      </w:numPr>
    </w:pPr>
  </w:style>
  <w:style w:type="character" w:customStyle="1" w:styleId="yshortcuts">
    <w:name w:val="yshortcuts"/>
    <w:rsid w:val="00A07F6D"/>
  </w:style>
  <w:style w:type="table" w:customStyle="1" w:styleId="LightList-Accent11">
    <w:name w:val="Light List - Accent 11"/>
    <w:basedOn w:val="TableNormal"/>
    <w:uiPriority w:val="61"/>
    <w:rsid w:val="00A07F6D"/>
    <w:rPr>
      <w:rFonts w:ascii="Cambria"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Text">
    <w:name w:val="annotation text"/>
    <w:basedOn w:val="Normal"/>
    <w:link w:val="CommentTextChar"/>
    <w:rsid w:val="00A07F6D"/>
    <w:pPr>
      <w:tabs>
        <w:tab w:val="clear" w:pos="360"/>
        <w:tab w:val="clear" w:pos="720"/>
        <w:tab w:val="clear" w:pos="1080"/>
        <w:tab w:val="clear" w:pos="1440"/>
      </w:tabs>
      <w:overflowPunct/>
      <w:autoSpaceDE/>
      <w:autoSpaceDN/>
      <w:adjustRightInd/>
      <w:spacing w:before="0"/>
      <w:jc w:val="both"/>
      <w:textAlignment w:val="auto"/>
    </w:pPr>
    <w:rPr>
      <w:sz w:val="20"/>
    </w:rPr>
  </w:style>
  <w:style w:type="character" w:customStyle="1" w:styleId="CommentTextChar">
    <w:name w:val="Comment Text Char"/>
    <w:link w:val="CommentText"/>
    <w:rsid w:val="00A07F6D"/>
    <w:rPr>
      <w:rFonts w:eastAsia="MS Mincho"/>
      <w:lang w:eastAsia="en-US"/>
    </w:rPr>
  </w:style>
  <w:style w:type="character" w:styleId="CommentReference">
    <w:name w:val="annotation reference"/>
    <w:rsid w:val="00A07F6D"/>
    <w:rPr>
      <w:rFonts w:cs="Times New Roman"/>
      <w:sz w:val="16"/>
      <w:szCs w:val="16"/>
    </w:rPr>
  </w:style>
  <w:style w:type="character" w:customStyle="1" w:styleId="Heading1Char">
    <w:name w:val="Heading 1 Char"/>
    <w:aliases w:val="Heading U Char,H1 Char,H11 Char,Œ??©o‚µ 1 Char,¨«© Char,?co??E 1 Char,h1 Char,?c Char,?co?ƒÊ 1 Char,? Char,¡§« Char,¡§«© Char,¡§«. Char,¡¡ì«© Char,¡¡¨¬« Char,¡¡¨¬«© Char,¡¡¨¬«. Char,¡¡ì« Char,¡¡ì«. Char,¡¡¡§¬« Char,¡¡¡§¬«© Char"/>
    <w:link w:val="Heading1"/>
    <w:locked/>
    <w:rsid w:val="00A07F6D"/>
    <w:rPr>
      <w:b/>
      <w:bCs/>
      <w:kern w:val="32"/>
      <w:sz w:val="32"/>
      <w:szCs w:val="32"/>
      <w:lang w:eastAsia="en-US"/>
    </w:rPr>
  </w:style>
  <w:style w:type="character" w:customStyle="1" w:styleId="Heading2Char2">
    <w:name w:val="Heading 2 Char2"/>
    <w:aliases w:val="H2 Char2,H21 Char2,Œ??©o‚µ 2 Char2,¨«©2 Char2,?co??E 2 Char2,h2 Char2,?c1 Char2,?co?ƒÊ 2 Char2,?2 Char2,¡§«1 Char2,¡§«2 Char2,¡§«©2 Char2,... Char2,¡§«©_o‚µ 2 Char2,¡§«© Char1"/>
    <w:semiHidden/>
    <w:locked/>
    <w:rsid w:val="00A07F6D"/>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ocked/>
    <w:rsid w:val="00A07F6D"/>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ocked/>
    <w:rsid w:val="00A07F6D"/>
    <w:rPr>
      <w:rFonts w:ascii="Cambria" w:hAnsi="Cambria"/>
      <w:b/>
      <w:i/>
      <w:sz w:val="28"/>
    </w:rPr>
  </w:style>
  <w:style w:type="character" w:customStyle="1" w:styleId="Heading7Char1">
    <w:name w:val="Heading 7 Char1"/>
    <w:locked/>
    <w:rsid w:val="00A07F6D"/>
    <w:rPr>
      <w:rFonts w:ascii="Calibri" w:hAnsi="Calibri"/>
      <w:sz w:val="24"/>
    </w:rPr>
  </w:style>
  <w:style w:type="character" w:customStyle="1" w:styleId="Heading8Char1">
    <w:name w:val="Heading 8 Char1"/>
    <w:locked/>
    <w:rsid w:val="00A07F6D"/>
    <w:rPr>
      <w:rFonts w:ascii="Calibri" w:hAnsi="Calibri"/>
      <w:i/>
      <w:sz w:val="24"/>
    </w:rPr>
  </w:style>
  <w:style w:type="character" w:customStyle="1" w:styleId="Heading9Char1">
    <w:name w:val="Heading 9 Char1"/>
    <w:locked/>
    <w:rsid w:val="00A07F6D"/>
    <w:rPr>
      <w:rFonts w:ascii="Cambria" w:hAnsi="Cambria"/>
      <w:sz w:val="22"/>
    </w:rPr>
  </w:style>
  <w:style w:type="character" w:customStyle="1" w:styleId="HeaderChar">
    <w:name w:val="Header Char"/>
    <w:link w:val="Header"/>
    <w:locked/>
    <w:rsid w:val="00A07F6D"/>
    <w:rPr>
      <w:sz w:val="22"/>
      <w:lang w:eastAsia="en-US"/>
    </w:rPr>
  </w:style>
  <w:style w:type="character" w:customStyle="1" w:styleId="HeaderChar1">
    <w:name w:val="Header Char1"/>
    <w:semiHidden/>
    <w:locked/>
    <w:rsid w:val="00A07F6D"/>
    <w:rPr>
      <w:sz w:val="24"/>
      <w:lang w:eastAsia="en-US"/>
    </w:rPr>
  </w:style>
  <w:style w:type="character" w:customStyle="1" w:styleId="FooterChar">
    <w:name w:val="Footer Char"/>
    <w:link w:val="Footer"/>
    <w:locked/>
    <w:rsid w:val="00A07F6D"/>
    <w:rPr>
      <w:sz w:val="22"/>
      <w:lang w:eastAsia="en-US"/>
    </w:rPr>
  </w:style>
  <w:style w:type="character" w:customStyle="1" w:styleId="FooterChar1">
    <w:name w:val="Footer Char1"/>
    <w:semiHidden/>
    <w:locked/>
    <w:rsid w:val="00A07F6D"/>
    <w:rPr>
      <w:sz w:val="24"/>
      <w:lang w:eastAsia="en-US"/>
    </w:rPr>
  </w:style>
  <w:style w:type="character" w:customStyle="1" w:styleId="BalloonTextChar">
    <w:name w:val="Balloon Text Char"/>
    <w:link w:val="BalloonText"/>
    <w:semiHidden/>
    <w:locked/>
    <w:rsid w:val="00A07F6D"/>
    <w:rPr>
      <w:rFonts w:ascii="Tahoma" w:hAnsi="Tahoma" w:cs="Tahoma"/>
      <w:sz w:val="16"/>
      <w:szCs w:val="16"/>
      <w:lang w:eastAsia="en-US"/>
    </w:rPr>
  </w:style>
  <w:style w:type="character" w:customStyle="1" w:styleId="BalloonTextChar1">
    <w:name w:val="Balloon Text Char1"/>
    <w:uiPriority w:val="99"/>
    <w:semiHidden/>
    <w:locked/>
    <w:rsid w:val="00A07F6D"/>
    <w:rPr>
      <w:sz w:val="16"/>
    </w:rPr>
  </w:style>
  <w:style w:type="paragraph" w:styleId="Caption">
    <w:name w:val="caption"/>
    <w:basedOn w:val="Normal"/>
    <w:next w:val="Normal"/>
    <w:link w:val="CaptionChar"/>
    <w:qFormat/>
    <w:rsid w:val="00A07F6D"/>
    <w:pPr>
      <w:tabs>
        <w:tab w:val="clear" w:pos="360"/>
        <w:tab w:val="clear" w:pos="720"/>
        <w:tab w:val="clear" w:pos="1080"/>
        <w:tab w:val="clear" w:pos="1440"/>
      </w:tabs>
      <w:overflowPunct/>
      <w:autoSpaceDE/>
      <w:autoSpaceDN/>
      <w:adjustRightInd/>
      <w:spacing w:before="0"/>
      <w:textAlignment w:val="auto"/>
    </w:pPr>
    <w:rPr>
      <w:rFonts w:eastAsia="SimSun"/>
      <w:b/>
      <w:sz w:val="20"/>
    </w:rPr>
  </w:style>
  <w:style w:type="character" w:customStyle="1" w:styleId="shorttext">
    <w:name w:val="short_text"/>
    <w:rsid w:val="00A07F6D"/>
  </w:style>
  <w:style w:type="table" w:styleId="TableGrid">
    <w:name w:val="Table Grid"/>
    <w:basedOn w:val="TableNormal"/>
    <w:rsid w:val="00A07F6D"/>
    <w:pPr>
      <w:overflowPunct w:val="0"/>
      <w:autoSpaceDE w:val="0"/>
      <w:autoSpaceDN w:val="0"/>
      <w:adjustRightInd w:val="0"/>
      <w:textAlignment w:val="baseline"/>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rsid w:val="00A07F6D"/>
    <w:pPr>
      <w:widowControl w:val="0"/>
      <w:tabs>
        <w:tab w:val="clear" w:pos="360"/>
        <w:tab w:val="clear" w:pos="720"/>
        <w:tab w:val="clear" w:pos="1080"/>
        <w:tab w:val="clear" w:pos="1440"/>
      </w:tabs>
      <w:overflowPunct/>
      <w:autoSpaceDE/>
      <w:autoSpaceDN/>
      <w:adjustRightInd/>
      <w:spacing w:before="0"/>
      <w:jc w:val="center"/>
      <w:textAlignment w:val="auto"/>
    </w:pPr>
    <w:rPr>
      <w:rFonts w:eastAsia="SimSun"/>
      <w:b/>
      <w:bCs/>
      <w:sz w:val="24"/>
      <w:szCs w:val="24"/>
      <w:lang w:eastAsia="zh-CN"/>
    </w:rPr>
  </w:style>
  <w:style w:type="paragraph" w:styleId="BodyText">
    <w:name w:val="Body Text"/>
    <w:basedOn w:val="Normal"/>
    <w:link w:val="BodyTextChar1"/>
    <w:rsid w:val="00A07F6D"/>
    <w:pPr>
      <w:tabs>
        <w:tab w:val="clear" w:pos="360"/>
        <w:tab w:val="clear" w:pos="720"/>
        <w:tab w:val="clear" w:pos="1080"/>
        <w:tab w:val="clear" w:pos="1440"/>
      </w:tabs>
      <w:overflowPunct/>
      <w:autoSpaceDE/>
      <w:autoSpaceDN/>
      <w:adjustRightInd/>
      <w:spacing w:before="0" w:after="120" w:line="228" w:lineRule="auto"/>
      <w:ind w:firstLine="288"/>
      <w:jc w:val="both"/>
      <w:textAlignment w:val="auto"/>
    </w:pPr>
    <w:rPr>
      <w:rFonts w:ascii="Arial" w:eastAsia="PMingLiU" w:hAnsi="Arial"/>
      <w:color w:val="0000FF"/>
      <w:kern w:val="2"/>
    </w:rPr>
  </w:style>
  <w:style w:type="character" w:customStyle="1" w:styleId="BodyTextChar">
    <w:name w:val="Body Text Char"/>
    <w:rsid w:val="00A07F6D"/>
    <w:rPr>
      <w:sz w:val="22"/>
      <w:lang w:eastAsia="en-US"/>
    </w:rPr>
  </w:style>
  <w:style w:type="character" w:customStyle="1" w:styleId="BodyTextChar1">
    <w:name w:val="Body Text Char1"/>
    <w:link w:val="BodyText"/>
    <w:locked/>
    <w:rsid w:val="00A07F6D"/>
    <w:rPr>
      <w:rFonts w:ascii="Arial" w:eastAsia="PMingLiU" w:hAnsi="Arial"/>
      <w:color w:val="0000FF"/>
      <w:kern w:val="2"/>
      <w:sz w:val="22"/>
      <w:lang w:eastAsia="en-US"/>
    </w:rPr>
  </w:style>
  <w:style w:type="paragraph" w:styleId="FootnoteText">
    <w:name w:val="footnote text"/>
    <w:basedOn w:val="Normal"/>
    <w:link w:val="FootnoteTextChar1"/>
    <w:rsid w:val="00A07F6D"/>
    <w:pPr>
      <w:tabs>
        <w:tab w:val="clear" w:pos="360"/>
        <w:tab w:val="clear" w:pos="720"/>
        <w:tab w:val="clear" w:pos="1080"/>
        <w:tab w:val="clear" w:pos="1440"/>
      </w:tabs>
      <w:overflowPunct/>
      <w:autoSpaceDE/>
      <w:autoSpaceDN/>
      <w:adjustRightInd/>
      <w:spacing w:before="0"/>
      <w:jc w:val="center"/>
      <w:textAlignment w:val="auto"/>
    </w:pPr>
    <w:rPr>
      <w:rFonts w:eastAsia="SimSun"/>
      <w:sz w:val="20"/>
    </w:rPr>
  </w:style>
  <w:style w:type="character" w:customStyle="1" w:styleId="FootnoteTextChar">
    <w:name w:val="Footnote Text Char"/>
    <w:rsid w:val="00A07F6D"/>
    <w:rPr>
      <w:lang w:eastAsia="en-US"/>
    </w:rPr>
  </w:style>
  <w:style w:type="character" w:customStyle="1" w:styleId="FootnoteTextChar1">
    <w:name w:val="Footnote Text Char1"/>
    <w:link w:val="FootnoteText"/>
    <w:locked/>
    <w:rsid w:val="00A07F6D"/>
    <w:rPr>
      <w:rFonts w:eastAsia="SimSun"/>
      <w:lang w:eastAsia="en-US"/>
    </w:rPr>
  </w:style>
  <w:style w:type="paragraph" w:customStyle="1" w:styleId="figurecaption">
    <w:name w:val="figure caption"/>
    <w:rsid w:val="00A07F6D"/>
    <w:pPr>
      <w:numPr>
        <w:numId w:val="4"/>
      </w:numPr>
      <w:spacing w:before="80" w:after="200"/>
      <w:jc w:val="center"/>
    </w:pPr>
    <w:rPr>
      <w:rFonts w:eastAsia="PMingLiU"/>
      <w:noProof/>
      <w:sz w:val="16"/>
      <w:szCs w:val="16"/>
      <w:lang w:eastAsia="en-US"/>
    </w:rPr>
  </w:style>
  <w:style w:type="paragraph" w:customStyle="1" w:styleId="tablehead">
    <w:name w:val="table head"/>
    <w:rsid w:val="00A07F6D"/>
    <w:pPr>
      <w:numPr>
        <w:numId w:val="5"/>
      </w:numPr>
      <w:spacing w:before="240" w:after="120" w:line="216" w:lineRule="auto"/>
      <w:jc w:val="center"/>
    </w:pPr>
    <w:rPr>
      <w:rFonts w:eastAsia="PMingLiU"/>
      <w:smallCaps/>
      <w:noProof/>
      <w:sz w:val="16"/>
      <w:szCs w:val="16"/>
      <w:lang w:eastAsia="en-US"/>
    </w:rPr>
  </w:style>
  <w:style w:type="paragraph" w:customStyle="1" w:styleId="references0">
    <w:name w:val="references"/>
    <w:rsid w:val="00A07F6D"/>
    <w:pPr>
      <w:numPr>
        <w:numId w:val="6"/>
      </w:numPr>
      <w:spacing w:after="50" w:line="180" w:lineRule="exact"/>
      <w:jc w:val="both"/>
    </w:pPr>
    <w:rPr>
      <w:noProof/>
      <w:sz w:val="16"/>
      <w:szCs w:val="16"/>
      <w:lang w:eastAsia="en-US"/>
    </w:rPr>
  </w:style>
  <w:style w:type="character" w:customStyle="1" w:styleId="CaptionChar">
    <w:name w:val="Caption Char"/>
    <w:link w:val="Caption"/>
    <w:locked/>
    <w:rsid w:val="00A07F6D"/>
    <w:rPr>
      <w:rFonts w:eastAsia="SimSun"/>
      <w:b/>
      <w:lang w:eastAsia="en-US"/>
    </w:rPr>
  </w:style>
  <w:style w:type="paragraph" w:customStyle="1" w:styleId="FreeForm">
    <w:name w:val="Free Form"/>
    <w:autoRedefine/>
    <w:rsid w:val="00A07F6D"/>
    <w:rPr>
      <w:rFonts w:eastAsia="PMingLiU"/>
      <w:color w:val="000000"/>
      <w:lang w:eastAsia="en-US"/>
    </w:rPr>
  </w:style>
  <w:style w:type="character" w:customStyle="1" w:styleId="Unknown0">
    <w:name w:val="Unknown 0"/>
    <w:semiHidden/>
    <w:rsid w:val="00A07F6D"/>
  </w:style>
  <w:style w:type="paragraph" w:customStyle="1" w:styleId="Heading1A">
    <w:name w:val="Heading 1 A"/>
    <w:next w:val="Normal"/>
    <w:rsid w:val="00A07F6D"/>
    <w:pPr>
      <w:keepNext/>
      <w:spacing w:before="240" w:after="60"/>
      <w:outlineLvl w:val="0"/>
    </w:pPr>
    <w:rPr>
      <w:rFonts w:ascii="Arial Bold" w:eastAsia="PMingLiU" w:hAnsi="Arial Bold" w:cs="Arial Bold"/>
      <w:color w:val="000000"/>
      <w:kern w:val="32"/>
      <w:sz w:val="32"/>
      <w:szCs w:val="32"/>
      <w:lang w:eastAsia="en-US"/>
    </w:rPr>
  </w:style>
  <w:style w:type="paragraph" w:customStyle="1" w:styleId="Heading2A">
    <w:name w:val="Heading 2 A"/>
    <w:next w:val="Normal"/>
    <w:rsid w:val="00A07F6D"/>
    <w:pPr>
      <w:keepNext/>
      <w:spacing w:before="240" w:after="60"/>
      <w:outlineLvl w:val="1"/>
    </w:pPr>
    <w:rPr>
      <w:rFonts w:ascii="Lucida Grande" w:eastAsia="PMingLiU" w:hAnsi="Lucida Grande" w:cs="Lucida Grande"/>
      <w:b/>
      <w:bCs/>
      <w:color w:val="000000"/>
      <w:sz w:val="28"/>
      <w:szCs w:val="28"/>
      <w:lang w:eastAsia="en-US"/>
    </w:rPr>
  </w:style>
  <w:style w:type="paragraph" w:customStyle="1" w:styleId="Heading3A">
    <w:name w:val="Heading 3 A"/>
    <w:next w:val="Normal"/>
    <w:rsid w:val="00A07F6D"/>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CaptionA">
    <w:name w:val="Caption A"/>
    <w:next w:val="Normal"/>
    <w:rsid w:val="00A07F6D"/>
    <w:rPr>
      <w:rFonts w:ascii="Times New Roman Bold" w:eastAsia="PMingLiU" w:hAnsi="Times New Roman Bold" w:cs="Times New Roman Bold"/>
      <w:color w:val="000000"/>
      <w:lang w:eastAsia="en-US"/>
    </w:rPr>
  </w:style>
  <w:style w:type="paragraph" w:customStyle="1" w:styleId="Caption1">
    <w:name w:val="Caption1"/>
    <w:next w:val="Normal"/>
    <w:rsid w:val="00A07F6D"/>
    <w:pPr>
      <w:spacing w:after="200"/>
    </w:pPr>
    <w:rPr>
      <w:rFonts w:ascii="Times New Roman Bold" w:eastAsia="PMingLiU" w:hAnsi="Times New Roman Bold" w:cs="Times New Roman Bold"/>
      <w:color w:val="3E6BB2"/>
      <w:sz w:val="18"/>
      <w:szCs w:val="18"/>
      <w:lang w:eastAsia="en-US"/>
    </w:rPr>
  </w:style>
  <w:style w:type="paragraph" w:customStyle="1" w:styleId="Heading41">
    <w:name w:val="Heading 41"/>
    <w:next w:val="Normal"/>
    <w:rsid w:val="00A07F6D"/>
    <w:pPr>
      <w:keepNext/>
      <w:spacing w:before="240" w:after="60"/>
      <w:ind w:left="144" w:hanging="144"/>
      <w:outlineLvl w:val="3"/>
    </w:pPr>
    <w:rPr>
      <w:rFonts w:ascii="Lucida Grande" w:eastAsia="PMingLiU" w:hAnsi="Lucida Grande" w:cs="Lucida Grande"/>
      <w:b/>
      <w:bCs/>
      <w:color w:val="000000"/>
      <w:sz w:val="28"/>
      <w:szCs w:val="28"/>
      <w:lang w:eastAsia="en-US"/>
    </w:rPr>
  </w:style>
  <w:style w:type="character" w:styleId="Strong">
    <w:name w:val="Strong"/>
    <w:qFormat/>
    <w:rsid w:val="00A07F6D"/>
    <w:rPr>
      <w:rFonts w:ascii="Lucida Grande" w:hAnsi="Lucida Grande" w:cs="Times New Roman"/>
      <w:b/>
      <w:color w:val="000000"/>
      <w:sz w:val="20"/>
    </w:rPr>
  </w:style>
  <w:style w:type="paragraph" w:customStyle="1" w:styleId="Heading4A">
    <w:name w:val="Heading 4 A"/>
    <w:next w:val="Normal"/>
    <w:rsid w:val="00A07F6D"/>
    <w:pPr>
      <w:keepNext/>
      <w:spacing w:before="240" w:after="60"/>
      <w:ind w:left="156" w:hanging="156"/>
      <w:outlineLvl w:val="3"/>
    </w:pPr>
    <w:rPr>
      <w:rFonts w:ascii="Lucida Grande" w:eastAsia="PMingLiU" w:hAnsi="Lucida Grande" w:cs="Lucida Grande"/>
      <w:b/>
      <w:bCs/>
      <w:color w:val="000000"/>
      <w:sz w:val="28"/>
      <w:szCs w:val="28"/>
      <w:lang w:eastAsia="en-US"/>
    </w:rPr>
  </w:style>
  <w:style w:type="paragraph" w:customStyle="1" w:styleId="Heading31">
    <w:name w:val="Heading 31"/>
    <w:next w:val="Normal"/>
    <w:rsid w:val="00A07F6D"/>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TableEntry">
    <w:name w:val="TableEntry"/>
    <w:rsid w:val="00A07F6D"/>
    <w:pPr>
      <w:jc w:val="center"/>
    </w:pPr>
    <w:rPr>
      <w:rFonts w:ascii="Times New Roman Bold" w:eastAsia="PMingLiU" w:hAnsi="Times New Roman Bold" w:cs="Times New Roman Bold"/>
      <w:color w:val="000000"/>
      <w:sz w:val="24"/>
      <w:szCs w:val="24"/>
      <w:lang w:eastAsia="en-US"/>
    </w:rPr>
  </w:style>
  <w:style w:type="character" w:customStyle="1" w:styleId="EmphasisA">
    <w:name w:val="Emphasis A"/>
    <w:rsid w:val="00A07F6D"/>
    <w:rPr>
      <w:rFonts w:ascii="Lucida Grande" w:hAnsi="Lucida Grande"/>
      <w:color w:val="000000"/>
      <w:sz w:val="20"/>
    </w:rPr>
  </w:style>
  <w:style w:type="paragraph" w:customStyle="1" w:styleId="ColorfulList-Accent11">
    <w:name w:val="Colorful List - Accent 11"/>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customStyle="1" w:styleId="ColorfulList-Accent12">
    <w:name w:val="Colorful List - Accent 12"/>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styleId="TOC1">
    <w:name w:val="toc 1"/>
    <w:basedOn w:val="Normal"/>
    <w:next w:val="Normal"/>
    <w:autoRedefine/>
    <w:rsid w:val="00A07F6D"/>
    <w:pPr>
      <w:tabs>
        <w:tab w:val="clear" w:pos="360"/>
        <w:tab w:val="clear" w:pos="720"/>
        <w:tab w:val="clear" w:pos="1080"/>
        <w:tab w:val="clear" w:pos="1440"/>
      </w:tabs>
      <w:overflowPunct/>
      <w:autoSpaceDE/>
      <w:autoSpaceDN/>
      <w:adjustRightInd/>
      <w:spacing w:before="0"/>
      <w:textAlignment w:val="auto"/>
    </w:pPr>
    <w:rPr>
      <w:rFonts w:eastAsia="PMingLiU"/>
      <w:sz w:val="20"/>
    </w:rPr>
  </w:style>
  <w:style w:type="paragraph" w:styleId="TOC2">
    <w:name w:val="toc 2"/>
    <w:basedOn w:val="Normal"/>
    <w:next w:val="Normal"/>
    <w:autoRedefine/>
    <w:rsid w:val="00A07F6D"/>
    <w:pPr>
      <w:tabs>
        <w:tab w:val="clear" w:pos="360"/>
        <w:tab w:val="clear" w:pos="720"/>
        <w:tab w:val="clear" w:pos="1080"/>
        <w:tab w:val="clear" w:pos="1440"/>
      </w:tabs>
      <w:overflowPunct/>
      <w:autoSpaceDE/>
      <w:autoSpaceDN/>
      <w:adjustRightInd/>
      <w:spacing w:before="0"/>
      <w:ind w:left="200"/>
      <w:textAlignment w:val="auto"/>
    </w:pPr>
    <w:rPr>
      <w:rFonts w:eastAsia="PMingLiU"/>
      <w:sz w:val="20"/>
    </w:rPr>
  </w:style>
  <w:style w:type="paragraph" w:styleId="TOC3">
    <w:name w:val="toc 3"/>
    <w:basedOn w:val="Normal"/>
    <w:next w:val="Normal"/>
    <w:autoRedefine/>
    <w:rsid w:val="00A07F6D"/>
    <w:pPr>
      <w:tabs>
        <w:tab w:val="clear" w:pos="360"/>
        <w:tab w:val="clear" w:pos="720"/>
        <w:tab w:val="clear" w:pos="1080"/>
        <w:tab w:val="clear" w:pos="1440"/>
      </w:tabs>
      <w:overflowPunct/>
      <w:autoSpaceDE/>
      <w:autoSpaceDN/>
      <w:adjustRightInd/>
      <w:spacing w:before="0"/>
      <w:ind w:left="400"/>
      <w:textAlignment w:val="auto"/>
    </w:pPr>
    <w:rPr>
      <w:rFonts w:eastAsia="PMingLiU"/>
      <w:sz w:val="20"/>
    </w:rPr>
  </w:style>
  <w:style w:type="paragraph" w:styleId="TOC4">
    <w:name w:val="toc 4"/>
    <w:basedOn w:val="Normal"/>
    <w:next w:val="Normal"/>
    <w:autoRedefine/>
    <w:rsid w:val="00A07F6D"/>
    <w:pPr>
      <w:tabs>
        <w:tab w:val="clear" w:pos="360"/>
        <w:tab w:val="clear" w:pos="720"/>
        <w:tab w:val="clear" w:pos="1080"/>
        <w:tab w:val="clear" w:pos="1440"/>
      </w:tabs>
      <w:overflowPunct/>
      <w:autoSpaceDE/>
      <w:autoSpaceDN/>
      <w:adjustRightInd/>
      <w:spacing w:before="0"/>
      <w:ind w:left="600"/>
      <w:textAlignment w:val="auto"/>
    </w:pPr>
    <w:rPr>
      <w:rFonts w:eastAsia="PMingLiU"/>
      <w:sz w:val="20"/>
    </w:rPr>
  </w:style>
  <w:style w:type="paragraph" w:styleId="TOC5">
    <w:name w:val="toc 5"/>
    <w:basedOn w:val="Normal"/>
    <w:next w:val="Normal"/>
    <w:autoRedefine/>
    <w:rsid w:val="00A07F6D"/>
    <w:pPr>
      <w:tabs>
        <w:tab w:val="clear" w:pos="360"/>
        <w:tab w:val="clear" w:pos="720"/>
        <w:tab w:val="clear" w:pos="1080"/>
        <w:tab w:val="clear" w:pos="1440"/>
      </w:tabs>
      <w:overflowPunct/>
      <w:autoSpaceDE/>
      <w:autoSpaceDN/>
      <w:adjustRightInd/>
      <w:spacing w:before="0"/>
      <w:ind w:left="800"/>
      <w:textAlignment w:val="auto"/>
    </w:pPr>
    <w:rPr>
      <w:rFonts w:eastAsia="PMingLiU"/>
      <w:sz w:val="20"/>
    </w:rPr>
  </w:style>
  <w:style w:type="paragraph" w:styleId="TOC6">
    <w:name w:val="toc 6"/>
    <w:basedOn w:val="Normal"/>
    <w:next w:val="Normal"/>
    <w:autoRedefine/>
    <w:rsid w:val="00A07F6D"/>
    <w:pPr>
      <w:tabs>
        <w:tab w:val="clear" w:pos="360"/>
        <w:tab w:val="clear" w:pos="720"/>
        <w:tab w:val="clear" w:pos="1080"/>
        <w:tab w:val="clear" w:pos="1440"/>
      </w:tabs>
      <w:overflowPunct/>
      <w:autoSpaceDE/>
      <w:autoSpaceDN/>
      <w:adjustRightInd/>
      <w:spacing w:before="0"/>
      <w:ind w:left="1000"/>
      <w:textAlignment w:val="auto"/>
    </w:pPr>
    <w:rPr>
      <w:rFonts w:eastAsia="PMingLiU"/>
      <w:sz w:val="20"/>
    </w:rPr>
  </w:style>
  <w:style w:type="paragraph" w:styleId="TOC7">
    <w:name w:val="toc 7"/>
    <w:basedOn w:val="Normal"/>
    <w:next w:val="Normal"/>
    <w:autoRedefine/>
    <w:rsid w:val="00A07F6D"/>
    <w:pPr>
      <w:tabs>
        <w:tab w:val="clear" w:pos="360"/>
        <w:tab w:val="clear" w:pos="720"/>
        <w:tab w:val="clear" w:pos="1080"/>
        <w:tab w:val="clear" w:pos="1440"/>
      </w:tabs>
      <w:overflowPunct/>
      <w:autoSpaceDE/>
      <w:autoSpaceDN/>
      <w:adjustRightInd/>
      <w:spacing w:before="0"/>
      <w:ind w:left="1200"/>
      <w:textAlignment w:val="auto"/>
    </w:pPr>
    <w:rPr>
      <w:rFonts w:eastAsia="PMingLiU"/>
      <w:sz w:val="20"/>
    </w:rPr>
  </w:style>
  <w:style w:type="paragraph" w:styleId="TOC8">
    <w:name w:val="toc 8"/>
    <w:basedOn w:val="Normal"/>
    <w:next w:val="Normal"/>
    <w:autoRedefine/>
    <w:rsid w:val="00A07F6D"/>
    <w:pPr>
      <w:tabs>
        <w:tab w:val="clear" w:pos="360"/>
        <w:tab w:val="clear" w:pos="720"/>
        <w:tab w:val="clear" w:pos="1080"/>
        <w:tab w:val="clear" w:pos="1440"/>
      </w:tabs>
      <w:overflowPunct/>
      <w:autoSpaceDE/>
      <w:autoSpaceDN/>
      <w:adjustRightInd/>
      <w:spacing w:before="0"/>
      <w:ind w:left="1400"/>
      <w:textAlignment w:val="auto"/>
    </w:pPr>
    <w:rPr>
      <w:rFonts w:eastAsia="PMingLiU"/>
      <w:sz w:val="20"/>
    </w:rPr>
  </w:style>
  <w:style w:type="paragraph" w:styleId="TOC9">
    <w:name w:val="toc 9"/>
    <w:basedOn w:val="Normal"/>
    <w:next w:val="Normal"/>
    <w:autoRedefine/>
    <w:rsid w:val="00A07F6D"/>
    <w:pPr>
      <w:tabs>
        <w:tab w:val="clear" w:pos="360"/>
        <w:tab w:val="clear" w:pos="720"/>
        <w:tab w:val="clear" w:pos="1080"/>
        <w:tab w:val="clear" w:pos="1440"/>
      </w:tabs>
      <w:overflowPunct/>
      <w:autoSpaceDE/>
      <w:autoSpaceDN/>
      <w:adjustRightInd/>
      <w:spacing w:before="0"/>
      <w:ind w:left="1600"/>
      <w:textAlignment w:val="auto"/>
    </w:pPr>
    <w:rPr>
      <w:rFonts w:eastAsia="PMingLiU"/>
      <w:sz w:val="20"/>
    </w:rPr>
  </w:style>
  <w:style w:type="character" w:styleId="BookTitle">
    <w:name w:val="Book Title"/>
    <w:qFormat/>
    <w:rsid w:val="00A07F6D"/>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rsid w:val="00A07F6D"/>
    <w:rPr>
      <w:rFonts w:ascii="Arial" w:hAnsi="Arial"/>
      <w:b/>
      <w:kern w:val="28"/>
      <w:sz w:val="32"/>
      <w:lang w:val="en-US"/>
    </w:rPr>
  </w:style>
  <w:style w:type="paragraph" w:styleId="Title">
    <w:name w:val="Title"/>
    <w:basedOn w:val="Normal"/>
    <w:link w:val="TitleChar1"/>
    <w:qFormat/>
    <w:rsid w:val="00A07F6D"/>
    <w:pPr>
      <w:tabs>
        <w:tab w:val="clear" w:pos="360"/>
        <w:tab w:val="clear" w:pos="108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before="0"/>
      <w:jc w:val="center"/>
      <w:textAlignment w:val="auto"/>
    </w:pPr>
    <w:rPr>
      <w:sz w:val="28"/>
    </w:rPr>
  </w:style>
  <w:style w:type="character" w:customStyle="1" w:styleId="TitleChar">
    <w:name w:val="Title Char"/>
    <w:rsid w:val="00A07F6D"/>
    <w:rPr>
      <w:rFonts w:ascii="Cambria" w:eastAsia="PMingLiU" w:hAnsi="Cambria" w:cs="Times New Roman"/>
      <w:b/>
      <w:bCs/>
      <w:kern w:val="28"/>
      <w:sz w:val="32"/>
      <w:szCs w:val="32"/>
      <w:lang w:eastAsia="en-US"/>
    </w:rPr>
  </w:style>
  <w:style w:type="character" w:customStyle="1" w:styleId="TitleChar1">
    <w:name w:val="Title Char1"/>
    <w:link w:val="Title"/>
    <w:locked/>
    <w:rsid w:val="00A07F6D"/>
    <w:rPr>
      <w:rFonts w:eastAsia="MS Mincho"/>
      <w:sz w:val="28"/>
      <w:lang w:eastAsia="en-US"/>
    </w:rPr>
  </w:style>
  <w:style w:type="character" w:customStyle="1" w:styleId="CommentTextChar1">
    <w:name w:val="Comment Text Char1"/>
    <w:semiHidden/>
    <w:locked/>
    <w:rsid w:val="00A07F6D"/>
    <w:rPr>
      <w:rFonts w:eastAsia="Times New Roman"/>
      <w:lang w:eastAsia="en-US"/>
    </w:rPr>
  </w:style>
  <w:style w:type="character" w:styleId="HTMLCite">
    <w:name w:val="HTML Cite"/>
    <w:rsid w:val="00A07F6D"/>
    <w:rPr>
      <w:rFonts w:cs="Times New Roman"/>
      <w:i/>
    </w:rPr>
  </w:style>
  <w:style w:type="character" w:customStyle="1" w:styleId="DocumentMapChar1">
    <w:name w:val="Document Map Char1"/>
    <w:semiHidden/>
    <w:locked/>
    <w:rsid w:val="00A07F6D"/>
    <w:rPr>
      <w:rFonts w:ascii="Gulim" w:eastAsia="Times New Roman"/>
      <w:sz w:val="18"/>
      <w:lang w:eastAsia="en-US"/>
    </w:rPr>
  </w:style>
  <w:style w:type="paragraph" w:styleId="EndnoteText">
    <w:name w:val="endnote text"/>
    <w:basedOn w:val="Normal"/>
    <w:link w:val="EndnoteTextChar1"/>
    <w:rsid w:val="00A07F6D"/>
    <w:pPr>
      <w:tabs>
        <w:tab w:val="clear" w:pos="360"/>
        <w:tab w:val="clear" w:pos="720"/>
        <w:tab w:val="clear" w:pos="1080"/>
        <w:tab w:val="clear" w:pos="1440"/>
      </w:tabs>
      <w:overflowPunct/>
      <w:autoSpaceDE/>
      <w:autoSpaceDN/>
      <w:adjustRightInd/>
      <w:spacing w:before="0"/>
      <w:textAlignment w:val="auto"/>
    </w:pPr>
    <w:rPr>
      <w:rFonts w:eastAsia="SimSun"/>
      <w:sz w:val="20"/>
      <w:lang w:val="en-GB" w:eastAsia="zh-CN"/>
    </w:rPr>
  </w:style>
  <w:style w:type="character" w:customStyle="1" w:styleId="EndnoteTextChar">
    <w:name w:val="Endnote Text Char"/>
    <w:rsid w:val="00A07F6D"/>
    <w:rPr>
      <w:lang w:eastAsia="en-US"/>
    </w:rPr>
  </w:style>
  <w:style w:type="character" w:customStyle="1" w:styleId="EndnoteTextChar1">
    <w:name w:val="Endnote Text Char1"/>
    <w:link w:val="EndnoteText"/>
    <w:locked/>
    <w:rsid w:val="00A07F6D"/>
    <w:rPr>
      <w:rFonts w:eastAsia="SimSun"/>
      <w:lang w:val="en-GB" w:eastAsia="zh-CN"/>
    </w:rPr>
  </w:style>
  <w:style w:type="character" w:styleId="EndnoteReference">
    <w:name w:val="endnote reference"/>
    <w:rsid w:val="00A07F6D"/>
    <w:rPr>
      <w:rFonts w:cs="Times New Roman"/>
      <w:vertAlign w:val="superscript"/>
    </w:rPr>
  </w:style>
  <w:style w:type="paragraph" w:customStyle="1" w:styleId="References">
    <w:name w:val="References"/>
    <w:basedOn w:val="Normal"/>
    <w:rsid w:val="00A07F6D"/>
    <w:pPr>
      <w:numPr>
        <w:numId w:val="7"/>
      </w:numPr>
      <w:tabs>
        <w:tab w:val="clear" w:pos="720"/>
        <w:tab w:val="clear" w:pos="1080"/>
        <w:tab w:val="clear" w:pos="1440"/>
      </w:tabs>
      <w:overflowPunct/>
      <w:autoSpaceDE/>
      <w:autoSpaceDN/>
      <w:adjustRightInd/>
      <w:spacing w:before="0"/>
      <w:jc w:val="both"/>
      <w:textAlignment w:val="auto"/>
    </w:pPr>
    <w:rPr>
      <w:sz w:val="16"/>
      <w:szCs w:val="16"/>
    </w:rPr>
  </w:style>
  <w:style w:type="paragraph" w:customStyle="1" w:styleId="tableheading">
    <w:name w:val="table heading"/>
    <w:basedOn w:val="Normal"/>
    <w:rsid w:val="00A07F6D"/>
    <w:pPr>
      <w:keepNext/>
      <w:keepLines/>
      <w:tabs>
        <w:tab w:val="clear" w:pos="360"/>
        <w:tab w:val="clear" w:pos="720"/>
        <w:tab w:val="clear" w:pos="1080"/>
        <w:tab w:val="clear" w:pos="1440"/>
      </w:tabs>
      <w:overflowPunct/>
      <w:autoSpaceDE/>
      <w:autoSpaceDN/>
      <w:adjustRightInd/>
      <w:spacing w:before="0" w:after="60"/>
      <w:jc w:val="both"/>
      <w:textAlignment w:val="auto"/>
    </w:pPr>
    <w:rPr>
      <w:b/>
      <w:bCs/>
      <w:sz w:val="20"/>
      <w:lang w:val="en-GB"/>
    </w:rPr>
  </w:style>
  <w:style w:type="paragraph" w:customStyle="1" w:styleId="tablecell">
    <w:name w:val="table cell"/>
    <w:basedOn w:val="Normal"/>
    <w:rsid w:val="00A07F6D"/>
    <w:pPr>
      <w:keepNext/>
      <w:keepLines/>
      <w:tabs>
        <w:tab w:val="clear" w:pos="360"/>
        <w:tab w:val="clear" w:pos="720"/>
        <w:tab w:val="clear" w:pos="1080"/>
        <w:tab w:val="clear" w:pos="1440"/>
      </w:tabs>
      <w:overflowPunct/>
      <w:autoSpaceDE/>
      <w:autoSpaceDN/>
      <w:adjustRightInd/>
      <w:spacing w:before="0" w:after="60"/>
      <w:jc w:val="both"/>
      <w:textAlignment w:val="auto"/>
    </w:pPr>
    <w:rPr>
      <w:sz w:val="20"/>
      <w:lang w:val="en-GB"/>
    </w:rPr>
  </w:style>
  <w:style w:type="paragraph" w:customStyle="1" w:styleId="tablesyntax">
    <w:name w:val="table syntax"/>
    <w:basedOn w:val="Normal"/>
    <w:link w:val="tablesyntaxChar"/>
    <w:rsid w:val="00A07F6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overflowPunct/>
      <w:autoSpaceDE/>
      <w:autoSpaceDN/>
      <w:adjustRightInd/>
      <w:spacing w:before="0"/>
      <w:textAlignment w:val="auto"/>
    </w:pPr>
    <w:rPr>
      <w:sz w:val="20"/>
      <w:lang w:val="en-GB"/>
    </w:rPr>
  </w:style>
  <w:style w:type="paragraph" w:customStyle="1" w:styleId="Annex1">
    <w:name w:val="Annex 1"/>
    <w:basedOn w:val="Heading1"/>
    <w:next w:val="Normal"/>
    <w:rsid w:val="00A07F6D"/>
    <w:pPr>
      <w:keepLines/>
      <w:numPr>
        <w:numId w:val="0"/>
      </w:numPr>
      <w:tabs>
        <w:tab w:val="clear" w:pos="360"/>
        <w:tab w:val="clear" w:pos="1080"/>
        <w:tab w:val="clear" w:pos="1440"/>
        <w:tab w:val="num" w:pos="720"/>
        <w:tab w:val="left" w:pos="794"/>
        <w:tab w:val="left" w:pos="1191"/>
        <w:tab w:val="left" w:pos="1588"/>
        <w:tab w:val="left" w:pos="1985"/>
      </w:tabs>
      <w:overflowPunct/>
      <w:autoSpaceDE/>
      <w:autoSpaceDN/>
      <w:adjustRightInd/>
      <w:spacing w:before="480" w:after="0"/>
      <w:ind w:left="432" w:hanging="432"/>
      <w:jc w:val="center"/>
      <w:textAlignment w:val="auto"/>
    </w:pPr>
    <w:rPr>
      <w:bCs w:val="0"/>
      <w:color w:val="0000FF"/>
      <w:kern w:val="0"/>
      <w:sz w:val="24"/>
      <w:szCs w:val="24"/>
      <w:lang w:val="en-GB"/>
    </w:rPr>
  </w:style>
  <w:style w:type="paragraph" w:customStyle="1" w:styleId="Annex2">
    <w:name w:val="Annex 2"/>
    <w:basedOn w:val="Normal"/>
    <w:next w:val="Normal"/>
    <w:rsid w:val="00A07F6D"/>
    <w:pPr>
      <w:keepNext/>
      <w:keepLines/>
      <w:tabs>
        <w:tab w:val="clear" w:pos="720"/>
        <w:tab w:val="clear" w:pos="1080"/>
        <w:tab w:val="clear" w:pos="1440"/>
        <w:tab w:val="num" w:pos="360"/>
        <w:tab w:val="left" w:pos="794"/>
        <w:tab w:val="num" w:pos="1020"/>
        <w:tab w:val="left" w:pos="1191"/>
        <w:tab w:val="left" w:pos="1588"/>
        <w:tab w:val="left" w:pos="1985"/>
      </w:tabs>
      <w:overflowPunct/>
      <w:autoSpaceDE/>
      <w:autoSpaceDN/>
      <w:adjustRightInd/>
      <w:spacing w:before="313"/>
      <w:jc w:val="both"/>
      <w:textAlignment w:val="auto"/>
      <w:outlineLvl w:val="1"/>
    </w:pPr>
    <w:rPr>
      <w:b/>
      <w:bCs/>
      <w:szCs w:val="22"/>
      <w:lang w:val="en-GB"/>
    </w:rPr>
  </w:style>
  <w:style w:type="paragraph" w:customStyle="1" w:styleId="Annex3">
    <w:name w:val="Annex 3"/>
    <w:basedOn w:val="Normal"/>
    <w:next w:val="Normal"/>
    <w:rsid w:val="00A07F6D"/>
    <w:pPr>
      <w:keepNext/>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1224" w:hanging="1224"/>
      <w:jc w:val="both"/>
      <w:textAlignment w:val="auto"/>
      <w:outlineLvl w:val="2"/>
    </w:pPr>
    <w:rPr>
      <w:b/>
      <w:bCs/>
      <w:sz w:val="20"/>
      <w:lang w:val="en-GB"/>
    </w:rPr>
  </w:style>
  <w:style w:type="paragraph" w:customStyle="1" w:styleId="Annex4Char">
    <w:name w:val="Annex 4 Char"/>
    <w:basedOn w:val="Annex3"/>
    <w:next w:val="Normal"/>
    <w:rsid w:val="00A07F6D"/>
    <w:pPr>
      <w:tabs>
        <w:tab w:val="clear" w:pos="720"/>
        <w:tab w:val="num" w:pos="1120"/>
      </w:tabs>
      <w:ind w:left="2128" w:hanging="2128"/>
    </w:pPr>
    <w:rPr>
      <w:lang w:val="en-US"/>
    </w:rPr>
  </w:style>
  <w:style w:type="paragraph" w:customStyle="1" w:styleId="Annex5">
    <w:name w:val="Annex 5"/>
    <w:basedOn w:val="Normal"/>
    <w:next w:val="Normal"/>
    <w:rsid w:val="00A07F6D"/>
    <w:pPr>
      <w:keepNext/>
      <w:keepLines/>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2232" w:hanging="2232"/>
      <w:jc w:val="both"/>
      <w:textAlignment w:val="auto"/>
      <w:outlineLvl w:val="4"/>
    </w:pPr>
    <w:rPr>
      <w:b/>
      <w:bCs/>
      <w:sz w:val="20"/>
      <w:lang w:val="en-GB"/>
    </w:rPr>
  </w:style>
  <w:style w:type="character" w:customStyle="1" w:styleId="Annex4CharChar">
    <w:name w:val="Annex 4 Char Char"/>
    <w:rsid w:val="00A07F6D"/>
    <w:rPr>
      <w:rFonts w:ascii="Arial" w:eastAsia="SimSun" w:hAnsi="Arial"/>
      <w:b/>
      <w:color w:val="0000FF"/>
      <w:kern w:val="2"/>
      <w:lang w:val="en-US" w:eastAsia="en-US"/>
    </w:rPr>
  </w:style>
  <w:style w:type="paragraph" w:customStyle="1" w:styleId="Annex6">
    <w:name w:val="Annex 6"/>
    <w:basedOn w:val="Annex5"/>
    <w:next w:val="Normal"/>
    <w:rsid w:val="00A07F6D"/>
    <w:pPr>
      <w:tabs>
        <w:tab w:val="clear" w:pos="360"/>
        <w:tab w:val="num" w:pos="4320"/>
      </w:tabs>
      <w:ind w:left="4320" w:hanging="180"/>
      <w:outlineLvl w:val="5"/>
    </w:pPr>
  </w:style>
  <w:style w:type="paragraph" w:customStyle="1" w:styleId="Bibliography1">
    <w:name w:val="Bibliography1"/>
    <w:basedOn w:val="Normal"/>
    <w:rsid w:val="00A07F6D"/>
    <w:pPr>
      <w:tabs>
        <w:tab w:val="clear" w:pos="360"/>
        <w:tab w:val="clear" w:pos="720"/>
        <w:tab w:val="clear" w:pos="1440"/>
        <w:tab w:val="left" w:pos="660"/>
        <w:tab w:val="num" w:pos="1080"/>
      </w:tabs>
      <w:overflowPunct/>
      <w:autoSpaceDE/>
      <w:autoSpaceDN/>
      <w:adjustRightInd/>
      <w:spacing w:before="0" w:after="240" w:line="230" w:lineRule="atLeast"/>
      <w:ind w:left="660" w:hanging="660"/>
      <w:jc w:val="both"/>
      <w:textAlignment w:val="auto"/>
    </w:pPr>
    <w:rPr>
      <w:rFonts w:ascii="Arial" w:hAnsi="Arial" w:cs="Arial"/>
      <w:sz w:val="20"/>
    </w:rPr>
  </w:style>
  <w:style w:type="paragraph" w:styleId="Index1">
    <w:name w:val="index 1"/>
    <w:basedOn w:val="Normal"/>
    <w:next w:val="Normal"/>
    <w:autoRedefine/>
    <w:rsid w:val="00A07F6D"/>
    <w:pPr>
      <w:keepNext/>
      <w:numPr>
        <w:numId w:val="8"/>
      </w:numPr>
      <w:tabs>
        <w:tab w:val="clear" w:pos="360"/>
        <w:tab w:val="clear" w:pos="720"/>
        <w:tab w:val="clear" w:pos="1080"/>
        <w:tab w:val="clear" w:pos="1440"/>
        <w:tab w:val="left" w:pos="794"/>
        <w:tab w:val="left" w:pos="1191"/>
        <w:tab w:val="left" w:pos="1588"/>
        <w:tab w:val="left" w:pos="1985"/>
      </w:tabs>
      <w:overflowPunct/>
      <w:autoSpaceDE/>
      <w:autoSpaceDN/>
      <w:adjustRightInd/>
      <w:jc w:val="center"/>
      <w:textAlignment w:val="auto"/>
    </w:pPr>
    <w:rPr>
      <w:sz w:val="20"/>
      <w:lang w:val="en-GB"/>
    </w:rPr>
  </w:style>
  <w:style w:type="paragraph" w:customStyle="1" w:styleId="enumlev2">
    <w:name w:val="enumlev2"/>
    <w:basedOn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588" w:hanging="397"/>
      <w:jc w:val="both"/>
      <w:textAlignment w:val="auto"/>
    </w:pPr>
    <w:rPr>
      <w:sz w:val="20"/>
      <w:lang w:val="en-GB"/>
    </w:rPr>
  </w:style>
  <w:style w:type="paragraph" w:customStyle="1" w:styleId="enumlev3">
    <w:name w:val="enumlev3"/>
    <w:basedOn w:val="enumlev2"/>
    <w:rsid w:val="00A07F6D"/>
    <w:pPr>
      <w:ind w:left="1985"/>
    </w:pPr>
  </w:style>
  <w:style w:type="paragraph" w:customStyle="1" w:styleId="TableTitle">
    <w:name w:val="Table_Title"/>
    <w:basedOn w:val="Normal"/>
    <w:next w:val="Blanc"/>
    <w:rsid w:val="00A07F6D"/>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40" w:after="113"/>
      <w:jc w:val="center"/>
      <w:textAlignment w:val="auto"/>
    </w:pPr>
    <w:rPr>
      <w:b/>
      <w:bCs/>
      <w:sz w:val="20"/>
      <w:lang w:val="en-GB"/>
    </w:rPr>
  </w:style>
  <w:style w:type="paragraph" w:customStyle="1" w:styleId="Blanc">
    <w:name w:val="Blanc"/>
    <w:basedOn w:val="TableTitle"/>
    <w:next w:val="Normal"/>
    <w:rsid w:val="00A07F6D"/>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rsid w:val="00A07F6D"/>
    <w:pPr>
      <w:tabs>
        <w:tab w:val="clear" w:pos="360"/>
        <w:tab w:val="clear" w:pos="720"/>
        <w:tab w:val="clear" w:pos="1080"/>
        <w:tab w:val="clear" w:pos="1440"/>
      </w:tabs>
      <w:overflowPunct/>
      <w:autoSpaceDE/>
      <w:autoSpaceDN/>
      <w:adjustRightInd/>
      <w:spacing w:before="60" w:line="199" w:lineRule="exact"/>
      <w:ind w:left="284"/>
      <w:jc w:val="both"/>
      <w:textAlignment w:val="auto"/>
    </w:pPr>
    <w:rPr>
      <w:sz w:val="18"/>
      <w:szCs w:val="18"/>
      <w:lang w:val="en-GB"/>
    </w:rPr>
  </w:style>
  <w:style w:type="paragraph" w:customStyle="1" w:styleId="Note1">
    <w:name w:val="Note 1"/>
    <w:basedOn w:val="Normal"/>
    <w:rsid w:val="00A07F6D"/>
    <w:pPr>
      <w:tabs>
        <w:tab w:val="clear" w:pos="360"/>
        <w:tab w:val="clear" w:pos="720"/>
        <w:tab w:val="clear" w:pos="1080"/>
        <w:tab w:val="clear" w:pos="1440"/>
      </w:tabs>
      <w:overflowPunct/>
      <w:autoSpaceDE/>
      <w:autoSpaceDN/>
      <w:adjustRightInd/>
      <w:spacing w:before="60" w:line="199" w:lineRule="exact"/>
      <w:ind w:left="284"/>
      <w:jc w:val="both"/>
      <w:textAlignment w:val="auto"/>
    </w:pPr>
    <w:rPr>
      <w:sz w:val="18"/>
      <w:szCs w:val="18"/>
      <w:lang w:val="en-GB"/>
    </w:rPr>
  </w:style>
  <w:style w:type="paragraph" w:customStyle="1" w:styleId="AVCBulletlevel1Char">
    <w:name w:val="AVC Bullet level 1 Char"/>
    <w:basedOn w:val="Normal"/>
    <w:rsid w:val="00A07F6D"/>
    <w:pPr>
      <w:tabs>
        <w:tab w:val="clear" w:pos="720"/>
        <w:tab w:val="clear" w:pos="1080"/>
        <w:tab w:val="clear" w:pos="1440"/>
        <w:tab w:val="num" w:pos="360"/>
        <w:tab w:val="left" w:pos="792"/>
        <w:tab w:val="left" w:pos="1195"/>
        <w:tab w:val="left" w:pos="1588"/>
        <w:tab w:val="left" w:pos="1985"/>
        <w:tab w:val="left" w:pos="2376"/>
        <w:tab w:val="left" w:pos="2779"/>
      </w:tabs>
      <w:overflowPunct/>
      <w:autoSpaceDE/>
      <w:autoSpaceDN/>
      <w:adjustRightInd/>
      <w:ind w:left="360" w:hanging="360"/>
      <w:jc w:val="both"/>
      <w:textAlignment w:val="auto"/>
    </w:pPr>
    <w:rPr>
      <w:sz w:val="20"/>
      <w:lang w:val="en-GB"/>
    </w:rPr>
  </w:style>
  <w:style w:type="character" w:customStyle="1" w:styleId="AVCBulletlevel1CharChar">
    <w:name w:val="AVC Bullet level 1 Char Char"/>
    <w:rsid w:val="00A07F6D"/>
    <w:rPr>
      <w:rFonts w:ascii="Arial" w:eastAsia="SimSun" w:hAnsi="Arial"/>
      <w:color w:val="0000FF"/>
      <w:kern w:val="2"/>
      <w:lang w:val="en-GB" w:eastAsia="en-US"/>
    </w:rPr>
  </w:style>
  <w:style w:type="character" w:customStyle="1" w:styleId="TableTitleChar1">
    <w:name w:val="Table_Title Char1"/>
    <w:rsid w:val="00A07F6D"/>
    <w:rPr>
      <w:rFonts w:ascii="Arial" w:eastAsia="SimSun" w:hAnsi="Arial"/>
      <w:b/>
      <w:color w:val="0000FF"/>
      <w:kern w:val="2"/>
      <w:lang w:val="en-GB" w:eastAsia="en-US"/>
    </w:rPr>
  </w:style>
  <w:style w:type="paragraph" w:customStyle="1" w:styleId="SVCBulletslevel1">
    <w:name w:val="SVC Bullets level 1"/>
    <w:rsid w:val="00A07F6D"/>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lang w:val="en-GB" w:eastAsia="en-US"/>
    </w:rPr>
  </w:style>
  <w:style w:type="paragraph" w:customStyle="1" w:styleId="SVCBulletslevel2">
    <w:name w:val="SVC Bullets level 2"/>
    <w:basedOn w:val="SVCBulletslevel1"/>
    <w:rsid w:val="00A07F6D"/>
    <w:pPr>
      <w:numPr>
        <w:numId w:val="9"/>
      </w:numPr>
    </w:pPr>
  </w:style>
  <w:style w:type="paragraph" w:customStyle="1" w:styleId="SVCBulletslevel3">
    <w:name w:val="SVC Bullets level 3"/>
    <w:basedOn w:val="SVCBulletslevel2"/>
    <w:rsid w:val="00A07F6D"/>
    <w:pPr>
      <w:numPr>
        <w:numId w:val="0"/>
      </w:numPr>
      <w:tabs>
        <w:tab w:val="num" w:pos="360"/>
        <w:tab w:val="num" w:pos="2160"/>
      </w:tabs>
      <w:ind w:left="2160" w:hanging="360"/>
    </w:pPr>
  </w:style>
  <w:style w:type="paragraph" w:customStyle="1" w:styleId="SVCBulletslevel4">
    <w:name w:val="SVC Bullets level 4"/>
    <w:basedOn w:val="SVCBulletslevel3"/>
    <w:rsid w:val="00A07F6D"/>
    <w:pPr>
      <w:numPr>
        <w:ilvl w:val="1"/>
        <w:numId w:val="9"/>
      </w:numPr>
      <w:ind w:left="1584"/>
    </w:pPr>
  </w:style>
  <w:style w:type="paragraph" w:customStyle="1" w:styleId="SVCBulletslevel5">
    <w:name w:val="SVC Bullets level 5"/>
    <w:basedOn w:val="SVCBulletslevel4"/>
    <w:rsid w:val="00A07F6D"/>
    <w:pPr>
      <w:numPr>
        <w:ilvl w:val="2"/>
      </w:numPr>
      <w:ind w:left="1987"/>
    </w:pPr>
  </w:style>
  <w:style w:type="paragraph" w:customStyle="1" w:styleId="SVCBulletslevel6">
    <w:name w:val="SVC Bullets level 6"/>
    <w:basedOn w:val="SVCBulletslevel5"/>
    <w:rsid w:val="00A07F6D"/>
    <w:pPr>
      <w:numPr>
        <w:ilvl w:val="3"/>
      </w:numPr>
      <w:ind w:left="2376"/>
    </w:pPr>
  </w:style>
  <w:style w:type="character" w:customStyle="1" w:styleId="SVCBulletslevel1Char">
    <w:name w:val="SVC Bullets level 1 Char"/>
    <w:rsid w:val="00A07F6D"/>
    <w:rPr>
      <w:rFonts w:ascii="Arial" w:eastAsia="SimSun" w:hAnsi="Arial"/>
      <w:color w:val="0000FF"/>
      <w:kern w:val="2"/>
      <w:lang w:val="en-GB" w:eastAsia="en-US"/>
    </w:rPr>
  </w:style>
  <w:style w:type="character" w:customStyle="1" w:styleId="SVCBulletslevel2Char">
    <w:name w:val="SVC Bullets level 2 Char"/>
    <w:rsid w:val="00A07F6D"/>
    <w:rPr>
      <w:rFonts w:ascii="Arial" w:eastAsia="SimSun" w:hAnsi="Arial"/>
      <w:color w:val="0000FF"/>
      <w:kern w:val="2"/>
      <w:lang w:val="en-GB" w:eastAsia="en-US"/>
    </w:rPr>
  </w:style>
  <w:style w:type="paragraph" w:customStyle="1" w:styleId="AnnexRef">
    <w:name w:val="Annex_Ref"/>
    <w:basedOn w:val="Normal"/>
    <w:next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center"/>
      <w:textAlignment w:val="auto"/>
    </w:pPr>
    <w:rPr>
      <w:sz w:val="20"/>
      <w:lang w:val="en-GB"/>
    </w:rPr>
  </w:style>
  <w:style w:type="paragraph" w:customStyle="1" w:styleId="AVCIndentlevel2">
    <w:name w:val="AVC Indent level 2"/>
    <w:basedOn w:val="Normal"/>
    <w:rsid w:val="00A07F6D"/>
    <w:pPr>
      <w:tabs>
        <w:tab w:val="clear" w:pos="360"/>
        <w:tab w:val="clear" w:pos="720"/>
        <w:tab w:val="clear" w:pos="1080"/>
        <w:tab w:val="clear" w:pos="1440"/>
        <w:tab w:val="left" w:pos="397"/>
        <w:tab w:val="left" w:pos="794"/>
        <w:tab w:val="left" w:pos="1191"/>
        <w:tab w:val="left" w:pos="1588"/>
        <w:tab w:val="left" w:pos="1985"/>
      </w:tabs>
      <w:overflowPunct/>
      <w:autoSpaceDE/>
      <w:autoSpaceDN/>
      <w:adjustRightInd/>
      <w:ind w:left="794"/>
      <w:jc w:val="both"/>
      <w:textAlignment w:val="auto"/>
    </w:pPr>
    <w:rPr>
      <w:sz w:val="20"/>
      <w:lang w:val="en-GB"/>
    </w:rPr>
  </w:style>
  <w:style w:type="character" w:customStyle="1" w:styleId="Annex3Char1">
    <w:name w:val="Annex 3 Char1"/>
    <w:rsid w:val="00A07F6D"/>
    <w:rPr>
      <w:rFonts w:ascii="Arial" w:eastAsia="SimSun" w:hAnsi="Arial"/>
      <w:b/>
      <w:color w:val="0000FF"/>
      <w:kern w:val="2"/>
      <w:lang w:val="en-GB" w:eastAsia="en-US"/>
    </w:rPr>
  </w:style>
  <w:style w:type="paragraph" w:styleId="BodyText2">
    <w:name w:val="Body Text 2"/>
    <w:basedOn w:val="Normal"/>
    <w:link w:val="BodyText2Char1"/>
    <w:rsid w:val="00A07F6D"/>
    <w:pPr>
      <w:tabs>
        <w:tab w:val="clear" w:pos="360"/>
        <w:tab w:val="clear" w:pos="720"/>
        <w:tab w:val="clear" w:pos="1080"/>
        <w:tab w:val="clear" w:pos="1440"/>
      </w:tabs>
      <w:overflowPunct/>
      <w:autoSpaceDE/>
      <w:autoSpaceDN/>
      <w:adjustRightInd/>
      <w:spacing w:before="0"/>
      <w:ind w:left="720"/>
      <w:jc w:val="both"/>
      <w:textAlignment w:val="auto"/>
    </w:pPr>
    <w:rPr>
      <w:rFonts w:eastAsia="PMingLiU"/>
      <w:sz w:val="20"/>
    </w:rPr>
  </w:style>
  <w:style w:type="character" w:customStyle="1" w:styleId="BodyText2Char">
    <w:name w:val="Body Text 2 Char"/>
    <w:rsid w:val="00A07F6D"/>
    <w:rPr>
      <w:sz w:val="22"/>
      <w:lang w:eastAsia="en-US"/>
    </w:rPr>
  </w:style>
  <w:style w:type="character" w:customStyle="1" w:styleId="BodyText2Char1">
    <w:name w:val="Body Text 2 Char1"/>
    <w:link w:val="BodyText2"/>
    <w:locked/>
    <w:rsid w:val="00A07F6D"/>
    <w:rPr>
      <w:rFonts w:eastAsia="PMingLiU"/>
      <w:lang w:eastAsia="en-US"/>
    </w:rPr>
  </w:style>
  <w:style w:type="paragraph" w:customStyle="1" w:styleId="equation">
    <w:name w:val="equation"/>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A07F6D"/>
    <w:pPr>
      <w:tabs>
        <w:tab w:val="clear" w:pos="360"/>
        <w:tab w:val="clear" w:pos="720"/>
        <w:tab w:val="clear" w:pos="1080"/>
        <w:tab w:val="clear" w:pos="1440"/>
        <w:tab w:val="left" w:pos="794"/>
        <w:tab w:val="left" w:pos="1588"/>
        <w:tab w:val="center" w:pos="4849"/>
        <w:tab w:val="right" w:pos="9696"/>
      </w:tabs>
      <w:overflowPunct/>
      <w:autoSpaceDE/>
      <w:autoSpaceDN/>
      <w:adjustRightInd/>
      <w:spacing w:before="193" w:after="240"/>
      <w:textAlignment w:val="auto"/>
    </w:pPr>
    <w:rPr>
      <w:rFonts w:eastAsia="PMingLiU"/>
      <w:szCs w:val="22"/>
      <w:lang w:val="en-GB"/>
    </w:rPr>
  </w:style>
  <w:style w:type="paragraph" w:customStyle="1" w:styleId="enumlev1">
    <w:name w:val="enumlev1"/>
    <w:basedOn w:val="Normal"/>
    <w:rsid w:val="00A07F6D"/>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191" w:hanging="397"/>
      <w:jc w:val="both"/>
      <w:textAlignment w:val="auto"/>
    </w:pPr>
    <w:rPr>
      <w:rFonts w:eastAsia="PMingLiU"/>
      <w:sz w:val="20"/>
      <w:lang w:val="en-GB"/>
    </w:rPr>
  </w:style>
  <w:style w:type="paragraph" w:customStyle="1" w:styleId="Note2">
    <w:name w:val="Note 2"/>
    <w:basedOn w:val="Normal"/>
    <w:rsid w:val="00A07F6D"/>
    <w:pPr>
      <w:tabs>
        <w:tab w:val="clear" w:pos="360"/>
        <w:tab w:val="clear" w:pos="720"/>
        <w:tab w:val="clear" w:pos="1080"/>
        <w:tab w:val="clear" w:pos="1440"/>
      </w:tabs>
      <w:overflowPunct/>
      <w:autoSpaceDE/>
      <w:autoSpaceDN/>
      <w:adjustRightInd/>
      <w:spacing w:before="60" w:line="199" w:lineRule="exact"/>
      <w:ind w:left="1077"/>
      <w:jc w:val="both"/>
      <w:textAlignment w:val="auto"/>
    </w:pPr>
    <w:rPr>
      <w:rFonts w:eastAsia="PMingLiU"/>
      <w:sz w:val="18"/>
      <w:szCs w:val="18"/>
      <w:lang w:val="en-GB"/>
    </w:rPr>
  </w:style>
  <w:style w:type="paragraph" w:customStyle="1" w:styleId="AVCBulletlevel2">
    <w:name w:val="AVC Bullet level 2"/>
    <w:basedOn w:val="AVCBulletlevel1Char"/>
    <w:rsid w:val="00A07F6D"/>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rsid w:val="00A07F6D"/>
    <w:pPr>
      <w:tabs>
        <w:tab w:val="clear" w:pos="360"/>
        <w:tab w:val="num" w:pos="284"/>
      </w:tabs>
      <w:ind w:left="1598" w:hanging="403"/>
    </w:pPr>
    <w:rPr>
      <w:rFonts w:eastAsia="PMingLiU"/>
    </w:rPr>
  </w:style>
  <w:style w:type="character" w:customStyle="1" w:styleId="AVCBulletlevel2Char">
    <w:name w:val="AVC Bullet level 2 Char"/>
    <w:rsid w:val="00A07F6D"/>
    <w:rPr>
      <w:rFonts w:ascii="Arial" w:eastAsia="SimSun" w:hAnsi="Arial"/>
      <w:color w:val="0000FF"/>
      <w:kern w:val="2"/>
      <w:lang w:val="en-GB" w:eastAsia="en-US"/>
    </w:rPr>
  </w:style>
  <w:style w:type="character" w:customStyle="1" w:styleId="AVCBulletlevel3CharCharChar">
    <w:name w:val="AVC Bullet level 3 Char Char Char"/>
    <w:rsid w:val="00A07F6D"/>
    <w:rPr>
      <w:rFonts w:ascii="Arial" w:eastAsia="SimSun" w:hAnsi="Arial"/>
      <w:color w:val="0000FF"/>
      <w:kern w:val="2"/>
      <w:lang w:val="en-GB" w:eastAsia="en-US"/>
    </w:rPr>
  </w:style>
  <w:style w:type="paragraph" w:customStyle="1" w:styleId="AVCBulletlevel3CharChar">
    <w:name w:val="AVC Bullet level 3 Char Char"/>
    <w:basedOn w:val="AVCBulletlevel1Char"/>
    <w:rsid w:val="00A07F6D"/>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rsid w:val="00A07F6D"/>
    <w:pPr>
      <w:keepLines/>
      <w:tabs>
        <w:tab w:val="clear" w:pos="360"/>
        <w:tab w:val="clear" w:pos="720"/>
        <w:tab w:val="clear" w:pos="1080"/>
        <w:tab w:val="clear" w:pos="1440"/>
      </w:tabs>
      <w:overflowPunct/>
      <w:autoSpaceDE/>
      <w:autoSpaceDN/>
      <w:adjustRightInd/>
      <w:spacing w:before="100" w:after="100" w:line="190" w:lineRule="exact"/>
      <w:jc w:val="both"/>
      <w:textAlignment w:val="auto"/>
    </w:pPr>
    <w:rPr>
      <w:rFonts w:eastAsia="SimSun"/>
      <w:sz w:val="18"/>
      <w:szCs w:val="18"/>
      <w:lang w:val="en-GB"/>
    </w:rPr>
  </w:style>
  <w:style w:type="character" w:customStyle="1" w:styleId="AVCBulletlevel1CharCharChar">
    <w:name w:val="AVC Bullet level 1 Char Char Char"/>
    <w:rsid w:val="00A07F6D"/>
    <w:rPr>
      <w:rFonts w:ascii="Arial" w:eastAsia="SimSun" w:hAnsi="Arial"/>
      <w:color w:val="0000FF"/>
      <w:kern w:val="2"/>
      <w:lang w:val="en-GB" w:eastAsia="en-US"/>
    </w:rPr>
  </w:style>
  <w:style w:type="paragraph" w:customStyle="1" w:styleId="00BodyText">
    <w:name w:val="00 BodyText"/>
    <w:basedOn w:val="Normal"/>
    <w:rsid w:val="00A07F6D"/>
    <w:pPr>
      <w:numPr>
        <w:numId w:val="10"/>
      </w:numPr>
      <w:tabs>
        <w:tab w:val="clear" w:pos="360"/>
        <w:tab w:val="clear" w:pos="720"/>
        <w:tab w:val="clear" w:pos="1080"/>
        <w:tab w:val="clear" w:pos="1440"/>
      </w:tabs>
      <w:overflowPunct/>
      <w:autoSpaceDE/>
      <w:autoSpaceDN/>
      <w:adjustRightInd/>
      <w:spacing w:before="0" w:after="220"/>
      <w:textAlignment w:val="auto"/>
    </w:pPr>
    <w:rPr>
      <w:rFonts w:ascii="Arial" w:hAnsi="Arial" w:cs="Arial"/>
      <w:color w:val="0000FF"/>
      <w:kern w:val="2"/>
      <w:sz w:val="20"/>
    </w:rPr>
  </w:style>
  <w:style w:type="character" w:customStyle="1" w:styleId="00BodyTextChar">
    <w:name w:val="00 BodyText Char"/>
    <w:rsid w:val="00A07F6D"/>
    <w:rPr>
      <w:rFonts w:ascii="Arial" w:eastAsia="MS Mincho" w:hAnsi="Arial"/>
      <w:color w:val="0000FF"/>
      <w:kern w:val="2"/>
      <w:lang w:val="en-US" w:eastAsia="en-US"/>
    </w:rPr>
  </w:style>
  <w:style w:type="paragraph" w:customStyle="1" w:styleId="CharCharCharCharCharChar">
    <w:name w:val="Char Char Char Char Char Char"/>
    <w:semiHidden/>
    <w:rsid w:val="00A07F6D"/>
    <w:pPr>
      <w:keepNext/>
      <w:tabs>
        <w:tab w:val="num" w:pos="284"/>
      </w:tabs>
      <w:autoSpaceDE w:val="0"/>
      <w:autoSpaceDN w:val="0"/>
      <w:adjustRightInd w:val="0"/>
      <w:spacing w:before="60" w:after="60"/>
      <w:ind w:left="284" w:hanging="284"/>
      <w:jc w:val="both"/>
    </w:pPr>
    <w:rPr>
      <w:rFonts w:ascii="Arial" w:eastAsia="PMingLiU" w:hAnsi="Arial" w:cs="Arial"/>
      <w:color w:val="0000FF"/>
      <w:kern w:val="2"/>
      <w:lang w:eastAsia="zh-CN"/>
    </w:rPr>
  </w:style>
  <w:style w:type="paragraph" w:customStyle="1" w:styleId="Style1">
    <w:name w:val="Style1"/>
    <w:basedOn w:val="Normal"/>
    <w:rsid w:val="00A07F6D"/>
    <w:pPr>
      <w:numPr>
        <w:numId w:val="11"/>
      </w:numPr>
      <w:tabs>
        <w:tab w:val="clear" w:pos="360"/>
        <w:tab w:val="clear" w:pos="1080"/>
        <w:tab w:val="clear" w:pos="1440"/>
        <w:tab w:val="num" w:pos="720"/>
      </w:tabs>
      <w:overflowPunct/>
      <w:autoSpaceDE/>
      <w:autoSpaceDN/>
      <w:adjustRightInd/>
      <w:spacing w:before="0"/>
      <w:ind w:left="720" w:hanging="360"/>
      <w:textAlignment w:val="auto"/>
    </w:pPr>
    <w:rPr>
      <w:rFonts w:eastAsia="PMingLiU"/>
      <w:sz w:val="24"/>
      <w:szCs w:val="24"/>
    </w:rPr>
  </w:style>
  <w:style w:type="paragraph" w:customStyle="1" w:styleId="Code">
    <w:name w:val="Code"/>
    <w:basedOn w:val="Normal"/>
    <w:rsid w:val="00A07F6D"/>
    <w:pPr>
      <w:tabs>
        <w:tab w:val="clear" w:pos="360"/>
        <w:tab w:val="clear" w:pos="720"/>
        <w:tab w:val="clear" w:pos="1080"/>
        <w:tab w:val="clear" w:pos="1440"/>
      </w:tabs>
      <w:overflowPunct/>
      <w:autoSpaceDE/>
      <w:autoSpaceDN/>
      <w:adjustRightInd/>
      <w:spacing w:before="0"/>
      <w:textAlignment w:val="auto"/>
    </w:pPr>
    <w:rPr>
      <w:rFonts w:ascii="Courier New" w:hAnsi="Courier New" w:cs="Courier New"/>
      <w:szCs w:val="22"/>
    </w:rPr>
  </w:style>
  <w:style w:type="character" w:styleId="FootnoteReference">
    <w:name w:val="footnote reference"/>
    <w:rsid w:val="00A07F6D"/>
    <w:rPr>
      <w:rFonts w:ascii="Arial" w:eastAsia="SimSun" w:hAnsi="Arial" w:cs="Times New Roman"/>
      <w:color w:val="auto"/>
      <w:kern w:val="2"/>
      <w:vertAlign w:val="superscript"/>
      <w:lang w:val="en-US" w:eastAsia="zh-CN"/>
    </w:rPr>
  </w:style>
  <w:style w:type="character" w:customStyle="1" w:styleId="CodeChar">
    <w:name w:val="Code Char"/>
    <w:rsid w:val="00A07F6D"/>
    <w:rPr>
      <w:rFonts w:ascii="Courier New" w:eastAsia="MS Mincho" w:hAnsi="Courier New"/>
      <w:color w:val="0000FF"/>
      <w:kern w:val="2"/>
      <w:sz w:val="22"/>
      <w:lang w:val="en-US" w:eastAsia="en-US"/>
    </w:rPr>
  </w:style>
  <w:style w:type="paragraph" w:customStyle="1" w:styleId="SPIEreferencelisting">
    <w:name w:val="SPIE reference listing"/>
    <w:basedOn w:val="Normal"/>
    <w:rsid w:val="00A07F6D"/>
    <w:pPr>
      <w:numPr>
        <w:numId w:val="12"/>
      </w:numPr>
      <w:tabs>
        <w:tab w:val="clear" w:pos="720"/>
        <w:tab w:val="clear" w:pos="1080"/>
        <w:tab w:val="clear" w:pos="1440"/>
      </w:tabs>
      <w:overflowPunct/>
      <w:autoSpaceDE/>
      <w:autoSpaceDN/>
      <w:adjustRightInd/>
      <w:spacing w:before="0"/>
      <w:textAlignment w:val="auto"/>
    </w:pPr>
    <w:rPr>
      <w:rFonts w:eastAsia="PMingLiU"/>
      <w:sz w:val="24"/>
      <w:szCs w:val="24"/>
    </w:rPr>
  </w:style>
  <w:style w:type="paragraph" w:customStyle="1" w:styleId="Text">
    <w:name w:val="Text"/>
    <w:basedOn w:val="Normal"/>
    <w:rsid w:val="00A07F6D"/>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rFonts w:eastAsia="SimSun"/>
      <w:sz w:val="20"/>
    </w:rPr>
  </w:style>
  <w:style w:type="paragraph" w:customStyle="1" w:styleId="MTDisplayEquation">
    <w:name w:val="MTDisplayEquation"/>
    <w:basedOn w:val="Normal"/>
    <w:next w:val="Normal"/>
    <w:link w:val="MTDisplayEquationChar"/>
    <w:rsid w:val="00A07F6D"/>
    <w:pPr>
      <w:tabs>
        <w:tab w:val="clear" w:pos="360"/>
        <w:tab w:val="clear" w:pos="720"/>
        <w:tab w:val="clear" w:pos="1080"/>
        <w:tab w:val="clear" w:pos="1440"/>
        <w:tab w:val="center" w:pos="4680"/>
        <w:tab w:val="right" w:pos="9360"/>
      </w:tabs>
      <w:overflowPunct/>
      <w:autoSpaceDE/>
      <w:autoSpaceDN/>
      <w:adjustRightInd/>
      <w:spacing w:before="0"/>
      <w:textAlignment w:val="auto"/>
    </w:pPr>
    <w:rPr>
      <w:sz w:val="20"/>
      <w:lang w:eastAsia="ja-JP"/>
    </w:rPr>
  </w:style>
  <w:style w:type="character" w:customStyle="1" w:styleId="MTDisplayEquationChar">
    <w:name w:val="MTDisplayEquation Char"/>
    <w:link w:val="MTDisplayEquation"/>
    <w:locked/>
    <w:rsid w:val="00A07F6D"/>
    <w:rPr>
      <w:rFonts w:eastAsia="MS Mincho"/>
      <w:lang w:eastAsia="ja-JP"/>
    </w:rPr>
  </w:style>
  <w:style w:type="paragraph" w:styleId="BodyTextIndent3">
    <w:name w:val="Body Text Indent 3"/>
    <w:basedOn w:val="Normal"/>
    <w:link w:val="BodyTextIndent3Char1"/>
    <w:rsid w:val="00A07F6D"/>
    <w:pPr>
      <w:tabs>
        <w:tab w:val="clear" w:pos="360"/>
        <w:tab w:val="clear" w:pos="720"/>
        <w:tab w:val="clear" w:pos="1080"/>
        <w:tab w:val="clear" w:pos="1440"/>
      </w:tabs>
      <w:overflowPunct/>
      <w:autoSpaceDE/>
      <w:autoSpaceDN/>
      <w:adjustRightInd/>
      <w:spacing w:before="0" w:after="120"/>
      <w:ind w:left="360"/>
      <w:textAlignment w:val="auto"/>
    </w:pPr>
    <w:rPr>
      <w:rFonts w:eastAsia="PMingLiU"/>
      <w:sz w:val="16"/>
    </w:rPr>
  </w:style>
  <w:style w:type="character" w:customStyle="1" w:styleId="BodyTextIndent3Char">
    <w:name w:val="Body Text Indent 3 Char"/>
    <w:rsid w:val="00A07F6D"/>
    <w:rPr>
      <w:sz w:val="16"/>
      <w:szCs w:val="16"/>
      <w:lang w:eastAsia="en-US"/>
    </w:rPr>
  </w:style>
  <w:style w:type="character" w:customStyle="1" w:styleId="BodyTextIndent3Char1">
    <w:name w:val="Body Text Indent 3 Char1"/>
    <w:link w:val="BodyTextIndent3"/>
    <w:locked/>
    <w:rsid w:val="00A07F6D"/>
    <w:rPr>
      <w:rFonts w:eastAsia="PMingLiU"/>
      <w:sz w:val="16"/>
      <w:lang w:eastAsia="en-US"/>
    </w:rPr>
  </w:style>
  <w:style w:type="paragraph" w:styleId="BodyTextIndent2">
    <w:name w:val="Body Text Indent 2"/>
    <w:basedOn w:val="Normal"/>
    <w:link w:val="BodyTextIndent2Char1"/>
    <w:rsid w:val="00A07F6D"/>
    <w:pPr>
      <w:tabs>
        <w:tab w:val="clear" w:pos="360"/>
        <w:tab w:val="clear" w:pos="720"/>
        <w:tab w:val="clear" w:pos="1080"/>
        <w:tab w:val="clear" w:pos="1440"/>
      </w:tabs>
      <w:overflowPunct/>
      <w:autoSpaceDE/>
      <w:autoSpaceDN/>
      <w:adjustRightInd/>
      <w:spacing w:before="0" w:after="120" w:line="480" w:lineRule="auto"/>
      <w:ind w:leftChars="200" w:left="480"/>
      <w:textAlignment w:val="auto"/>
    </w:pPr>
    <w:rPr>
      <w:rFonts w:eastAsia="PMingLiU"/>
      <w:sz w:val="20"/>
    </w:rPr>
  </w:style>
  <w:style w:type="character" w:customStyle="1" w:styleId="BodyTextIndent2Char">
    <w:name w:val="Body Text Indent 2 Char"/>
    <w:rsid w:val="00A07F6D"/>
    <w:rPr>
      <w:sz w:val="22"/>
      <w:lang w:eastAsia="en-US"/>
    </w:rPr>
  </w:style>
  <w:style w:type="character" w:customStyle="1" w:styleId="BodyTextIndent2Char1">
    <w:name w:val="Body Text Indent 2 Char1"/>
    <w:link w:val="BodyTextIndent2"/>
    <w:locked/>
    <w:rsid w:val="00A07F6D"/>
    <w:rPr>
      <w:rFonts w:eastAsia="PMingLiU"/>
      <w:lang w:eastAsia="en-US"/>
    </w:rPr>
  </w:style>
  <w:style w:type="character" w:customStyle="1" w:styleId="CaptionChar1">
    <w:name w:val="Caption Char1"/>
    <w:rsid w:val="00A07F6D"/>
    <w:rPr>
      <w:rFonts w:eastAsia="SimSun"/>
      <w:b/>
      <w:lang w:val="en-US" w:eastAsia="en-US"/>
    </w:rPr>
  </w:style>
  <w:style w:type="character" w:customStyle="1" w:styleId="tablesyntaxChar">
    <w:name w:val="table syntax Char"/>
    <w:link w:val="tablesyntax"/>
    <w:locked/>
    <w:rsid w:val="00A07F6D"/>
    <w:rPr>
      <w:rFonts w:eastAsia="MS Mincho"/>
      <w:lang w:val="en-GB" w:eastAsia="en-US"/>
    </w:rPr>
  </w:style>
  <w:style w:type="table" w:customStyle="1" w:styleId="MediumList2-Accent31">
    <w:name w:val="Medium List 2 - Accent 31"/>
    <w:rsid w:val="00A07F6D"/>
    <w:rPr>
      <w:rFonts w:ascii="Malgun Gothic" w:eastAsia="Malgun Gothic"/>
      <w:color w:val="000000"/>
      <w:lang w:eastAsia="zh-C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styleId="PlainText">
    <w:name w:val="Plain Text"/>
    <w:basedOn w:val="Normal"/>
    <w:link w:val="PlainTextChar"/>
    <w:uiPriority w:val="99"/>
    <w:rsid w:val="00A07F6D"/>
    <w:pPr>
      <w:widowControl w:val="0"/>
      <w:tabs>
        <w:tab w:val="clear" w:pos="360"/>
        <w:tab w:val="clear" w:pos="720"/>
        <w:tab w:val="clear" w:pos="1080"/>
        <w:tab w:val="clear" w:pos="1440"/>
      </w:tabs>
      <w:wordWrap w:val="0"/>
      <w:overflowPunct/>
      <w:adjustRightInd/>
      <w:spacing w:before="0"/>
      <w:jc w:val="both"/>
      <w:textAlignment w:val="auto"/>
    </w:pPr>
    <w:rPr>
      <w:rFonts w:ascii="Batang" w:eastAsia="Batang" w:hAnsi="Courier New"/>
      <w:kern w:val="2"/>
      <w:sz w:val="20"/>
      <w:lang w:eastAsia="ko-KR"/>
    </w:rPr>
  </w:style>
  <w:style w:type="character" w:customStyle="1" w:styleId="PlainTextChar">
    <w:name w:val="Plain Text Char"/>
    <w:link w:val="PlainText"/>
    <w:uiPriority w:val="99"/>
    <w:rsid w:val="00A07F6D"/>
    <w:rPr>
      <w:rFonts w:ascii="Batang" w:eastAsia="Batang" w:hAnsi="Courier New"/>
      <w:kern w:val="2"/>
      <w:lang w:eastAsia="ko-KR"/>
    </w:rPr>
  </w:style>
  <w:style w:type="paragraph" w:customStyle="1" w:styleId="listparagraph0">
    <w:name w:val="listparagraph"/>
    <w:basedOn w:val="Normal"/>
    <w:rsid w:val="00A07F6D"/>
    <w:pPr>
      <w:tabs>
        <w:tab w:val="clear" w:pos="360"/>
        <w:tab w:val="clear" w:pos="720"/>
        <w:tab w:val="clear" w:pos="1080"/>
        <w:tab w:val="clear" w:pos="1440"/>
      </w:tabs>
      <w:overflowPunct/>
      <w:autoSpaceDE/>
      <w:autoSpaceDN/>
      <w:adjustRightInd/>
      <w:spacing w:before="0"/>
      <w:ind w:left="720"/>
      <w:textAlignment w:val="auto"/>
    </w:pPr>
    <w:rPr>
      <w:rFonts w:eastAsia="Gulim"/>
      <w:sz w:val="20"/>
      <w:lang w:eastAsia="ko-KR"/>
    </w:rPr>
  </w:style>
  <w:style w:type="paragraph" w:customStyle="1" w:styleId="DisplayEquationAurora">
    <w:name w:val="Display Equation (Aurora)"/>
    <w:basedOn w:val="Normal"/>
    <w:link w:val="DisplayEquationAuroraChar"/>
    <w:rsid w:val="00A07F6D"/>
    <w:pPr>
      <w:tabs>
        <w:tab w:val="clear" w:pos="360"/>
        <w:tab w:val="clear" w:pos="720"/>
        <w:tab w:val="clear" w:pos="1080"/>
        <w:tab w:val="clear" w:pos="1440"/>
        <w:tab w:val="center" w:pos="4680"/>
        <w:tab w:val="right" w:pos="9360"/>
      </w:tabs>
    </w:pPr>
    <w:rPr>
      <w:rFonts w:eastAsia="SimSun"/>
      <w:lang w:eastAsia="ja-JP"/>
    </w:rPr>
  </w:style>
  <w:style w:type="character" w:customStyle="1" w:styleId="DisplayEquationAuroraChar">
    <w:name w:val="Display Equation (Aurora) Char"/>
    <w:link w:val="DisplayEquationAurora"/>
    <w:locked/>
    <w:rsid w:val="00A07F6D"/>
    <w:rPr>
      <w:rFonts w:eastAsia="SimSun"/>
      <w:sz w:val="22"/>
      <w:lang w:eastAsia="ja-JP"/>
    </w:rPr>
  </w:style>
  <w:style w:type="character" w:customStyle="1" w:styleId="SectionBreakAurora">
    <w:name w:val="Section Break (Aurora)"/>
    <w:rsid w:val="00A07F6D"/>
    <w:rPr>
      <w:rFonts w:cs="Times New Roman"/>
      <w:vanish/>
      <w:color w:val="800080"/>
    </w:rPr>
  </w:style>
  <w:style w:type="paragraph" w:styleId="CommentSubject">
    <w:name w:val="annotation subject"/>
    <w:basedOn w:val="CommentText"/>
    <w:next w:val="CommentText"/>
    <w:link w:val="CommentSubjectChar"/>
    <w:rsid w:val="00A07F6D"/>
    <w:pPr>
      <w:jc w:val="left"/>
    </w:pPr>
    <w:rPr>
      <w:b/>
      <w:bCs/>
    </w:rPr>
  </w:style>
  <w:style w:type="character" w:customStyle="1" w:styleId="CommentSubjectChar">
    <w:name w:val="Comment Subject Char"/>
    <w:link w:val="CommentSubject"/>
    <w:rsid w:val="00A07F6D"/>
    <w:rPr>
      <w:rFonts w:eastAsia="MS Mincho"/>
      <w:b/>
      <w:bCs/>
      <w:lang w:eastAsia="en-US"/>
    </w:rPr>
  </w:style>
  <w:style w:type="paragraph" w:customStyle="1" w:styleId="xmsonormal">
    <w:name w:val="x_msonormal"/>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paragraph" w:customStyle="1" w:styleId="xmsolistparagraph">
    <w:name w:val="x_msolistparagraph"/>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character" w:customStyle="1" w:styleId="rwrro">
    <w:name w:val="rwrro"/>
    <w:rsid w:val="00A07F6D"/>
    <w:rPr>
      <w:rFonts w:cs="Times New Roman"/>
    </w:rPr>
  </w:style>
  <w:style w:type="numbering" w:customStyle="1" w:styleId="List21">
    <w:name w:val="List 21"/>
    <w:rsid w:val="00A07F6D"/>
    <w:pPr>
      <w:numPr>
        <w:numId w:val="5"/>
      </w:numPr>
    </w:pPr>
  </w:style>
  <w:style w:type="paragraph" w:styleId="Date">
    <w:name w:val="Date"/>
    <w:basedOn w:val="Normal"/>
    <w:next w:val="Normal"/>
    <w:link w:val="DateChar"/>
    <w:rsid w:val="00A07F6D"/>
  </w:style>
  <w:style w:type="character" w:customStyle="1" w:styleId="DateChar">
    <w:name w:val="Date Char"/>
    <w:link w:val="Date"/>
    <w:rsid w:val="00A07F6D"/>
    <w:rPr>
      <w:rFonts w:eastAsia="MS Mincho"/>
      <w:sz w:val="22"/>
      <w:lang w:eastAsia="en-US"/>
    </w:rPr>
  </w:style>
  <w:style w:type="paragraph" w:customStyle="1" w:styleId="Heading71">
    <w:name w:val="Heading 71"/>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Heading81">
    <w:name w:val="Heading 81"/>
    <w:basedOn w:val="Normal"/>
    <w:rsid w:val="00A07F6D"/>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PlainText1">
    <w:name w:val="Plain Text1"/>
    <w:basedOn w:val="Normal"/>
    <w:rsid w:val="005C4099"/>
    <w:pPr>
      <w:widowControl w:val="0"/>
      <w:tabs>
        <w:tab w:val="clear" w:pos="360"/>
        <w:tab w:val="clear" w:pos="720"/>
        <w:tab w:val="clear" w:pos="1080"/>
        <w:tab w:val="clear" w:pos="1440"/>
      </w:tabs>
      <w:suppressAutoHyphens/>
      <w:autoSpaceDE/>
      <w:autoSpaceDN/>
      <w:adjustRightInd/>
      <w:spacing w:before="0"/>
      <w:jc w:val="both"/>
      <w:textAlignment w:val="auto"/>
    </w:pPr>
    <w:rPr>
      <w:rFonts w:ascii="Batang" w:eastAsia="Batang" w:hAnsi="Batang" w:cs="Arial Unicode MS"/>
      <w:kern w:val="1"/>
      <w:sz w:val="20"/>
      <w:szCs w:val="24"/>
      <w:lang w:eastAsia="hi-IN" w:bidi="hi-IN"/>
    </w:rPr>
  </w:style>
  <w:style w:type="paragraph" w:styleId="NoSpacing">
    <w:name w:val="No Spacing"/>
    <w:uiPriority w:val="1"/>
    <w:qFormat/>
    <w:rsid w:val="007A6E79"/>
    <w:pPr>
      <w:tabs>
        <w:tab w:val="left" w:pos="360"/>
        <w:tab w:val="left" w:pos="720"/>
        <w:tab w:val="left" w:pos="1080"/>
        <w:tab w:val="left" w:pos="1440"/>
      </w:tabs>
      <w:overflowPunct w:val="0"/>
      <w:autoSpaceDE w:val="0"/>
      <w:autoSpaceDN w:val="0"/>
      <w:adjustRightInd w:val="0"/>
      <w:textAlignment w:val="baseline"/>
    </w:pPr>
    <w:rPr>
      <w:sz w:val="22"/>
      <w:lang w:eastAsia="en-US"/>
    </w:rPr>
  </w:style>
</w:styles>
</file>

<file path=word/webSettings.xml><?xml version="1.0" encoding="utf-8"?>
<w:webSettings xmlns:r="http://schemas.openxmlformats.org/officeDocument/2006/relationships" xmlns:w="http://schemas.openxmlformats.org/wordprocessingml/2006/main">
  <w:divs>
    <w:div w:id="464392341">
      <w:bodyDiv w:val="1"/>
      <w:marLeft w:val="0"/>
      <w:marRight w:val="0"/>
      <w:marTop w:val="0"/>
      <w:marBottom w:val="0"/>
      <w:divBdr>
        <w:top w:val="none" w:sz="0" w:space="0" w:color="auto"/>
        <w:left w:val="none" w:sz="0" w:space="0" w:color="auto"/>
        <w:bottom w:val="none" w:sz="0" w:space="0" w:color="auto"/>
        <w:right w:val="none" w:sz="0" w:space="0" w:color="auto"/>
      </w:divBdr>
    </w:div>
    <w:div w:id="518852721">
      <w:bodyDiv w:val="1"/>
      <w:marLeft w:val="0"/>
      <w:marRight w:val="0"/>
      <w:marTop w:val="0"/>
      <w:marBottom w:val="0"/>
      <w:divBdr>
        <w:top w:val="none" w:sz="0" w:space="0" w:color="auto"/>
        <w:left w:val="none" w:sz="0" w:space="0" w:color="auto"/>
        <w:bottom w:val="none" w:sz="0" w:space="0" w:color="auto"/>
        <w:right w:val="none" w:sz="0" w:space="0" w:color="auto"/>
      </w:divBdr>
    </w:div>
    <w:div w:id="1106196279">
      <w:bodyDiv w:val="1"/>
      <w:marLeft w:val="0"/>
      <w:marRight w:val="0"/>
      <w:marTop w:val="0"/>
      <w:marBottom w:val="0"/>
      <w:divBdr>
        <w:top w:val="none" w:sz="0" w:space="0" w:color="auto"/>
        <w:left w:val="none" w:sz="0" w:space="0" w:color="auto"/>
        <w:bottom w:val="none" w:sz="0" w:space="0" w:color="auto"/>
        <w:right w:val="none" w:sz="0" w:space="0" w:color="auto"/>
      </w:divBdr>
    </w:div>
    <w:div w:id="133518428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094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eau@ust.hk" TargetMode="External"/><Relationship Id="rId18" Type="http://schemas.openxmlformats.org/officeDocument/2006/relationships/hyperlink" Target="mailto:lidong.xu@intel.com" TargetMode="External"/><Relationship Id="rId26" Type="http://schemas.openxmlformats.org/officeDocument/2006/relationships/hyperlink" Target="mailto:Linyongbing@huawei.com" TargetMode="External"/><Relationship Id="rId39" Type="http://schemas.openxmlformats.org/officeDocument/2006/relationships/hyperlink" Target="mailto:Lingzhi.liu@huawei.com" TargetMode="External"/><Relationship Id="rId3" Type="http://schemas.openxmlformats.org/officeDocument/2006/relationships/styles" Target="styles.xml"/><Relationship Id="rId21" Type="http://schemas.openxmlformats.org/officeDocument/2006/relationships/hyperlink" Target="mailto:ki-kawamura@kddi.com" TargetMode="External"/><Relationship Id="rId34" Type="http://schemas.openxmlformats.org/officeDocument/2006/relationships/hyperlink" Target="mailto:jungsun.kim@lge.com" TargetMode="External"/><Relationship Id="rId42" Type="http://schemas.openxmlformats.org/officeDocument/2006/relationships/hyperlink" Target="mailto:jungsun.kim@lge.com" TargetMode="External"/><Relationship Id="rId7" Type="http://schemas.openxmlformats.org/officeDocument/2006/relationships/endnotes" Target="endnotes.xml"/><Relationship Id="rId12" Type="http://schemas.openxmlformats.org/officeDocument/2006/relationships/hyperlink" Target="mailto:chono@ct.jp.nec.com" TargetMode="External"/><Relationship Id="rId17" Type="http://schemas.openxmlformats.org/officeDocument/2006/relationships/hyperlink" Target="mailto:yi-jen.chiu@intel.com" TargetMode="External"/><Relationship Id="rId25" Type="http://schemas.openxmlformats.org/officeDocument/2006/relationships/hyperlink" Target="mailto:Shan.Liu@mediatek.com" TargetMode="External"/><Relationship Id="rId33" Type="http://schemas.openxmlformats.org/officeDocument/2006/relationships/hyperlink" Target="mailto:Kazushi.Sato@jp.sony.com" TargetMode="External"/><Relationship Id="rId38" Type="http://schemas.openxmlformats.org/officeDocument/2006/relationships/hyperlink" Target="mailto:Linyongbing@huawei.com" TargetMode="External"/><Relationship Id="rId2" Type="http://schemas.openxmlformats.org/officeDocument/2006/relationships/numbering" Target="numbering.xml"/><Relationship Id="rId16" Type="http://schemas.openxmlformats.org/officeDocument/2006/relationships/hyperlink" Target="mailto:christophe.gisquet@crf.canon.fr" TargetMode="External"/><Relationship Id="rId20" Type="http://schemas.openxmlformats.org/officeDocument/2006/relationships/hyperlink" Target="mailto:yu.han@intel.com" TargetMode="External"/><Relationship Id="rId29" Type="http://schemas.openxmlformats.org/officeDocument/2006/relationships/hyperlink" Target="mailto:yi-jen.chiu@intel.com" TargetMode="External"/><Relationship Id="rId41" Type="http://schemas.openxmlformats.org/officeDocument/2006/relationships/hyperlink" Target="mailto:Kazushi.Sato@jp.sony.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ouard.francois@canon.crf.fr" TargetMode="External"/><Relationship Id="rId24" Type="http://schemas.openxmlformats.org/officeDocument/2006/relationships/hyperlink" Target="mailto:haitao.yang@huawei.com" TargetMode="External"/><Relationship Id="rId32" Type="http://schemas.openxmlformats.org/officeDocument/2006/relationships/hyperlink" Target="mailto:chyeo@i2r.a-star.edu.sg" TargetMode="External"/><Relationship Id="rId37" Type="http://schemas.openxmlformats.org/officeDocument/2006/relationships/hyperlink" Target="mailto:chyeo@i2r.a-star.edu.sg" TargetMode="External"/><Relationship Id="rId40" Type="http://schemas.openxmlformats.org/officeDocument/2006/relationships/hyperlink" Target="mailto:Shan.Liu@mediatek.co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douard.francois@crf.canon.fr" TargetMode="External"/><Relationship Id="rId23" Type="http://schemas.openxmlformats.org/officeDocument/2006/relationships/hyperlink" Target="mailto:matsuo.shohei@lab.ntt.co.jp" TargetMode="External"/><Relationship Id="rId28" Type="http://schemas.openxmlformats.org/officeDocument/2006/relationships/hyperlink" Target="mailto:laichangcai@huawei.com" TargetMode="External"/><Relationship Id="rId36" Type="http://schemas.openxmlformats.org/officeDocument/2006/relationships/hyperlink" Target="mailto:yhtan@i2r.a-star.edu.sg" TargetMode="External"/><Relationship Id="rId10" Type="http://schemas.openxmlformats.org/officeDocument/2006/relationships/hyperlink" Target="mailto:ali.tabatabai@am.sony.com" TargetMode="External"/><Relationship Id="rId19" Type="http://schemas.openxmlformats.org/officeDocument/2006/relationships/hyperlink" Target="mailto:wenhao.zhang@intel.com" TargetMode="External"/><Relationship Id="rId31" Type="http://schemas.openxmlformats.org/officeDocument/2006/relationships/hyperlink" Target="mailto:yhtan@i2r.a-star.edu.sg"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eexyzhang@ust.hk" TargetMode="External"/><Relationship Id="rId22" Type="http://schemas.openxmlformats.org/officeDocument/2006/relationships/hyperlink" Target="mailto:to-yoshino@kddi.com" TargetMode="External"/><Relationship Id="rId27" Type="http://schemas.openxmlformats.org/officeDocument/2006/relationships/hyperlink" Target="mailto:Lingzhi.liu@huawei.com" TargetMode="External"/><Relationship Id="rId30" Type="http://schemas.openxmlformats.org/officeDocument/2006/relationships/hyperlink" Target="mailto:hltan@i2r.a-star.edu.sg" TargetMode="External"/><Relationship Id="rId35" Type="http://schemas.openxmlformats.org/officeDocument/2006/relationships/hyperlink" Target="mailto:hltan@i2r.a-star.edu.sg"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FB714-EC04-4F15-81BC-73B477ABB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2536</Words>
  <Characters>14461</Characters>
  <Application>Microsoft Office Word</Application>
  <DocSecurity>0</DocSecurity>
  <Lines>120</Lines>
  <Paragraphs>33</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16964</CharactersWithSpaces>
  <SharedDoc>false</SharedDoc>
  <HLinks>
    <vt:vector size="204" baseType="variant">
      <vt:variant>
        <vt:i4>7995404</vt:i4>
      </vt:variant>
      <vt:variant>
        <vt:i4>108</vt:i4>
      </vt:variant>
      <vt:variant>
        <vt:i4>0</vt:i4>
      </vt:variant>
      <vt:variant>
        <vt:i4>5</vt:i4>
      </vt:variant>
      <vt:variant>
        <vt:lpwstr>mailto:jungsun.kim@lge.com</vt:lpwstr>
      </vt:variant>
      <vt:variant>
        <vt:lpwstr/>
      </vt:variant>
      <vt:variant>
        <vt:i4>131111</vt:i4>
      </vt:variant>
      <vt:variant>
        <vt:i4>105</vt:i4>
      </vt:variant>
      <vt:variant>
        <vt:i4>0</vt:i4>
      </vt:variant>
      <vt:variant>
        <vt:i4>5</vt:i4>
      </vt:variant>
      <vt:variant>
        <vt:lpwstr>mailto:Kazushi.Sato@jp.sony.com</vt:lpwstr>
      </vt:variant>
      <vt:variant>
        <vt:lpwstr/>
      </vt:variant>
      <vt:variant>
        <vt:i4>6946841</vt:i4>
      </vt:variant>
      <vt:variant>
        <vt:i4>102</vt:i4>
      </vt:variant>
      <vt:variant>
        <vt:i4>0</vt:i4>
      </vt:variant>
      <vt:variant>
        <vt:i4>5</vt:i4>
      </vt:variant>
      <vt:variant>
        <vt:lpwstr>mailto:Shan.Liu@mediatek.com</vt:lpwstr>
      </vt:variant>
      <vt:variant>
        <vt:lpwstr/>
      </vt:variant>
      <vt:variant>
        <vt:i4>4653091</vt:i4>
      </vt:variant>
      <vt:variant>
        <vt:i4>99</vt:i4>
      </vt:variant>
      <vt:variant>
        <vt:i4>0</vt:i4>
      </vt:variant>
      <vt:variant>
        <vt:i4>5</vt:i4>
      </vt:variant>
      <vt:variant>
        <vt:lpwstr>mailto:Lingzhi.liu@huawei.com</vt:lpwstr>
      </vt:variant>
      <vt:variant>
        <vt:lpwstr/>
      </vt:variant>
      <vt:variant>
        <vt:i4>4915312</vt:i4>
      </vt:variant>
      <vt:variant>
        <vt:i4>96</vt:i4>
      </vt:variant>
      <vt:variant>
        <vt:i4>0</vt:i4>
      </vt:variant>
      <vt:variant>
        <vt:i4>5</vt:i4>
      </vt:variant>
      <vt:variant>
        <vt:lpwstr>mailto:Linyongbing@huawei.com</vt:lpwstr>
      </vt:variant>
      <vt:variant>
        <vt:lpwstr/>
      </vt:variant>
      <vt:variant>
        <vt:i4>8126547</vt:i4>
      </vt:variant>
      <vt:variant>
        <vt:i4>93</vt:i4>
      </vt:variant>
      <vt:variant>
        <vt:i4>0</vt:i4>
      </vt:variant>
      <vt:variant>
        <vt:i4>5</vt:i4>
      </vt:variant>
      <vt:variant>
        <vt:lpwstr>mailto:chyeo@i2r.a-star.edu.sg</vt:lpwstr>
      </vt:variant>
      <vt:variant>
        <vt:lpwstr/>
      </vt:variant>
      <vt:variant>
        <vt:i4>6946903</vt:i4>
      </vt:variant>
      <vt:variant>
        <vt:i4>90</vt:i4>
      </vt:variant>
      <vt:variant>
        <vt:i4>0</vt:i4>
      </vt:variant>
      <vt:variant>
        <vt:i4>5</vt:i4>
      </vt:variant>
      <vt:variant>
        <vt:lpwstr>mailto:yhtan@i2r.a-star.edu.sg</vt:lpwstr>
      </vt:variant>
      <vt:variant>
        <vt:lpwstr/>
      </vt:variant>
      <vt:variant>
        <vt:i4>8061011</vt:i4>
      </vt:variant>
      <vt:variant>
        <vt:i4>87</vt:i4>
      </vt:variant>
      <vt:variant>
        <vt:i4>0</vt:i4>
      </vt:variant>
      <vt:variant>
        <vt:i4>5</vt:i4>
      </vt:variant>
      <vt:variant>
        <vt:lpwstr>mailto:hltan@i2r.a-star.edu.sg</vt:lpwstr>
      </vt:variant>
      <vt:variant>
        <vt:lpwstr/>
      </vt:variant>
      <vt:variant>
        <vt:i4>7995404</vt:i4>
      </vt:variant>
      <vt:variant>
        <vt:i4>75</vt:i4>
      </vt:variant>
      <vt:variant>
        <vt:i4>0</vt:i4>
      </vt:variant>
      <vt:variant>
        <vt:i4>5</vt:i4>
      </vt:variant>
      <vt:variant>
        <vt:lpwstr>mailto:jungsun.kim@lge.com</vt:lpwstr>
      </vt:variant>
      <vt:variant>
        <vt:lpwstr/>
      </vt:variant>
      <vt:variant>
        <vt:i4>131111</vt:i4>
      </vt:variant>
      <vt:variant>
        <vt:i4>72</vt:i4>
      </vt:variant>
      <vt:variant>
        <vt:i4>0</vt:i4>
      </vt:variant>
      <vt:variant>
        <vt:i4>5</vt:i4>
      </vt:variant>
      <vt:variant>
        <vt:lpwstr>mailto:Kazushi.Sato@jp.sony.com</vt:lpwstr>
      </vt:variant>
      <vt:variant>
        <vt:lpwstr/>
      </vt:variant>
      <vt:variant>
        <vt:i4>8126547</vt:i4>
      </vt:variant>
      <vt:variant>
        <vt:i4>69</vt:i4>
      </vt:variant>
      <vt:variant>
        <vt:i4>0</vt:i4>
      </vt:variant>
      <vt:variant>
        <vt:i4>5</vt:i4>
      </vt:variant>
      <vt:variant>
        <vt:lpwstr>mailto:chyeo@i2r.a-star.edu.sg</vt:lpwstr>
      </vt:variant>
      <vt:variant>
        <vt:lpwstr/>
      </vt:variant>
      <vt:variant>
        <vt:i4>6946903</vt:i4>
      </vt:variant>
      <vt:variant>
        <vt:i4>66</vt:i4>
      </vt:variant>
      <vt:variant>
        <vt:i4>0</vt:i4>
      </vt:variant>
      <vt:variant>
        <vt:i4>5</vt:i4>
      </vt:variant>
      <vt:variant>
        <vt:lpwstr>mailto:yhtan@i2r.a-star.edu.sg</vt:lpwstr>
      </vt:variant>
      <vt:variant>
        <vt:lpwstr/>
      </vt:variant>
      <vt:variant>
        <vt:i4>8061011</vt:i4>
      </vt:variant>
      <vt:variant>
        <vt:i4>63</vt:i4>
      </vt:variant>
      <vt:variant>
        <vt:i4>0</vt:i4>
      </vt:variant>
      <vt:variant>
        <vt:i4>5</vt:i4>
      </vt:variant>
      <vt:variant>
        <vt:lpwstr>mailto:hltan@i2r.a-star.edu.sg</vt:lpwstr>
      </vt:variant>
      <vt:variant>
        <vt:lpwstr/>
      </vt:variant>
      <vt:variant>
        <vt:i4>6946841</vt:i4>
      </vt:variant>
      <vt:variant>
        <vt:i4>60</vt:i4>
      </vt:variant>
      <vt:variant>
        <vt:i4>0</vt:i4>
      </vt:variant>
      <vt:variant>
        <vt:i4>5</vt:i4>
      </vt:variant>
      <vt:variant>
        <vt:lpwstr>mailto:Shan.Liu@mediatek.com</vt:lpwstr>
      </vt:variant>
      <vt:variant>
        <vt:lpwstr/>
      </vt:variant>
      <vt:variant>
        <vt:i4>2031655</vt:i4>
      </vt:variant>
      <vt:variant>
        <vt:i4>57</vt:i4>
      </vt:variant>
      <vt:variant>
        <vt:i4>0</vt:i4>
      </vt:variant>
      <vt:variant>
        <vt:i4>5</vt:i4>
      </vt:variant>
      <vt:variant>
        <vt:lpwstr>mailto:yi-jen.chiu@intel.com</vt:lpwstr>
      </vt:variant>
      <vt:variant>
        <vt:lpwstr/>
      </vt:variant>
      <vt:variant>
        <vt:i4>4587623</vt:i4>
      </vt:variant>
      <vt:variant>
        <vt:i4>54</vt:i4>
      </vt:variant>
      <vt:variant>
        <vt:i4>0</vt:i4>
      </vt:variant>
      <vt:variant>
        <vt:i4>5</vt:i4>
      </vt:variant>
      <vt:variant>
        <vt:lpwstr>mailto:laichangcai@huawei.com</vt:lpwstr>
      </vt:variant>
      <vt:variant>
        <vt:lpwstr/>
      </vt:variant>
      <vt:variant>
        <vt:i4>4653091</vt:i4>
      </vt:variant>
      <vt:variant>
        <vt:i4>51</vt:i4>
      </vt:variant>
      <vt:variant>
        <vt:i4>0</vt:i4>
      </vt:variant>
      <vt:variant>
        <vt:i4>5</vt:i4>
      </vt:variant>
      <vt:variant>
        <vt:lpwstr>mailto:Lingzhi.liu@huawei.com</vt:lpwstr>
      </vt:variant>
      <vt:variant>
        <vt:lpwstr/>
      </vt:variant>
      <vt:variant>
        <vt:i4>4915312</vt:i4>
      </vt:variant>
      <vt:variant>
        <vt:i4>48</vt:i4>
      </vt:variant>
      <vt:variant>
        <vt:i4>0</vt:i4>
      </vt:variant>
      <vt:variant>
        <vt:i4>5</vt:i4>
      </vt:variant>
      <vt:variant>
        <vt:lpwstr>mailto:Linyongbing@huawei.com</vt:lpwstr>
      </vt:variant>
      <vt:variant>
        <vt:lpwstr/>
      </vt:variant>
      <vt:variant>
        <vt:i4>6946841</vt:i4>
      </vt:variant>
      <vt:variant>
        <vt:i4>45</vt:i4>
      </vt:variant>
      <vt:variant>
        <vt:i4>0</vt:i4>
      </vt:variant>
      <vt:variant>
        <vt:i4>5</vt:i4>
      </vt:variant>
      <vt:variant>
        <vt:lpwstr>mailto:Shan.Liu@mediatek.com</vt:lpwstr>
      </vt:variant>
      <vt:variant>
        <vt:lpwstr/>
      </vt:variant>
      <vt:variant>
        <vt:i4>458863</vt:i4>
      </vt:variant>
      <vt:variant>
        <vt:i4>42</vt:i4>
      </vt:variant>
      <vt:variant>
        <vt:i4>0</vt:i4>
      </vt:variant>
      <vt:variant>
        <vt:i4>5</vt:i4>
      </vt:variant>
      <vt:variant>
        <vt:lpwstr>mailto:haitao.yang@huawei.com</vt:lpwstr>
      </vt:variant>
      <vt:variant>
        <vt:lpwstr/>
      </vt:variant>
      <vt:variant>
        <vt:i4>6291486</vt:i4>
      </vt:variant>
      <vt:variant>
        <vt:i4>39</vt:i4>
      </vt:variant>
      <vt:variant>
        <vt:i4>0</vt:i4>
      </vt:variant>
      <vt:variant>
        <vt:i4>5</vt:i4>
      </vt:variant>
      <vt:variant>
        <vt:lpwstr>mailto:matsuo.shohei@lab.ntt.co.jp</vt:lpwstr>
      </vt:variant>
      <vt:variant>
        <vt:lpwstr/>
      </vt:variant>
      <vt:variant>
        <vt:i4>1114215</vt:i4>
      </vt:variant>
      <vt:variant>
        <vt:i4>36</vt:i4>
      </vt:variant>
      <vt:variant>
        <vt:i4>0</vt:i4>
      </vt:variant>
      <vt:variant>
        <vt:i4>5</vt:i4>
      </vt:variant>
      <vt:variant>
        <vt:lpwstr>mailto:to-yoshino@kddi.com</vt:lpwstr>
      </vt:variant>
      <vt:variant>
        <vt:lpwstr/>
      </vt:variant>
      <vt:variant>
        <vt:i4>8257550</vt:i4>
      </vt:variant>
      <vt:variant>
        <vt:i4>33</vt:i4>
      </vt:variant>
      <vt:variant>
        <vt:i4>0</vt:i4>
      </vt:variant>
      <vt:variant>
        <vt:i4>5</vt:i4>
      </vt:variant>
      <vt:variant>
        <vt:lpwstr>mailto:ki-kawamura@kddi.com</vt:lpwstr>
      </vt:variant>
      <vt:variant>
        <vt:lpwstr/>
      </vt:variant>
      <vt:variant>
        <vt:i4>6160427</vt:i4>
      </vt:variant>
      <vt:variant>
        <vt:i4>30</vt:i4>
      </vt:variant>
      <vt:variant>
        <vt:i4>0</vt:i4>
      </vt:variant>
      <vt:variant>
        <vt:i4>5</vt:i4>
      </vt:variant>
      <vt:variant>
        <vt:lpwstr>mailto:yu.han@intel.com</vt:lpwstr>
      </vt:variant>
      <vt:variant>
        <vt:lpwstr/>
      </vt:variant>
      <vt:variant>
        <vt:i4>3670086</vt:i4>
      </vt:variant>
      <vt:variant>
        <vt:i4>27</vt:i4>
      </vt:variant>
      <vt:variant>
        <vt:i4>0</vt:i4>
      </vt:variant>
      <vt:variant>
        <vt:i4>5</vt:i4>
      </vt:variant>
      <vt:variant>
        <vt:lpwstr>mailto:wenhao.zhang@intel.com</vt:lpwstr>
      </vt:variant>
      <vt:variant>
        <vt:lpwstr/>
      </vt:variant>
      <vt:variant>
        <vt:i4>2097241</vt:i4>
      </vt:variant>
      <vt:variant>
        <vt:i4>24</vt:i4>
      </vt:variant>
      <vt:variant>
        <vt:i4>0</vt:i4>
      </vt:variant>
      <vt:variant>
        <vt:i4>5</vt:i4>
      </vt:variant>
      <vt:variant>
        <vt:lpwstr>mailto:lidong.xu@intel.com</vt:lpwstr>
      </vt:variant>
      <vt:variant>
        <vt:lpwstr/>
      </vt:variant>
      <vt:variant>
        <vt:i4>2031655</vt:i4>
      </vt:variant>
      <vt:variant>
        <vt:i4>21</vt:i4>
      </vt:variant>
      <vt:variant>
        <vt:i4>0</vt:i4>
      </vt:variant>
      <vt:variant>
        <vt:i4>5</vt:i4>
      </vt:variant>
      <vt:variant>
        <vt:lpwstr>mailto:yi-jen.chiu@intel.com</vt:lpwstr>
      </vt:variant>
      <vt:variant>
        <vt:lpwstr/>
      </vt:variant>
      <vt:variant>
        <vt:i4>1703999</vt:i4>
      </vt:variant>
      <vt:variant>
        <vt:i4>18</vt:i4>
      </vt:variant>
      <vt:variant>
        <vt:i4>0</vt:i4>
      </vt:variant>
      <vt:variant>
        <vt:i4>5</vt:i4>
      </vt:variant>
      <vt:variant>
        <vt:lpwstr>mailto:christophe.gisquet@crf.canon.fr</vt:lpwstr>
      </vt:variant>
      <vt:variant>
        <vt:lpwstr/>
      </vt:variant>
      <vt:variant>
        <vt:i4>3014663</vt:i4>
      </vt:variant>
      <vt:variant>
        <vt:i4>15</vt:i4>
      </vt:variant>
      <vt:variant>
        <vt:i4>0</vt:i4>
      </vt:variant>
      <vt:variant>
        <vt:i4>5</vt:i4>
      </vt:variant>
      <vt:variant>
        <vt:lpwstr>mailto:edouard.francois@crf.canon.fr</vt:lpwstr>
      </vt:variant>
      <vt:variant>
        <vt:lpwstr/>
      </vt:variant>
      <vt:variant>
        <vt:i4>6946893</vt:i4>
      </vt:variant>
      <vt:variant>
        <vt:i4>12</vt:i4>
      </vt:variant>
      <vt:variant>
        <vt:i4>0</vt:i4>
      </vt:variant>
      <vt:variant>
        <vt:i4>5</vt:i4>
      </vt:variant>
      <vt:variant>
        <vt:lpwstr>mailto:eexyzhang@ust.hk</vt:lpwstr>
      </vt:variant>
      <vt:variant>
        <vt:lpwstr/>
      </vt:variant>
      <vt:variant>
        <vt:i4>1048627</vt:i4>
      </vt:variant>
      <vt:variant>
        <vt:i4>9</vt:i4>
      </vt:variant>
      <vt:variant>
        <vt:i4>0</vt:i4>
      </vt:variant>
      <vt:variant>
        <vt:i4>5</vt:i4>
      </vt:variant>
      <vt:variant>
        <vt:lpwstr>mailto:eeau@ust.hk</vt:lpwstr>
      </vt:variant>
      <vt:variant>
        <vt:lpwstr/>
      </vt:variant>
      <vt:variant>
        <vt:i4>4128792</vt:i4>
      </vt:variant>
      <vt:variant>
        <vt:i4>6</vt:i4>
      </vt:variant>
      <vt:variant>
        <vt:i4>0</vt:i4>
      </vt:variant>
      <vt:variant>
        <vt:i4>5</vt:i4>
      </vt:variant>
      <vt:variant>
        <vt:lpwstr>mailto:chono@ct.jp.nec.com</vt:lpwstr>
      </vt:variant>
      <vt:variant>
        <vt:lpwstr/>
      </vt:variant>
      <vt:variant>
        <vt:i4>3014663</vt:i4>
      </vt:variant>
      <vt:variant>
        <vt:i4>3</vt:i4>
      </vt:variant>
      <vt:variant>
        <vt:i4>0</vt:i4>
      </vt:variant>
      <vt:variant>
        <vt:i4>5</vt:i4>
      </vt:variant>
      <vt:variant>
        <vt:lpwstr>mailto:edouard.francois@canon.crf.fr</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ajt</cp:lastModifiedBy>
  <cp:revision>6</cp:revision>
  <cp:lastPrinted>2011-12-16T20:57:00Z</cp:lastPrinted>
  <dcterms:created xsi:type="dcterms:W3CDTF">2011-12-16T20:54:00Z</dcterms:created>
  <dcterms:modified xsi:type="dcterms:W3CDTF">2011-12-16T22:08:00Z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