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BD021D"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A423CC">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A423CC">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CC2AAE" w:rsidP="00CC2AAE">
            <w:pPr>
              <w:tabs>
                <w:tab w:val="left" w:pos="7200"/>
              </w:tabs>
              <w:spacing w:before="0"/>
              <w:rPr>
                <w:b/>
                <w:szCs w:val="22"/>
              </w:rPr>
            </w:pPr>
            <w:r>
              <w:rPr>
                <w:szCs w:val="22"/>
              </w:rPr>
              <w:t>6</w:t>
            </w:r>
            <w:r w:rsidR="00630AA2">
              <w:rPr>
                <w:szCs w:val="22"/>
              </w:rPr>
              <w:t>th</w:t>
            </w:r>
            <w:r w:rsidR="00E61DAC" w:rsidRPr="00AE341B">
              <w:rPr>
                <w:szCs w:val="22"/>
              </w:rPr>
              <w:t xml:space="preserve"> Meeting: </w:t>
            </w:r>
            <w:r>
              <w:rPr>
                <w:szCs w:val="22"/>
              </w:rPr>
              <w:t>Torino</w:t>
            </w:r>
            <w:r w:rsidR="003F5D0F" w:rsidRPr="00AE341B">
              <w:rPr>
                <w:szCs w:val="22"/>
              </w:rPr>
              <w:t xml:space="preserve">, </w:t>
            </w:r>
            <w:r>
              <w:rPr>
                <w:szCs w:val="22"/>
              </w:rPr>
              <w:t>IT</w:t>
            </w:r>
            <w:r w:rsidR="00A6093D" w:rsidRPr="00AE341B">
              <w:rPr>
                <w:szCs w:val="22"/>
              </w:rPr>
              <w:t>,</w:t>
            </w:r>
            <w:r w:rsidR="00664DCF" w:rsidRPr="00AE341B">
              <w:rPr>
                <w:szCs w:val="22"/>
              </w:rPr>
              <w:t xml:space="preserve"> </w:t>
            </w:r>
            <w:r w:rsidR="00C04F43">
              <w:rPr>
                <w:szCs w:val="22"/>
              </w:rPr>
              <w:t>1</w:t>
            </w:r>
            <w:r>
              <w:rPr>
                <w:szCs w:val="22"/>
              </w:rPr>
              <w:t>4</w:t>
            </w:r>
            <w:r w:rsidR="00171371" w:rsidRPr="00AE341B">
              <w:rPr>
                <w:szCs w:val="22"/>
              </w:rPr>
              <w:t>-</w:t>
            </w:r>
            <w:r w:rsidR="00C04F43">
              <w:rPr>
                <w:szCs w:val="22"/>
              </w:rPr>
              <w:t>2</w:t>
            </w:r>
            <w:r>
              <w:rPr>
                <w:szCs w:val="22"/>
              </w:rPr>
              <w:t>2</w:t>
            </w:r>
            <w:r w:rsidR="001C3525" w:rsidRPr="00AE341B">
              <w:rPr>
                <w:szCs w:val="22"/>
              </w:rPr>
              <w:t xml:space="preserve"> </w:t>
            </w:r>
            <w:r>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7E0777">
            <w:pPr>
              <w:tabs>
                <w:tab w:val="left" w:pos="7200"/>
              </w:tabs>
              <w:rPr>
                <w:u w:val="single"/>
              </w:rPr>
            </w:pPr>
            <w:r w:rsidRPr="00AE341B">
              <w:t>Document</w:t>
            </w:r>
            <w:r w:rsidR="006C5D39" w:rsidRPr="00AE341B">
              <w:t>: JC</w:t>
            </w:r>
            <w:r w:rsidRPr="00AE341B">
              <w:t>T</w:t>
            </w:r>
            <w:r w:rsidR="006C5D39" w:rsidRPr="00AE341B">
              <w:t>VC</w:t>
            </w:r>
            <w:r w:rsidRPr="00AE341B">
              <w:t>-</w:t>
            </w:r>
            <w:r w:rsidR="00CC2AAE">
              <w:t>F</w:t>
            </w:r>
            <w:r w:rsidR="007E0777">
              <w:rPr>
                <w:u w:val="single"/>
              </w:rPr>
              <w:t>6</w:t>
            </w:r>
            <w:r w:rsidR="007B04CB">
              <w:rPr>
                <w:u w:val="single"/>
              </w:rPr>
              <w:t>12</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7B04CB" w:rsidP="00C802C1">
            <w:pPr>
              <w:spacing w:before="60" w:after="60"/>
              <w:rPr>
                <w:b/>
                <w:szCs w:val="22"/>
              </w:rPr>
            </w:pPr>
            <w:r>
              <w:rPr>
                <w:b/>
                <w:szCs w:val="22"/>
              </w:rPr>
              <w:t>Modifications to intra blocks coefficient coding with VLC</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4E276B">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4E276B">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7B04CB" w:rsidRDefault="007B04CB" w:rsidP="007B04CB">
            <w:pPr>
              <w:spacing w:before="60" w:after="60"/>
              <w:rPr>
                <w:szCs w:val="22"/>
              </w:rPr>
            </w:pPr>
            <w:r>
              <w:rPr>
                <w:szCs w:val="22"/>
              </w:rPr>
              <w:t>Marta Karczewicz</w:t>
            </w:r>
            <w:r w:rsidR="005746D6">
              <w:rPr>
                <w:szCs w:val="22"/>
              </w:rPr>
              <w:t>,</w:t>
            </w:r>
            <w:r>
              <w:rPr>
                <w:szCs w:val="22"/>
              </w:rPr>
              <w:t xml:space="preserve"> Yunfei Zheng, </w:t>
            </w:r>
            <w:r w:rsidRPr="00AD4474">
              <w:rPr>
                <w:szCs w:val="22"/>
              </w:rPr>
              <w:t>Liwei</w:t>
            </w:r>
            <w:r>
              <w:rPr>
                <w:szCs w:val="22"/>
              </w:rPr>
              <w:t xml:space="preserve"> </w:t>
            </w:r>
            <w:r w:rsidRPr="00AD4474">
              <w:rPr>
                <w:szCs w:val="22"/>
              </w:rPr>
              <w:t>Guo</w:t>
            </w:r>
            <w:r>
              <w:rPr>
                <w:szCs w:val="22"/>
              </w:rPr>
              <w:t>, Xianglin Wang</w:t>
            </w:r>
          </w:p>
          <w:p w:rsidR="004E276B" w:rsidRDefault="004E276B">
            <w:pPr>
              <w:spacing w:before="60" w:after="60"/>
              <w:rPr>
                <w:szCs w:val="22"/>
              </w:rPr>
            </w:pPr>
          </w:p>
          <w:p w:rsidR="00E61DAC" w:rsidRPr="00AE341B" w:rsidRDefault="00E61DAC">
            <w:pPr>
              <w:spacing w:before="60" w:after="60"/>
              <w:rPr>
                <w:szCs w:val="22"/>
              </w:rPr>
            </w:pPr>
            <w:r w:rsidRPr="00AE341B">
              <w:rPr>
                <w:szCs w:val="22"/>
              </w:rPr>
              <w:br/>
            </w:r>
            <w:r w:rsidR="004E276B">
              <w:rPr>
                <w:szCs w:val="22"/>
              </w:rPr>
              <w:t xml:space="preserve">5775 Morehouse Dr. </w:t>
            </w:r>
            <w:r w:rsidR="004E276B">
              <w:rPr>
                <w:szCs w:val="22"/>
              </w:rPr>
              <w:br/>
              <w:t>San Diego, CA 92121, USA</w:t>
            </w:r>
          </w:p>
        </w:tc>
        <w:tc>
          <w:tcPr>
            <w:tcW w:w="900" w:type="dxa"/>
          </w:tcPr>
          <w:p w:rsidR="00E61DAC" w:rsidRPr="00AE341B" w:rsidRDefault="00E61DAC" w:rsidP="004E276B">
            <w:pPr>
              <w:spacing w:before="60" w:after="60"/>
              <w:rPr>
                <w:szCs w:val="22"/>
              </w:rPr>
            </w:pPr>
            <w:r w:rsidRPr="00AE341B">
              <w:rPr>
                <w:szCs w:val="22"/>
              </w:rPr>
              <w:br/>
              <w:t>Tel:</w:t>
            </w:r>
            <w:r w:rsidR="004E276B">
              <w:rPr>
                <w:szCs w:val="22"/>
              </w:rPr>
              <w:t xml:space="preserve"> </w:t>
            </w:r>
            <w:r w:rsidRPr="00AE341B">
              <w:rPr>
                <w:szCs w:val="22"/>
              </w:rPr>
              <w:br/>
              <w:t>Email:</w:t>
            </w:r>
          </w:p>
        </w:tc>
        <w:tc>
          <w:tcPr>
            <w:tcW w:w="3168" w:type="dxa"/>
          </w:tcPr>
          <w:p w:rsidR="007B04CB" w:rsidRDefault="00E61DAC" w:rsidP="007B04CB">
            <w:pPr>
              <w:spacing w:before="60" w:after="60"/>
            </w:pPr>
            <w:r w:rsidRPr="00AE341B">
              <w:rPr>
                <w:szCs w:val="22"/>
              </w:rPr>
              <w:br/>
            </w:r>
            <w:r w:rsidR="00CF4839" w:rsidRPr="00CF4839">
              <w:rPr>
                <w:szCs w:val="22"/>
              </w:rPr>
              <w:t>1-858-658-5673</w:t>
            </w:r>
            <w:r w:rsidRPr="00AE341B">
              <w:rPr>
                <w:szCs w:val="22"/>
              </w:rPr>
              <w:br/>
            </w:r>
            <w:hyperlink r:id="rId10" w:history="1">
              <w:r w:rsidR="007B04CB" w:rsidRPr="00AE79D1">
                <w:rPr>
                  <w:rStyle w:val="Hyperlink"/>
                  <w:szCs w:val="22"/>
                </w:rPr>
                <w:t>martak@qualcomm.com</w:t>
              </w:r>
            </w:hyperlink>
          </w:p>
          <w:p w:rsidR="007B04CB" w:rsidRPr="00AD4474" w:rsidRDefault="00BD021D" w:rsidP="007B04CB">
            <w:pPr>
              <w:spacing w:before="60" w:after="60"/>
              <w:rPr>
                <w:szCs w:val="22"/>
              </w:rPr>
            </w:pPr>
            <w:hyperlink r:id="rId11" w:history="1">
              <w:r w:rsidR="007B04CB" w:rsidRPr="004B665F">
                <w:rPr>
                  <w:rStyle w:val="Hyperlink"/>
                  <w:szCs w:val="22"/>
                </w:rPr>
                <w:t>zhengy@qualcomm.com</w:t>
              </w:r>
            </w:hyperlink>
          </w:p>
          <w:p w:rsidR="007B04CB" w:rsidRPr="00AD4474" w:rsidRDefault="00BD021D" w:rsidP="007B04CB">
            <w:pPr>
              <w:spacing w:before="60" w:after="60"/>
            </w:pPr>
            <w:hyperlink r:id="rId12" w:history="1">
              <w:r w:rsidR="007B04CB" w:rsidRPr="00DD6B1D">
                <w:rPr>
                  <w:rStyle w:val="Hyperlink"/>
                  <w:szCs w:val="22"/>
                </w:rPr>
                <w:t>liweig@qualcomm.com</w:t>
              </w:r>
            </w:hyperlink>
          </w:p>
          <w:p w:rsidR="00CF4839" w:rsidRDefault="00BD021D" w:rsidP="007B04CB">
            <w:pPr>
              <w:spacing w:before="0" w:line="240" w:lineRule="exact"/>
              <w:rPr>
                <w:szCs w:val="22"/>
              </w:rPr>
            </w:pPr>
            <w:hyperlink r:id="rId13" w:history="1">
              <w:r w:rsidR="007B04CB" w:rsidRPr="00AE79D1">
                <w:rPr>
                  <w:rStyle w:val="Hyperlink"/>
                  <w:szCs w:val="22"/>
                </w:rPr>
                <w:t>xianglin@qualcomm.com</w:t>
              </w:r>
            </w:hyperlink>
          </w:p>
          <w:p w:rsidR="00CF4839" w:rsidRDefault="00CF4839" w:rsidP="004E276B">
            <w:pPr>
              <w:spacing w:before="0" w:line="240" w:lineRule="exact"/>
              <w:rPr>
                <w:szCs w:val="22"/>
              </w:rPr>
            </w:pPr>
          </w:p>
          <w:p w:rsidR="004E276B" w:rsidRPr="00AE341B" w:rsidRDefault="004E276B" w:rsidP="004E276B">
            <w:pPr>
              <w:spacing w:before="0" w:line="240" w:lineRule="exact"/>
              <w:rPr>
                <w:szCs w:val="22"/>
              </w:rPr>
            </w:pP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4E276B" w:rsidP="004E276B">
            <w:pPr>
              <w:spacing w:before="60" w:after="60"/>
              <w:rPr>
                <w:szCs w:val="22"/>
              </w:rPr>
            </w:pPr>
            <w:r>
              <w:rPr>
                <w:szCs w:val="22"/>
              </w:rPr>
              <w:t>Qualcomm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7B04CB" w:rsidRDefault="007B04CB" w:rsidP="007B04CB">
      <w:pPr>
        <w:jc w:val="both"/>
      </w:pPr>
      <w:r>
        <w:t>Coding results after modifying the tables used in VLC coding are presented. It is further proposed to extend usage of horizontal and vertical scans to 16x16 and 32x32 blocks. In addition this contribution proposes to modify coefficient coding for 16x16 and 32x32 blocks.</w:t>
      </w:r>
    </w:p>
    <w:p w:rsidR="004F573D" w:rsidRPr="00AE341B" w:rsidRDefault="004F573D" w:rsidP="004F573D">
      <w:pPr>
        <w:pStyle w:val="Heading1"/>
      </w:pPr>
      <w:r>
        <w:t>Introduction</w:t>
      </w:r>
    </w:p>
    <w:p w:rsidR="004F573D" w:rsidRDefault="004F573D" w:rsidP="004F573D">
      <w:pPr>
        <w:spacing w:before="0"/>
        <w:contextualSpacing/>
        <w:jc w:val="both"/>
        <w:rPr>
          <w:szCs w:val="22"/>
        </w:rPr>
      </w:pPr>
    </w:p>
    <w:p w:rsidR="004F573D" w:rsidRDefault="004F573D" w:rsidP="004F573D">
      <w:pPr>
        <w:spacing w:before="0"/>
        <w:contextualSpacing/>
        <w:jc w:val="both"/>
        <w:rPr>
          <w:szCs w:val="22"/>
        </w:rPr>
      </w:pPr>
      <w:r>
        <w:rPr>
          <w:szCs w:val="22"/>
        </w:rPr>
        <w:t xml:space="preserve">Three modifications to VLC coding of intra blocks transform coefficients are proposed: </w:t>
      </w:r>
    </w:p>
    <w:p w:rsidR="004F573D" w:rsidRPr="001F66B9" w:rsidRDefault="004F573D" w:rsidP="004F573D">
      <w:pPr>
        <w:pStyle w:val="ListParagraph"/>
        <w:numPr>
          <w:ilvl w:val="0"/>
          <w:numId w:val="17"/>
        </w:numPr>
        <w:tabs>
          <w:tab w:val="clear" w:pos="360"/>
          <w:tab w:val="clear" w:pos="720"/>
          <w:tab w:val="clear" w:pos="1080"/>
          <w:tab w:val="clear" w:pos="1440"/>
        </w:tabs>
        <w:overflowPunct/>
        <w:autoSpaceDE/>
        <w:autoSpaceDN/>
        <w:adjustRightInd/>
        <w:spacing w:before="0"/>
        <w:jc w:val="both"/>
        <w:textAlignment w:val="auto"/>
        <w:rPr>
          <w:szCs w:val="22"/>
        </w:rPr>
      </w:pPr>
      <w:r w:rsidRPr="001F66B9">
        <w:rPr>
          <w:szCs w:val="22"/>
        </w:rPr>
        <w:t xml:space="preserve">New VLC tables are designed to reflect change in the coefficient statistic due to the introduction of horizontal and vertical scan for 4x4 and 8x8 blocks (shorter runs of zeros). Moreover it is shown that in some cases it is beneficial </w:t>
      </w:r>
      <w:r>
        <w:rPr>
          <w:szCs w:val="22"/>
        </w:rPr>
        <w:t xml:space="preserve">for </w:t>
      </w:r>
      <w:r w:rsidRPr="001F66B9">
        <w:rPr>
          <w:szCs w:val="22"/>
        </w:rPr>
        <w:t xml:space="preserve">16x16 and 32x32 blocks </w:t>
      </w:r>
      <w:r>
        <w:rPr>
          <w:szCs w:val="22"/>
        </w:rPr>
        <w:t xml:space="preserve">to </w:t>
      </w:r>
      <w:r w:rsidRPr="001F66B9">
        <w:rPr>
          <w:szCs w:val="22"/>
        </w:rPr>
        <w:t xml:space="preserve">have their own VLC tables and do not share them tables with 8x8 blocks. </w:t>
      </w:r>
    </w:p>
    <w:p w:rsidR="004F573D" w:rsidRPr="001F66B9" w:rsidRDefault="004F573D" w:rsidP="004F573D">
      <w:pPr>
        <w:pStyle w:val="ListParagraph"/>
        <w:numPr>
          <w:ilvl w:val="0"/>
          <w:numId w:val="17"/>
        </w:numPr>
        <w:tabs>
          <w:tab w:val="clear" w:pos="360"/>
          <w:tab w:val="clear" w:pos="720"/>
          <w:tab w:val="clear" w:pos="1080"/>
          <w:tab w:val="clear" w:pos="1440"/>
        </w:tabs>
        <w:overflowPunct/>
        <w:autoSpaceDE/>
        <w:autoSpaceDN/>
        <w:adjustRightInd/>
        <w:spacing w:before="0"/>
        <w:jc w:val="both"/>
        <w:textAlignment w:val="auto"/>
        <w:rPr>
          <w:szCs w:val="22"/>
        </w:rPr>
      </w:pPr>
      <w:r w:rsidRPr="001F66B9">
        <w:rPr>
          <w:szCs w:val="22"/>
        </w:rPr>
        <w:t>Usage of horizontal and vertical scan</w:t>
      </w:r>
      <w:r w:rsidR="008932BB">
        <w:rPr>
          <w:szCs w:val="22"/>
        </w:rPr>
        <w:t>s is extended to 16x16 and 32x32</w:t>
      </w:r>
      <w:r w:rsidRPr="001F66B9">
        <w:rPr>
          <w:szCs w:val="22"/>
        </w:rPr>
        <w:t xml:space="preserve"> blocks.</w:t>
      </w:r>
    </w:p>
    <w:p w:rsidR="004F573D" w:rsidRDefault="004F573D" w:rsidP="004F573D">
      <w:pPr>
        <w:pStyle w:val="ListParagraph"/>
        <w:numPr>
          <w:ilvl w:val="0"/>
          <w:numId w:val="17"/>
        </w:numPr>
        <w:tabs>
          <w:tab w:val="clear" w:pos="360"/>
          <w:tab w:val="clear" w:pos="720"/>
          <w:tab w:val="clear" w:pos="1080"/>
          <w:tab w:val="clear" w:pos="1440"/>
        </w:tabs>
        <w:overflowPunct/>
        <w:autoSpaceDE/>
        <w:autoSpaceDN/>
        <w:adjustRightInd/>
        <w:spacing w:before="0"/>
        <w:jc w:val="both"/>
        <w:textAlignment w:val="auto"/>
      </w:pPr>
      <w:r w:rsidRPr="001F66B9">
        <w:rPr>
          <w:szCs w:val="22"/>
        </w:rPr>
        <w:t xml:space="preserve">CABAC can take advantage of spatial relationship between coefficients in 16x16 and 32x32 blocks by using context based on neighboring coefficients while coding significant bit </w:t>
      </w:r>
      <w:r>
        <w:t xml:space="preserve">and using 4x4 sub-blocks when coding level information. In case of VLC we propose dividing 16x16 and 32x32 transform coefficients blocks into 4x4 sub-blocks and sending information for the sub-block whether it has any non-zero coefficients.  </w:t>
      </w:r>
    </w:p>
    <w:p w:rsidR="004F573D" w:rsidRDefault="004F573D" w:rsidP="004F573D">
      <w:pPr>
        <w:pStyle w:val="Heading1"/>
      </w:pPr>
      <w:r>
        <w:t>Proposal</w:t>
      </w:r>
    </w:p>
    <w:p w:rsidR="004F573D" w:rsidRDefault="004F573D" w:rsidP="004F573D">
      <w:pPr>
        <w:pStyle w:val="Heading2"/>
      </w:pPr>
      <w:r>
        <w:t>Table Modifications</w:t>
      </w:r>
    </w:p>
    <w:p w:rsidR="004F573D" w:rsidRDefault="004F573D" w:rsidP="004F573D">
      <w:pPr>
        <w:jc w:val="both"/>
        <w:rPr>
          <w:lang w:eastAsia="ko-KR"/>
        </w:rPr>
      </w:pPr>
      <w:r>
        <w:t xml:space="preserve">It is proposed to modify which VLC table is used to code syntax element </w:t>
      </w:r>
      <w:r w:rsidRPr="0054325C">
        <w:rPr>
          <w:rFonts w:hint="eastAsia"/>
        </w:rPr>
        <w:t>run_level_one</w:t>
      </w:r>
      <w:r>
        <w:t xml:space="preserve">.  The new mapping between index of the VLC table, </w:t>
      </w:r>
      <w:r>
        <w:rPr>
          <w:lang w:eastAsia="ko-KR"/>
        </w:rPr>
        <w:t>vlcNum,  and maximum run maxRunIdx for intra l</w:t>
      </w:r>
      <w:r w:rsidR="00F34806">
        <w:rPr>
          <w:lang w:eastAsia="ko-KR"/>
        </w:rPr>
        <w:t xml:space="preserve">uma 4x4 blocks </w:t>
      </w:r>
      <w:r w:rsidR="00F50382">
        <w:rPr>
          <w:lang w:eastAsia="ko-KR"/>
        </w:rPr>
        <w:t xml:space="preserve">and </w:t>
      </w:r>
      <w:r>
        <w:rPr>
          <w:lang w:eastAsia="ko-KR"/>
        </w:rPr>
        <w:t>i</w:t>
      </w:r>
      <w:r w:rsidR="00F50382">
        <w:rPr>
          <w:lang w:eastAsia="ko-KR"/>
        </w:rPr>
        <w:t>ntra luma 8x8 blocks (tableIdx=0</w:t>
      </w:r>
      <w:r>
        <w:rPr>
          <w:lang w:eastAsia="ko-KR"/>
        </w:rPr>
        <w:t xml:space="preserve">) </w:t>
      </w:r>
      <w:r w:rsidR="00F34806">
        <w:rPr>
          <w:lang w:eastAsia="ko-KR"/>
        </w:rPr>
        <w:t>and intra luma 16</w:t>
      </w:r>
      <w:r w:rsidR="00F50382">
        <w:rPr>
          <w:lang w:eastAsia="ko-KR"/>
        </w:rPr>
        <w:t>x16 and 32x32 blocks (tableIdx=1</w:t>
      </w:r>
      <w:r w:rsidR="00F34806">
        <w:rPr>
          <w:lang w:eastAsia="ko-KR"/>
        </w:rPr>
        <w:t xml:space="preserve">) </w:t>
      </w:r>
      <w:r>
        <w:rPr>
          <w:lang w:eastAsia="ko-KR"/>
        </w:rPr>
        <w:t xml:space="preserve">is given in </w:t>
      </w:r>
      <w:r w:rsidR="00BD021D">
        <w:rPr>
          <w:lang w:eastAsia="ko-KR"/>
        </w:rPr>
        <w:fldChar w:fldCharType="begin"/>
      </w:r>
      <w:r>
        <w:rPr>
          <w:lang w:eastAsia="ko-KR"/>
        </w:rPr>
        <w:instrText xml:space="preserve"> REF _Ref297235608 \h </w:instrText>
      </w:r>
      <w:r w:rsidR="00BD021D">
        <w:rPr>
          <w:lang w:eastAsia="ko-KR"/>
        </w:rPr>
      </w:r>
      <w:r w:rsidR="00BD021D">
        <w:rPr>
          <w:lang w:eastAsia="ko-KR"/>
        </w:rPr>
        <w:fldChar w:fldCharType="separate"/>
      </w:r>
      <w:r>
        <w:t xml:space="preserve">Table </w:t>
      </w:r>
      <w:r>
        <w:rPr>
          <w:noProof/>
        </w:rPr>
        <w:t>2</w:t>
      </w:r>
      <w:r>
        <w:noBreakHyphen/>
      </w:r>
      <w:r>
        <w:rPr>
          <w:noProof/>
        </w:rPr>
        <w:t>1</w:t>
      </w:r>
      <w:r w:rsidR="00BD021D">
        <w:rPr>
          <w:lang w:eastAsia="ko-KR"/>
        </w:rPr>
        <w:fldChar w:fldCharType="end"/>
      </w:r>
      <w:r>
        <w:rPr>
          <w:lang w:eastAsia="ko-KR"/>
        </w:rPr>
        <w:t xml:space="preserve">. </w:t>
      </w:r>
    </w:p>
    <w:p w:rsidR="004F573D" w:rsidRDefault="004F573D" w:rsidP="004F573D">
      <w:pPr>
        <w:jc w:val="both"/>
        <w:rPr>
          <w:lang w:eastAsia="zh-CN"/>
        </w:rPr>
      </w:pPr>
      <w:r>
        <w:rPr>
          <w:lang w:eastAsia="ko-KR"/>
        </w:rPr>
        <w:t xml:space="preserve">It is further proposed to modify the tables used to </w:t>
      </w:r>
      <w:r>
        <w:rPr>
          <w:lang w:eastAsia="zh-CN"/>
        </w:rPr>
        <w:t xml:space="preserve">derive variable largeOnePos from trOne and maxRunIdx for intra luma blocks. The new derivation is given in </w:t>
      </w:r>
      <w:r w:rsidR="00BD021D">
        <w:rPr>
          <w:lang w:eastAsia="zh-CN"/>
        </w:rPr>
        <w:fldChar w:fldCharType="begin"/>
      </w:r>
      <w:r>
        <w:rPr>
          <w:lang w:eastAsia="zh-CN"/>
        </w:rPr>
        <w:instrText xml:space="preserve"> REF _Ref293581186 \h </w:instrText>
      </w:r>
      <w:r w:rsidR="00BD021D">
        <w:rPr>
          <w:lang w:eastAsia="zh-CN"/>
        </w:rPr>
      </w:r>
      <w:r w:rsidR="00BD021D">
        <w:rPr>
          <w:lang w:eastAsia="zh-CN"/>
        </w:rPr>
        <w:fldChar w:fldCharType="separate"/>
      </w:r>
      <w:r>
        <w:t xml:space="preserve">Table </w:t>
      </w:r>
      <w:r>
        <w:rPr>
          <w:noProof/>
        </w:rPr>
        <w:t>2</w:t>
      </w:r>
      <w:r>
        <w:noBreakHyphen/>
      </w:r>
      <w:r>
        <w:rPr>
          <w:noProof/>
        </w:rPr>
        <w:t>2</w:t>
      </w:r>
      <w:r w:rsidR="00BD021D">
        <w:rPr>
          <w:lang w:eastAsia="zh-CN"/>
        </w:rPr>
        <w:fldChar w:fldCharType="end"/>
      </w:r>
      <w:r w:rsidR="00AF3DD4">
        <w:rPr>
          <w:lang w:eastAsia="zh-CN"/>
        </w:rPr>
        <w:t>~</w:t>
      </w:r>
      <w:r w:rsidR="00BD021D">
        <w:rPr>
          <w:lang w:eastAsia="zh-CN"/>
        </w:rPr>
        <w:fldChar w:fldCharType="begin"/>
      </w:r>
      <w:r>
        <w:rPr>
          <w:lang w:eastAsia="zh-CN"/>
        </w:rPr>
        <w:instrText xml:space="preserve"> REF _Ref297235642 \h </w:instrText>
      </w:r>
      <w:r w:rsidR="00BD021D">
        <w:rPr>
          <w:lang w:eastAsia="zh-CN"/>
        </w:rPr>
      </w:r>
      <w:r w:rsidR="00BD021D">
        <w:rPr>
          <w:lang w:eastAsia="zh-CN"/>
        </w:rPr>
        <w:fldChar w:fldCharType="separate"/>
      </w:r>
      <w:r>
        <w:t xml:space="preserve">Table </w:t>
      </w:r>
      <w:r>
        <w:rPr>
          <w:noProof/>
        </w:rPr>
        <w:t>2</w:t>
      </w:r>
      <w:r>
        <w:noBreakHyphen/>
      </w:r>
      <w:r>
        <w:rPr>
          <w:noProof/>
        </w:rPr>
        <w:t>4</w:t>
      </w:r>
      <w:r w:rsidR="00BD021D">
        <w:rPr>
          <w:lang w:eastAsia="zh-CN"/>
        </w:rPr>
        <w:fldChar w:fldCharType="end"/>
      </w:r>
      <w:r>
        <w:rPr>
          <w:lang w:eastAsia="zh-CN"/>
        </w:rPr>
        <w:t xml:space="preserve">. </w:t>
      </w:r>
    </w:p>
    <w:p w:rsidR="003058F9" w:rsidRDefault="003058F9" w:rsidP="004F573D">
      <w:pPr>
        <w:jc w:val="both"/>
        <w:rPr>
          <w:lang w:eastAsia="zh-CN"/>
        </w:rPr>
      </w:pPr>
    </w:p>
    <w:p w:rsidR="003058F9" w:rsidRPr="007C6BD8" w:rsidRDefault="003058F9" w:rsidP="004F573D">
      <w:pPr>
        <w:jc w:val="both"/>
      </w:pPr>
    </w:p>
    <w:p w:rsidR="004F573D" w:rsidRPr="000E1310" w:rsidRDefault="004F573D" w:rsidP="003058F9">
      <w:pPr>
        <w:pStyle w:val="Caption"/>
        <w:jc w:val="center"/>
        <w:rPr>
          <w:lang w:eastAsia="ko-KR"/>
        </w:rPr>
      </w:pPr>
      <w:bookmarkStart w:id="0" w:name="_Ref297235608"/>
      <w:r>
        <w:lastRenderedPageBreak/>
        <w:t xml:space="preserve">Table </w:t>
      </w:r>
      <w:fldSimple w:instr=" STYLEREF 1 \s ">
        <w:r>
          <w:rPr>
            <w:noProof/>
          </w:rPr>
          <w:t>2</w:t>
        </w:r>
      </w:fldSimple>
      <w:r>
        <w:noBreakHyphen/>
      </w:r>
      <w:fldSimple w:instr=" SEQ Table \* ARABIC \s 1 ">
        <w:r>
          <w:rPr>
            <w:noProof/>
          </w:rPr>
          <w:t>1</w:t>
        </w:r>
      </w:fldSimple>
      <w:bookmarkEnd w:id="0"/>
      <w:r>
        <w:rPr>
          <w:rFonts w:hint="eastAsia"/>
          <w:lang w:eastAsia="ko-KR"/>
        </w:rPr>
        <w:t xml:space="preserve"> – Derivation of vlcNum from tableIdx and maxRunIdx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475"/>
        <w:gridCol w:w="475"/>
        <w:gridCol w:w="475"/>
        <w:gridCol w:w="475"/>
        <w:gridCol w:w="475"/>
        <w:gridCol w:w="475"/>
        <w:gridCol w:w="475"/>
        <w:gridCol w:w="475"/>
        <w:gridCol w:w="475"/>
        <w:gridCol w:w="475"/>
        <w:gridCol w:w="475"/>
        <w:gridCol w:w="475"/>
        <w:gridCol w:w="475"/>
        <w:gridCol w:w="475"/>
        <w:gridCol w:w="475"/>
      </w:tblGrid>
      <w:tr w:rsidR="004F573D" w:rsidRPr="00D97553" w:rsidTr="00C853D3">
        <w:trPr>
          <w:trHeight w:val="300"/>
          <w:jc w:val="center"/>
        </w:trPr>
        <w:tc>
          <w:tcPr>
            <w:tcW w:w="1008" w:type="dxa"/>
          </w:tcPr>
          <w:p w:rsidR="004F573D" w:rsidRPr="00D97553" w:rsidRDefault="004F573D" w:rsidP="00C853D3">
            <w:pPr>
              <w:overflowPunct/>
              <w:autoSpaceDE/>
              <w:autoSpaceDN/>
              <w:adjustRightInd/>
              <w:spacing w:before="0"/>
              <w:textAlignment w:val="auto"/>
              <w:rPr>
                <w:b/>
                <w:color w:val="000000"/>
                <w:lang w:val="nb-NO"/>
              </w:rPr>
            </w:pPr>
          </w:p>
        </w:tc>
        <w:tc>
          <w:tcPr>
            <w:tcW w:w="7125" w:type="dxa"/>
            <w:gridSpan w:val="15"/>
            <w:noWrap/>
            <w:hideMark/>
          </w:tcPr>
          <w:p w:rsidR="004F573D" w:rsidRPr="00D97553" w:rsidRDefault="004F573D" w:rsidP="00C853D3">
            <w:pPr>
              <w:overflowPunct/>
              <w:autoSpaceDE/>
              <w:autoSpaceDN/>
              <w:adjustRightInd/>
              <w:spacing w:before="0"/>
              <w:jc w:val="center"/>
              <w:textAlignment w:val="auto"/>
              <w:rPr>
                <w:color w:val="000000"/>
                <w:lang w:val="nb-NO"/>
              </w:rPr>
            </w:pPr>
            <w:r w:rsidRPr="00D97553">
              <w:rPr>
                <w:b/>
                <w:color w:val="000000"/>
                <w:lang w:val="nb-NO" w:eastAsia="nb-NO"/>
              </w:rPr>
              <w:t>maxRunIdx</w:t>
            </w:r>
          </w:p>
        </w:tc>
      </w:tr>
      <w:tr w:rsidR="004F573D" w:rsidRPr="00D97553" w:rsidTr="00C853D3">
        <w:trPr>
          <w:trHeight w:val="300"/>
          <w:jc w:val="center"/>
        </w:trPr>
        <w:tc>
          <w:tcPr>
            <w:tcW w:w="1008" w:type="dxa"/>
          </w:tcPr>
          <w:p w:rsidR="004F573D" w:rsidRPr="00D97553" w:rsidRDefault="004F573D" w:rsidP="00C853D3">
            <w:pPr>
              <w:overflowPunct/>
              <w:autoSpaceDE/>
              <w:autoSpaceDN/>
              <w:adjustRightInd/>
              <w:spacing w:before="0"/>
              <w:jc w:val="center"/>
              <w:textAlignment w:val="auto"/>
              <w:rPr>
                <w:b/>
                <w:color w:val="000000"/>
                <w:lang w:val="nb-NO"/>
              </w:rPr>
            </w:pPr>
            <w:r w:rsidRPr="00D97553">
              <w:rPr>
                <w:b/>
                <w:color w:val="000000"/>
                <w:lang w:val="nb-NO" w:eastAsia="nb-NO"/>
              </w:rPr>
              <w:t>tableIdx</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rPr>
            </w:pPr>
            <w:r w:rsidRPr="00B0538C">
              <w:rPr>
                <w:b/>
                <w:color w:val="000000"/>
                <w:lang w:val="nb-NO"/>
              </w:rPr>
              <w:t>0</w:t>
            </w:r>
          </w:p>
        </w:tc>
        <w:tc>
          <w:tcPr>
            <w:tcW w:w="475" w:type="dxa"/>
            <w:shd w:val="clear" w:color="auto" w:fill="auto"/>
            <w:noWrap/>
            <w:hideMark/>
          </w:tcPr>
          <w:p w:rsidR="004F573D" w:rsidRPr="00B0538C" w:rsidRDefault="004F573D" w:rsidP="00C853D3">
            <w:pPr>
              <w:overflowPunct/>
              <w:autoSpaceDE/>
              <w:autoSpaceDN/>
              <w:adjustRightInd/>
              <w:spacing w:before="0"/>
              <w:jc w:val="right"/>
              <w:textAlignment w:val="auto"/>
              <w:rPr>
                <w:b/>
                <w:color w:val="000000"/>
                <w:lang w:val="nb-NO"/>
              </w:rPr>
            </w:pPr>
            <w:r w:rsidRPr="00B0538C">
              <w:rPr>
                <w:b/>
                <w:color w:val="000000"/>
                <w:lang w:val="nb-NO"/>
              </w:rPr>
              <w:t>1</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rPr>
            </w:pPr>
            <w:r w:rsidRPr="00B0538C">
              <w:rPr>
                <w:b/>
                <w:color w:val="000000"/>
                <w:lang w:val="nb-NO" w:eastAsia="nb-NO"/>
              </w:rPr>
              <w:t>2</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rPr>
            </w:pPr>
            <w:r w:rsidRPr="00B0538C">
              <w:rPr>
                <w:b/>
                <w:color w:val="000000"/>
                <w:lang w:val="nb-NO" w:eastAsia="nb-NO"/>
              </w:rPr>
              <w:t>3</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4</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5</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6</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7</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8</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9</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10</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11</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12</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13</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14</w:t>
            </w:r>
          </w:p>
        </w:tc>
      </w:tr>
      <w:tr w:rsidR="004F573D" w:rsidRPr="00D97553" w:rsidTr="00C853D3">
        <w:trPr>
          <w:trHeight w:val="300"/>
          <w:jc w:val="center"/>
        </w:trPr>
        <w:tc>
          <w:tcPr>
            <w:tcW w:w="1008" w:type="dxa"/>
          </w:tcPr>
          <w:p w:rsidR="004F573D" w:rsidRPr="00D97553" w:rsidRDefault="004F573D" w:rsidP="00C853D3">
            <w:pPr>
              <w:overflowPunct/>
              <w:autoSpaceDE/>
              <w:autoSpaceDN/>
              <w:adjustRightInd/>
              <w:spacing w:before="0"/>
              <w:jc w:val="center"/>
              <w:textAlignment w:val="auto"/>
              <w:rPr>
                <w:color w:val="000000"/>
                <w:lang w:val="nb-NO"/>
              </w:rPr>
            </w:pPr>
            <w:r w:rsidRPr="00D97553">
              <w:rPr>
                <w:color w:val="000000"/>
                <w:lang w:val="nb-NO" w:eastAsia="nb-NO"/>
              </w:rPr>
              <w:t>0</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sidRPr="00D97553">
              <w:rPr>
                <w:color w:val="000000"/>
                <w:lang w:val="nb-NO" w:eastAsia="nb-NO"/>
              </w:rPr>
              <w:t>8</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rPr>
            </w:pPr>
            <w:r w:rsidRPr="00D97553">
              <w:rPr>
                <w:color w:val="000000"/>
                <w:lang w:val="nb-NO"/>
              </w:rPr>
              <w:t>0</w:t>
            </w:r>
          </w:p>
        </w:tc>
        <w:tc>
          <w:tcPr>
            <w:tcW w:w="475" w:type="dxa"/>
            <w:shd w:val="clear" w:color="auto" w:fill="auto"/>
            <w:noWrap/>
            <w:hideMark/>
          </w:tcPr>
          <w:p w:rsidR="004F573D" w:rsidRPr="00D97553" w:rsidRDefault="004F573D" w:rsidP="00C853D3">
            <w:pPr>
              <w:overflowPunct/>
              <w:autoSpaceDE/>
              <w:autoSpaceDN/>
              <w:adjustRightInd/>
              <w:spacing w:before="0"/>
              <w:jc w:val="right"/>
              <w:textAlignment w:val="auto"/>
              <w:rPr>
                <w:color w:val="000000"/>
                <w:lang w:val="nb-NO"/>
              </w:rPr>
            </w:pPr>
            <w:r w:rsidRPr="00D97553">
              <w:rPr>
                <w:color w:val="000000"/>
                <w:lang w:val="nb-NO" w:eastAsia="nb-NO"/>
              </w:rPr>
              <w:t>0</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rPr>
            </w:pPr>
            <w:r>
              <w:rPr>
                <w:color w:val="000000"/>
                <w:lang w:val="nb-NO" w:eastAsia="nb-NO"/>
              </w:rPr>
              <w:t>0</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rPr>
            </w:pPr>
            <w:r>
              <w:rPr>
                <w:color w:val="000000"/>
                <w:lang w:val="nb-NO" w:eastAsia="nb-NO"/>
              </w:rPr>
              <w:t>0</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sidRPr="00D97553">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sidRPr="00D97553">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sidRPr="00D97553">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sidRPr="00D97553">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5</w:t>
            </w:r>
          </w:p>
        </w:tc>
      </w:tr>
      <w:tr w:rsidR="004F573D" w:rsidRPr="00D97553" w:rsidTr="00C853D3">
        <w:trPr>
          <w:trHeight w:val="300"/>
          <w:jc w:val="center"/>
        </w:trPr>
        <w:tc>
          <w:tcPr>
            <w:tcW w:w="1008" w:type="dxa"/>
          </w:tcPr>
          <w:p w:rsidR="004F573D" w:rsidRPr="00D97553" w:rsidRDefault="00F50382" w:rsidP="00C853D3">
            <w:pPr>
              <w:overflowPunct/>
              <w:autoSpaceDE/>
              <w:autoSpaceDN/>
              <w:adjustRightInd/>
              <w:spacing w:before="0"/>
              <w:jc w:val="center"/>
              <w:textAlignment w:val="auto"/>
              <w:rPr>
                <w:color w:val="000000"/>
                <w:lang w:val="nb-NO"/>
              </w:rPr>
            </w:pPr>
            <w:r>
              <w:rPr>
                <w:color w:val="000000"/>
                <w:lang w:val="nb-NO" w:eastAsia="nb-NO"/>
              </w:rPr>
              <w:t>1</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sidRPr="00D97553">
              <w:rPr>
                <w:color w:val="000000"/>
                <w:lang w:val="nb-NO" w:eastAsia="nb-NO"/>
              </w:rPr>
              <w:t>8</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rPr>
            </w:pPr>
            <w:r w:rsidRPr="00D97553">
              <w:rPr>
                <w:color w:val="000000"/>
                <w:lang w:val="nb-NO"/>
              </w:rPr>
              <w:t>0</w:t>
            </w:r>
          </w:p>
        </w:tc>
        <w:tc>
          <w:tcPr>
            <w:tcW w:w="475" w:type="dxa"/>
            <w:shd w:val="clear" w:color="auto" w:fill="auto"/>
            <w:noWrap/>
            <w:hideMark/>
          </w:tcPr>
          <w:p w:rsidR="004F573D" w:rsidRPr="00D97553" w:rsidRDefault="004F573D" w:rsidP="00C853D3">
            <w:pPr>
              <w:overflowPunct/>
              <w:autoSpaceDE/>
              <w:autoSpaceDN/>
              <w:adjustRightInd/>
              <w:spacing w:before="0"/>
              <w:jc w:val="right"/>
              <w:textAlignment w:val="auto"/>
              <w:rPr>
                <w:color w:val="000000"/>
                <w:lang w:val="nb-NO"/>
              </w:rPr>
            </w:pPr>
            <w:r w:rsidRPr="00D97553">
              <w:rPr>
                <w:color w:val="000000"/>
                <w:lang w:val="nb-NO" w:eastAsia="nb-NO"/>
              </w:rPr>
              <w:t>0</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rPr>
            </w:pPr>
            <w:r>
              <w:rPr>
                <w:color w:val="000000"/>
                <w:lang w:val="nb-NO" w:eastAsia="nb-NO"/>
              </w:rPr>
              <w:t>0</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rPr>
            </w:pPr>
            <w:r>
              <w:rPr>
                <w:color w:val="000000"/>
                <w:lang w:val="nb-NO" w:eastAsia="nb-NO"/>
              </w:rPr>
              <w:t>0</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sidRPr="00D97553">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sidRPr="00D97553">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sidRPr="00D97553">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sidRPr="00D97553">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5</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5</w:t>
            </w:r>
          </w:p>
        </w:tc>
      </w:tr>
    </w:tbl>
    <w:p w:rsidR="004F573D" w:rsidRDefault="004F573D" w:rsidP="004F573D">
      <w:pPr>
        <w:rPr>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9"/>
        <w:gridCol w:w="475"/>
        <w:gridCol w:w="534"/>
        <w:gridCol w:w="534"/>
        <w:gridCol w:w="534"/>
        <w:gridCol w:w="534"/>
        <w:gridCol w:w="534"/>
        <w:gridCol w:w="534"/>
        <w:gridCol w:w="534"/>
        <w:gridCol w:w="534"/>
        <w:gridCol w:w="534"/>
        <w:gridCol w:w="534"/>
        <w:gridCol w:w="534"/>
        <w:gridCol w:w="534"/>
        <w:gridCol w:w="534"/>
      </w:tblGrid>
      <w:tr w:rsidR="004F573D" w:rsidRPr="00D97553" w:rsidTr="004F1635">
        <w:trPr>
          <w:trHeight w:val="300"/>
          <w:jc w:val="center"/>
        </w:trPr>
        <w:tc>
          <w:tcPr>
            <w:tcW w:w="0" w:type="auto"/>
          </w:tcPr>
          <w:p w:rsidR="004F573D" w:rsidRPr="00D97553" w:rsidRDefault="004F573D" w:rsidP="00C853D3">
            <w:pPr>
              <w:overflowPunct/>
              <w:autoSpaceDE/>
              <w:autoSpaceDN/>
              <w:adjustRightInd/>
              <w:spacing w:before="0"/>
              <w:jc w:val="center"/>
              <w:textAlignment w:val="auto"/>
              <w:rPr>
                <w:b/>
                <w:color w:val="000000"/>
                <w:lang w:val="nb-NO"/>
              </w:rPr>
            </w:pPr>
          </w:p>
        </w:tc>
        <w:tc>
          <w:tcPr>
            <w:tcW w:w="7417" w:type="dxa"/>
            <w:gridSpan w:val="14"/>
            <w:noWrap/>
            <w:hideMark/>
          </w:tcPr>
          <w:p w:rsidR="004F573D" w:rsidRPr="00D97553" w:rsidRDefault="004F573D" w:rsidP="00C853D3">
            <w:pPr>
              <w:overflowPunct/>
              <w:autoSpaceDE/>
              <w:autoSpaceDN/>
              <w:adjustRightInd/>
              <w:spacing w:before="0"/>
              <w:jc w:val="center"/>
              <w:textAlignment w:val="auto"/>
              <w:rPr>
                <w:color w:val="000000"/>
                <w:lang w:val="nb-NO"/>
              </w:rPr>
            </w:pPr>
            <w:r w:rsidRPr="00D97553">
              <w:rPr>
                <w:b/>
                <w:color w:val="000000"/>
                <w:lang w:val="nb-NO" w:eastAsia="nb-NO"/>
              </w:rPr>
              <w:t>maxRunIdx</w:t>
            </w:r>
          </w:p>
        </w:tc>
      </w:tr>
      <w:tr w:rsidR="004F573D" w:rsidRPr="00D97553" w:rsidTr="004F1635">
        <w:trPr>
          <w:trHeight w:val="300"/>
          <w:jc w:val="center"/>
        </w:trPr>
        <w:tc>
          <w:tcPr>
            <w:tcW w:w="0" w:type="auto"/>
          </w:tcPr>
          <w:p w:rsidR="004F573D" w:rsidRPr="00D97553" w:rsidRDefault="004F573D" w:rsidP="00C853D3">
            <w:pPr>
              <w:overflowPunct/>
              <w:autoSpaceDE/>
              <w:autoSpaceDN/>
              <w:adjustRightInd/>
              <w:spacing w:before="0"/>
              <w:jc w:val="center"/>
              <w:textAlignment w:val="auto"/>
              <w:rPr>
                <w:b/>
                <w:color w:val="000000"/>
                <w:lang w:val="nb-NO"/>
              </w:rPr>
            </w:pPr>
            <w:r w:rsidRPr="00D97553">
              <w:rPr>
                <w:b/>
                <w:color w:val="000000"/>
                <w:lang w:val="nb-NO" w:eastAsia="nb-NO"/>
              </w:rPr>
              <w:t>tableIdx</w:t>
            </w:r>
          </w:p>
        </w:tc>
        <w:tc>
          <w:tcPr>
            <w:tcW w:w="475"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15</w:t>
            </w:r>
          </w:p>
        </w:tc>
        <w:tc>
          <w:tcPr>
            <w:tcW w:w="534" w:type="dxa"/>
            <w:shd w:val="clear" w:color="auto" w:fill="auto"/>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16</w:t>
            </w:r>
          </w:p>
        </w:tc>
        <w:tc>
          <w:tcPr>
            <w:tcW w:w="534"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17</w:t>
            </w:r>
          </w:p>
        </w:tc>
        <w:tc>
          <w:tcPr>
            <w:tcW w:w="534"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18</w:t>
            </w:r>
          </w:p>
        </w:tc>
        <w:tc>
          <w:tcPr>
            <w:tcW w:w="534"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19</w:t>
            </w:r>
          </w:p>
        </w:tc>
        <w:tc>
          <w:tcPr>
            <w:tcW w:w="534"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20</w:t>
            </w:r>
          </w:p>
        </w:tc>
        <w:tc>
          <w:tcPr>
            <w:tcW w:w="534"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21</w:t>
            </w:r>
          </w:p>
        </w:tc>
        <w:tc>
          <w:tcPr>
            <w:tcW w:w="534"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22</w:t>
            </w:r>
          </w:p>
        </w:tc>
        <w:tc>
          <w:tcPr>
            <w:tcW w:w="534"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23</w:t>
            </w:r>
          </w:p>
        </w:tc>
        <w:tc>
          <w:tcPr>
            <w:tcW w:w="534"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24</w:t>
            </w:r>
          </w:p>
        </w:tc>
        <w:tc>
          <w:tcPr>
            <w:tcW w:w="534"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25</w:t>
            </w:r>
          </w:p>
        </w:tc>
        <w:tc>
          <w:tcPr>
            <w:tcW w:w="534"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26</w:t>
            </w:r>
          </w:p>
        </w:tc>
        <w:tc>
          <w:tcPr>
            <w:tcW w:w="534"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27</w:t>
            </w:r>
          </w:p>
        </w:tc>
        <w:tc>
          <w:tcPr>
            <w:tcW w:w="534" w:type="dxa"/>
            <w:noWrap/>
            <w:hideMark/>
          </w:tcPr>
          <w:p w:rsidR="004F573D" w:rsidRPr="00B0538C" w:rsidRDefault="004F573D" w:rsidP="00C853D3">
            <w:pPr>
              <w:overflowPunct/>
              <w:autoSpaceDE/>
              <w:autoSpaceDN/>
              <w:adjustRightInd/>
              <w:spacing w:before="0"/>
              <w:jc w:val="right"/>
              <w:textAlignment w:val="auto"/>
              <w:rPr>
                <w:b/>
                <w:color w:val="000000"/>
                <w:lang w:val="nb-NO" w:eastAsia="nb-NO"/>
              </w:rPr>
            </w:pPr>
            <w:r w:rsidRPr="00B0538C">
              <w:rPr>
                <w:b/>
                <w:color w:val="000000"/>
                <w:lang w:val="nb-NO" w:eastAsia="nb-NO"/>
              </w:rPr>
              <w:t>28</w:t>
            </w:r>
          </w:p>
        </w:tc>
      </w:tr>
      <w:tr w:rsidR="004F1635" w:rsidRPr="00D97553" w:rsidTr="004F1635">
        <w:trPr>
          <w:trHeight w:val="300"/>
          <w:jc w:val="center"/>
        </w:trPr>
        <w:tc>
          <w:tcPr>
            <w:tcW w:w="0" w:type="auto"/>
          </w:tcPr>
          <w:p w:rsidR="004F1635" w:rsidRPr="00D97553" w:rsidRDefault="004F1635" w:rsidP="00C853D3">
            <w:pPr>
              <w:overflowPunct/>
              <w:autoSpaceDE/>
              <w:autoSpaceDN/>
              <w:adjustRightInd/>
              <w:spacing w:before="0"/>
              <w:jc w:val="center"/>
              <w:textAlignment w:val="auto"/>
              <w:rPr>
                <w:color w:val="000000"/>
                <w:lang w:val="nb-NO"/>
              </w:rPr>
            </w:pPr>
            <w:r w:rsidRPr="00D97553">
              <w:rPr>
                <w:color w:val="000000"/>
                <w:lang w:val="nb-NO" w:eastAsia="nb-NO"/>
              </w:rPr>
              <w:t>0</w:t>
            </w:r>
          </w:p>
        </w:tc>
        <w:tc>
          <w:tcPr>
            <w:tcW w:w="475" w:type="dxa"/>
            <w:noWrap/>
            <w:hideMark/>
          </w:tcPr>
          <w:p w:rsidR="004F1635" w:rsidRPr="00D97553" w:rsidRDefault="004F1635" w:rsidP="008C2F4E">
            <w:pPr>
              <w:overflowPunct/>
              <w:autoSpaceDE/>
              <w:autoSpaceDN/>
              <w:adjustRightInd/>
              <w:spacing w:before="0"/>
              <w:jc w:val="right"/>
              <w:textAlignment w:val="auto"/>
              <w:rPr>
                <w:color w:val="000000"/>
                <w:lang w:val="nb-NO" w:eastAsia="nb-NO"/>
              </w:rPr>
            </w:pPr>
            <w:r>
              <w:rPr>
                <w:color w:val="000000"/>
                <w:lang w:val="nb-NO" w:eastAsia="nb-NO"/>
              </w:rPr>
              <w:t>5</w:t>
            </w:r>
          </w:p>
        </w:tc>
        <w:tc>
          <w:tcPr>
            <w:tcW w:w="534" w:type="dxa"/>
            <w:noWrap/>
            <w:hideMark/>
          </w:tcPr>
          <w:p w:rsidR="004F1635" w:rsidRPr="00D97553" w:rsidRDefault="004F1635" w:rsidP="008C2F4E">
            <w:pPr>
              <w:overflowPunct/>
              <w:autoSpaceDE/>
              <w:autoSpaceDN/>
              <w:adjustRightInd/>
              <w:spacing w:before="0"/>
              <w:jc w:val="right"/>
              <w:textAlignment w:val="auto"/>
              <w:rPr>
                <w:color w:val="000000"/>
                <w:lang w:val="nb-NO"/>
              </w:rPr>
            </w:pPr>
            <w:r>
              <w:rPr>
                <w:color w:val="000000"/>
                <w:lang w:val="nb-NO"/>
              </w:rPr>
              <w:t>5</w:t>
            </w:r>
          </w:p>
        </w:tc>
        <w:tc>
          <w:tcPr>
            <w:tcW w:w="534" w:type="dxa"/>
            <w:shd w:val="clear" w:color="auto" w:fill="auto"/>
            <w:noWrap/>
            <w:hideMark/>
          </w:tcPr>
          <w:p w:rsidR="004F1635" w:rsidRPr="00D97553" w:rsidRDefault="004F1635" w:rsidP="008C2F4E">
            <w:pPr>
              <w:overflowPunct/>
              <w:autoSpaceDE/>
              <w:autoSpaceDN/>
              <w:adjustRightInd/>
              <w:spacing w:before="0"/>
              <w:jc w:val="right"/>
              <w:textAlignment w:val="auto"/>
              <w:rPr>
                <w:color w:val="000000"/>
                <w:lang w:val="nb-NO"/>
              </w:rPr>
            </w:pPr>
            <w:r>
              <w:rPr>
                <w:color w:val="000000"/>
                <w:lang w:val="nb-NO" w:eastAsia="nb-NO"/>
              </w:rPr>
              <w:t>5</w:t>
            </w:r>
          </w:p>
        </w:tc>
        <w:tc>
          <w:tcPr>
            <w:tcW w:w="534" w:type="dxa"/>
            <w:noWrap/>
            <w:hideMark/>
          </w:tcPr>
          <w:p w:rsidR="004F1635" w:rsidRPr="00D97553" w:rsidRDefault="004F1635" w:rsidP="008C2F4E">
            <w:pPr>
              <w:overflowPunct/>
              <w:autoSpaceDE/>
              <w:autoSpaceDN/>
              <w:adjustRightInd/>
              <w:spacing w:before="0"/>
              <w:jc w:val="right"/>
              <w:textAlignment w:val="auto"/>
              <w:rPr>
                <w:color w:val="000000"/>
                <w:lang w:val="nb-NO"/>
              </w:rPr>
            </w:pPr>
            <w:r>
              <w:rPr>
                <w:color w:val="000000"/>
                <w:lang w:val="nb-NO" w:eastAsia="nb-NO"/>
              </w:rPr>
              <w:t>1</w:t>
            </w:r>
          </w:p>
        </w:tc>
        <w:tc>
          <w:tcPr>
            <w:tcW w:w="534" w:type="dxa"/>
            <w:noWrap/>
            <w:hideMark/>
          </w:tcPr>
          <w:p w:rsidR="004F1635" w:rsidRPr="00D97553" w:rsidRDefault="004F1635" w:rsidP="008C2F4E">
            <w:pPr>
              <w:overflowPunct/>
              <w:autoSpaceDE/>
              <w:autoSpaceDN/>
              <w:adjustRightInd/>
              <w:spacing w:before="0"/>
              <w:jc w:val="right"/>
              <w:textAlignment w:val="auto"/>
              <w:rPr>
                <w:color w:val="000000"/>
                <w:lang w:val="nb-NO"/>
              </w:rPr>
            </w:pPr>
            <w:r>
              <w:rPr>
                <w:color w:val="000000"/>
                <w:lang w:val="nb-NO" w:eastAsia="nb-NO"/>
              </w:rPr>
              <w:t>1</w:t>
            </w:r>
          </w:p>
        </w:tc>
        <w:tc>
          <w:tcPr>
            <w:tcW w:w="534" w:type="dxa"/>
            <w:noWrap/>
            <w:hideMark/>
          </w:tcPr>
          <w:p w:rsidR="004F1635" w:rsidRPr="00D97553" w:rsidRDefault="004F1635" w:rsidP="008C2F4E">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1635" w:rsidRPr="00D97553" w:rsidRDefault="004F1635" w:rsidP="008C2F4E">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1635" w:rsidRPr="00D97553" w:rsidRDefault="004F1635" w:rsidP="008C2F4E">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1635" w:rsidRPr="00D97553" w:rsidRDefault="004F1635" w:rsidP="008C2F4E">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1635" w:rsidRPr="00D97553" w:rsidRDefault="004F1635" w:rsidP="008C2F4E">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1635" w:rsidRPr="00D97553" w:rsidRDefault="004F1635" w:rsidP="008C2F4E">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1635" w:rsidRPr="00D97553" w:rsidRDefault="004F1635" w:rsidP="008C2F4E">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1635" w:rsidRPr="00D97553" w:rsidRDefault="004F1635" w:rsidP="008C2F4E">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1635" w:rsidRPr="00D97553" w:rsidRDefault="004F1635" w:rsidP="008C2F4E">
            <w:pPr>
              <w:overflowPunct/>
              <w:autoSpaceDE/>
              <w:autoSpaceDN/>
              <w:adjustRightInd/>
              <w:spacing w:before="0"/>
              <w:jc w:val="right"/>
              <w:textAlignment w:val="auto"/>
              <w:rPr>
                <w:color w:val="000000"/>
                <w:lang w:val="nb-NO" w:eastAsia="nb-NO"/>
              </w:rPr>
            </w:pPr>
            <w:r>
              <w:rPr>
                <w:color w:val="000000"/>
                <w:lang w:val="nb-NO" w:eastAsia="nb-NO"/>
              </w:rPr>
              <w:t>1</w:t>
            </w:r>
          </w:p>
        </w:tc>
      </w:tr>
      <w:tr w:rsidR="004F573D" w:rsidRPr="00D97553" w:rsidTr="004F1635">
        <w:trPr>
          <w:trHeight w:val="300"/>
          <w:jc w:val="center"/>
        </w:trPr>
        <w:tc>
          <w:tcPr>
            <w:tcW w:w="0" w:type="auto"/>
          </w:tcPr>
          <w:p w:rsidR="004F573D" w:rsidRPr="00D97553" w:rsidRDefault="00F50382" w:rsidP="00C853D3">
            <w:pPr>
              <w:overflowPunct/>
              <w:autoSpaceDE/>
              <w:autoSpaceDN/>
              <w:adjustRightInd/>
              <w:spacing w:before="0"/>
              <w:jc w:val="center"/>
              <w:textAlignment w:val="auto"/>
              <w:rPr>
                <w:color w:val="000000"/>
                <w:lang w:val="nb-NO"/>
              </w:rPr>
            </w:pPr>
            <w:r>
              <w:rPr>
                <w:color w:val="000000"/>
                <w:lang w:val="nb-NO" w:eastAsia="nb-NO"/>
              </w:rPr>
              <w:t>1</w:t>
            </w:r>
          </w:p>
        </w:tc>
        <w:tc>
          <w:tcPr>
            <w:tcW w:w="475"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5</w:t>
            </w:r>
          </w:p>
        </w:tc>
        <w:tc>
          <w:tcPr>
            <w:tcW w:w="534" w:type="dxa"/>
            <w:noWrap/>
            <w:hideMark/>
          </w:tcPr>
          <w:p w:rsidR="004F573D" w:rsidRPr="00D97553" w:rsidRDefault="004F573D" w:rsidP="00C853D3">
            <w:pPr>
              <w:overflowPunct/>
              <w:autoSpaceDE/>
              <w:autoSpaceDN/>
              <w:adjustRightInd/>
              <w:spacing w:before="0"/>
              <w:jc w:val="right"/>
              <w:textAlignment w:val="auto"/>
              <w:rPr>
                <w:color w:val="000000"/>
                <w:lang w:val="nb-NO"/>
              </w:rPr>
            </w:pPr>
            <w:r>
              <w:rPr>
                <w:color w:val="000000"/>
                <w:lang w:val="nb-NO"/>
              </w:rPr>
              <w:t>5</w:t>
            </w:r>
          </w:p>
        </w:tc>
        <w:tc>
          <w:tcPr>
            <w:tcW w:w="534" w:type="dxa"/>
            <w:shd w:val="clear" w:color="auto" w:fill="auto"/>
            <w:noWrap/>
            <w:hideMark/>
          </w:tcPr>
          <w:p w:rsidR="004F573D" w:rsidRPr="00D97553" w:rsidRDefault="004F573D" w:rsidP="00C853D3">
            <w:pPr>
              <w:overflowPunct/>
              <w:autoSpaceDE/>
              <w:autoSpaceDN/>
              <w:adjustRightInd/>
              <w:spacing w:before="0"/>
              <w:jc w:val="right"/>
              <w:textAlignment w:val="auto"/>
              <w:rPr>
                <w:color w:val="000000"/>
                <w:lang w:val="nb-NO"/>
              </w:rPr>
            </w:pPr>
            <w:r>
              <w:rPr>
                <w:color w:val="000000"/>
                <w:lang w:val="nb-NO" w:eastAsia="nb-NO"/>
              </w:rPr>
              <w:t>5</w:t>
            </w:r>
          </w:p>
        </w:tc>
        <w:tc>
          <w:tcPr>
            <w:tcW w:w="534" w:type="dxa"/>
            <w:noWrap/>
            <w:hideMark/>
          </w:tcPr>
          <w:p w:rsidR="004F573D" w:rsidRPr="00D97553" w:rsidRDefault="004F573D" w:rsidP="00C853D3">
            <w:pPr>
              <w:overflowPunct/>
              <w:autoSpaceDE/>
              <w:autoSpaceDN/>
              <w:adjustRightInd/>
              <w:spacing w:before="0"/>
              <w:jc w:val="right"/>
              <w:textAlignment w:val="auto"/>
              <w:rPr>
                <w:color w:val="000000"/>
                <w:lang w:val="nb-NO"/>
              </w:rPr>
            </w:pPr>
            <w:r>
              <w:rPr>
                <w:color w:val="000000"/>
                <w:lang w:val="nb-NO" w:eastAsia="nb-NO"/>
              </w:rPr>
              <w:t>1</w:t>
            </w:r>
          </w:p>
        </w:tc>
        <w:tc>
          <w:tcPr>
            <w:tcW w:w="534" w:type="dxa"/>
            <w:noWrap/>
            <w:hideMark/>
          </w:tcPr>
          <w:p w:rsidR="004F573D" w:rsidRPr="00D97553" w:rsidRDefault="004F573D" w:rsidP="00C853D3">
            <w:pPr>
              <w:overflowPunct/>
              <w:autoSpaceDE/>
              <w:autoSpaceDN/>
              <w:adjustRightInd/>
              <w:spacing w:before="0"/>
              <w:jc w:val="right"/>
              <w:textAlignment w:val="auto"/>
              <w:rPr>
                <w:color w:val="000000"/>
                <w:lang w:val="nb-NO"/>
              </w:rPr>
            </w:pPr>
            <w:r>
              <w:rPr>
                <w:color w:val="000000"/>
                <w:lang w:val="nb-NO" w:eastAsia="nb-NO"/>
              </w:rPr>
              <w:t>1</w:t>
            </w:r>
          </w:p>
        </w:tc>
        <w:tc>
          <w:tcPr>
            <w:tcW w:w="534"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573D" w:rsidRPr="00D97553"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p>
        </w:tc>
        <w:tc>
          <w:tcPr>
            <w:tcW w:w="534" w:type="dxa"/>
            <w:noWrap/>
            <w:hideMark/>
          </w:tcPr>
          <w:p w:rsidR="004F573D" w:rsidRPr="00D97553" w:rsidRDefault="00305B05" w:rsidP="00C853D3">
            <w:pPr>
              <w:overflowPunct/>
              <w:autoSpaceDE/>
              <w:autoSpaceDN/>
              <w:adjustRightInd/>
              <w:spacing w:before="0"/>
              <w:jc w:val="right"/>
              <w:textAlignment w:val="auto"/>
              <w:rPr>
                <w:color w:val="000000"/>
                <w:lang w:val="nb-NO" w:eastAsia="nb-NO"/>
              </w:rPr>
            </w:pPr>
            <w:r>
              <w:rPr>
                <w:color w:val="000000"/>
                <w:lang w:val="nb-NO" w:eastAsia="nb-NO"/>
              </w:rPr>
              <w:t>2</w:t>
            </w:r>
          </w:p>
        </w:tc>
      </w:tr>
    </w:tbl>
    <w:p w:rsidR="00412A14" w:rsidRDefault="00412A14" w:rsidP="00412A14">
      <w:pPr>
        <w:pStyle w:val="Caption"/>
        <w:jc w:val="center"/>
      </w:pPr>
      <w:bookmarkStart w:id="1" w:name="_Ref293581186"/>
      <w:bookmarkStart w:id="2" w:name="_Toc293649388"/>
    </w:p>
    <w:p w:rsidR="004F573D" w:rsidRDefault="004F573D" w:rsidP="00412A14">
      <w:pPr>
        <w:pStyle w:val="Caption"/>
        <w:jc w:val="center"/>
        <w:rPr>
          <w:lang w:eastAsia="ko-KR"/>
        </w:rPr>
      </w:pPr>
      <w:r>
        <w:t xml:space="preserve">Table </w:t>
      </w:r>
      <w:fldSimple w:instr=" STYLEREF 1 \s ">
        <w:r>
          <w:rPr>
            <w:noProof/>
          </w:rPr>
          <w:t>2</w:t>
        </w:r>
      </w:fldSimple>
      <w:r>
        <w:noBreakHyphen/>
      </w:r>
      <w:fldSimple w:instr=" SEQ Table \* ARABIC \s 1 ">
        <w:r>
          <w:rPr>
            <w:noProof/>
          </w:rPr>
          <w:t>2</w:t>
        </w:r>
      </w:fldSimple>
      <w:bookmarkEnd w:id="1"/>
      <w:r>
        <w:rPr>
          <w:rFonts w:hint="eastAsia"/>
          <w:lang w:eastAsia="ko-KR"/>
        </w:rPr>
        <w:t xml:space="preserve"> – Derivation of largeOnePos from tableIdx and maxRunIdx when N is equal to 4</w:t>
      </w:r>
      <w:bookmarkEnd w:id="2"/>
    </w:p>
    <w:tbl>
      <w:tblPr>
        <w:tblW w:w="7472" w:type="dxa"/>
        <w:jc w:val="center"/>
        <w:tblInd w:w="2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
        <w:gridCol w:w="400"/>
        <w:gridCol w:w="400"/>
        <w:gridCol w:w="400"/>
        <w:gridCol w:w="400"/>
        <w:gridCol w:w="400"/>
        <w:gridCol w:w="400"/>
        <w:gridCol w:w="400"/>
        <w:gridCol w:w="400"/>
        <w:gridCol w:w="400"/>
        <w:gridCol w:w="400"/>
        <w:gridCol w:w="436"/>
        <w:gridCol w:w="436"/>
        <w:gridCol w:w="544"/>
        <w:gridCol w:w="544"/>
        <w:gridCol w:w="555"/>
      </w:tblGrid>
      <w:tr w:rsidR="004F573D" w:rsidRPr="006D7A0D" w:rsidTr="00C853D3">
        <w:trPr>
          <w:trHeight w:val="300"/>
          <w:jc w:val="center"/>
        </w:trPr>
        <w:tc>
          <w:tcPr>
            <w:tcW w:w="997" w:type="dxa"/>
          </w:tcPr>
          <w:p w:rsidR="004F573D" w:rsidRPr="006D7A0D" w:rsidRDefault="004F573D" w:rsidP="00C853D3">
            <w:pPr>
              <w:overflowPunct/>
              <w:autoSpaceDE/>
              <w:autoSpaceDN/>
              <w:adjustRightInd/>
              <w:spacing w:before="0"/>
              <w:jc w:val="center"/>
              <w:textAlignment w:val="auto"/>
              <w:rPr>
                <w:color w:val="000000"/>
                <w:lang w:val="nb-NO"/>
              </w:rPr>
            </w:pPr>
          </w:p>
        </w:tc>
        <w:tc>
          <w:tcPr>
            <w:tcW w:w="6475" w:type="dxa"/>
            <w:gridSpan w:val="15"/>
            <w:noWrap/>
            <w:hideMark/>
          </w:tcPr>
          <w:p w:rsidR="004F573D" w:rsidRPr="006D7A0D" w:rsidRDefault="004F573D" w:rsidP="00C853D3">
            <w:pPr>
              <w:overflowPunct/>
              <w:autoSpaceDE/>
              <w:autoSpaceDN/>
              <w:adjustRightInd/>
              <w:spacing w:before="0"/>
              <w:jc w:val="center"/>
              <w:textAlignment w:val="auto"/>
              <w:rPr>
                <w:b/>
                <w:color w:val="000000"/>
                <w:lang w:val="nb-NO"/>
              </w:rPr>
            </w:pPr>
            <w:r w:rsidRPr="006D7A0D">
              <w:rPr>
                <w:b/>
                <w:color w:val="000000"/>
                <w:lang w:val="nb-NO" w:eastAsia="nb-NO"/>
              </w:rPr>
              <w:t>maxRunIdx</w:t>
            </w:r>
          </w:p>
        </w:tc>
      </w:tr>
      <w:tr w:rsidR="004F573D" w:rsidRPr="006D7A0D" w:rsidTr="00C853D3">
        <w:trPr>
          <w:trHeight w:val="300"/>
          <w:jc w:val="center"/>
        </w:trPr>
        <w:tc>
          <w:tcPr>
            <w:tcW w:w="997" w:type="dxa"/>
          </w:tcPr>
          <w:p w:rsidR="004F573D" w:rsidRPr="006D7A0D" w:rsidRDefault="004F573D" w:rsidP="00C853D3">
            <w:pPr>
              <w:overflowPunct/>
              <w:autoSpaceDE/>
              <w:autoSpaceDN/>
              <w:adjustRightInd/>
              <w:spacing w:before="0"/>
              <w:jc w:val="center"/>
              <w:textAlignment w:val="auto"/>
              <w:rPr>
                <w:b/>
                <w:color w:val="000000"/>
                <w:lang w:val="nb-NO"/>
              </w:rPr>
            </w:pPr>
            <w:r w:rsidRPr="006D7A0D">
              <w:rPr>
                <w:b/>
                <w:color w:val="000000"/>
                <w:lang w:val="nb-NO" w:eastAsia="nb-NO"/>
              </w:rPr>
              <w:t>trOne</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rPr>
              <w:t>0</w:t>
            </w:r>
          </w:p>
        </w:tc>
        <w:tc>
          <w:tcPr>
            <w:tcW w:w="400" w:type="dxa"/>
            <w:shd w:val="clear" w:color="auto" w:fill="auto"/>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eastAsia="nb-NO"/>
              </w:rPr>
              <w:t>1</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eastAsia="nb-NO"/>
              </w:rPr>
              <w:t>2</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eastAsia="nb-NO"/>
              </w:rPr>
              <w:t>3</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4</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5</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6</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7</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8</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9</w:t>
            </w:r>
          </w:p>
        </w:tc>
        <w:tc>
          <w:tcPr>
            <w:tcW w:w="41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10</w:t>
            </w:r>
          </w:p>
        </w:tc>
        <w:tc>
          <w:tcPr>
            <w:tcW w:w="41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11</w:t>
            </w:r>
          </w:p>
        </w:tc>
        <w:tc>
          <w:tcPr>
            <w:tcW w:w="544"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12</w:t>
            </w:r>
          </w:p>
        </w:tc>
        <w:tc>
          <w:tcPr>
            <w:tcW w:w="544"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13</w:t>
            </w:r>
          </w:p>
        </w:tc>
        <w:tc>
          <w:tcPr>
            <w:tcW w:w="555"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14</w:t>
            </w:r>
          </w:p>
        </w:tc>
      </w:tr>
      <w:tr w:rsidR="004F573D" w:rsidRPr="006D7A0D" w:rsidTr="00C853D3">
        <w:trPr>
          <w:trHeight w:val="300"/>
          <w:jc w:val="center"/>
        </w:trPr>
        <w:tc>
          <w:tcPr>
            <w:tcW w:w="997" w:type="dxa"/>
          </w:tcPr>
          <w:p w:rsidR="004F573D" w:rsidRPr="006D7A0D" w:rsidRDefault="004F573D" w:rsidP="00C853D3">
            <w:pPr>
              <w:overflowPunct/>
              <w:autoSpaceDE/>
              <w:autoSpaceDN/>
              <w:adjustRightInd/>
              <w:spacing w:before="0"/>
              <w:jc w:val="center"/>
              <w:textAlignment w:val="auto"/>
              <w:rPr>
                <w:color w:val="000000"/>
                <w:lang w:val="nb-NO"/>
              </w:rPr>
            </w:pPr>
            <w:r w:rsidRPr="006D7A0D">
              <w:rPr>
                <w:color w:val="000000"/>
                <w:lang w:val="nb-NO" w:eastAsia="nb-NO"/>
              </w:rPr>
              <w:t>0</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rPr>
              <w:t>0</w:t>
            </w:r>
          </w:p>
        </w:tc>
        <w:tc>
          <w:tcPr>
            <w:tcW w:w="400" w:type="dxa"/>
            <w:shd w:val="clear" w:color="auto" w:fill="auto"/>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eastAsia="nb-NO"/>
              </w:rPr>
              <w:t>0</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eastAsia="nb-NO"/>
              </w:rPr>
              <w:t>0</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eastAsia="nb-NO"/>
              </w:rPr>
              <w:t>1</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1</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0</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0</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0</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0</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0</w:t>
            </w:r>
          </w:p>
        </w:tc>
        <w:tc>
          <w:tcPr>
            <w:tcW w:w="41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0</w:t>
            </w:r>
          </w:p>
        </w:tc>
        <w:tc>
          <w:tcPr>
            <w:tcW w:w="41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0</w:t>
            </w:r>
          </w:p>
        </w:tc>
        <w:tc>
          <w:tcPr>
            <w:tcW w:w="544"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0</w:t>
            </w:r>
          </w:p>
        </w:tc>
        <w:tc>
          <w:tcPr>
            <w:tcW w:w="544"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0</w:t>
            </w:r>
          </w:p>
        </w:tc>
        <w:tc>
          <w:tcPr>
            <w:tcW w:w="555"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0</w:t>
            </w:r>
          </w:p>
        </w:tc>
      </w:tr>
      <w:tr w:rsidR="004F573D" w:rsidRPr="006D7A0D" w:rsidTr="00C853D3">
        <w:trPr>
          <w:trHeight w:val="300"/>
          <w:jc w:val="center"/>
        </w:trPr>
        <w:tc>
          <w:tcPr>
            <w:tcW w:w="997" w:type="dxa"/>
          </w:tcPr>
          <w:p w:rsidR="004F573D" w:rsidRPr="006D7A0D" w:rsidRDefault="004F573D" w:rsidP="00C853D3">
            <w:pPr>
              <w:overflowPunct/>
              <w:autoSpaceDE/>
              <w:autoSpaceDN/>
              <w:adjustRightInd/>
              <w:spacing w:before="0"/>
              <w:jc w:val="center"/>
              <w:textAlignment w:val="auto"/>
              <w:rPr>
                <w:color w:val="000000"/>
                <w:lang w:val="nb-NO" w:eastAsia="nb-NO"/>
              </w:rPr>
            </w:pPr>
            <w:r w:rsidRPr="006D7A0D">
              <w:rPr>
                <w:color w:val="000000"/>
                <w:lang w:val="nb-NO" w:eastAsia="nb-NO"/>
              </w:rPr>
              <w:t>1</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3</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center"/>
              <w:textAlignment w:val="auto"/>
              <w:rPr>
                <w:color w:val="000000"/>
                <w:lang w:val="nb-NO" w:eastAsia="nb-NO"/>
              </w:rPr>
            </w:pPr>
            <w:r>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w:t>
            </w:r>
          </w:p>
        </w:tc>
      </w:tr>
      <w:tr w:rsidR="004F573D" w:rsidRPr="006D7A0D" w:rsidTr="00C853D3">
        <w:trPr>
          <w:trHeight w:val="300"/>
          <w:jc w:val="center"/>
        </w:trPr>
        <w:tc>
          <w:tcPr>
            <w:tcW w:w="997" w:type="dxa"/>
          </w:tcPr>
          <w:p w:rsidR="004F573D" w:rsidRPr="006D7A0D" w:rsidRDefault="004F573D" w:rsidP="00C853D3">
            <w:pPr>
              <w:overflowPunct/>
              <w:autoSpaceDE/>
              <w:autoSpaceDN/>
              <w:adjustRightInd/>
              <w:spacing w:before="0"/>
              <w:jc w:val="center"/>
              <w:textAlignment w:val="auto"/>
              <w:rPr>
                <w:color w:val="000000"/>
                <w:lang w:val="nb-NO" w:eastAsia="nb-NO"/>
              </w:rPr>
            </w:pPr>
            <w:r w:rsidRPr="006D7A0D">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textAlignment w:val="auto"/>
              <w:rPr>
                <w:color w:val="000000"/>
                <w:lang w:val="nb-NO" w:eastAsia="nb-NO"/>
              </w:rPr>
            </w:pPr>
            <w:r w:rsidRPr="006D7A0D">
              <w:rPr>
                <w:color w:val="000000"/>
                <w:lang w:val="nb-NO" w:eastAsia="nb-NO"/>
              </w:rPr>
              <w:t>NA</w:t>
            </w:r>
          </w:p>
        </w:tc>
      </w:tr>
      <w:tr w:rsidR="004F573D" w:rsidRPr="006D7A0D" w:rsidTr="00C853D3">
        <w:trPr>
          <w:trHeight w:val="300"/>
          <w:jc w:val="center"/>
        </w:trPr>
        <w:tc>
          <w:tcPr>
            <w:tcW w:w="997" w:type="dxa"/>
          </w:tcPr>
          <w:p w:rsidR="004F573D" w:rsidRPr="006D7A0D" w:rsidRDefault="004F573D" w:rsidP="00C853D3">
            <w:pPr>
              <w:overflowPunct/>
              <w:autoSpaceDE/>
              <w:autoSpaceDN/>
              <w:adjustRightInd/>
              <w:spacing w:before="0"/>
              <w:jc w:val="center"/>
              <w:textAlignment w:val="auto"/>
              <w:rPr>
                <w:color w:val="000000"/>
                <w:lang w:val="nb-NO" w:eastAsia="nb-NO"/>
              </w:rPr>
            </w:pPr>
            <w:r w:rsidRPr="006D7A0D">
              <w:rPr>
                <w:color w:val="000000"/>
                <w:lang w:val="nb-NO" w:eastAsia="nb-NO"/>
              </w:rPr>
              <w:t>3</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rPr>
              <w:t>1</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eastAsia="nb-NO"/>
              </w:rPr>
              <w:t>1</w:t>
            </w:r>
          </w:p>
        </w:tc>
        <w:tc>
          <w:tcPr>
            <w:tcW w:w="0" w:type="auto"/>
            <w:shd w:val="clear" w:color="auto" w:fill="auto"/>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eastAsia="nb-NO"/>
              </w:rPr>
              <w:t>1</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textAlignment w:val="auto"/>
              <w:rPr>
                <w:color w:val="000000"/>
                <w:lang w:val="nb-NO" w:eastAsia="nb-NO"/>
              </w:rPr>
            </w:pPr>
            <w:r w:rsidRPr="006D7A0D">
              <w:rPr>
                <w:color w:val="000000"/>
                <w:lang w:val="nb-NO" w:eastAsia="nb-NO"/>
              </w:rPr>
              <w:t>NA</w:t>
            </w:r>
          </w:p>
        </w:tc>
        <w:tc>
          <w:tcPr>
            <w:tcW w:w="0" w:type="auto"/>
            <w:noWrap/>
            <w:hideMark/>
          </w:tcPr>
          <w:p w:rsidR="004F573D" w:rsidRPr="006D7A0D" w:rsidRDefault="004F573D" w:rsidP="00C853D3">
            <w:pPr>
              <w:overflowPunct/>
              <w:autoSpaceDE/>
              <w:autoSpaceDN/>
              <w:adjustRightInd/>
              <w:spacing w:before="0"/>
              <w:textAlignment w:val="auto"/>
              <w:rPr>
                <w:color w:val="000000"/>
                <w:lang w:val="nb-NO" w:eastAsia="nb-NO"/>
              </w:rPr>
            </w:pPr>
            <w:r w:rsidRPr="006D7A0D">
              <w:rPr>
                <w:color w:val="000000"/>
                <w:lang w:val="nb-NO" w:eastAsia="nb-NO"/>
              </w:rPr>
              <w:t>NA</w:t>
            </w:r>
          </w:p>
        </w:tc>
      </w:tr>
      <w:tr w:rsidR="004F573D" w:rsidRPr="006D7A0D" w:rsidTr="00C853D3">
        <w:trPr>
          <w:trHeight w:val="300"/>
          <w:jc w:val="center"/>
        </w:trPr>
        <w:tc>
          <w:tcPr>
            <w:tcW w:w="997" w:type="dxa"/>
          </w:tcPr>
          <w:p w:rsidR="004F573D" w:rsidRPr="006D7A0D" w:rsidRDefault="004F573D" w:rsidP="00C853D3">
            <w:pPr>
              <w:overflowPunct/>
              <w:autoSpaceDE/>
              <w:autoSpaceDN/>
              <w:adjustRightInd/>
              <w:spacing w:before="0"/>
              <w:jc w:val="center"/>
              <w:textAlignment w:val="auto"/>
              <w:rPr>
                <w:color w:val="000000"/>
                <w:lang w:val="nb-NO" w:eastAsia="nb-NO"/>
              </w:rPr>
            </w:pPr>
            <w:r w:rsidRPr="006D7A0D">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1</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1</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1</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1</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1</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0</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0</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0</w:t>
            </w:r>
          </w:p>
        </w:tc>
        <w:tc>
          <w:tcPr>
            <w:tcW w:w="0" w:type="auto"/>
            <w:noWrap/>
            <w:hideMark/>
          </w:tcPr>
          <w:p w:rsidR="004F573D" w:rsidRPr="006D7A0D" w:rsidRDefault="004F573D" w:rsidP="00C853D3">
            <w:pPr>
              <w:overflowPunct/>
              <w:autoSpaceDE/>
              <w:autoSpaceDN/>
              <w:adjustRightInd/>
              <w:spacing w:before="0"/>
              <w:textAlignment w:val="auto"/>
              <w:rPr>
                <w:color w:val="000000"/>
                <w:lang w:val="nb-NO" w:eastAsia="nb-NO"/>
              </w:rPr>
            </w:pPr>
            <w:r w:rsidRPr="006D7A0D">
              <w:rPr>
                <w:color w:val="000000"/>
                <w:lang w:val="nb-NO" w:eastAsia="nb-NO"/>
              </w:rPr>
              <w:t>NA</w:t>
            </w:r>
          </w:p>
        </w:tc>
        <w:tc>
          <w:tcPr>
            <w:tcW w:w="0" w:type="auto"/>
            <w:noWrap/>
            <w:hideMark/>
          </w:tcPr>
          <w:p w:rsidR="004F573D" w:rsidRPr="006D7A0D" w:rsidRDefault="004F573D" w:rsidP="00C853D3">
            <w:pPr>
              <w:overflowPunct/>
              <w:autoSpaceDE/>
              <w:autoSpaceDN/>
              <w:adjustRightInd/>
              <w:spacing w:before="0"/>
              <w:textAlignment w:val="auto"/>
              <w:rPr>
                <w:color w:val="000000"/>
                <w:lang w:val="nb-NO" w:eastAsia="nb-NO"/>
              </w:rPr>
            </w:pPr>
            <w:r w:rsidRPr="006D7A0D">
              <w:rPr>
                <w:color w:val="000000"/>
                <w:lang w:val="nb-NO" w:eastAsia="nb-NO"/>
              </w:rPr>
              <w:t>NA</w:t>
            </w:r>
          </w:p>
        </w:tc>
        <w:tc>
          <w:tcPr>
            <w:tcW w:w="0" w:type="auto"/>
            <w:noWrap/>
            <w:hideMark/>
          </w:tcPr>
          <w:p w:rsidR="004F573D" w:rsidRPr="006D7A0D" w:rsidRDefault="004F573D" w:rsidP="00C853D3">
            <w:pPr>
              <w:overflowPunct/>
              <w:autoSpaceDE/>
              <w:autoSpaceDN/>
              <w:adjustRightInd/>
              <w:spacing w:before="0"/>
              <w:textAlignment w:val="auto"/>
              <w:rPr>
                <w:color w:val="000000"/>
                <w:lang w:val="nb-NO" w:eastAsia="nb-NO"/>
              </w:rPr>
            </w:pPr>
            <w:r w:rsidRPr="006D7A0D">
              <w:rPr>
                <w:color w:val="000000"/>
                <w:lang w:val="nb-NO" w:eastAsia="nb-NO"/>
              </w:rPr>
              <w:t>NA</w:t>
            </w:r>
          </w:p>
        </w:tc>
      </w:tr>
    </w:tbl>
    <w:p w:rsidR="00412A14" w:rsidRDefault="00412A14" w:rsidP="00412A14">
      <w:pPr>
        <w:pStyle w:val="Caption"/>
        <w:jc w:val="center"/>
      </w:pPr>
      <w:bookmarkStart w:id="3" w:name="_Ref293581195"/>
      <w:bookmarkStart w:id="4" w:name="_Toc293649389"/>
    </w:p>
    <w:p w:rsidR="004F573D" w:rsidRDefault="004F573D" w:rsidP="00412A14">
      <w:pPr>
        <w:pStyle w:val="Caption"/>
        <w:jc w:val="center"/>
        <w:rPr>
          <w:lang w:eastAsia="ko-KR"/>
        </w:rPr>
      </w:pPr>
      <w:r>
        <w:t xml:space="preserve">Table </w:t>
      </w:r>
      <w:fldSimple w:instr=" STYLEREF 1 \s ">
        <w:r>
          <w:rPr>
            <w:noProof/>
          </w:rPr>
          <w:t>2</w:t>
        </w:r>
      </w:fldSimple>
      <w:r>
        <w:noBreakHyphen/>
      </w:r>
      <w:fldSimple w:instr=" SEQ Table \* ARABIC \s 1 ">
        <w:r>
          <w:rPr>
            <w:noProof/>
          </w:rPr>
          <w:t>3</w:t>
        </w:r>
      </w:fldSimple>
      <w:bookmarkEnd w:id="3"/>
      <w:r>
        <w:rPr>
          <w:rFonts w:hint="eastAsia"/>
          <w:lang w:eastAsia="ko-KR"/>
        </w:rPr>
        <w:t xml:space="preserve"> – Derivation of large</w:t>
      </w:r>
      <w:r>
        <w:rPr>
          <w:lang w:eastAsia="ko-KR"/>
        </w:rPr>
        <w:t>O</w:t>
      </w:r>
      <w:r>
        <w:rPr>
          <w:rFonts w:hint="eastAsia"/>
          <w:lang w:eastAsia="ko-KR"/>
        </w:rPr>
        <w:t xml:space="preserve">nePos from tableIdx and maxRunIdx when N is </w:t>
      </w:r>
      <w:r>
        <w:rPr>
          <w:lang w:eastAsia="ko-KR"/>
        </w:rPr>
        <w:t xml:space="preserve">equal to </w:t>
      </w:r>
      <w:bookmarkEnd w:id="4"/>
      <w:r>
        <w:rPr>
          <w:lang w:eastAsia="ko-KR"/>
        </w:rPr>
        <w:t>8</w:t>
      </w:r>
    </w:p>
    <w:tbl>
      <w:tblPr>
        <w:tblW w:w="7067"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
        <w:gridCol w:w="400"/>
        <w:gridCol w:w="400"/>
        <w:gridCol w:w="400"/>
        <w:gridCol w:w="400"/>
        <w:gridCol w:w="400"/>
        <w:gridCol w:w="400"/>
        <w:gridCol w:w="400"/>
        <w:gridCol w:w="436"/>
        <w:gridCol w:w="436"/>
        <w:gridCol w:w="436"/>
        <w:gridCol w:w="436"/>
        <w:gridCol w:w="436"/>
        <w:gridCol w:w="436"/>
        <w:gridCol w:w="436"/>
        <w:gridCol w:w="436"/>
      </w:tblGrid>
      <w:tr w:rsidR="004F573D" w:rsidRPr="006D7A0D" w:rsidTr="00C853D3">
        <w:trPr>
          <w:trHeight w:val="300"/>
          <w:jc w:val="center"/>
        </w:trPr>
        <w:tc>
          <w:tcPr>
            <w:tcW w:w="779" w:type="dxa"/>
          </w:tcPr>
          <w:p w:rsidR="004F573D" w:rsidRPr="006D7A0D" w:rsidRDefault="004F573D" w:rsidP="00C853D3">
            <w:pPr>
              <w:overflowPunct/>
              <w:autoSpaceDE/>
              <w:autoSpaceDN/>
              <w:adjustRightInd/>
              <w:spacing w:before="0"/>
              <w:jc w:val="right"/>
              <w:textAlignment w:val="auto"/>
              <w:rPr>
                <w:color w:val="000000"/>
                <w:lang w:val="nb-NO"/>
              </w:rPr>
            </w:pPr>
          </w:p>
        </w:tc>
        <w:tc>
          <w:tcPr>
            <w:tcW w:w="6288" w:type="dxa"/>
            <w:gridSpan w:val="15"/>
            <w:noWrap/>
            <w:hideMark/>
          </w:tcPr>
          <w:p w:rsidR="004F573D" w:rsidRPr="006D7A0D" w:rsidRDefault="004F573D" w:rsidP="00C853D3">
            <w:pPr>
              <w:overflowPunct/>
              <w:autoSpaceDE/>
              <w:autoSpaceDN/>
              <w:adjustRightInd/>
              <w:spacing w:before="0"/>
              <w:jc w:val="center"/>
              <w:textAlignment w:val="auto"/>
              <w:rPr>
                <w:b/>
                <w:color w:val="000000"/>
                <w:lang w:val="nb-NO"/>
              </w:rPr>
            </w:pPr>
            <w:r w:rsidRPr="006D7A0D">
              <w:rPr>
                <w:b/>
                <w:color w:val="000000"/>
                <w:lang w:val="nb-NO" w:eastAsia="nb-NO"/>
              </w:rPr>
              <w:t>maxRunIdx</w:t>
            </w:r>
          </w:p>
        </w:tc>
      </w:tr>
      <w:tr w:rsidR="004F573D" w:rsidRPr="006D7A0D" w:rsidTr="00C853D3">
        <w:trPr>
          <w:trHeight w:val="300"/>
          <w:jc w:val="center"/>
        </w:trPr>
        <w:tc>
          <w:tcPr>
            <w:tcW w:w="779" w:type="dxa"/>
          </w:tcPr>
          <w:p w:rsidR="004F573D" w:rsidRPr="006D7A0D" w:rsidRDefault="004F573D" w:rsidP="00C853D3">
            <w:pPr>
              <w:overflowPunct/>
              <w:autoSpaceDE/>
              <w:autoSpaceDN/>
              <w:adjustRightInd/>
              <w:spacing w:before="0"/>
              <w:jc w:val="center"/>
              <w:textAlignment w:val="auto"/>
              <w:rPr>
                <w:b/>
                <w:color w:val="000000"/>
                <w:lang w:val="nb-NO"/>
              </w:rPr>
            </w:pPr>
            <w:r w:rsidRPr="006D7A0D">
              <w:rPr>
                <w:b/>
                <w:color w:val="000000"/>
                <w:lang w:val="nb-NO" w:eastAsia="nb-NO"/>
              </w:rPr>
              <w:t>trOne</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rPr>
              <w:t>0</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rPr>
              <w:t>1</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3</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4</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5</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6</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7</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8</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9</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10</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11</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12</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13</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rPr>
              <w:t>14</w:t>
            </w:r>
          </w:p>
        </w:tc>
      </w:tr>
      <w:tr w:rsidR="004F573D" w:rsidRPr="006D7A0D" w:rsidTr="00C853D3">
        <w:trPr>
          <w:trHeight w:val="300"/>
          <w:jc w:val="center"/>
        </w:trPr>
        <w:tc>
          <w:tcPr>
            <w:tcW w:w="779" w:type="dxa"/>
          </w:tcPr>
          <w:p w:rsidR="004F573D" w:rsidRPr="006D7A0D" w:rsidRDefault="004F573D" w:rsidP="00C853D3">
            <w:pPr>
              <w:overflowPunct/>
              <w:autoSpaceDE/>
              <w:autoSpaceDN/>
              <w:adjustRightInd/>
              <w:spacing w:before="0"/>
              <w:jc w:val="center"/>
              <w:textAlignment w:val="auto"/>
              <w:rPr>
                <w:color w:val="000000"/>
                <w:lang w:val="nb-NO"/>
              </w:rPr>
            </w:pPr>
            <w:r w:rsidRPr="006D7A0D">
              <w:rPr>
                <w:color w:val="000000"/>
                <w:lang w:val="nb-NO"/>
              </w:rPr>
              <w:t>0</w:t>
            </w:r>
            <w:r>
              <w:rPr>
                <w:color w:val="000000"/>
                <w:lang w:val="nb-NO"/>
              </w:rPr>
              <w:t>,4</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400" w:type="dxa"/>
            <w:noWrap/>
            <w:hideMark/>
          </w:tcPr>
          <w:p w:rsidR="004F573D" w:rsidRPr="006D7A0D" w:rsidRDefault="004F573D" w:rsidP="00C853D3">
            <w:pPr>
              <w:overflowPunct/>
              <w:autoSpaceDE/>
              <w:autoSpaceDN/>
              <w:adjustRightInd/>
              <w:spacing w:before="0"/>
              <w:jc w:val="center"/>
              <w:textAlignment w:val="auto"/>
              <w:rPr>
                <w:color w:val="000000"/>
                <w:lang w:val="nb-NO"/>
              </w:rPr>
            </w:pPr>
            <w:r>
              <w:rPr>
                <w:color w:val="000000"/>
                <w:lang w:val="nb-NO"/>
              </w:rPr>
              <w:t>2</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1</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eastAsia="nb-NO"/>
              </w:rPr>
              <w:t>2</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eastAsia="nb-NO"/>
              </w:rPr>
              <w:t>2</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rPr>
              <w:t>2</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r>
      <w:tr w:rsidR="004F573D" w:rsidRPr="006D7A0D" w:rsidTr="00C853D3">
        <w:trPr>
          <w:trHeight w:val="300"/>
          <w:jc w:val="center"/>
        </w:trPr>
        <w:tc>
          <w:tcPr>
            <w:tcW w:w="779" w:type="dxa"/>
          </w:tcPr>
          <w:p w:rsidR="004F573D" w:rsidRPr="006D7A0D" w:rsidRDefault="004F573D" w:rsidP="00C853D3">
            <w:pPr>
              <w:overflowPunct/>
              <w:autoSpaceDE/>
              <w:autoSpaceDN/>
              <w:adjustRightInd/>
              <w:spacing w:before="0"/>
              <w:jc w:val="center"/>
              <w:textAlignment w:val="auto"/>
              <w:rPr>
                <w:color w:val="000000"/>
                <w:lang w:val="nb-NO"/>
              </w:rPr>
            </w:pPr>
            <w:r w:rsidRPr="006D7A0D">
              <w:rPr>
                <w:color w:val="000000"/>
                <w:lang w:val="nb-NO"/>
              </w:rPr>
              <w:t>1</w:t>
            </w:r>
            <w:r>
              <w:rPr>
                <w:color w:val="000000"/>
                <w:lang w:val="nb-NO"/>
              </w:rPr>
              <w:t>-3</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center"/>
              <w:textAlignment w:val="auto"/>
              <w:rPr>
                <w:color w:val="000000"/>
                <w:lang w:val="nb-NO"/>
              </w:rPr>
            </w:pPr>
            <w:r>
              <w:rPr>
                <w:color w:val="000000"/>
                <w:lang w:val="nb-NO" w:eastAsia="nb-NO"/>
              </w:rPr>
              <w:t>3</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3</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rPr>
              <w:t>3</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3</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8</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r>
    </w:tbl>
    <w:p w:rsidR="004F573D" w:rsidRDefault="004F573D" w:rsidP="004F573D">
      <w:pPr>
        <w:rPr>
          <w:lang w:eastAsia="ko-KR"/>
        </w:rPr>
      </w:pPr>
    </w:p>
    <w:tbl>
      <w:tblPr>
        <w:tblW w:w="7116" w:type="dxa"/>
        <w:jc w:val="center"/>
        <w:tblInd w:w="-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4"/>
        <w:gridCol w:w="440"/>
        <w:gridCol w:w="441"/>
        <w:gridCol w:w="441"/>
        <w:gridCol w:w="441"/>
        <w:gridCol w:w="441"/>
        <w:gridCol w:w="441"/>
        <w:gridCol w:w="441"/>
        <w:gridCol w:w="440"/>
        <w:gridCol w:w="441"/>
        <w:gridCol w:w="441"/>
        <w:gridCol w:w="441"/>
        <w:gridCol w:w="441"/>
        <w:gridCol w:w="441"/>
        <w:gridCol w:w="441"/>
      </w:tblGrid>
      <w:tr w:rsidR="004F573D" w:rsidRPr="006D7A0D" w:rsidTr="00C853D3">
        <w:trPr>
          <w:trHeight w:val="300"/>
          <w:jc w:val="center"/>
        </w:trPr>
        <w:tc>
          <w:tcPr>
            <w:tcW w:w="944" w:type="dxa"/>
          </w:tcPr>
          <w:p w:rsidR="004F573D" w:rsidRPr="006D7A0D" w:rsidRDefault="004F573D" w:rsidP="00C853D3">
            <w:pPr>
              <w:overflowPunct/>
              <w:autoSpaceDE/>
              <w:autoSpaceDN/>
              <w:adjustRightInd/>
              <w:spacing w:before="0"/>
              <w:jc w:val="right"/>
              <w:textAlignment w:val="auto"/>
              <w:rPr>
                <w:color w:val="000000"/>
                <w:lang w:val="nb-NO"/>
              </w:rPr>
            </w:pPr>
          </w:p>
        </w:tc>
        <w:tc>
          <w:tcPr>
            <w:tcW w:w="6172" w:type="dxa"/>
            <w:gridSpan w:val="14"/>
            <w:noWrap/>
            <w:hideMark/>
          </w:tcPr>
          <w:p w:rsidR="004F573D" w:rsidRPr="006D7A0D" w:rsidRDefault="004F573D" w:rsidP="00C853D3">
            <w:pPr>
              <w:overflowPunct/>
              <w:autoSpaceDE/>
              <w:autoSpaceDN/>
              <w:adjustRightInd/>
              <w:spacing w:before="0"/>
              <w:jc w:val="center"/>
              <w:textAlignment w:val="auto"/>
              <w:rPr>
                <w:b/>
                <w:color w:val="000000"/>
                <w:lang w:val="nb-NO"/>
              </w:rPr>
            </w:pPr>
            <w:r w:rsidRPr="006D7A0D">
              <w:rPr>
                <w:b/>
                <w:color w:val="000000"/>
                <w:lang w:val="nb-NO" w:eastAsia="nb-NO"/>
              </w:rPr>
              <w:t>maxRunIdx</w:t>
            </w:r>
          </w:p>
        </w:tc>
      </w:tr>
      <w:tr w:rsidR="004F573D" w:rsidRPr="006D7A0D" w:rsidTr="00C853D3">
        <w:trPr>
          <w:trHeight w:val="300"/>
          <w:jc w:val="center"/>
        </w:trPr>
        <w:tc>
          <w:tcPr>
            <w:tcW w:w="944" w:type="dxa"/>
          </w:tcPr>
          <w:p w:rsidR="004F573D" w:rsidRPr="006D7A0D" w:rsidRDefault="004F573D" w:rsidP="00C853D3">
            <w:pPr>
              <w:overflowPunct/>
              <w:autoSpaceDE/>
              <w:autoSpaceDN/>
              <w:adjustRightInd/>
              <w:spacing w:before="0"/>
              <w:jc w:val="center"/>
              <w:textAlignment w:val="auto"/>
              <w:rPr>
                <w:color w:val="000000"/>
                <w:lang w:val="nb-NO"/>
              </w:rPr>
            </w:pPr>
            <w:r w:rsidRPr="006D7A0D">
              <w:rPr>
                <w:b/>
                <w:color w:val="000000"/>
                <w:lang w:val="nb-NO" w:eastAsia="nb-NO"/>
              </w:rPr>
              <w:t>trOne</w:t>
            </w:r>
          </w:p>
        </w:tc>
        <w:tc>
          <w:tcPr>
            <w:tcW w:w="440"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eastAsia="nb-NO"/>
              </w:rPr>
              <w:t>15</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eastAsia="nb-NO"/>
              </w:rPr>
              <w:t>16</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eastAsia="nb-NO"/>
              </w:rPr>
              <w:t>17</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18</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19</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20</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21</w:t>
            </w:r>
          </w:p>
        </w:tc>
        <w:tc>
          <w:tcPr>
            <w:tcW w:w="44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22</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23</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24</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25</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26</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27</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28</w:t>
            </w:r>
          </w:p>
        </w:tc>
      </w:tr>
      <w:tr w:rsidR="004F573D" w:rsidRPr="006D7A0D" w:rsidTr="00C853D3">
        <w:trPr>
          <w:trHeight w:val="300"/>
          <w:jc w:val="center"/>
        </w:trPr>
        <w:tc>
          <w:tcPr>
            <w:tcW w:w="944" w:type="dxa"/>
          </w:tcPr>
          <w:p w:rsidR="004F573D" w:rsidRPr="006D7A0D" w:rsidRDefault="004F573D" w:rsidP="00C853D3">
            <w:pPr>
              <w:overflowPunct/>
              <w:autoSpaceDE/>
              <w:autoSpaceDN/>
              <w:adjustRightInd/>
              <w:spacing w:before="0"/>
              <w:jc w:val="center"/>
              <w:textAlignment w:val="auto"/>
              <w:rPr>
                <w:color w:val="000000"/>
                <w:lang w:val="nb-NO"/>
              </w:rPr>
            </w:pPr>
            <w:r w:rsidRPr="006D7A0D">
              <w:rPr>
                <w:color w:val="000000"/>
                <w:lang w:val="nb-NO"/>
              </w:rPr>
              <w:t>0</w:t>
            </w:r>
            <w:r>
              <w:rPr>
                <w:color w:val="000000"/>
                <w:lang w:val="nb-NO"/>
              </w:rPr>
              <w:t>,4</w:t>
            </w:r>
          </w:p>
        </w:tc>
        <w:tc>
          <w:tcPr>
            <w:tcW w:w="440" w:type="dxa"/>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4</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4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r>
      <w:tr w:rsidR="004F573D" w:rsidRPr="006D7A0D" w:rsidTr="00C853D3">
        <w:trPr>
          <w:trHeight w:val="300"/>
          <w:jc w:val="center"/>
        </w:trPr>
        <w:tc>
          <w:tcPr>
            <w:tcW w:w="944" w:type="dxa"/>
          </w:tcPr>
          <w:p w:rsidR="004F573D" w:rsidRPr="006D7A0D" w:rsidRDefault="004F573D" w:rsidP="00C853D3">
            <w:pPr>
              <w:overflowPunct/>
              <w:autoSpaceDE/>
              <w:autoSpaceDN/>
              <w:adjustRightInd/>
              <w:spacing w:before="0"/>
              <w:jc w:val="center"/>
              <w:textAlignment w:val="auto"/>
              <w:rPr>
                <w:color w:val="000000"/>
                <w:lang w:val="nb-NO"/>
              </w:rPr>
            </w:pPr>
            <w:r w:rsidRPr="006D7A0D">
              <w:rPr>
                <w:color w:val="000000"/>
                <w:lang w:val="nb-NO"/>
              </w:rPr>
              <w:t>1</w:t>
            </w:r>
            <w:r>
              <w:rPr>
                <w:color w:val="000000"/>
                <w:lang w:val="nb-NO"/>
              </w:rPr>
              <w:t>-3</w:t>
            </w:r>
          </w:p>
        </w:tc>
        <w:tc>
          <w:tcPr>
            <w:tcW w:w="440" w:type="dxa"/>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8</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8</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8</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8</w:t>
            </w:r>
          </w:p>
        </w:tc>
        <w:tc>
          <w:tcPr>
            <w:tcW w:w="44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10</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12</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8</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8</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8</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10</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14</w:t>
            </w:r>
          </w:p>
        </w:tc>
      </w:tr>
    </w:tbl>
    <w:p w:rsidR="00412A14" w:rsidRDefault="00412A14" w:rsidP="00412A14">
      <w:pPr>
        <w:pStyle w:val="Caption"/>
        <w:jc w:val="center"/>
      </w:pPr>
      <w:bookmarkStart w:id="5" w:name="_Ref297235642"/>
    </w:p>
    <w:p w:rsidR="004F573D" w:rsidRDefault="004F573D" w:rsidP="00412A14">
      <w:pPr>
        <w:pStyle w:val="Caption"/>
        <w:jc w:val="center"/>
        <w:rPr>
          <w:lang w:eastAsia="ko-KR"/>
        </w:rPr>
      </w:pPr>
      <w:r>
        <w:t xml:space="preserve">Table </w:t>
      </w:r>
      <w:fldSimple w:instr=" STYLEREF 1 \s ">
        <w:r>
          <w:rPr>
            <w:noProof/>
          </w:rPr>
          <w:t>2</w:t>
        </w:r>
      </w:fldSimple>
      <w:r>
        <w:noBreakHyphen/>
      </w:r>
      <w:fldSimple w:instr=" SEQ Table \* ARABIC \s 1 ">
        <w:r>
          <w:rPr>
            <w:noProof/>
          </w:rPr>
          <w:t>4</w:t>
        </w:r>
      </w:fldSimple>
      <w:bookmarkEnd w:id="5"/>
      <w:r>
        <w:rPr>
          <w:rFonts w:hint="eastAsia"/>
          <w:lang w:eastAsia="ko-KR"/>
        </w:rPr>
        <w:t xml:space="preserve"> – Derivation of large</w:t>
      </w:r>
      <w:r>
        <w:rPr>
          <w:lang w:eastAsia="ko-KR"/>
        </w:rPr>
        <w:t>O</w:t>
      </w:r>
      <w:r>
        <w:rPr>
          <w:rFonts w:hint="eastAsia"/>
          <w:lang w:eastAsia="ko-KR"/>
        </w:rPr>
        <w:t xml:space="preserve">nePos from tableIdx and maxRunIdx when N is greater than </w:t>
      </w:r>
      <w:r>
        <w:rPr>
          <w:lang w:eastAsia="ko-KR"/>
        </w:rPr>
        <w:t>8</w:t>
      </w:r>
    </w:p>
    <w:tbl>
      <w:tblPr>
        <w:tblW w:w="7067"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
        <w:gridCol w:w="400"/>
        <w:gridCol w:w="400"/>
        <w:gridCol w:w="400"/>
        <w:gridCol w:w="400"/>
        <w:gridCol w:w="400"/>
        <w:gridCol w:w="400"/>
        <w:gridCol w:w="400"/>
        <w:gridCol w:w="436"/>
        <w:gridCol w:w="436"/>
        <w:gridCol w:w="436"/>
        <w:gridCol w:w="436"/>
        <w:gridCol w:w="436"/>
        <w:gridCol w:w="436"/>
        <w:gridCol w:w="436"/>
        <w:gridCol w:w="436"/>
      </w:tblGrid>
      <w:tr w:rsidR="004F573D" w:rsidRPr="006D7A0D" w:rsidTr="00C853D3">
        <w:trPr>
          <w:trHeight w:val="300"/>
          <w:jc w:val="center"/>
        </w:trPr>
        <w:tc>
          <w:tcPr>
            <w:tcW w:w="779" w:type="dxa"/>
          </w:tcPr>
          <w:p w:rsidR="004F573D" w:rsidRPr="006D7A0D" w:rsidRDefault="004F573D" w:rsidP="00C853D3">
            <w:pPr>
              <w:overflowPunct/>
              <w:autoSpaceDE/>
              <w:autoSpaceDN/>
              <w:adjustRightInd/>
              <w:spacing w:before="0"/>
              <w:jc w:val="right"/>
              <w:textAlignment w:val="auto"/>
              <w:rPr>
                <w:color w:val="000000"/>
                <w:lang w:val="nb-NO"/>
              </w:rPr>
            </w:pPr>
          </w:p>
        </w:tc>
        <w:tc>
          <w:tcPr>
            <w:tcW w:w="6288" w:type="dxa"/>
            <w:gridSpan w:val="15"/>
            <w:noWrap/>
            <w:hideMark/>
          </w:tcPr>
          <w:p w:rsidR="004F573D" w:rsidRPr="006D7A0D" w:rsidRDefault="004F573D" w:rsidP="00C853D3">
            <w:pPr>
              <w:overflowPunct/>
              <w:autoSpaceDE/>
              <w:autoSpaceDN/>
              <w:adjustRightInd/>
              <w:spacing w:before="0"/>
              <w:jc w:val="center"/>
              <w:textAlignment w:val="auto"/>
              <w:rPr>
                <w:b/>
                <w:color w:val="000000"/>
                <w:lang w:val="nb-NO"/>
              </w:rPr>
            </w:pPr>
            <w:r w:rsidRPr="006D7A0D">
              <w:rPr>
                <w:b/>
                <w:color w:val="000000"/>
                <w:lang w:val="nb-NO" w:eastAsia="nb-NO"/>
              </w:rPr>
              <w:t>maxRunIdx</w:t>
            </w:r>
          </w:p>
        </w:tc>
      </w:tr>
      <w:tr w:rsidR="004F573D" w:rsidRPr="006D7A0D" w:rsidTr="00C853D3">
        <w:trPr>
          <w:trHeight w:val="300"/>
          <w:jc w:val="center"/>
        </w:trPr>
        <w:tc>
          <w:tcPr>
            <w:tcW w:w="779" w:type="dxa"/>
          </w:tcPr>
          <w:p w:rsidR="004F573D" w:rsidRPr="006D7A0D" w:rsidRDefault="004F573D" w:rsidP="00C853D3">
            <w:pPr>
              <w:overflowPunct/>
              <w:autoSpaceDE/>
              <w:autoSpaceDN/>
              <w:adjustRightInd/>
              <w:spacing w:before="0"/>
              <w:jc w:val="center"/>
              <w:textAlignment w:val="auto"/>
              <w:rPr>
                <w:b/>
                <w:color w:val="000000"/>
                <w:lang w:val="nb-NO"/>
              </w:rPr>
            </w:pPr>
            <w:r w:rsidRPr="006D7A0D">
              <w:rPr>
                <w:b/>
                <w:color w:val="000000"/>
                <w:lang w:val="nb-NO" w:eastAsia="nb-NO"/>
              </w:rPr>
              <w:t>trOne</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rPr>
              <w:t>0</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rPr>
              <w:t>1</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3</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4</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5</w:t>
            </w:r>
          </w:p>
        </w:tc>
        <w:tc>
          <w:tcPr>
            <w:tcW w:w="40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6</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7</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8</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9</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10</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11</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12</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13</w:t>
            </w:r>
          </w:p>
        </w:tc>
        <w:tc>
          <w:tcPr>
            <w:tcW w:w="436"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rPr>
              <w:t>14</w:t>
            </w:r>
          </w:p>
        </w:tc>
      </w:tr>
      <w:tr w:rsidR="004F573D" w:rsidRPr="006D7A0D" w:rsidTr="00C853D3">
        <w:trPr>
          <w:trHeight w:val="300"/>
          <w:jc w:val="center"/>
        </w:trPr>
        <w:tc>
          <w:tcPr>
            <w:tcW w:w="779" w:type="dxa"/>
          </w:tcPr>
          <w:p w:rsidR="004F573D" w:rsidRPr="006D7A0D" w:rsidRDefault="004F573D" w:rsidP="00C853D3">
            <w:pPr>
              <w:overflowPunct/>
              <w:autoSpaceDE/>
              <w:autoSpaceDN/>
              <w:adjustRightInd/>
              <w:spacing w:before="0"/>
              <w:jc w:val="center"/>
              <w:textAlignment w:val="auto"/>
              <w:rPr>
                <w:color w:val="000000"/>
                <w:lang w:val="nb-NO"/>
              </w:rPr>
            </w:pPr>
            <w:r w:rsidRPr="006D7A0D">
              <w:rPr>
                <w:color w:val="000000"/>
                <w:lang w:val="nb-NO"/>
              </w:rPr>
              <w:t>0</w:t>
            </w:r>
            <w:r>
              <w:rPr>
                <w:color w:val="000000"/>
                <w:lang w:val="nb-NO"/>
              </w:rPr>
              <w:t>,4</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rPr>
              <w:t>1</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1</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eastAsia="nb-NO"/>
              </w:rPr>
              <w:t>2</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eastAsia="nb-NO"/>
              </w:rPr>
              <w:t>2</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rPr>
              <w:t>2</w:t>
            </w:r>
          </w:p>
        </w:tc>
        <w:tc>
          <w:tcPr>
            <w:tcW w:w="40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36"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r>
      <w:tr w:rsidR="004F573D" w:rsidRPr="006D7A0D" w:rsidTr="00C853D3">
        <w:trPr>
          <w:trHeight w:val="300"/>
          <w:jc w:val="center"/>
        </w:trPr>
        <w:tc>
          <w:tcPr>
            <w:tcW w:w="779" w:type="dxa"/>
          </w:tcPr>
          <w:p w:rsidR="004F573D" w:rsidRPr="006D7A0D" w:rsidRDefault="004F573D" w:rsidP="00C853D3">
            <w:pPr>
              <w:overflowPunct/>
              <w:autoSpaceDE/>
              <w:autoSpaceDN/>
              <w:adjustRightInd/>
              <w:spacing w:before="0"/>
              <w:jc w:val="center"/>
              <w:textAlignment w:val="auto"/>
              <w:rPr>
                <w:color w:val="000000"/>
                <w:lang w:val="nb-NO"/>
              </w:rPr>
            </w:pPr>
            <w:r w:rsidRPr="006D7A0D">
              <w:rPr>
                <w:color w:val="000000"/>
                <w:lang w:val="nb-NO"/>
              </w:rPr>
              <w:t>1</w:t>
            </w:r>
            <w:r>
              <w:rPr>
                <w:color w:val="000000"/>
                <w:lang w:val="nb-NO"/>
              </w:rPr>
              <w:t>-3</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1</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2</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rPr>
              <w:t>3</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8</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14</w:t>
            </w:r>
          </w:p>
        </w:tc>
        <w:tc>
          <w:tcPr>
            <w:tcW w:w="0" w:type="auto"/>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10</w:t>
            </w:r>
          </w:p>
        </w:tc>
      </w:tr>
    </w:tbl>
    <w:p w:rsidR="004F573D" w:rsidRDefault="004F573D" w:rsidP="004F573D">
      <w:pPr>
        <w:rPr>
          <w:lang w:eastAsia="ko-KR"/>
        </w:rPr>
      </w:pPr>
    </w:p>
    <w:tbl>
      <w:tblPr>
        <w:tblW w:w="7116" w:type="dxa"/>
        <w:jc w:val="center"/>
        <w:tblInd w:w="-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4"/>
        <w:gridCol w:w="440"/>
        <w:gridCol w:w="441"/>
        <w:gridCol w:w="441"/>
        <w:gridCol w:w="441"/>
        <w:gridCol w:w="441"/>
        <w:gridCol w:w="441"/>
        <w:gridCol w:w="441"/>
        <w:gridCol w:w="440"/>
        <w:gridCol w:w="441"/>
        <w:gridCol w:w="441"/>
        <w:gridCol w:w="441"/>
        <w:gridCol w:w="441"/>
        <w:gridCol w:w="441"/>
        <w:gridCol w:w="441"/>
      </w:tblGrid>
      <w:tr w:rsidR="004F573D" w:rsidRPr="006D7A0D" w:rsidTr="00C853D3">
        <w:trPr>
          <w:trHeight w:val="300"/>
          <w:jc w:val="center"/>
        </w:trPr>
        <w:tc>
          <w:tcPr>
            <w:tcW w:w="944" w:type="dxa"/>
          </w:tcPr>
          <w:p w:rsidR="004F573D" w:rsidRPr="006D7A0D" w:rsidRDefault="004F573D" w:rsidP="00C853D3">
            <w:pPr>
              <w:overflowPunct/>
              <w:autoSpaceDE/>
              <w:autoSpaceDN/>
              <w:adjustRightInd/>
              <w:spacing w:before="0"/>
              <w:jc w:val="right"/>
              <w:textAlignment w:val="auto"/>
              <w:rPr>
                <w:color w:val="000000"/>
                <w:lang w:val="nb-NO"/>
              </w:rPr>
            </w:pPr>
          </w:p>
        </w:tc>
        <w:tc>
          <w:tcPr>
            <w:tcW w:w="6172" w:type="dxa"/>
            <w:gridSpan w:val="14"/>
            <w:noWrap/>
            <w:hideMark/>
          </w:tcPr>
          <w:p w:rsidR="004F573D" w:rsidRPr="006D7A0D" w:rsidRDefault="004F573D" w:rsidP="00C853D3">
            <w:pPr>
              <w:overflowPunct/>
              <w:autoSpaceDE/>
              <w:autoSpaceDN/>
              <w:adjustRightInd/>
              <w:spacing w:before="0"/>
              <w:jc w:val="center"/>
              <w:textAlignment w:val="auto"/>
              <w:rPr>
                <w:b/>
                <w:color w:val="000000"/>
                <w:lang w:val="nb-NO"/>
              </w:rPr>
            </w:pPr>
            <w:r w:rsidRPr="006D7A0D">
              <w:rPr>
                <w:b/>
                <w:color w:val="000000"/>
                <w:lang w:val="nb-NO" w:eastAsia="nb-NO"/>
              </w:rPr>
              <w:t>maxRunIdx</w:t>
            </w:r>
          </w:p>
        </w:tc>
      </w:tr>
      <w:tr w:rsidR="004F573D" w:rsidRPr="006D7A0D" w:rsidTr="00C853D3">
        <w:trPr>
          <w:trHeight w:val="300"/>
          <w:jc w:val="center"/>
        </w:trPr>
        <w:tc>
          <w:tcPr>
            <w:tcW w:w="944" w:type="dxa"/>
          </w:tcPr>
          <w:p w:rsidR="004F573D" w:rsidRPr="006D7A0D" w:rsidRDefault="004F573D" w:rsidP="00C853D3">
            <w:pPr>
              <w:overflowPunct/>
              <w:autoSpaceDE/>
              <w:autoSpaceDN/>
              <w:adjustRightInd/>
              <w:spacing w:before="0"/>
              <w:jc w:val="center"/>
              <w:textAlignment w:val="auto"/>
              <w:rPr>
                <w:color w:val="000000"/>
                <w:lang w:val="nb-NO"/>
              </w:rPr>
            </w:pPr>
            <w:r w:rsidRPr="006D7A0D">
              <w:rPr>
                <w:b/>
                <w:color w:val="000000"/>
                <w:lang w:val="nb-NO" w:eastAsia="nb-NO"/>
              </w:rPr>
              <w:t>trOne</w:t>
            </w:r>
          </w:p>
        </w:tc>
        <w:tc>
          <w:tcPr>
            <w:tcW w:w="440"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eastAsia="nb-NO"/>
              </w:rPr>
              <w:t>15</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eastAsia="nb-NO"/>
              </w:rPr>
              <w:t>16</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rPr>
            </w:pPr>
            <w:r w:rsidRPr="00F62361">
              <w:rPr>
                <w:b/>
                <w:color w:val="000000"/>
                <w:lang w:val="nb-NO" w:eastAsia="nb-NO"/>
              </w:rPr>
              <w:t>17</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18</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19</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20</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21</w:t>
            </w:r>
          </w:p>
        </w:tc>
        <w:tc>
          <w:tcPr>
            <w:tcW w:w="440"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22</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23</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24</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25</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26</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27</w:t>
            </w:r>
          </w:p>
        </w:tc>
        <w:tc>
          <w:tcPr>
            <w:tcW w:w="441" w:type="dxa"/>
            <w:noWrap/>
            <w:hideMark/>
          </w:tcPr>
          <w:p w:rsidR="004F573D" w:rsidRPr="00F62361" w:rsidRDefault="004F573D" w:rsidP="00C853D3">
            <w:pPr>
              <w:overflowPunct/>
              <w:autoSpaceDE/>
              <w:autoSpaceDN/>
              <w:adjustRightInd/>
              <w:spacing w:before="0"/>
              <w:jc w:val="right"/>
              <w:textAlignment w:val="auto"/>
              <w:rPr>
                <w:b/>
                <w:color w:val="000000"/>
                <w:lang w:val="nb-NO" w:eastAsia="nb-NO"/>
              </w:rPr>
            </w:pPr>
            <w:r w:rsidRPr="00F62361">
              <w:rPr>
                <w:b/>
                <w:color w:val="000000"/>
                <w:lang w:val="nb-NO" w:eastAsia="nb-NO"/>
              </w:rPr>
              <w:t>28</w:t>
            </w:r>
          </w:p>
        </w:tc>
      </w:tr>
      <w:tr w:rsidR="004F573D" w:rsidRPr="006D7A0D" w:rsidTr="00C853D3">
        <w:trPr>
          <w:trHeight w:val="300"/>
          <w:jc w:val="center"/>
        </w:trPr>
        <w:tc>
          <w:tcPr>
            <w:tcW w:w="944" w:type="dxa"/>
          </w:tcPr>
          <w:p w:rsidR="004F573D" w:rsidRPr="006D7A0D" w:rsidRDefault="004F573D" w:rsidP="00C853D3">
            <w:pPr>
              <w:overflowPunct/>
              <w:autoSpaceDE/>
              <w:autoSpaceDN/>
              <w:adjustRightInd/>
              <w:spacing w:before="0"/>
              <w:jc w:val="center"/>
              <w:textAlignment w:val="auto"/>
              <w:rPr>
                <w:color w:val="000000"/>
                <w:lang w:val="nb-NO"/>
              </w:rPr>
            </w:pPr>
            <w:r w:rsidRPr="006D7A0D">
              <w:rPr>
                <w:color w:val="000000"/>
                <w:lang w:val="nb-NO"/>
              </w:rPr>
              <w:t>0</w:t>
            </w:r>
            <w:r>
              <w:rPr>
                <w:color w:val="000000"/>
                <w:lang w:val="nb-NO"/>
              </w:rPr>
              <w:t>,4</w:t>
            </w:r>
          </w:p>
        </w:tc>
        <w:tc>
          <w:tcPr>
            <w:tcW w:w="440" w:type="dxa"/>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4</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4</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4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8</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10</w:t>
            </w:r>
          </w:p>
        </w:tc>
      </w:tr>
      <w:tr w:rsidR="004F573D" w:rsidRPr="006D7A0D" w:rsidTr="00C853D3">
        <w:trPr>
          <w:trHeight w:val="300"/>
          <w:jc w:val="center"/>
        </w:trPr>
        <w:tc>
          <w:tcPr>
            <w:tcW w:w="944" w:type="dxa"/>
          </w:tcPr>
          <w:p w:rsidR="004F573D" w:rsidRPr="006D7A0D" w:rsidRDefault="004F573D" w:rsidP="00C853D3">
            <w:pPr>
              <w:overflowPunct/>
              <w:autoSpaceDE/>
              <w:autoSpaceDN/>
              <w:adjustRightInd/>
              <w:spacing w:before="0"/>
              <w:jc w:val="center"/>
              <w:textAlignment w:val="auto"/>
              <w:rPr>
                <w:color w:val="000000"/>
                <w:lang w:val="nb-NO"/>
              </w:rPr>
            </w:pPr>
            <w:r w:rsidRPr="006D7A0D">
              <w:rPr>
                <w:color w:val="000000"/>
                <w:lang w:val="nb-NO"/>
              </w:rPr>
              <w:t>1</w:t>
            </w:r>
            <w:r>
              <w:rPr>
                <w:color w:val="000000"/>
                <w:lang w:val="nb-NO"/>
              </w:rPr>
              <w:t>-3</w:t>
            </w:r>
          </w:p>
        </w:tc>
        <w:tc>
          <w:tcPr>
            <w:tcW w:w="440" w:type="dxa"/>
            <w:noWrap/>
            <w:hideMark/>
          </w:tcPr>
          <w:p w:rsidR="004F573D" w:rsidRPr="006D7A0D" w:rsidRDefault="004F573D" w:rsidP="00C853D3">
            <w:pPr>
              <w:overflowPunct/>
              <w:autoSpaceDE/>
              <w:autoSpaceDN/>
              <w:adjustRightInd/>
              <w:spacing w:before="0"/>
              <w:jc w:val="right"/>
              <w:textAlignment w:val="auto"/>
              <w:rPr>
                <w:color w:val="000000"/>
                <w:lang w:val="nb-NO"/>
              </w:rPr>
            </w:pPr>
            <w:r>
              <w:rPr>
                <w:color w:val="000000"/>
                <w:lang w:val="nb-NO" w:eastAsia="nb-NO"/>
              </w:rPr>
              <w:t>8</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eastAsia="nb-NO"/>
              </w:rPr>
              <w:t>8</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rPr>
            </w:pPr>
            <w:r w:rsidRPr="006D7A0D">
              <w:rPr>
                <w:color w:val="000000"/>
                <w:lang w:val="nb-NO" w:eastAsia="nb-NO"/>
              </w:rPr>
              <w:t>1</w:t>
            </w:r>
            <w:r>
              <w:rPr>
                <w:color w:val="000000"/>
                <w:lang w:val="nb-NO" w:eastAsia="nb-NO"/>
              </w:rPr>
              <w:t>0</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r w:rsidRPr="006D7A0D">
              <w:rPr>
                <w:color w:val="000000"/>
                <w:lang w:val="nb-NO" w:eastAsia="nb-NO"/>
              </w:rPr>
              <w:t>0</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1</w:t>
            </w:r>
            <w:r>
              <w:rPr>
                <w:color w:val="000000"/>
                <w:lang w:val="nb-NO" w:eastAsia="nb-NO"/>
              </w:rPr>
              <w:t>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w:t>
            </w:r>
            <w:r w:rsidRPr="006D7A0D">
              <w:rPr>
                <w:color w:val="000000"/>
                <w:lang w:val="nb-NO" w:eastAsia="nb-NO"/>
              </w:rPr>
              <w:t>2</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10</w:t>
            </w:r>
          </w:p>
        </w:tc>
        <w:tc>
          <w:tcPr>
            <w:tcW w:w="440"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10</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12</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12</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12</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sidRPr="006D7A0D">
              <w:rPr>
                <w:color w:val="000000"/>
                <w:lang w:val="nb-NO" w:eastAsia="nb-NO"/>
              </w:rPr>
              <w:t>28</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16</w:t>
            </w:r>
          </w:p>
        </w:tc>
        <w:tc>
          <w:tcPr>
            <w:tcW w:w="441" w:type="dxa"/>
            <w:noWrap/>
            <w:hideMark/>
          </w:tcPr>
          <w:p w:rsidR="004F573D" w:rsidRPr="006D7A0D" w:rsidRDefault="004F573D" w:rsidP="00C853D3">
            <w:pPr>
              <w:overflowPunct/>
              <w:autoSpaceDE/>
              <w:autoSpaceDN/>
              <w:adjustRightInd/>
              <w:spacing w:before="0"/>
              <w:jc w:val="right"/>
              <w:textAlignment w:val="auto"/>
              <w:rPr>
                <w:color w:val="000000"/>
                <w:lang w:val="nb-NO" w:eastAsia="nb-NO"/>
              </w:rPr>
            </w:pPr>
            <w:r>
              <w:rPr>
                <w:color w:val="000000"/>
                <w:lang w:val="nb-NO" w:eastAsia="nb-NO"/>
              </w:rPr>
              <w:t>22</w:t>
            </w:r>
          </w:p>
        </w:tc>
      </w:tr>
    </w:tbl>
    <w:p w:rsidR="004F573D" w:rsidRPr="00EC1E5B" w:rsidRDefault="004F573D" w:rsidP="004F573D">
      <w:pPr>
        <w:pStyle w:val="Heading2"/>
      </w:pPr>
      <w:r>
        <w:lastRenderedPageBreak/>
        <w:t>Horizontal and Vertical Scan for 16x16 and 32x32 Blocks</w:t>
      </w:r>
    </w:p>
    <w:p w:rsidR="004F573D" w:rsidRDefault="004F573D" w:rsidP="004F573D">
      <w:pPr>
        <w:spacing w:before="0"/>
        <w:contextualSpacing/>
        <w:jc w:val="both"/>
      </w:pPr>
      <w:r>
        <w:t xml:space="preserve">It is proposed to extend usage of horizontal and vertical scan to 16x16 and 32x32 blocks. </w:t>
      </w:r>
      <w:r w:rsidR="00BD021D">
        <w:fldChar w:fldCharType="begin"/>
      </w:r>
      <w:r>
        <w:instrText xml:space="preserve"> REF _Ref292280830 \h </w:instrText>
      </w:r>
      <w:r w:rsidR="00BD021D">
        <w:fldChar w:fldCharType="separate"/>
      </w:r>
      <w:r>
        <w:t xml:space="preserve">Table </w:t>
      </w:r>
      <w:r>
        <w:rPr>
          <w:noProof/>
        </w:rPr>
        <w:t>2</w:t>
      </w:r>
      <w:r>
        <w:noBreakHyphen/>
      </w:r>
      <w:r>
        <w:rPr>
          <w:noProof/>
        </w:rPr>
        <w:t>5</w:t>
      </w:r>
      <w:r w:rsidR="00BD021D">
        <w:fldChar w:fldCharType="end"/>
      </w:r>
      <w:r>
        <w:t xml:space="preserve"> lists value of index scanIdx </w:t>
      </w:r>
      <w:r w:rsidR="001D440C">
        <w:t xml:space="preserve">(or ScanType) </w:t>
      </w:r>
      <w:r>
        <w:t>for luma intra prediction modes for 16x16 and 32x32 blocks. Index scanIdx equal to 0 specifies usage of a zig-zag scan, scanIdx equal to 1 specifies a horizontal scan</w:t>
      </w:r>
      <w:r w:rsidRPr="008A4926">
        <w:t xml:space="preserve"> </w:t>
      </w:r>
      <w:r>
        <w:t>and scanIdx equal to 2 specifies a vertical scan.</w:t>
      </w:r>
    </w:p>
    <w:p w:rsidR="004F573D" w:rsidRPr="00F7399C" w:rsidRDefault="004F573D" w:rsidP="00083F17">
      <w:pPr>
        <w:pStyle w:val="Caption"/>
        <w:jc w:val="center"/>
      </w:pPr>
      <w:bookmarkStart w:id="6" w:name="_Ref292280830"/>
      <w:bookmarkStart w:id="7" w:name="_Toc293649364"/>
      <w:r>
        <w:t xml:space="preserve">Table </w:t>
      </w:r>
      <w:fldSimple w:instr=" STYLEREF 1 \s ">
        <w:r>
          <w:rPr>
            <w:noProof/>
          </w:rPr>
          <w:t>2</w:t>
        </w:r>
      </w:fldSimple>
      <w:r>
        <w:noBreakHyphen/>
      </w:r>
      <w:fldSimple w:instr=" SEQ Table \* ARABIC \s 1 ">
        <w:r>
          <w:rPr>
            <w:noProof/>
          </w:rPr>
          <w:t>5</w:t>
        </w:r>
      </w:fldSimple>
      <w:bookmarkEnd w:id="6"/>
      <w:r>
        <w:t xml:space="preserve"> – </w:t>
      </w:r>
      <w:bookmarkEnd w:id="7"/>
      <w:r>
        <w:t xml:space="preserve">Values of </w:t>
      </w:r>
      <w:r w:rsidR="001D440C">
        <w:t>ScanType[ log2TrafoSize ][ IntraPredMode ] for block 16x16 and 32x32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6"/>
        <w:gridCol w:w="1656"/>
        <w:gridCol w:w="1656"/>
      </w:tblGrid>
      <w:tr w:rsidR="004F573D" w:rsidRPr="003C1DC6" w:rsidTr="00C853D3">
        <w:trPr>
          <w:jc w:val="center"/>
        </w:trPr>
        <w:tc>
          <w:tcPr>
            <w:tcW w:w="1656" w:type="dxa"/>
            <w:vMerge w:val="restart"/>
            <w:vAlign w:val="center"/>
          </w:tcPr>
          <w:p w:rsidR="004F573D" w:rsidRDefault="004F573D" w:rsidP="008E5563">
            <w:pPr>
              <w:pStyle w:val="CommentText"/>
              <w:keepNext/>
              <w:keepLines/>
              <w:spacing w:beforeLines="25" w:afterLines="25"/>
              <w:jc w:val="center"/>
              <w:rPr>
                <w:b/>
                <w:bCs/>
                <w:lang w:val="en-US" w:eastAsia="ko-KR"/>
              </w:rPr>
            </w:pPr>
            <w:r>
              <w:rPr>
                <w:rFonts w:hint="eastAsia"/>
                <w:b/>
                <w:bCs/>
                <w:lang w:val="en-US" w:eastAsia="ko-KR"/>
              </w:rPr>
              <w:t>IntraPredMode</w:t>
            </w:r>
          </w:p>
        </w:tc>
        <w:tc>
          <w:tcPr>
            <w:tcW w:w="3312" w:type="dxa"/>
            <w:gridSpan w:val="2"/>
            <w:vAlign w:val="center"/>
          </w:tcPr>
          <w:p w:rsidR="004F573D" w:rsidRDefault="001D440C" w:rsidP="008E5563">
            <w:pPr>
              <w:pStyle w:val="CommentText"/>
              <w:keepNext/>
              <w:keepLines/>
              <w:spacing w:beforeLines="25" w:afterLines="25"/>
              <w:jc w:val="center"/>
              <w:rPr>
                <w:b/>
                <w:bCs/>
                <w:lang w:eastAsia="ko-KR"/>
              </w:rPr>
            </w:pPr>
            <w:r>
              <w:rPr>
                <w:b/>
                <w:bCs/>
                <w:lang w:eastAsia="ko-KR"/>
              </w:rPr>
              <w:t>log2TrafoSize</w:t>
            </w:r>
          </w:p>
        </w:tc>
      </w:tr>
      <w:tr w:rsidR="004F573D" w:rsidRPr="003C1DC6" w:rsidTr="00C853D3">
        <w:trPr>
          <w:jc w:val="center"/>
        </w:trPr>
        <w:tc>
          <w:tcPr>
            <w:tcW w:w="1656" w:type="dxa"/>
            <w:vMerge/>
            <w:vAlign w:val="center"/>
          </w:tcPr>
          <w:p w:rsidR="004F573D" w:rsidRDefault="004F573D" w:rsidP="008E5563">
            <w:pPr>
              <w:pStyle w:val="CommentText"/>
              <w:keepNext/>
              <w:keepLines/>
              <w:spacing w:beforeLines="25" w:afterLines="25"/>
              <w:jc w:val="center"/>
              <w:rPr>
                <w:b/>
                <w:bCs/>
                <w:lang w:val="en-US" w:eastAsia="ko-KR"/>
              </w:rPr>
            </w:pPr>
          </w:p>
        </w:tc>
        <w:tc>
          <w:tcPr>
            <w:tcW w:w="1656" w:type="dxa"/>
            <w:vAlign w:val="center"/>
          </w:tcPr>
          <w:p w:rsidR="004F573D" w:rsidRDefault="001D440C" w:rsidP="008E5563">
            <w:pPr>
              <w:pStyle w:val="CommentText"/>
              <w:keepNext/>
              <w:keepLines/>
              <w:spacing w:beforeLines="25" w:afterLines="25"/>
              <w:jc w:val="center"/>
              <w:rPr>
                <w:b/>
                <w:bCs/>
                <w:lang w:eastAsia="ko-KR"/>
              </w:rPr>
            </w:pPr>
            <w:r>
              <w:rPr>
                <w:b/>
                <w:bCs/>
                <w:lang w:eastAsia="ko-KR"/>
              </w:rPr>
              <w:t>4 (</w:t>
            </w:r>
            <w:r w:rsidR="004F573D">
              <w:rPr>
                <w:b/>
                <w:bCs/>
                <w:lang w:eastAsia="ko-KR"/>
              </w:rPr>
              <w:t>16x16</w:t>
            </w:r>
            <w:r>
              <w:rPr>
                <w:b/>
                <w:bCs/>
                <w:lang w:eastAsia="ko-KR"/>
              </w:rPr>
              <w:t>)</w:t>
            </w:r>
          </w:p>
        </w:tc>
        <w:tc>
          <w:tcPr>
            <w:tcW w:w="1656" w:type="dxa"/>
            <w:vAlign w:val="center"/>
          </w:tcPr>
          <w:p w:rsidR="004F573D" w:rsidRDefault="001D440C" w:rsidP="008E5563">
            <w:pPr>
              <w:pStyle w:val="CommentText"/>
              <w:keepNext/>
              <w:keepLines/>
              <w:spacing w:beforeLines="25" w:afterLines="25"/>
              <w:jc w:val="center"/>
              <w:rPr>
                <w:b/>
                <w:bCs/>
                <w:lang w:eastAsia="ko-KR"/>
              </w:rPr>
            </w:pPr>
            <w:r>
              <w:rPr>
                <w:b/>
                <w:bCs/>
                <w:lang w:eastAsia="ko-KR"/>
              </w:rPr>
              <w:t>5 (</w:t>
            </w:r>
            <w:r w:rsidR="004F573D">
              <w:rPr>
                <w:b/>
                <w:bCs/>
                <w:lang w:eastAsia="ko-KR"/>
              </w:rPr>
              <w:t>32x32</w:t>
            </w:r>
            <w:r>
              <w:rPr>
                <w:b/>
                <w:bCs/>
                <w:lang w:eastAsia="ko-KR"/>
              </w:rPr>
              <w:t>)</w:t>
            </w:r>
          </w:p>
        </w:tc>
      </w:tr>
      <w:tr w:rsidR="004F573D" w:rsidRPr="003C1DC6" w:rsidTr="00C853D3">
        <w:trPr>
          <w:jc w:val="center"/>
        </w:trPr>
        <w:tc>
          <w:tcPr>
            <w:tcW w:w="1656" w:type="dxa"/>
          </w:tcPr>
          <w:p w:rsidR="004F573D" w:rsidRDefault="004F573D" w:rsidP="00C853D3">
            <w:pPr>
              <w:pStyle w:val="Index1"/>
              <w:spacing w:before="60" w:after="60"/>
              <w:rPr>
                <w:lang w:eastAsia="ko-KR"/>
              </w:rPr>
            </w:pPr>
            <w:r>
              <w:rPr>
                <w:rFonts w:hint="eastAsia"/>
                <w:lang w:eastAsia="ko-KR"/>
              </w:rPr>
              <w:t>0</w:t>
            </w:r>
          </w:p>
        </w:tc>
        <w:tc>
          <w:tcPr>
            <w:tcW w:w="1656" w:type="dxa"/>
          </w:tcPr>
          <w:p w:rsidR="004F573D" w:rsidRDefault="004F573D" w:rsidP="008E5563">
            <w:pPr>
              <w:keepNext/>
              <w:keepLines/>
              <w:spacing w:beforeLines="25" w:afterLines="25"/>
              <w:jc w:val="center"/>
              <w:rPr>
                <w:lang w:eastAsia="ko-KR"/>
              </w:rPr>
            </w:pPr>
            <w:r>
              <w:rPr>
                <w:lang w:eastAsia="ko-KR"/>
              </w:rPr>
              <w:t>1</w:t>
            </w:r>
          </w:p>
        </w:tc>
        <w:tc>
          <w:tcPr>
            <w:tcW w:w="1656" w:type="dxa"/>
          </w:tcPr>
          <w:p w:rsidR="004F573D" w:rsidRDefault="004F573D" w:rsidP="008E5563">
            <w:pPr>
              <w:keepNext/>
              <w:keepLines/>
              <w:spacing w:beforeLines="25" w:afterLines="25"/>
              <w:jc w:val="center"/>
              <w:rPr>
                <w:lang w:eastAsia="ko-KR"/>
              </w:rPr>
            </w:pPr>
            <w:r>
              <w:rPr>
                <w:lang w:eastAsia="ko-KR"/>
              </w:rPr>
              <w:t>1</w:t>
            </w:r>
          </w:p>
        </w:tc>
      </w:tr>
      <w:tr w:rsidR="004F573D" w:rsidRPr="003C1DC6" w:rsidTr="00C853D3">
        <w:trPr>
          <w:jc w:val="center"/>
        </w:trPr>
        <w:tc>
          <w:tcPr>
            <w:tcW w:w="1656" w:type="dxa"/>
          </w:tcPr>
          <w:p w:rsidR="004F573D" w:rsidRDefault="004F573D" w:rsidP="00C853D3">
            <w:pPr>
              <w:pStyle w:val="Index1"/>
              <w:spacing w:before="60" w:after="60"/>
              <w:rPr>
                <w:lang w:eastAsia="ko-KR"/>
              </w:rPr>
            </w:pPr>
            <w:r>
              <w:rPr>
                <w:rFonts w:hint="eastAsia"/>
                <w:lang w:eastAsia="ko-KR"/>
              </w:rPr>
              <w:t>1</w:t>
            </w:r>
          </w:p>
        </w:tc>
        <w:tc>
          <w:tcPr>
            <w:tcW w:w="1656" w:type="dxa"/>
          </w:tcPr>
          <w:p w:rsidR="004F573D" w:rsidRDefault="004F573D" w:rsidP="008E5563">
            <w:pPr>
              <w:keepNext/>
              <w:keepLines/>
              <w:spacing w:beforeLines="25" w:afterLines="25"/>
              <w:jc w:val="center"/>
              <w:rPr>
                <w:lang w:eastAsia="ko-KR"/>
              </w:rPr>
            </w:pPr>
            <w:r>
              <w:rPr>
                <w:lang w:eastAsia="ko-KR"/>
              </w:rPr>
              <w:t>2</w:t>
            </w:r>
          </w:p>
        </w:tc>
        <w:tc>
          <w:tcPr>
            <w:tcW w:w="1656" w:type="dxa"/>
          </w:tcPr>
          <w:p w:rsidR="004F573D" w:rsidRDefault="004F573D" w:rsidP="008E5563">
            <w:pPr>
              <w:keepNext/>
              <w:keepLines/>
              <w:spacing w:beforeLines="25" w:afterLines="25"/>
              <w:jc w:val="center"/>
              <w:rPr>
                <w:lang w:eastAsia="ko-KR"/>
              </w:rPr>
            </w:pPr>
            <w:r>
              <w:rPr>
                <w:lang w:eastAsia="ko-KR"/>
              </w:rPr>
              <w:t>2</w:t>
            </w:r>
          </w:p>
        </w:tc>
      </w:tr>
      <w:tr w:rsidR="004F573D" w:rsidRPr="003C1DC6" w:rsidTr="00C853D3">
        <w:trPr>
          <w:jc w:val="center"/>
        </w:trPr>
        <w:tc>
          <w:tcPr>
            <w:tcW w:w="1656" w:type="dxa"/>
          </w:tcPr>
          <w:p w:rsidR="004F573D" w:rsidRDefault="004F573D" w:rsidP="00C853D3">
            <w:pPr>
              <w:pStyle w:val="Index1"/>
              <w:spacing w:before="60" w:after="60"/>
              <w:rPr>
                <w:lang w:eastAsia="ko-KR"/>
              </w:rPr>
            </w:pPr>
            <w:r>
              <w:rPr>
                <w:rFonts w:hint="eastAsia"/>
                <w:lang w:eastAsia="ko-KR"/>
              </w:rPr>
              <w:t>2-</w:t>
            </w:r>
            <w:r>
              <w:rPr>
                <w:lang w:eastAsia="ko-KR"/>
              </w:rPr>
              <w:t>20</w:t>
            </w:r>
          </w:p>
        </w:tc>
        <w:tc>
          <w:tcPr>
            <w:tcW w:w="1656" w:type="dxa"/>
          </w:tcPr>
          <w:p w:rsidR="004F573D" w:rsidRDefault="004F573D" w:rsidP="008E5563">
            <w:pPr>
              <w:keepNext/>
              <w:keepLines/>
              <w:spacing w:beforeLines="25" w:afterLines="25"/>
              <w:jc w:val="center"/>
              <w:rPr>
                <w:lang w:eastAsia="ko-KR"/>
              </w:rPr>
            </w:pPr>
            <w:r>
              <w:rPr>
                <w:rFonts w:hint="eastAsia"/>
                <w:lang w:eastAsia="ko-KR"/>
              </w:rPr>
              <w:t>0</w:t>
            </w:r>
          </w:p>
        </w:tc>
        <w:tc>
          <w:tcPr>
            <w:tcW w:w="1656" w:type="dxa"/>
          </w:tcPr>
          <w:p w:rsidR="004F573D" w:rsidRDefault="004F573D" w:rsidP="008E5563">
            <w:pPr>
              <w:keepNext/>
              <w:keepLines/>
              <w:spacing w:beforeLines="25" w:afterLines="25"/>
              <w:jc w:val="center"/>
              <w:rPr>
                <w:lang w:eastAsia="ko-KR"/>
              </w:rPr>
            </w:pPr>
            <w:r>
              <w:rPr>
                <w:rFonts w:hint="eastAsia"/>
                <w:lang w:eastAsia="ko-KR"/>
              </w:rPr>
              <w:t>0</w:t>
            </w:r>
          </w:p>
        </w:tc>
      </w:tr>
      <w:tr w:rsidR="004F573D" w:rsidRPr="003C1DC6" w:rsidTr="00C853D3">
        <w:trPr>
          <w:jc w:val="center"/>
        </w:trPr>
        <w:tc>
          <w:tcPr>
            <w:tcW w:w="1656" w:type="dxa"/>
          </w:tcPr>
          <w:p w:rsidR="004F573D" w:rsidRDefault="004F573D" w:rsidP="008E5563">
            <w:pPr>
              <w:keepNext/>
              <w:keepLines/>
              <w:spacing w:beforeLines="25" w:afterLines="25"/>
              <w:jc w:val="center"/>
              <w:rPr>
                <w:rFonts w:ascii="Times" w:hAnsi="Times" w:cs="Times"/>
                <w:lang w:eastAsia="ko-KR"/>
              </w:rPr>
            </w:pPr>
            <w:r>
              <w:rPr>
                <w:rFonts w:ascii="Times" w:hAnsi="Times" w:cs="Times"/>
                <w:lang w:eastAsia="ko-KR"/>
              </w:rPr>
              <w:t>21</w:t>
            </w:r>
            <w:r>
              <w:rPr>
                <w:rFonts w:ascii="Times" w:hAnsi="Times" w:cs="Times" w:hint="eastAsia"/>
                <w:lang w:eastAsia="ko-KR"/>
              </w:rPr>
              <w:t>-</w:t>
            </w:r>
            <w:r>
              <w:rPr>
                <w:rFonts w:ascii="Times" w:hAnsi="Times" w:cs="Times"/>
                <w:lang w:eastAsia="ko-KR"/>
              </w:rPr>
              <w:t>22</w:t>
            </w:r>
          </w:p>
        </w:tc>
        <w:tc>
          <w:tcPr>
            <w:tcW w:w="1656" w:type="dxa"/>
          </w:tcPr>
          <w:p w:rsidR="004F573D" w:rsidRDefault="004F573D" w:rsidP="008E5563">
            <w:pPr>
              <w:keepNext/>
              <w:keepLines/>
              <w:spacing w:beforeLines="25" w:afterLines="25"/>
              <w:jc w:val="center"/>
              <w:rPr>
                <w:lang w:eastAsia="ko-KR"/>
              </w:rPr>
            </w:pPr>
            <w:r>
              <w:rPr>
                <w:lang w:eastAsia="ko-KR"/>
              </w:rPr>
              <w:t>1</w:t>
            </w:r>
          </w:p>
        </w:tc>
        <w:tc>
          <w:tcPr>
            <w:tcW w:w="1656" w:type="dxa"/>
          </w:tcPr>
          <w:p w:rsidR="004F573D" w:rsidRDefault="004F573D" w:rsidP="008E5563">
            <w:pPr>
              <w:keepNext/>
              <w:keepLines/>
              <w:spacing w:beforeLines="25" w:afterLines="25"/>
              <w:jc w:val="center"/>
              <w:rPr>
                <w:lang w:eastAsia="ko-KR"/>
              </w:rPr>
            </w:pPr>
            <w:r>
              <w:rPr>
                <w:rFonts w:hint="eastAsia"/>
                <w:lang w:eastAsia="ko-KR"/>
              </w:rPr>
              <w:t>0</w:t>
            </w:r>
          </w:p>
        </w:tc>
      </w:tr>
      <w:tr w:rsidR="004F573D" w:rsidRPr="003C1DC6" w:rsidTr="00C853D3">
        <w:trPr>
          <w:jc w:val="center"/>
        </w:trPr>
        <w:tc>
          <w:tcPr>
            <w:tcW w:w="1656" w:type="dxa"/>
          </w:tcPr>
          <w:p w:rsidR="004F573D" w:rsidRDefault="004F573D" w:rsidP="008E5563">
            <w:pPr>
              <w:keepNext/>
              <w:keepLines/>
              <w:spacing w:beforeLines="25" w:afterLines="25"/>
              <w:jc w:val="center"/>
              <w:rPr>
                <w:rFonts w:ascii="Times" w:hAnsi="Times" w:cs="Times"/>
                <w:lang w:eastAsia="ko-KR"/>
              </w:rPr>
            </w:pPr>
            <w:r>
              <w:rPr>
                <w:rFonts w:ascii="Times" w:hAnsi="Times" w:cs="Times"/>
                <w:lang w:eastAsia="ko-KR"/>
              </w:rPr>
              <w:t>23-28</w:t>
            </w:r>
          </w:p>
        </w:tc>
        <w:tc>
          <w:tcPr>
            <w:tcW w:w="1656" w:type="dxa"/>
          </w:tcPr>
          <w:p w:rsidR="004F573D" w:rsidRDefault="004F573D" w:rsidP="008E5563">
            <w:pPr>
              <w:keepNext/>
              <w:keepLines/>
              <w:spacing w:beforeLines="25" w:afterLines="25"/>
              <w:jc w:val="center"/>
              <w:rPr>
                <w:lang w:eastAsia="ko-KR"/>
              </w:rPr>
            </w:pPr>
            <w:r>
              <w:rPr>
                <w:rFonts w:hint="eastAsia"/>
                <w:lang w:eastAsia="ko-KR"/>
              </w:rPr>
              <w:t>0</w:t>
            </w:r>
          </w:p>
        </w:tc>
        <w:tc>
          <w:tcPr>
            <w:tcW w:w="1656" w:type="dxa"/>
          </w:tcPr>
          <w:p w:rsidR="004F573D" w:rsidRDefault="004F573D" w:rsidP="008E5563">
            <w:pPr>
              <w:keepNext/>
              <w:keepLines/>
              <w:spacing w:beforeLines="25" w:afterLines="25"/>
              <w:jc w:val="center"/>
              <w:rPr>
                <w:lang w:eastAsia="ko-KR"/>
              </w:rPr>
            </w:pPr>
            <w:r>
              <w:rPr>
                <w:rFonts w:hint="eastAsia"/>
                <w:lang w:eastAsia="ko-KR"/>
              </w:rPr>
              <w:t>0</w:t>
            </w:r>
          </w:p>
        </w:tc>
      </w:tr>
      <w:tr w:rsidR="004F573D" w:rsidRPr="003C1DC6" w:rsidTr="00C853D3">
        <w:trPr>
          <w:jc w:val="center"/>
        </w:trPr>
        <w:tc>
          <w:tcPr>
            <w:tcW w:w="1656" w:type="dxa"/>
          </w:tcPr>
          <w:p w:rsidR="004F573D" w:rsidRDefault="004F573D" w:rsidP="008E5563">
            <w:pPr>
              <w:keepNext/>
              <w:keepLines/>
              <w:spacing w:beforeLines="25" w:afterLines="25"/>
              <w:jc w:val="center"/>
              <w:rPr>
                <w:rFonts w:ascii="Times" w:hAnsi="Times" w:cs="Times"/>
                <w:lang w:eastAsia="ko-KR"/>
              </w:rPr>
            </w:pPr>
            <w:r>
              <w:rPr>
                <w:rFonts w:ascii="Times" w:hAnsi="Times" w:cs="Times"/>
                <w:lang w:eastAsia="ko-KR"/>
              </w:rPr>
              <w:t>29-30</w:t>
            </w:r>
          </w:p>
        </w:tc>
        <w:tc>
          <w:tcPr>
            <w:tcW w:w="1656" w:type="dxa"/>
          </w:tcPr>
          <w:p w:rsidR="004F573D" w:rsidRDefault="004F573D" w:rsidP="008E5563">
            <w:pPr>
              <w:keepNext/>
              <w:keepLines/>
              <w:spacing w:beforeLines="25" w:afterLines="25"/>
              <w:jc w:val="center"/>
              <w:rPr>
                <w:lang w:eastAsia="ko-KR"/>
              </w:rPr>
            </w:pPr>
            <w:r>
              <w:rPr>
                <w:lang w:eastAsia="ko-KR"/>
              </w:rPr>
              <w:t>2</w:t>
            </w:r>
          </w:p>
        </w:tc>
        <w:tc>
          <w:tcPr>
            <w:tcW w:w="1656" w:type="dxa"/>
          </w:tcPr>
          <w:p w:rsidR="004F573D" w:rsidRDefault="004F573D" w:rsidP="008E5563">
            <w:pPr>
              <w:keepNext/>
              <w:keepLines/>
              <w:spacing w:beforeLines="25" w:afterLines="25"/>
              <w:jc w:val="center"/>
              <w:rPr>
                <w:lang w:eastAsia="ko-KR"/>
              </w:rPr>
            </w:pPr>
            <w:r>
              <w:rPr>
                <w:rFonts w:hint="eastAsia"/>
                <w:lang w:eastAsia="ko-KR"/>
              </w:rPr>
              <w:t>0</w:t>
            </w:r>
          </w:p>
        </w:tc>
      </w:tr>
      <w:tr w:rsidR="004F573D" w:rsidRPr="003C1DC6" w:rsidTr="00C853D3">
        <w:trPr>
          <w:jc w:val="center"/>
        </w:trPr>
        <w:tc>
          <w:tcPr>
            <w:tcW w:w="1656" w:type="dxa"/>
          </w:tcPr>
          <w:p w:rsidR="004F573D" w:rsidRDefault="004F573D" w:rsidP="008E5563">
            <w:pPr>
              <w:keepNext/>
              <w:keepLines/>
              <w:spacing w:beforeLines="25" w:afterLines="25"/>
              <w:jc w:val="center"/>
              <w:rPr>
                <w:rFonts w:ascii="Times" w:hAnsi="Times" w:cs="Times"/>
                <w:lang w:eastAsia="ko-KR"/>
              </w:rPr>
            </w:pPr>
            <w:r>
              <w:rPr>
                <w:rFonts w:ascii="Times" w:hAnsi="Times" w:cs="Times"/>
                <w:lang w:eastAsia="ko-KR"/>
              </w:rPr>
              <w:t>31-35</w:t>
            </w:r>
          </w:p>
        </w:tc>
        <w:tc>
          <w:tcPr>
            <w:tcW w:w="1656" w:type="dxa"/>
          </w:tcPr>
          <w:p w:rsidR="004F573D" w:rsidRDefault="004F573D" w:rsidP="008E5563">
            <w:pPr>
              <w:keepNext/>
              <w:keepLines/>
              <w:spacing w:beforeLines="25" w:afterLines="25"/>
              <w:jc w:val="center"/>
              <w:rPr>
                <w:lang w:eastAsia="ko-KR"/>
              </w:rPr>
            </w:pPr>
            <w:r>
              <w:rPr>
                <w:rFonts w:hint="eastAsia"/>
                <w:lang w:eastAsia="ko-KR"/>
              </w:rPr>
              <w:t>0</w:t>
            </w:r>
          </w:p>
        </w:tc>
        <w:tc>
          <w:tcPr>
            <w:tcW w:w="1656" w:type="dxa"/>
          </w:tcPr>
          <w:p w:rsidR="004F573D" w:rsidRDefault="004F573D" w:rsidP="008E5563">
            <w:pPr>
              <w:keepNext/>
              <w:keepLines/>
              <w:spacing w:beforeLines="25" w:afterLines="25"/>
              <w:jc w:val="center"/>
              <w:rPr>
                <w:lang w:eastAsia="ko-KR"/>
              </w:rPr>
            </w:pPr>
            <w:r>
              <w:rPr>
                <w:rFonts w:hint="eastAsia"/>
                <w:lang w:eastAsia="ko-KR"/>
              </w:rPr>
              <w:t>0</w:t>
            </w:r>
          </w:p>
        </w:tc>
      </w:tr>
    </w:tbl>
    <w:p w:rsidR="004F573D" w:rsidRDefault="004F573D" w:rsidP="004F573D">
      <w:pPr>
        <w:spacing w:before="0"/>
        <w:contextualSpacing/>
        <w:jc w:val="both"/>
        <w:rPr>
          <w:szCs w:val="22"/>
        </w:rPr>
      </w:pPr>
    </w:p>
    <w:p w:rsidR="004F573D" w:rsidRPr="00B30A50" w:rsidRDefault="004F573D" w:rsidP="004F573D">
      <w:pPr>
        <w:pStyle w:val="Heading2"/>
      </w:pPr>
      <w:r>
        <w:t>Sub-Block Coding</w:t>
      </w:r>
    </w:p>
    <w:p w:rsidR="004F573D" w:rsidRPr="00565E9B" w:rsidRDefault="004F573D" w:rsidP="004F573D">
      <w:pPr>
        <w:spacing w:before="0"/>
        <w:contextualSpacing/>
        <w:jc w:val="both"/>
        <w:rPr>
          <w:szCs w:val="22"/>
        </w:rPr>
      </w:pPr>
      <w:r>
        <w:rPr>
          <w:szCs w:val="22"/>
        </w:rPr>
        <w:t xml:space="preserve">The </w:t>
      </w:r>
      <w:r w:rsidRPr="00565E9B">
        <w:rPr>
          <w:szCs w:val="22"/>
        </w:rPr>
        <w:t xml:space="preserve">16x16 and 32x32 transform coefficient blocks </w:t>
      </w:r>
      <w:r>
        <w:rPr>
          <w:szCs w:val="22"/>
        </w:rPr>
        <w:t xml:space="preserve">are divided </w:t>
      </w:r>
      <w:r w:rsidRPr="00565E9B">
        <w:rPr>
          <w:szCs w:val="22"/>
        </w:rPr>
        <w:t xml:space="preserve">into 4x4 </w:t>
      </w:r>
      <w:r>
        <w:rPr>
          <w:szCs w:val="22"/>
        </w:rPr>
        <w:t>sub-</w:t>
      </w:r>
      <w:r w:rsidRPr="00565E9B">
        <w:rPr>
          <w:szCs w:val="22"/>
        </w:rPr>
        <w:t>blocks.</w:t>
      </w:r>
      <w:r>
        <w:rPr>
          <w:szCs w:val="22"/>
        </w:rPr>
        <w:t xml:space="preserve"> </w:t>
      </w:r>
      <w:r w:rsidRPr="00565E9B">
        <w:rPr>
          <w:szCs w:val="22"/>
        </w:rPr>
        <w:t xml:space="preserve"> </w:t>
      </w:r>
      <w:r>
        <w:rPr>
          <w:szCs w:val="22"/>
        </w:rPr>
        <w:t>After the p</w:t>
      </w:r>
      <w:r w:rsidRPr="00565E9B">
        <w:rPr>
          <w:szCs w:val="22"/>
        </w:rPr>
        <w:t>osition of the last nonzero coefficient</w:t>
      </w:r>
      <w:r>
        <w:rPr>
          <w:szCs w:val="22"/>
        </w:rPr>
        <w:t xml:space="preserve">, </w:t>
      </w:r>
      <w:r w:rsidRPr="00565E9B">
        <w:rPr>
          <w:szCs w:val="22"/>
        </w:rPr>
        <w:t xml:space="preserve"> lastPos, </w:t>
      </w:r>
      <w:r>
        <w:rPr>
          <w:szCs w:val="22"/>
        </w:rPr>
        <w:t xml:space="preserve"> in 16x16 or 32x32 block</w:t>
      </w:r>
      <w:r w:rsidRPr="00565E9B">
        <w:rPr>
          <w:szCs w:val="22"/>
        </w:rPr>
        <w:t xml:space="preserve"> is sent</w:t>
      </w:r>
      <w:r>
        <w:rPr>
          <w:szCs w:val="22"/>
        </w:rPr>
        <w:t>,</w:t>
      </w:r>
      <w:r w:rsidRPr="00565E9B">
        <w:rPr>
          <w:szCs w:val="22"/>
        </w:rPr>
        <w:t xml:space="preserve"> </w:t>
      </w:r>
      <w:r>
        <w:rPr>
          <w:szCs w:val="22"/>
        </w:rPr>
        <w:t>f</w:t>
      </w:r>
      <w:r w:rsidRPr="00565E9B">
        <w:rPr>
          <w:szCs w:val="22"/>
        </w:rPr>
        <w:t xml:space="preserve">or </w:t>
      </w:r>
      <w:r>
        <w:rPr>
          <w:szCs w:val="22"/>
        </w:rPr>
        <w:t xml:space="preserve">each </w:t>
      </w:r>
      <w:r w:rsidRPr="00565E9B">
        <w:rPr>
          <w:szCs w:val="22"/>
        </w:rPr>
        <w:t xml:space="preserve">4x4 sub-block at position (xS,yS) two conditions are checked: </w:t>
      </w:r>
    </w:p>
    <w:p w:rsidR="004F573D" w:rsidRPr="00BD61AB" w:rsidRDefault="004F573D" w:rsidP="004F573D">
      <w:pPr>
        <w:pStyle w:val="ListParagraph"/>
        <w:numPr>
          <w:ilvl w:val="0"/>
          <w:numId w:val="18"/>
        </w:numPr>
        <w:tabs>
          <w:tab w:val="clear" w:pos="360"/>
          <w:tab w:val="clear" w:pos="720"/>
          <w:tab w:val="clear" w:pos="1080"/>
          <w:tab w:val="clear" w:pos="1440"/>
        </w:tabs>
        <w:overflowPunct/>
        <w:autoSpaceDE/>
        <w:autoSpaceDN/>
        <w:adjustRightInd/>
        <w:spacing w:before="0"/>
        <w:jc w:val="both"/>
        <w:textAlignment w:val="auto"/>
        <w:rPr>
          <w:noProof/>
          <w:szCs w:val="22"/>
        </w:rPr>
      </w:pPr>
      <w:r>
        <w:rPr>
          <w:noProof/>
          <w:szCs w:val="22"/>
        </w:rPr>
        <w:t xml:space="preserve">The number of coded </w:t>
      </w:r>
      <w:r w:rsidRPr="00565E9B">
        <w:rPr>
          <w:noProof/>
          <w:szCs w:val="22"/>
        </w:rPr>
        <w:t>coeff</w:t>
      </w:r>
      <w:r>
        <w:rPr>
          <w:noProof/>
          <w:szCs w:val="22"/>
        </w:rPr>
        <w:t>i</w:t>
      </w:r>
      <w:r w:rsidRPr="00565E9B">
        <w:rPr>
          <w:noProof/>
          <w:szCs w:val="22"/>
        </w:rPr>
        <w:t xml:space="preserve">cients in this sub-block </w:t>
      </w:r>
      <w:r>
        <w:rPr>
          <w:noProof/>
          <w:szCs w:val="22"/>
        </w:rPr>
        <w:t>is larger than 4</w:t>
      </w:r>
      <w:r w:rsidRPr="00565E9B">
        <w:rPr>
          <w:noProof/>
          <w:szCs w:val="22"/>
        </w:rPr>
        <w:t>:</w:t>
      </w:r>
      <w:r>
        <w:rPr>
          <w:noProof/>
          <w:szCs w:val="22"/>
        </w:rPr>
        <w:t xml:space="preserve"> noCoeff[xS]</w:t>
      </w:r>
      <w:r w:rsidRPr="00BD61AB">
        <w:rPr>
          <w:noProof/>
          <w:szCs w:val="22"/>
        </w:rPr>
        <w:t>[yS]&gt;4.</w:t>
      </w:r>
    </w:p>
    <w:p w:rsidR="004F573D" w:rsidRPr="00997330" w:rsidRDefault="004F573D" w:rsidP="004F573D">
      <w:pPr>
        <w:pStyle w:val="ListParagraph"/>
        <w:numPr>
          <w:ilvl w:val="0"/>
          <w:numId w:val="18"/>
        </w:numPr>
        <w:tabs>
          <w:tab w:val="clear" w:pos="360"/>
          <w:tab w:val="clear" w:pos="720"/>
          <w:tab w:val="clear" w:pos="1080"/>
          <w:tab w:val="clear" w:pos="1440"/>
        </w:tabs>
        <w:overflowPunct/>
        <w:autoSpaceDE/>
        <w:autoSpaceDN/>
        <w:adjustRightInd/>
        <w:spacing w:before="0"/>
        <w:jc w:val="both"/>
        <w:textAlignment w:val="auto"/>
        <w:rPr>
          <w:szCs w:val="22"/>
        </w:rPr>
      </w:pPr>
      <w:r>
        <w:rPr>
          <w:szCs w:val="22"/>
        </w:rPr>
        <w:t>T</w:t>
      </w:r>
      <w:r w:rsidRPr="00565E9B">
        <w:rPr>
          <w:szCs w:val="22"/>
        </w:rPr>
        <w:t xml:space="preserve">he average number of </w:t>
      </w:r>
      <w:r>
        <w:rPr>
          <w:szCs w:val="22"/>
        </w:rPr>
        <w:t xml:space="preserve">non-zero </w:t>
      </w:r>
      <w:r w:rsidRPr="00565E9B">
        <w:rPr>
          <w:szCs w:val="22"/>
        </w:rPr>
        <w:t xml:space="preserve">coefficients </w:t>
      </w:r>
      <w:r>
        <w:rPr>
          <w:szCs w:val="22"/>
        </w:rPr>
        <w:t xml:space="preserve">in this </w:t>
      </w:r>
      <w:r w:rsidRPr="00565E9B">
        <w:rPr>
          <w:szCs w:val="22"/>
        </w:rPr>
        <w:t>su</w:t>
      </w:r>
      <w:r>
        <w:rPr>
          <w:szCs w:val="22"/>
        </w:rPr>
        <w:t xml:space="preserve">b-block </w:t>
      </w:r>
      <w:r w:rsidR="00883374">
        <w:rPr>
          <w:szCs w:val="22"/>
        </w:rPr>
        <w:t>of</w:t>
      </w:r>
      <w:r>
        <w:rPr>
          <w:szCs w:val="22"/>
        </w:rPr>
        <w:t xml:space="preserve"> the previously coded </w:t>
      </w:r>
      <w:r w:rsidRPr="00565E9B">
        <w:rPr>
          <w:szCs w:val="22"/>
        </w:rPr>
        <w:t>blocks</w:t>
      </w:r>
      <w:r w:rsidR="00883374">
        <w:rPr>
          <w:szCs w:val="22"/>
        </w:rPr>
        <w:t xml:space="preserve"> is less tha</w:t>
      </w:r>
      <w:r w:rsidR="00F456A1">
        <w:rPr>
          <w:szCs w:val="22"/>
        </w:rPr>
        <w:t>n a threshold, i.e.</w:t>
      </w:r>
      <w:r w:rsidRPr="00565E9B">
        <w:rPr>
          <w:szCs w:val="22"/>
        </w:rPr>
        <w:t xml:space="preserve"> </w:t>
      </w:r>
      <w:r w:rsidRPr="00997330">
        <w:rPr>
          <w:szCs w:val="22"/>
          <w:lang w:eastAsia="zh-CN"/>
        </w:rPr>
        <w:t>noCodedCoeff</w:t>
      </w:r>
      <w:r>
        <w:rPr>
          <w:noProof/>
          <w:szCs w:val="22"/>
        </w:rPr>
        <w:t>[xS]</w:t>
      </w:r>
      <w:r w:rsidRPr="00997330">
        <w:rPr>
          <w:noProof/>
          <w:szCs w:val="22"/>
        </w:rPr>
        <w:t>[yS]&lt;=</w:t>
      </w:r>
      <w:r>
        <w:rPr>
          <w:noProof/>
          <w:szCs w:val="22"/>
        </w:rPr>
        <w:t>subBlkThreshold</w:t>
      </w:r>
      <w:r w:rsidRPr="00997330">
        <w:rPr>
          <w:noProof/>
          <w:szCs w:val="22"/>
        </w:rPr>
        <w:t xml:space="preserve">. Values of variable </w:t>
      </w:r>
      <w:r>
        <w:rPr>
          <w:noProof/>
          <w:szCs w:val="22"/>
        </w:rPr>
        <w:t xml:space="preserve">subBlkThreshold are specified in </w:t>
      </w:r>
      <w:r w:rsidR="00BD021D">
        <w:rPr>
          <w:noProof/>
          <w:szCs w:val="22"/>
        </w:rPr>
        <w:fldChar w:fldCharType="begin"/>
      </w:r>
      <w:r>
        <w:rPr>
          <w:noProof/>
          <w:szCs w:val="22"/>
        </w:rPr>
        <w:instrText xml:space="preserve"> REF _Ref293581351 \h </w:instrText>
      </w:r>
      <w:r w:rsidR="00BD021D">
        <w:rPr>
          <w:noProof/>
          <w:szCs w:val="22"/>
        </w:rPr>
      </w:r>
      <w:r w:rsidR="00BD021D">
        <w:rPr>
          <w:noProof/>
          <w:szCs w:val="22"/>
        </w:rPr>
        <w:fldChar w:fldCharType="separate"/>
      </w:r>
      <w:r>
        <w:t xml:space="preserve">Table </w:t>
      </w:r>
      <w:r>
        <w:rPr>
          <w:noProof/>
        </w:rPr>
        <w:t>2</w:t>
      </w:r>
      <w:r>
        <w:noBreakHyphen/>
      </w:r>
      <w:r>
        <w:rPr>
          <w:noProof/>
        </w:rPr>
        <w:t>6</w:t>
      </w:r>
      <w:r w:rsidR="00BD021D">
        <w:rPr>
          <w:noProof/>
          <w:szCs w:val="22"/>
        </w:rPr>
        <w:fldChar w:fldCharType="end"/>
      </w:r>
      <w:r>
        <w:rPr>
          <w:noProof/>
          <w:szCs w:val="22"/>
        </w:rPr>
        <w:t>.</w:t>
      </w:r>
    </w:p>
    <w:p w:rsidR="004F573D" w:rsidRPr="00D943AD" w:rsidRDefault="004F573D" w:rsidP="00083F17">
      <w:pPr>
        <w:pStyle w:val="Caption"/>
        <w:ind w:left="360"/>
        <w:jc w:val="center"/>
        <w:rPr>
          <w:lang w:eastAsia="ko-KR"/>
        </w:rPr>
      </w:pPr>
      <w:bookmarkStart w:id="8" w:name="_Ref293581351"/>
      <w:bookmarkStart w:id="9" w:name="_Toc293649391"/>
      <w:r>
        <w:t xml:space="preserve">Table </w:t>
      </w:r>
      <w:fldSimple w:instr=" STYLEREF 1 \s ">
        <w:r>
          <w:rPr>
            <w:noProof/>
          </w:rPr>
          <w:t>2</w:t>
        </w:r>
      </w:fldSimple>
      <w:r>
        <w:noBreakHyphen/>
      </w:r>
      <w:fldSimple w:instr=" SEQ Table \* ARABIC \s 1 ">
        <w:r>
          <w:rPr>
            <w:noProof/>
          </w:rPr>
          <w:t>6</w:t>
        </w:r>
      </w:fldSimple>
      <w:bookmarkEnd w:id="8"/>
      <w:r>
        <w:rPr>
          <w:rFonts w:hint="eastAsia"/>
          <w:lang w:eastAsia="ko-KR"/>
        </w:rPr>
        <w:t xml:space="preserve"> – Derivation of </w:t>
      </w:r>
      <w:r>
        <w:rPr>
          <w:noProof/>
          <w:szCs w:val="22"/>
        </w:rPr>
        <w:t xml:space="preserve">subBlkThreshold </w:t>
      </w:r>
      <w:r>
        <w:rPr>
          <w:rFonts w:hint="eastAsia"/>
          <w:lang w:eastAsia="ko-KR"/>
        </w:rPr>
        <w:t xml:space="preserve">from </w:t>
      </w:r>
      <w:bookmarkEnd w:id="9"/>
      <w:r w:rsidRPr="00997330">
        <w:rPr>
          <w:szCs w:val="22"/>
          <w:lang w:eastAsia="zh-CN"/>
        </w:rPr>
        <w:t>noSubBlks</w:t>
      </w:r>
      <w:r w:rsidRPr="00997330">
        <w:rPr>
          <w:noProof/>
          <w:szCs w:val="22"/>
        </w:rPr>
        <w:t>[xS][yS]</w:t>
      </w:r>
    </w:p>
    <w:tbl>
      <w:tblPr>
        <w:tblW w:w="9332" w:type="dxa"/>
        <w:jc w:val="center"/>
        <w:tblInd w:w="-1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7"/>
        <w:gridCol w:w="440"/>
        <w:gridCol w:w="441"/>
        <w:gridCol w:w="441"/>
        <w:gridCol w:w="441"/>
        <w:gridCol w:w="441"/>
        <w:gridCol w:w="441"/>
        <w:gridCol w:w="441"/>
        <w:gridCol w:w="441"/>
        <w:gridCol w:w="441"/>
        <w:gridCol w:w="441"/>
        <w:gridCol w:w="441"/>
        <w:gridCol w:w="441"/>
        <w:gridCol w:w="441"/>
        <w:gridCol w:w="441"/>
        <w:gridCol w:w="441"/>
        <w:gridCol w:w="441"/>
      </w:tblGrid>
      <w:tr w:rsidR="00A754AA" w:rsidRPr="006D7A0D" w:rsidTr="00A754AA">
        <w:trPr>
          <w:trHeight w:val="300"/>
          <w:jc w:val="center"/>
        </w:trPr>
        <w:tc>
          <w:tcPr>
            <w:tcW w:w="2277" w:type="dxa"/>
          </w:tcPr>
          <w:p w:rsidR="00A754AA" w:rsidRPr="00E70AEE" w:rsidRDefault="00A754AA" w:rsidP="00C853D3">
            <w:pPr>
              <w:overflowPunct/>
              <w:autoSpaceDE/>
              <w:autoSpaceDN/>
              <w:adjustRightInd/>
              <w:spacing w:before="0"/>
              <w:jc w:val="center"/>
              <w:textAlignment w:val="auto"/>
              <w:rPr>
                <w:b/>
                <w:color w:val="000000"/>
                <w:lang w:val="nb-NO"/>
              </w:rPr>
            </w:pPr>
            <w:r w:rsidRPr="00E70AEE">
              <w:rPr>
                <w:b/>
                <w:szCs w:val="22"/>
                <w:lang w:eastAsia="zh-CN"/>
              </w:rPr>
              <w:t>noSubBlks</w:t>
            </w:r>
            <w:r w:rsidRPr="00E70AEE">
              <w:rPr>
                <w:b/>
                <w:noProof/>
                <w:szCs w:val="22"/>
              </w:rPr>
              <w:t>[xS][yS]</w:t>
            </w:r>
          </w:p>
        </w:tc>
        <w:tc>
          <w:tcPr>
            <w:tcW w:w="440" w:type="dxa"/>
            <w:noWrap/>
            <w:hideMark/>
          </w:tcPr>
          <w:p w:rsidR="00A754AA" w:rsidRPr="00E70AEE" w:rsidRDefault="00A754AA" w:rsidP="00C853D3">
            <w:pPr>
              <w:overflowPunct/>
              <w:autoSpaceDE/>
              <w:autoSpaceDN/>
              <w:adjustRightInd/>
              <w:spacing w:before="0"/>
              <w:jc w:val="right"/>
              <w:textAlignment w:val="auto"/>
              <w:rPr>
                <w:b/>
                <w:color w:val="000000"/>
                <w:lang w:val="nb-NO"/>
              </w:rPr>
            </w:pPr>
            <w:r w:rsidRPr="00E70AEE">
              <w:rPr>
                <w:b/>
                <w:color w:val="000000"/>
                <w:lang w:val="nb-NO" w:eastAsia="nb-NO"/>
              </w:rPr>
              <w:t>0</w:t>
            </w:r>
          </w:p>
        </w:tc>
        <w:tc>
          <w:tcPr>
            <w:tcW w:w="441" w:type="dxa"/>
            <w:noWrap/>
            <w:hideMark/>
          </w:tcPr>
          <w:p w:rsidR="00A754AA" w:rsidRPr="00E70AEE" w:rsidRDefault="00A754AA" w:rsidP="00C853D3">
            <w:pPr>
              <w:overflowPunct/>
              <w:autoSpaceDE/>
              <w:autoSpaceDN/>
              <w:adjustRightInd/>
              <w:spacing w:before="0"/>
              <w:jc w:val="right"/>
              <w:textAlignment w:val="auto"/>
              <w:rPr>
                <w:b/>
                <w:color w:val="000000"/>
                <w:lang w:val="nb-NO"/>
              </w:rPr>
            </w:pPr>
            <w:r w:rsidRPr="00E70AEE">
              <w:rPr>
                <w:b/>
                <w:color w:val="000000"/>
                <w:lang w:val="nb-NO" w:eastAsia="nb-NO"/>
              </w:rPr>
              <w:t>1</w:t>
            </w:r>
          </w:p>
        </w:tc>
        <w:tc>
          <w:tcPr>
            <w:tcW w:w="441" w:type="dxa"/>
            <w:noWrap/>
            <w:hideMark/>
          </w:tcPr>
          <w:p w:rsidR="00A754AA" w:rsidRPr="00E70AEE" w:rsidRDefault="00A754AA" w:rsidP="00C853D3">
            <w:pPr>
              <w:overflowPunct/>
              <w:autoSpaceDE/>
              <w:autoSpaceDN/>
              <w:adjustRightInd/>
              <w:spacing w:before="0"/>
              <w:jc w:val="right"/>
              <w:textAlignment w:val="auto"/>
              <w:rPr>
                <w:b/>
                <w:color w:val="000000"/>
                <w:lang w:val="nb-NO"/>
              </w:rPr>
            </w:pPr>
            <w:r w:rsidRPr="00E70AEE">
              <w:rPr>
                <w:b/>
                <w:color w:val="000000"/>
                <w:lang w:val="nb-NO" w:eastAsia="nb-NO"/>
              </w:rPr>
              <w:t>2</w:t>
            </w:r>
          </w:p>
        </w:tc>
        <w:tc>
          <w:tcPr>
            <w:tcW w:w="441" w:type="dxa"/>
            <w:noWrap/>
            <w:hideMark/>
          </w:tcPr>
          <w:p w:rsidR="00A754AA" w:rsidRPr="00E70AEE" w:rsidRDefault="00A754AA" w:rsidP="00C853D3">
            <w:pPr>
              <w:overflowPunct/>
              <w:autoSpaceDE/>
              <w:autoSpaceDN/>
              <w:adjustRightInd/>
              <w:spacing w:before="0"/>
              <w:jc w:val="right"/>
              <w:textAlignment w:val="auto"/>
              <w:rPr>
                <w:b/>
                <w:color w:val="000000"/>
                <w:lang w:val="nb-NO" w:eastAsia="nb-NO"/>
              </w:rPr>
            </w:pPr>
            <w:r w:rsidRPr="00E70AEE">
              <w:rPr>
                <w:b/>
                <w:color w:val="000000"/>
                <w:lang w:val="nb-NO" w:eastAsia="nb-NO"/>
              </w:rPr>
              <w:t>3</w:t>
            </w:r>
          </w:p>
        </w:tc>
        <w:tc>
          <w:tcPr>
            <w:tcW w:w="441" w:type="dxa"/>
          </w:tcPr>
          <w:p w:rsidR="00A754AA" w:rsidRPr="00E70AEE" w:rsidRDefault="00A754AA" w:rsidP="00C853D3">
            <w:pPr>
              <w:overflowPunct/>
              <w:autoSpaceDE/>
              <w:autoSpaceDN/>
              <w:adjustRightInd/>
              <w:spacing w:before="0"/>
              <w:jc w:val="right"/>
              <w:textAlignment w:val="auto"/>
              <w:rPr>
                <w:b/>
                <w:color w:val="000000"/>
                <w:lang w:val="nb-NO" w:eastAsia="nb-NO"/>
              </w:rPr>
            </w:pPr>
            <w:r>
              <w:rPr>
                <w:b/>
                <w:color w:val="000000"/>
                <w:lang w:val="nb-NO" w:eastAsia="nb-NO"/>
              </w:rPr>
              <w:t>4</w:t>
            </w:r>
          </w:p>
        </w:tc>
        <w:tc>
          <w:tcPr>
            <w:tcW w:w="441" w:type="dxa"/>
            <w:noWrap/>
            <w:hideMark/>
          </w:tcPr>
          <w:p w:rsidR="00A754AA" w:rsidRPr="00E70AEE" w:rsidRDefault="00A754AA" w:rsidP="00C853D3">
            <w:pPr>
              <w:overflowPunct/>
              <w:autoSpaceDE/>
              <w:autoSpaceDN/>
              <w:adjustRightInd/>
              <w:spacing w:before="0"/>
              <w:jc w:val="right"/>
              <w:textAlignment w:val="auto"/>
              <w:rPr>
                <w:b/>
                <w:color w:val="000000"/>
                <w:lang w:val="nb-NO" w:eastAsia="nb-NO"/>
              </w:rPr>
            </w:pPr>
            <w:r w:rsidRPr="00E70AEE">
              <w:rPr>
                <w:b/>
                <w:color w:val="000000"/>
                <w:lang w:val="nb-NO" w:eastAsia="nb-NO"/>
              </w:rPr>
              <w:t>5</w:t>
            </w:r>
          </w:p>
        </w:tc>
        <w:tc>
          <w:tcPr>
            <w:tcW w:w="441" w:type="dxa"/>
            <w:noWrap/>
            <w:hideMark/>
          </w:tcPr>
          <w:p w:rsidR="00A754AA" w:rsidRPr="00E70AEE" w:rsidRDefault="00A754AA" w:rsidP="00C853D3">
            <w:pPr>
              <w:overflowPunct/>
              <w:autoSpaceDE/>
              <w:autoSpaceDN/>
              <w:adjustRightInd/>
              <w:spacing w:before="0"/>
              <w:jc w:val="right"/>
              <w:textAlignment w:val="auto"/>
              <w:rPr>
                <w:b/>
                <w:color w:val="000000"/>
                <w:lang w:val="nb-NO" w:eastAsia="nb-NO"/>
              </w:rPr>
            </w:pPr>
            <w:r w:rsidRPr="00E70AEE">
              <w:rPr>
                <w:b/>
                <w:color w:val="000000"/>
                <w:lang w:val="nb-NO" w:eastAsia="nb-NO"/>
              </w:rPr>
              <w:t>6</w:t>
            </w:r>
          </w:p>
        </w:tc>
        <w:tc>
          <w:tcPr>
            <w:tcW w:w="441" w:type="dxa"/>
          </w:tcPr>
          <w:p w:rsidR="00A754AA" w:rsidRPr="00E70AEE" w:rsidRDefault="00A754AA" w:rsidP="00C853D3">
            <w:pPr>
              <w:overflowPunct/>
              <w:autoSpaceDE/>
              <w:autoSpaceDN/>
              <w:adjustRightInd/>
              <w:spacing w:before="0"/>
              <w:jc w:val="right"/>
              <w:textAlignment w:val="auto"/>
              <w:rPr>
                <w:b/>
                <w:color w:val="000000"/>
                <w:lang w:val="nb-NO" w:eastAsia="nb-NO"/>
              </w:rPr>
            </w:pPr>
            <w:r>
              <w:rPr>
                <w:b/>
                <w:color w:val="000000"/>
                <w:lang w:val="nb-NO" w:eastAsia="nb-NO"/>
              </w:rPr>
              <w:t>7</w:t>
            </w:r>
          </w:p>
        </w:tc>
        <w:tc>
          <w:tcPr>
            <w:tcW w:w="441" w:type="dxa"/>
          </w:tcPr>
          <w:p w:rsidR="00A754AA" w:rsidRPr="00E70AEE" w:rsidRDefault="00A754AA" w:rsidP="00C853D3">
            <w:pPr>
              <w:overflowPunct/>
              <w:autoSpaceDE/>
              <w:autoSpaceDN/>
              <w:adjustRightInd/>
              <w:spacing w:before="0"/>
              <w:jc w:val="right"/>
              <w:textAlignment w:val="auto"/>
              <w:rPr>
                <w:b/>
                <w:color w:val="000000"/>
                <w:lang w:val="nb-NO" w:eastAsia="nb-NO"/>
              </w:rPr>
            </w:pPr>
            <w:r>
              <w:rPr>
                <w:b/>
                <w:color w:val="000000"/>
                <w:lang w:val="nb-NO" w:eastAsia="nb-NO"/>
              </w:rPr>
              <w:t>8</w:t>
            </w:r>
          </w:p>
        </w:tc>
        <w:tc>
          <w:tcPr>
            <w:tcW w:w="441" w:type="dxa"/>
          </w:tcPr>
          <w:p w:rsidR="00A754AA" w:rsidRPr="00E70AEE" w:rsidRDefault="00A754AA" w:rsidP="00C853D3">
            <w:pPr>
              <w:overflowPunct/>
              <w:autoSpaceDE/>
              <w:autoSpaceDN/>
              <w:adjustRightInd/>
              <w:spacing w:before="0"/>
              <w:jc w:val="right"/>
              <w:textAlignment w:val="auto"/>
              <w:rPr>
                <w:b/>
                <w:color w:val="000000"/>
                <w:lang w:val="nb-NO" w:eastAsia="nb-NO"/>
              </w:rPr>
            </w:pPr>
            <w:r>
              <w:rPr>
                <w:b/>
                <w:color w:val="000000"/>
                <w:lang w:val="nb-NO" w:eastAsia="nb-NO"/>
              </w:rPr>
              <w:t>9</w:t>
            </w:r>
          </w:p>
        </w:tc>
        <w:tc>
          <w:tcPr>
            <w:tcW w:w="441" w:type="dxa"/>
          </w:tcPr>
          <w:p w:rsidR="00A754AA" w:rsidRDefault="00A754AA" w:rsidP="00C853D3">
            <w:pPr>
              <w:overflowPunct/>
              <w:autoSpaceDE/>
              <w:autoSpaceDN/>
              <w:adjustRightInd/>
              <w:spacing w:before="0"/>
              <w:jc w:val="right"/>
              <w:textAlignment w:val="auto"/>
              <w:rPr>
                <w:b/>
                <w:color w:val="000000"/>
                <w:lang w:val="nb-NO" w:eastAsia="nb-NO"/>
              </w:rPr>
            </w:pPr>
            <w:r>
              <w:rPr>
                <w:b/>
                <w:color w:val="000000"/>
                <w:lang w:val="nb-NO" w:eastAsia="nb-NO"/>
              </w:rPr>
              <w:t>10</w:t>
            </w:r>
          </w:p>
        </w:tc>
        <w:tc>
          <w:tcPr>
            <w:tcW w:w="441" w:type="dxa"/>
          </w:tcPr>
          <w:p w:rsidR="00A754AA" w:rsidRDefault="00A754AA" w:rsidP="00C853D3">
            <w:pPr>
              <w:overflowPunct/>
              <w:autoSpaceDE/>
              <w:autoSpaceDN/>
              <w:adjustRightInd/>
              <w:spacing w:before="0"/>
              <w:jc w:val="right"/>
              <w:textAlignment w:val="auto"/>
              <w:rPr>
                <w:b/>
                <w:color w:val="000000"/>
                <w:lang w:val="nb-NO" w:eastAsia="nb-NO"/>
              </w:rPr>
            </w:pPr>
            <w:r>
              <w:rPr>
                <w:b/>
                <w:color w:val="000000"/>
                <w:lang w:val="nb-NO" w:eastAsia="nb-NO"/>
              </w:rPr>
              <w:t>11</w:t>
            </w:r>
          </w:p>
        </w:tc>
        <w:tc>
          <w:tcPr>
            <w:tcW w:w="441" w:type="dxa"/>
          </w:tcPr>
          <w:p w:rsidR="00A754AA" w:rsidRDefault="00A754AA" w:rsidP="00C853D3">
            <w:pPr>
              <w:overflowPunct/>
              <w:autoSpaceDE/>
              <w:autoSpaceDN/>
              <w:adjustRightInd/>
              <w:spacing w:before="0"/>
              <w:jc w:val="right"/>
              <w:textAlignment w:val="auto"/>
              <w:rPr>
                <w:b/>
                <w:color w:val="000000"/>
                <w:lang w:val="nb-NO" w:eastAsia="nb-NO"/>
              </w:rPr>
            </w:pPr>
            <w:r>
              <w:rPr>
                <w:b/>
                <w:color w:val="000000"/>
                <w:lang w:val="nb-NO" w:eastAsia="nb-NO"/>
              </w:rPr>
              <w:t>12</w:t>
            </w:r>
          </w:p>
        </w:tc>
        <w:tc>
          <w:tcPr>
            <w:tcW w:w="441" w:type="dxa"/>
          </w:tcPr>
          <w:p w:rsidR="00A754AA" w:rsidRDefault="00A754AA" w:rsidP="00301487">
            <w:pPr>
              <w:overflowPunct/>
              <w:autoSpaceDE/>
              <w:autoSpaceDN/>
              <w:adjustRightInd/>
              <w:spacing w:before="0"/>
              <w:jc w:val="right"/>
              <w:textAlignment w:val="auto"/>
              <w:rPr>
                <w:b/>
                <w:color w:val="000000"/>
                <w:lang w:val="nb-NO" w:eastAsia="nb-NO"/>
              </w:rPr>
            </w:pPr>
            <w:r>
              <w:rPr>
                <w:b/>
                <w:color w:val="000000"/>
                <w:lang w:val="nb-NO" w:eastAsia="nb-NO"/>
              </w:rPr>
              <w:t>13</w:t>
            </w:r>
          </w:p>
        </w:tc>
        <w:tc>
          <w:tcPr>
            <w:tcW w:w="441" w:type="dxa"/>
          </w:tcPr>
          <w:p w:rsidR="00A754AA" w:rsidRDefault="00A754AA" w:rsidP="00A754AA">
            <w:pPr>
              <w:overflowPunct/>
              <w:autoSpaceDE/>
              <w:autoSpaceDN/>
              <w:adjustRightInd/>
              <w:spacing w:before="0"/>
              <w:jc w:val="right"/>
              <w:textAlignment w:val="auto"/>
              <w:rPr>
                <w:b/>
                <w:color w:val="000000"/>
                <w:lang w:val="nb-NO" w:eastAsia="nb-NO"/>
              </w:rPr>
            </w:pPr>
            <w:r>
              <w:rPr>
                <w:b/>
                <w:color w:val="000000"/>
                <w:lang w:val="nb-NO" w:eastAsia="nb-NO"/>
              </w:rPr>
              <w:t>14</w:t>
            </w:r>
          </w:p>
        </w:tc>
        <w:tc>
          <w:tcPr>
            <w:tcW w:w="441" w:type="dxa"/>
          </w:tcPr>
          <w:p w:rsidR="00A754AA" w:rsidRDefault="00A754AA" w:rsidP="00301487">
            <w:pPr>
              <w:overflowPunct/>
              <w:autoSpaceDE/>
              <w:autoSpaceDN/>
              <w:adjustRightInd/>
              <w:spacing w:before="0"/>
              <w:jc w:val="right"/>
              <w:textAlignment w:val="auto"/>
              <w:rPr>
                <w:b/>
                <w:color w:val="000000"/>
                <w:lang w:val="nb-NO" w:eastAsia="nb-NO"/>
              </w:rPr>
            </w:pPr>
            <w:r>
              <w:rPr>
                <w:b/>
                <w:color w:val="000000"/>
                <w:lang w:val="nb-NO" w:eastAsia="nb-NO"/>
              </w:rPr>
              <w:t>15</w:t>
            </w:r>
          </w:p>
        </w:tc>
      </w:tr>
      <w:tr w:rsidR="00A754AA" w:rsidRPr="006D7A0D" w:rsidTr="00A754AA">
        <w:trPr>
          <w:trHeight w:val="300"/>
          <w:jc w:val="center"/>
        </w:trPr>
        <w:tc>
          <w:tcPr>
            <w:tcW w:w="2277" w:type="dxa"/>
          </w:tcPr>
          <w:p w:rsidR="00A754AA" w:rsidRPr="006D7A0D" w:rsidRDefault="00F456A1" w:rsidP="00C853D3">
            <w:pPr>
              <w:overflowPunct/>
              <w:autoSpaceDE/>
              <w:autoSpaceDN/>
              <w:adjustRightInd/>
              <w:spacing w:before="0"/>
              <w:jc w:val="center"/>
              <w:textAlignment w:val="auto"/>
              <w:rPr>
                <w:color w:val="000000"/>
                <w:lang w:val="nb-NO"/>
              </w:rPr>
            </w:pPr>
            <w:r>
              <w:rPr>
                <w:noProof/>
                <w:szCs w:val="22"/>
              </w:rPr>
              <w:t>subBlkThreshold</w:t>
            </w:r>
          </w:p>
        </w:tc>
        <w:tc>
          <w:tcPr>
            <w:tcW w:w="440" w:type="dxa"/>
            <w:noWrap/>
            <w:hideMark/>
          </w:tcPr>
          <w:p w:rsidR="00A754AA" w:rsidRPr="006D7A0D" w:rsidRDefault="00A754AA" w:rsidP="00C853D3">
            <w:pPr>
              <w:overflowPunct/>
              <w:autoSpaceDE/>
              <w:autoSpaceDN/>
              <w:adjustRightInd/>
              <w:spacing w:before="0"/>
              <w:jc w:val="right"/>
              <w:textAlignment w:val="auto"/>
              <w:rPr>
                <w:color w:val="000000"/>
                <w:lang w:val="nb-NO"/>
              </w:rPr>
            </w:pPr>
            <w:r>
              <w:rPr>
                <w:color w:val="000000"/>
                <w:lang w:val="nb-NO" w:eastAsia="nb-NO"/>
              </w:rPr>
              <w:t>32</w:t>
            </w:r>
          </w:p>
        </w:tc>
        <w:tc>
          <w:tcPr>
            <w:tcW w:w="441" w:type="dxa"/>
            <w:noWrap/>
            <w:hideMark/>
          </w:tcPr>
          <w:p w:rsidR="00A754AA" w:rsidRPr="006D7A0D" w:rsidRDefault="00A754AA" w:rsidP="00C853D3">
            <w:pPr>
              <w:overflowPunct/>
              <w:autoSpaceDE/>
              <w:autoSpaceDN/>
              <w:adjustRightInd/>
              <w:spacing w:before="0"/>
              <w:jc w:val="right"/>
              <w:textAlignment w:val="auto"/>
              <w:rPr>
                <w:color w:val="000000"/>
                <w:lang w:val="nb-NO"/>
              </w:rPr>
            </w:pPr>
            <w:r>
              <w:rPr>
                <w:color w:val="000000"/>
                <w:lang w:val="nb-NO" w:eastAsia="nb-NO"/>
              </w:rPr>
              <w:t>2</w:t>
            </w:r>
          </w:p>
        </w:tc>
        <w:tc>
          <w:tcPr>
            <w:tcW w:w="441" w:type="dxa"/>
            <w:noWrap/>
            <w:hideMark/>
          </w:tcPr>
          <w:p w:rsidR="00A754AA" w:rsidRPr="006D7A0D" w:rsidRDefault="00A754AA" w:rsidP="00C853D3">
            <w:pPr>
              <w:overflowPunct/>
              <w:autoSpaceDE/>
              <w:autoSpaceDN/>
              <w:adjustRightInd/>
              <w:spacing w:before="0"/>
              <w:jc w:val="right"/>
              <w:textAlignment w:val="auto"/>
              <w:rPr>
                <w:color w:val="000000"/>
                <w:lang w:val="nb-NO" w:eastAsia="nb-NO"/>
              </w:rPr>
            </w:pPr>
            <w:r>
              <w:rPr>
                <w:color w:val="000000"/>
                <w:lang w:val="nb-NO" w:eastAsia="nb-NO"/>
              </w:rPr>
              <w:t>4</w:t>
            </w:r>
          </w:p>
        </w:tc>
        <w:tc>
          <w:tcPr>
            <w:tcW w:w="441" w:type="dxa"/>
            <w:noWrap/>
            <w:hideMark/>
          </w:tcPr>
          <w:p w:rsidR="00A754AA" w:rsidRPr="006D7A0D" w:rsidRDefault="00A754AA" w:rsidP="00C853D3">
            <w:pPr>
              <w:overflowPunct/>
              <w:autoSpaceDE/>
              <w:autoSpaceDN/>
              <w:adjustRightInd/>
              <w:spacing w:before="0"/>
              <w:jc w:val="right"/>
              <w:textAlignment w:val="auto"/>
              <w:rPr>
                <w:color w:val="000000"/>
                <w:lang w:val="nb-NO" w:eastAsia="nb-NO"/>
              </w:rPr>
            </w:pPr>
            <w:r>
              <w:rPr>
                <w:color w:val="000000"/>
                <w:lang w:val="nb-NO" w:eastAsia="nb-NO"/>
              </w:rPr>
              <w:t>7</w:t>
            </w:r>
          </w:p>
        </w:tc>
        <w:tc>
          <w:tcPr>
            <w:tcW w:w="441" w:type="dxa"/>
          </w:tcPr>
          <w:p w:rsidR="00A754AA" w:rsidRDefault="00A754AA" w:rsidP="00C853D3">
            <w:pPr>
              <w:overflowPunct/>
              <w:autoSpaceDE/>
              <w:autoSpaceDN/>
              <w:adjustRightInd/>
              <w:spacing w:before="0"/>
              <w:jc w:val="right"/>
              <w:textAlignment w:val="auto"/>
              <w:rPr>
                <w:color w:val="000000"/>
                <w:lang w:val="nb-NO" w:eastAsia="nb-NO"/>
              </w:rPr>
            </w:pPr>
            <w:r>
              <w:rPr>
                <w:color w:val="000000"/>
                <w:lang w:val="nb-NO" w:eastAsia="nb-NO"/>
              </w:rPr>
              <w:t>9</w:t>
            </w:r>
          </w:p>
        </w:tc>
        <w:tc>
          <w:tcPr>
            <w:tcW w:w="441" w:type="dxa"/>
            <w:noWrap/>
            <w:hideMark/>
          </w:tcPr>
          <w:p w:rsidR="00A754AA" w:rsidRPr="006D7A0D" w:rsidRDefault="00A754AA" w:rsidP="00C853D3">
            <w:pPr>
              <w:overflowPunct/>
              <w:autoSpaceDE/>
              <w:autoSpaceDN/>
              <w:adjustRightInd/>
              <w:spacing w:before="0"/>
              <w:jc w:val="right"/>
              <w:textAlignment w:val="auto"/>
              <w:rPr>
                <w:color w:val="000000"/>
                <w:lang w:val="nb-NO" w:eastAsia="nb-NO"/>
              </w:rPr>
            </w:pPr>
            <w:r>
              <w:rPr>
                <w:color w:val="000000"/>
                <w:lang w:val="nb-NO" w:eastAsia="nb-NO"/>
              </w:rPr>
              <w:t>12</w:t>
            </w:r>
          </w:p>
        </w:tc>
        <w:tc>
          <w:tcPr>
            <w:tcW w:w="441" w:type="dxa"/>
            <w:noWrap/>
            <w:hideMark/>
          </w:tcPr>
          <w:p w:rsidR="00A754AA" w:rsidRPr="006D7A0D" w:rsidRDefault="00A754AA" w:rsidP="00C853D3">
            <w:pPr>
              <w:overflowPunct/>
              <w:autoSpaceDE/>
              <w:autoSpaceDN/>
              <w:adjustRightInd/>
              <w:spacing w:before="0"/>
              <w:jc w:val="right"/>
              <w:textAlignment w:val="auto"/>
              <w:rPr>
                <w:color w:val="000000"/>
                <w:lang w:val="nb-NO" w:eastAsia="nb-NO"/>
              </w:rPr>
            </w:pPr>
            <w:r>
              <w:rPr>
                <w:color w:val="000000"/>
                <w:lang w:val="nb-NO" w:eastAsia="nb-NO"/>
              </w:rPr>
              <w:t>14</w:t>
            </w:r>
          </w:p>
        </w:tc>
        <w:tc>
          <w:tcPr>
            <w:tcW w:w="441" w:type="dxa"/>
          </w:tcPr>
          <w:p w:rsidR="00A754AA" w:rsidRDefault="00A754AA" w:rsidP="00C853D3">
            <w:pPr>
              <w:overflowPunct/>
              <w:autoSpaceDE/>
              <w:autoSpaceDN/>
              <w:adjustRightInd/>
              <w:spacing w:before="0"/>
              <w:jc w:val="right"/>
              <w:textAlignment w:val="auto"/>
              <w:rPr>
                <w:color w:val="000000"/>
                <w:lang w:val="nb-NO" w:eastAsia="nb-NO"/>
              </w:rPr>
            </w:pPr>
            <w:r>
              <w:rPr>
                <w:color w:val="000000"/>
                <w:lang w:val="nb-NO" w:eastAsia="nb-NO"/>
              </w:rPr>
              <w:t>17</w:t>
            </w:r>
          </w:p>
        </w:tc>
        <w:tc>
          <w:tcPr>
            <w:tcW w:w="441" w:type="dxa"/>
          </w:tcPr>
          <w:p w:rsidR="00A754AA" w:rsidRDefault="00A754AA" w:rsidP="00C853D3">
            <w:pPr>
              <w:overflowPunct/>
              <w:autoSpaceDE/>
              <w:autoSpaceDN/>
              <w:adjustRightInd/>
              <w:spacing w:before="0"/>
              <w:jc w:val="right"/>
              <w:textAlignment w:val="auto"/>
              <w:rPr>
                <w:color w:val="000000"/>
                <w:lang w:val="nb-NO" w:eastAsia="nb-NO"/>
              </w:rPr>
            </w:pPr>
            <w:r>
              <w:rPr>
                <w:color w:val="000000"/>
                <w:lang w:val="nb-NO" w:eastAsia="nb-NO"/>
              </w:rPr>
              <w:t>19</w:t>
            </w:r>
          </w:p>
        </w:tc>
        <w:tc>
          <w:tcPr>
            <w:tcW w:w="441" w:type="dxa"/>
          </w:tcPr>
          <w:p w:rsidR="00A754AA" w:rsidRDefault="00A754AA" w:rsidP="00C853D3">
            <w:pPr>
              <w:overflowPunct/>
              <w:autoSpaceDE/>
              <w:autoSpaceDN/>
              <w:adjustRightInd/>
              <w:spacing w:before="0"/>
              <w:jc w:val="right"/>
              <w:textAlignment w:val="auto"/>
              <w:rPr>
                <w:color w:val="000000"/>
                <w:lang w:val="nb-NO" w:eastAsia="nb-NO"/>
              </w:rPr>
            </w:pPr>
            <w:r>
              <w:rPr>
                <w:color w:val="000000"/>
                <w:lang w:val="nb-NO" w:eastAsia="nb-NO"/>
              </w:rPr>
              <w:t>22</w:t>
            </w:r>
          </w:p>
        </w:tc>
        <w:tc>
          <w:tcPr>
            <w:tcW w:w="441" w:type="dxa"/>
          </w:tcPr>
          <w:p w:rsidR="00A754AA" w:rsidRDefault="00A754AA" w:rsidP="00C853D3">
            <w:pPr>
              <w:overflowPunct/>
              <w:autoSpaceDE/>
              <w:autoSpaceDN/>
              <w:adjustRightInd/>
              <w:spacing w:before="0"/>
              <w:jc w:val="right"/>
              <w:textAlignment w:val="auto"/>
              <w:rPr>
                <w:color w:val="000000"/>
                <w:lang w:val="nb-NO" w:eastAsia="nb-NO"/>
              </w:rPr>
            </w:pPr>
            <w:r>
              <w:rPr>
                <w:color w:val="000000"/>
                <w:lang w:val="nb-NO" w:eastAsia="nb-NO"/>
              </w:rPr>
              <w:t>24</w:t>
            </w:r>
          </w:p>
        </w:tc>
        <w:tc>
          <w:tcPr>
            <w:tcW w:w="441" w:type="dxa"/>
          </w:tcPr>
          <w:p w:rsidR="00A754AA" w:rsidRDefault="00A754AA" w:rsidP="00C853D3">
            <w:pPr>
              <w:overflowPunct/>
              <w:autoSpaceDE/>
              <w:autoSpaceDN/>
              <w:adjustRightInd/>
              <w:spacing w:before="0"/>
              <w:jc w:val="right"/>
              <w:textAlignment w:val="auto"/>
              <w:rPr>
                <w:color w:val="000000"/>
                <w:lang w:val="nb-NO" w:eastAsia="nb-NO"/>
              </w:rPr>
            </w:pPr>
            <w:r>
              <w:rPr>
                <w:color w:val="000000"/>
                <w:lang w:val="nb-NO" w:eastAsia="nb-NO"/>
              </w:rPr>
              <w:t>27</w:t>
            </w:r>
          </w:p>
        </w:tc>
        <w:tc>
          <w:tcPr>
            <w:tcW w:w="441" w:type="dxa"/>
          </w:tcPr>
          <w:p w:rsidR="00A754AA" w:rsidRDefault="00A754AA" w:rsidP="00C853D3">
            <w:pPr>
              <w:overflowPunct/>
              <w:autoSpaceDE/>
              <w:autoSpaceDN/>
              <w:adjustRightInd/>
              <w:spacing w:before="0"/>
              <w:jc w:val="right"/>
              <w:textAlignment w:val="auto"/>
              <w:rPr>
                <w:color w:val="000000"/>
                <w:lang w:val="nb-NO" w:eastAsia="nb-NO"/>
              </w:rPr>
            </w:pPr>
            <w:r>
              <w:rPr>
                <w:color w:val="000000"/>
                <w:lang w:val="nb-NO" w:eastAsia="nb-NO"/>
              </w:rPr>
              <w:t>29</w:t>
            </w:r>
          </w:p>
        </w:tc>
        <w:tc>
          <w:tcPr>
            <w:tcW w:w="441" w:type="dxa"/>
          </w:tcPr>
          <w:p w:rsidR="00A754AA" w:rsidRDefault="00A754AA" w:rsidP="00A754AA">
            <w:pPr>
              <w:overflowPunct/>
              <w:autoSpaceDE/>
              <w:autoSpaceDN/>
              <w:adjustRightInd/>
              <w:spacing w:before="0"/>
              <w:jc w:val="right"/>
              <w:textAlignment w:val="auto"/>
              <w:rPr>
                <w:color w:val="000000"/>
                <w:lang w:val="nb-NO" w:eastAsia="nb-NO"/>
              </w:rPr>
            </w:pPr>
            <w:r>
              <w:rPr>
                <w:color w:val="000000"/>
                <w:lang w:val="nb-NO" w:eastAsia="nb-NO"/>
              </w:rPr>
              <w:t>32</w:t>
            </w:r>
          </w:p>
        </w:tc>
        <w:tc>
          <w:tcPr>
            <w:tcW w:w="441" w:type="dxa"/>
          </w:tcPr>
          <w:p w:rsidR="00A754AA" w:rsidRDefault="00A754AA" w:rsidP="00A754AA">
            <w:pPr>
              <w:overflowPunct/>
              <w:autoSpaceDE/>
              <w:autoSpaceDN/>
              <w:adjustRightInd/>
              <w:spacing w:before="0"/>
              <w:jc w:val="right"/>
              <w:textAlignment w:val="auto"/>
              <w:rPr>
                <w:color w:val="000000"/>
                <w:lang w:val="nb-NO" w:eastAsia="nb-NO"/>
              </w:rPr>
            </w:pPr>
            <w:r>
              <w:rPr>
                <w:color w:val="000000"/>
                <w:lang w:val="nb-NO" w:eastAsia="nb-NO"/>
              </w:rPr>
              <w:t>32</w:t>
            </w:r>
          </w:p>
        </w:tc>
        <w:tc>
          <w:tcPr>
            <w:tcW w:w="441" w:type="dxa"/>
          </w:tcPr>
          <w:p w:rsidR="00A754AA" w:rsidRDefault="00A754AA" w:rsidP="00A754AA">
            <w:pPr>
              <w:overflowPunct/>
              <w:autoSpaceDE/>
              <w:autoSpaceDN/>
              <w:adjustRightInd/>
              <w:spacing w:before="0"/>
              <w:jc w:val="right"/>
              <w:textAlignment w:val="auto"/>
              <w:rPr>
                <w:color w:val="000000"/>
                <w:lang w:val="nb-NO" w:eastAsia="nb-NO"/>
              </w:rPr>
            </w:pPr>
            <w:r>
              <w:rPr>
                <w:color w:val="000000"/>
                <w:lang w:val="nb-NO" w:eastAsia="nb-NO"/>
              </w:rPr>
              <w:t>32</w:t>
            </w:r>
          </w:p>
        </w:tc>
      </w:tr>
    </w:tbl>
    <w:p w:rsidR="004F573D" w:rsidRPr="00565E9B" w:rsidRDefault="004F573D" w:rsidP="004F573D">
      <w:pPr>
        <w:spacing w:before="0"/>
        <w:contextualSpacing/>
        <w:jc w:val="both"/>
        <w:rPr>
          <w:szCs w:val="22"/>
        </w:rPr>
      </w:pPr>
    </w:p>
    <w:p w:rsidR="004F573D" w:rsidRPr="00565E9B" w:rsidRDefault="004F573D" w:rsidP="004F573D">
      <w:pPr>
        <w:spacing w:before="0"/>
        <w:contextualSpacing/>
        <w:jc w:val="both"/>
        <w:rPr>
          <w:szCs w:val="22"/>
        </w:rPr>
      </w:pPr>
      <w:r>
        <w:rPr>
          <w:szCs w:val="22"/>
        </w:rPr>
        <w:t xml:space="preserve">For each sub-block for which </w:t>
      </w:r>
      <w:r w:rsidRPr="00565E9B">
        <w:rPr>
          <w:szCs w:val="22"/>
        </w:rPr>
        <w:t xml:space="preserve">both conditions are true </w:t>
      </w:r>
      <w:r>
        <w:rPr>
          <w:szCs w:val="22"/>
        </w:rPr>
        <w:t>a single bit is sent</w:t>
      </w:r>
      <w:r w:rsidRPr="00565E9B">
        <w:rPr>
          <w:szCs w:val="22"/>
        </w:rPr>
        <w:t xml:space="preserve">. The bit is equal to zero if all the transform coefficients in this </w:t>
      </w:r>
      <w:r>
        <w:rPr>
          <w:szCs w:val="22"/>
        </w:rPr>
        <w:t>sub-</w:t>
      </w:r>
      <w:r w:rsidRPr="00565E9B">
        <w:rPr>
          <w:szCs w:val="22"/>
        </w:rPr>
        <w:t>block are zero.</w:t>
      </w:r>
      <w:r>
        <w:rPr>
          <w:szCs w:val="22"/>
        </w:rPr>
        <w:t xml:space="preserve"> Remaining coefficients in 16x16 or 32x32 block are coded using current coding method for these blocks. </w:t>
      </w:r>
    </w:p>
    <w:p w:rsidR="004F573D" w:rsidRPr="00565E9B" w:rsidRDefault="004F573D" w:rsidP="004F573D">
      <w:pPr>
        <w:jc w:val="both"/>
        <w:rPr>
          <w:szCs w:val="22"/>
        </w:rPr>
      </w:pPr>
      <w:r w:rsidRPr="00565E9B">
        <w:rPr>
          <w:szCs w:val="22"/>
        </w:rPr>
        <w:t xml:space="preserve">Values in the variable array </w:t>
      </w:r>
      <w:r w:rsidRPr="00565E9B">
        <w:rPr>
          <w:noProof/>
          <w:szCs w:val="22"/>
        </w:rPr>
        <w:t xml:space="preserve">noCoeff[xS][yS] are initialized to 0 before encoding 16x16 or 32x32 block and calculated using value of </w:t>
      </w:r>
      <w:r w:rsidRPr="00565E9B">
        <w:rPr>
          <w:szCs w:val="22"/>
        </w:rPr>
        <w:t>lastPos:</w:t>
      </w:r>
    </w:p>
    <w:p w:rsidR="004F573D" w:rsidRPr="00565E9B" w:rsidRDefault="004F573D" w:rsidP="004F573D">
      <w:pPr>
        <w:rPr>
          <w:noProof/>
          <w:szCs w:val="22"/>
        </w:rPr>
      </w:pPr>
      <w:r w:rsidRPr="00565E9B">
        <w:rPr>
          <w:noProof/>
          <w:szCs w:val="22"/>
        </w:rPr>
        <w:t xml:space="preserve"> </w:t>
      </w:r>
      <w:r w:rsidRPr="00565E9B">
        <w:rPr>
          <w:noProof/>
          <w:color w:val="0000FF"/>
          <w:szCs w:val="22"/>
        </w:rPr>
        <w:t>for</w:t>
      </w:r>
      <w:r w:rsidRPr="00565E9B">
        <w:rPr>
          <w:noProof/>
          <w:szCs w:val="22"/>
        </w:rPr>
        <w:t xml:space="preserve"> (pos=0; pos&lt;=</w:t>
      </w:r>
      <w:r w:rsidRPr="00565E9B">
        <w:rPr>
          <w:szCs w:val="22"/>
        </w:rPr>
        <w:t xml:space="preserve"> lastPos</w:t>
      </w:r>
      <w:r w:rsidRPr="00565E9B">
        <w:rPr>
          <w:noProof/>
          <w:szCs w:val="22"/>
        </w:rPr>
        <w:t>; pos++) {</w:t>
      </w:r>
    </w:p>
    <w:p w:rsidR="004F573D" w:rsidRPr="00565E9B" w:rsidRDefault="004F573D" w:rsidP="004F573D">
      <w:pPr>
        <w:ind w:firstLine="360"/>
        <w:rPr>
          <w:noProof/>
          <w:szCs w:val="22"/>
        </w:rPr>
      </w:pPr>
      <w:r w:rsidRPr="00565E9B">
        <w:rPr>
          <w:noProof/>
          <w:szCs w:val="22"/>
        </w:rPr>
        <w:t>xC=</w:t>
      </w:r>
      <w:r w:rsidRPr="00565E9B">
        <w:rPr>
          <w:szCs w:val="22"/>
        </w:rPr>
        <w:t xml:space="preserve"> </w:t>
      </w:r>
      <w:r w:rsidRPr="00565E9B">
        <w:rPr>
          <w:bCs/>
          <w:szCs w:val="22"/>
        </w:rPr>
        <w:t>ScanOrder</w:t>
      </w:r>
      <w:r w:rsidRPr="00565E9B">
        <w:rPr>
          <w:noProof/>
          <w:szCs w:val="22"/>
        </w:rPr>
        <w:t xml:space="preserve"> </w:t>
      </w:r>
      <w:r>
        <w:rPr>
          <w:szCs w:val="22"/>
        </w:rPr>
        <w:t>[log2TrafoSize−</w:t>
      </w:r>
      <w:r w:rsidRPr="00565E9B">
        <w:rPr>
          <w:szCs w:val="22"/>
        </w:rPr>
        <w:t>2][scanIdx]</w:t>
      </w:r>
      <w:r w:rsidRPr="00565E9B">
        <w:rPr>
          <w:noProof/>
          <w:szCs w:val="22"/>
        </w:rPr>
        <w:t>[pos][0];</w:t>
      </w:r>
    </w:p>
    <w:p w:rsidR="004F573D" w:rsidRPr="00565E9B" w:rsidRDefault="004F573D" w:rsidP="004F573D">
      <w:pPr>
        <w:ind w:firstLine="360"/>
        <w:rPr>
          <w:noProof/>
          <w:szCs w:val="22"/>
        </w:rPr>
      </w:pPr>
      <w:r w:rsidRPr="00565E9B">
        <w:rPr>
          <w:noProof/>
          <w:szCs w:val="22"/>
        </w:rPr>
        <w:t>yC=</w:t>
      </w:r>
      <w:r w:rsidRPr="00565E9B">
        <w:rPr>
          <w:szCs w:val="22"/>
        </w:rPr>
        <w:t xml:space="preserve"> </w:t>
      </w:r>
      <w:r w:rsidRPr="00565E9B">
        <w:rPr>
          <w:bCs/>
          <w:szCs w:val="22"/>
        </w:rPr>
        <w:t>ScanOrder</w:t>
      </w:r>
      <w:r w:rsidRPr="00565E9B">
        <w:rPr>
          <w:noProof/>
          <w:szCs w:val="22"/>
        </w:rPr>
        <w:t xml:space="preserve"> </w:t>
      </w:r>
      <w:r>
        <w:rPr>
          <w:szCs w:val="22"/>
        </w:rPr>
        <w:t>[log2TrafoSize−</w:t>
      </w:r>
      <w:r w:rsidRPr="00565E9B">
        <w:rPr>
          <w:szCs w:val="22"/>
        </w:rPr>
        <w:t>2][scanIdx]</w:t>
      </w:r>
      <w:r>
        <w:rPr>
          <w:noProof/>
          <w:szCs w:val="22"/>
        </w:rPr>
        <w:t>[pos][1</w:t>
      </w:r>
      <w:r w:rsidRPr="00565E9B">
        <w:rPr>
          <w:noProof/>
          <w:szCs w:val="22"/>
        </w:rPr>
        <w:t>];</w:t>
      </w:r>
    </w:p>
    <w:p w:rsidR="004F573D" w:rsidRPr="00565E9B" w:rsidRDefault="004F573D" w:rsidP="004F573D">
      <w:pPr>
        <w:ind w:firstLine="360"/>
        <w:rPr>
          <w:noProof/>
          <w:szCs w:val="22"/>
        </w:rPr>
      </w:pPr>
      <w:r w:rsidRPr="00565E9B">
        <w:rPr>
          <w:noProof/>
          <w:szCs w:val="22"/>
        </w:rPr>
        <w:t>noCoeff[xC/4] [yC/4]++;</w:t>
      </w:r>
    </w:p>
    <w:p w:rsidR="004F573D" w:rsidRPr="00565E9B" w:rsidRDefault="004F573D" w:rsidP="004F573D">
      <w:pPr>
        <w:jc w:val="both"/>
        <w:rPr>
          <w:szCs w:val="22"/>
        </w:rPr>
      </w:pPr>
      <w:r w:rsidRPr="00565E9B">
        <w:rPr>
          <w:noProof/>
          <w:szCs w:val="22"/>
        </w:rPr>
        <w:t>}</w:t>
      </w:r>
    </w:p>
    <w:p w:rsidR="004F573D" w:rsidRPr="00565E9B" w:rsidRDefault="004F573D" w:rsidP="004F573D">
      <w:pPr>
        <w:jc w:val="both"/>
        <w:rPr>
          <w:szCs w:val="22"/>
        </w:rPr>
      </w:pPr>
      <w:r>
        <w:rPr>
          <w:szCs w:val="22"/>
        </w:rPr>
        <w:t>where t</w:t>
      </w:r>
      <w:r w:rsidRPr="00565E9B">
        <w:rPr>
          <w:szCs w:val="22"/>
        </w:rPr>
        <w:t xml:space="preserve">he </w:t>
      </w:r>
      <w:r w:rsidRPr="00565E9B">
        <w:rPr>
          <w:noProof/>
          <w:szCs w:val="22"/>
        </w:rPr>
        <w:t xml:space="preserve">scanning order array </w:t>
      </w:r>
      <w:r w:rsidRPr="00565E9B">
        <w:rPr>
          <w:bCs/>
          <w:szCs w:val="22"/>
        </w:rPr>
        <w:t>ScanOrder</w:t>
      </w:r>
      <w:r w:rsidRPr="00565E9B">
        <w:rPr>
          <w:noProof/>
          <w:szCs w:val="22"/>
        </w:rPr>
        <w:t xml:space="preserve"> specifies </w:t>
      </w:r>
      <w:r w:rsidRPr="00565E9B">
        <w:rPr>
          <w:bCs/>
          <w:szCs w:val="22"/>
        </w:rPr>
        <w:t xml:space="preserve">the mapping of the scan position </w:t>
      </w:r>
      <w:r w:rsidRPr="00565E9B">
        <w:rPr>
          <w:szCs w:val="22"/>
        </w:rPr>
        <w:t>pos</w:t>
      </w:r>
      <w:r w:rsidRPr="00565E9B">
        <w:rPr>
          <w:noProof/>
          <w:szCs w:val="22"/>
        </w:rPr>
        <w:t xml:space="preserve"> to transfrom coeffcient position </w:t>
      </w:r>
      <w:r w:rsidRPr="00565E9B">
        <w:rPr>
          <w:szCs w:val="22"/>
        </w:rPr>
        <w:t xml:space="preserve">(xC, yC) </w:t>
      </w:r>
      <w:r w:rsidRPr="00565E9B">
        <w:rPr>
          <w:noProof/>
          <w:szCs w:val="22"/>
        </w:rPr>
        <w:t xml:space="preserve">within the current transform block. Varaible </w:t>
      </w:r>
      <w:r w:rsidRPr="00565E9B">
        <w:rPr>
          <w:szCs w:val="22"/>
        </w:rPr>
        <w:t>log2TrafoSize has value of 4 for 16x16 and 5 for 32x32 blocks.</w:t>
      </w:r>
    </w:p>
    <w:p w:rsidR="004F573D" w:rsidRPr="00565E9B" w:rsidRDefault="004F573D" w:rsidP="004F573D">
      <w:pPr>
        <w:jc w:val="both"/>
        <w:rPr>
          <w:szCs w:val="22"/>
          <w:lang w:eastAsia="zh-CN"/>
        </w:rPr>
      </w:pPr>
      <w:r w:rsidRPr="00565E9B">
        <w:rPr>
          <w:noProof/>
          <w:szCs w:val="22"/>
        </w:rPr>
        <w:t xml:space="preserve">After the the transform coeffcient level block, </w:t>
      </w:r>
      <w:r w:rsidRPr="00565E9B">
        <w:rPr>
          <w:szCs w:val="22"/>
        </w:rPr>
        <w:t>transCoeffLevel,</w:t>
      </w:r>
      <w:r w:rsidRPr="00565E9B">
        <w:rPr>
          <w:noProof/>
          <w:szCs w:val="22"/>
        </w:rPr>
        <w:t xml:space="preserve"> is encoded</w:t>
      </w:r>
      <w:r>
        <w:rPr>
          <w:noProof/>
          <w:szCs w:val="22"/>
        </w:rPr>
        <w:t>,</w:t>
      </w:r>
      <w:r w:rsidRPr="00565E9B">
        <w:rPr>
          <w:noProof/>
          <w:szCs w:val="22"/>
        </w:rPr>
        <w:t xml:space="preserve"> </w:t>
      </w:r>
      <w:r w:rsidRPr="00565E9B">
        <w:rPr>
          <w:szCs w:val="22"/>
          <w:lang w:eastAsia="zh-CN"/>
        </w:rPr>
        <w:t>the variable arrays noSubBlks  and noCodedCoeff are  updated as follows:</w:t>
      </w:r>
    </w:p>
    <w:p w:rsidR="004F573D" w:rsidRPr="00565E9B" w:rsidRDefault="004F573D" w:rsidP="004F573D">
      <w:pPr>
        <w:rPr>
          <w:noProof/>
          <w:szCs w:val="22"/>
        </w:rPr>
      </w:pPr>
      <w:r w:rsidRPr="00565E9B">
        <w:rPr>
          <w:noProof/>
          <w:color w:val="0000FF"/>
          <w:szCs w:val="22"/>
        </w:rPr>
        <w:lastRenderedPageBreak/>
        <w:t>for</w:t>
      </w:r>
      <w:r w:rsidRPr="00565E9B">
        <w:rPr>
          <w:noProof/>
          <w:szCs w:val="22"/>
        </w:rPr>
        <w:t xml:space="preserve"> (pos=0; pos&lt;=</w:t>
      </w:r>
      <w:r w:rsidRPr="00565E9B">
        <w:rPr>
          <w:szCs w:val="22"/>
        </w:rPr>
        <w:t xml:space="preserve"> lastPos</w:t>
      </w:r>
      <w:r w:rsidRPr="00565E9B">
        <w:rPr>
          <w:noProof/>
          <w:szCs w:val="22"/>
        </w:rPr>
        <w:t>; pos++){</w:t>
      </w:r>
    </w:p>
    <w:p w:rsidR="004F573D" w:rsidRPr="00565E9B" w:rsidRDefault="004F573D" w:rsidP="004F573D">
      <w:pPr>
        <w:ind w:firstLine="360"/>
        <w:rPr>
          <w:noProof/>
          <w:szCs w:val="22"/>
        </w:rPr>
      </w:pPr>
      <w:r w:rsidRPr="00565E9B">
        <w:rPr>
          <w:noProof/>
          <w:szCs w:val="22"/>
        </w:rPr>
        <w:t>xC=</w:t>
      </w:r>
      <w:r w:rsidRPr="00565E9B">
        <w:rPr>
          <w:szCs w:val="22"/>
        </w:rPr>
        <w:t xml:space="preserve"> </w:t>
      </w:r>
      <w:r w:rsidRPr="00565E9B">
        <w:rPr>
          <w:bCs/>
          <w:szCs w:val="22"/>
        </w:rPr>
        <w:t>ScanOrder</w:t>
      </w:r>
      <w:r w:rsidRPr="00565E9B">
        <w:rPr>
          <w:noProof/>
          <w:szCs w:val="22"/>
        </w:rPr>
        <w:t xml:space="preserve"> </w:t>
      </w:r>
      <w:r>
        <w:rPr>
          <w:szCs w:val="22"/>
        </w:rPr>
        <w:t>[log2TrafoSize−</w:t>
      </w:r>
      <w:r w:rsidRPr="00565E9B">
        <w:rPr>
          <w:szCs w:val="22"/>
        </w:rPr>
        <w:t>2][scanIdx]</w:t>
      </w:r>
      <w:r w:rsidRPr="00565E9B">
        <w:rPr>
          <w:noProof/>
          <w:szCs w:val="22"/>
        </w:rPr>
        <w:t>[pos][0];</w:t>
      </w:r>
    </w:p>
    <w:p w:rsidR="004F573D" w:rsidRPr="00565E9B" w:rsidRDefault="004F573D" w:rsidP="004F573D">
      <w:pPr>
        <w:ind w:firstLine="360"/>
        <w:rPr>
          <w:noProof/>
          <w:szCs w:val="22"/>
        </w:rPr>
      </w:pPr>
      <w:r w:rsidRPr="00565E9B">
        <w:rPr>
          <w:noProof/>
          <w:szCs w:val="22"/>
        </w:rPr>
        <w:t>yC=</w:t>
      </w:r>
      <w:r w:rsidRPr="00565E9B">
        <w:rPr>
          <w:szCs w:val="22"/>
        </w:rPr>
        <w:t xml:space="preserve"> </w:t>
      </w:r>
      <w:r w:rsidRPr="00565E9B">
        <w:rPr>
          <w:bCs/>
          <w:szCs w:val="22"/>
        </w:rPr>
        <w:t>ScanOrder</w:t>
      </w:r>
      <w:r w:rsidRPr="00565E9B">
        <w:rPr>
          <w:noProof/>
          <w:szCs w:val="22"/>
        </w:rPr>
        <w:t xml:space="preserve"> </w:t>
      </w:r>
      <w:r>
        <w:rPr>
          <w:szCs w:val="22"/>
        </w:rPr>
        <w:t>[log2TrafoSize−</w:t>
      </w:r>
      <w:r w:rsidRPr="00565E9B">
        <w:rPr>
          <w:szCs w:val="22"/>
        </w:rPr>
        <w:t>2][scanIdx]</w:t>
      </w:r>
      <w:r>
        <w:rPr>
          <w:noProof/>
          <w:szCs w:val="22"/>
        </w:rPr>
        <w:t>[pos][1</w:t>
      </w:r>
      <w:r w:rsidRPr="00565E9B">
        <w:rPr>
          <w:noProof/>
          <w:szCs w:val="22"/>
        </w:rPr>
        <w:t>];</w:t>
      </w:r>
    </w:p>
    <w:p w:rsidR="004F573D" w:rsidRPr="00565E9B" w:rsidRDefault="004F573D" w:rsidP="004F573D">
      <w:pPr>
        <w:ind w:firstLine="360"/>
        <w:rPr>
          <w:noProof/>
          <w:szCs w:val="22"/>
        </w:rPr>
      </w:pPr>
      <w:r w:rsidRPr="00565E9B">
        <w:rPr>
          <w:noProof/>
          <w:szCs w:val="22"/>
        </w:rPr>
        <w:t>if (</w:t>
      </w:r>
      <w:r w:rsidRPr="00565E9B">
        <w:rPr>
          <w:szCs w:val="22"/>
        </w:rPr>
        <w:t>transCoeffLevel[xC][yC] != 0){</w:t>
      </w:r>
    </w:p>
    <w:p w:rsidR="004F573D" w:rsidRPr="00565E9B" w:rsidRDefault="004F573D" w:rsidP="004F573D">
      <w:pPr>
        <w:rPr>
          <w:noProof/>
          <w:szCs w:val="22"/>
        </w:rPr>
      </w:pPr>
      <w:r w:rsidRPr="00565E9B">
        <w:rPr>
          <w:noProof/>
          <w:szCs w:val="22"/>
        </w:rPr>
        <w:t xml:space="preserve">        </w:t>
      </w:r>
      <w:r w:rsidRPr="00565E9B">
        <w:rPr>
          <w:noProof/>
          <w:szCs w:val="22"/>
        </w:rPr>
        <w:tab/>
      </w:r>
      <w:r w:rsidRPr="00565E9B">
        <w:rPr>
          <w:szCs w:val="22"/>
          <w:lang w:eastAsia="zh-CN"/>
        </w:rPr>
        <w:t>noCodedCoeff</w:t>
      </w:r>
      <w:r>
        <w:rPr>
          <w:szCs w:val="22"/>
        </w:rPr>
        <w:t>[log2TrafoSize−4</w:t>
      </w:r>
      <w:r w:rsidRPr="00565E9B">
        <w:rPr>
          <w:szCs w:val="22"/>
        </w:rPr>
        <w:t>][scanIdx]</w:t>
      </w:r>
      <w:r w:rsidRPr="00565E9B">
        <w:rPr>
          <w:noProof/>
          <w:szCs w:val="22"/>
        </w:rPr>
        <w:t xml:space="preserve"> [xC/4][yC/4]++;</w:t>
      </w:r>
    </w:p>
    <w:p w:rsidR="004F573D" w:rsidRPr="00565E9B" w:rsidRDefault="004F573D" w:rsidP="004F573D">
      <w:pPr>
        <w:ind w:firstLine="360"/>
        <w:rPr>
          <w:noProof/>
          <w:szCs w:val="22"/>
        </w:rPr>
      </w:pPr>
      <w:r w:rsidRPr="00565E9B">
        <w:rPr>
          <w:noProof/>
          <w:szCs w:val="22"/>
        </w:rPr>
        <w:t>}</w:t>
      </w:r>
    </w:p>
    <w:p w:rsidR="004F573D" w:rsidRPr="00565E9B" w:rsidRDefault="004F573D" w:rsidP="004F573D">
      <w:pPr>
        <w:jc w:val="both"/>
        <w:rPr>
          <w:noProof/>
          <w:szCs w:val="22"/>
        </w:rPr>
      </w:pPr>
      <w:r w:rsidRPr="00565E9B">
        <w:rPr>
          <w:noProof/>
          <w:szCs w:val="22"/>
        </w:rPr>
        <w:t>}</w:t>
      </w:r>
    </w:p>
    <w:p w:rsidR="004F573D" w:rsidRPr="00565E9B" w:rsidRDefault="004F573D" w:rsidP="004F573D">
      <w:pPr>
        <w:rPr>
          <w:noProof/>
          <w:szCs w:val="22"/>
        </w:rPr>
      </w:pPr>
      <w:r w:rsidRPr="00565E9B">
        <w:rPr>
          <w:noProof/>
          <w:color w:val="0000FF"/>
          <w:szCs w:val="22"/>
        </w:rPr>
        <w:t>for</w:t>
      </w:r>
      <w:r w:rsidRPr="00565E9B">
        <w:rPr>
          <w:noProof/>
          <w:szCs w:val="22"/>
        </w:rPr>
        <w:t xml:space="preserve"> (xS=0; xS&lt;</w:t>
      </w:r>
      <w:r w:rsidRPr="00565E9B">
        <w:rPr>
          <w:szCs w:val="22"/>
        </w:rPr>
        <w:t xml:space="preserve"> blkSize</w:t>
      </w:r>
      <w:r w:rsidRPr="00565E9B">
        <w:rPr>
          <w:noProof/>
          <w:szCs w:val="22"/>
        </w:rPr>
        <w:t>/4; xS++)</w:t>
      </w:r>
    </w:p>
    <w:p w:rsidR="004F573D" w:rsidRPr="00565E9B" w:rsidRDefault="004F573D" w:rsidP="004F573D">
      <w:pPr>
        <w:ind w:firstLine="360"/>
        <w:rPr>
          <w:noProof/>
          <w:szCs w:val="22"/>
        </w:rPr>
      </w:pPr>
      <w:r w:rsidRPr="00565E9B">
        <w:rPr>
          <w:noProof/>
          <w:color w:val="0000FF"/>
          <w:szCs w:val="22"/>
        </w:rPr>
        <w:t>for</w:t>
      </w:r>
      <w:r w:rsidRPr="00565E9B">
        <w:rPr>
          <w:noProof/>
          <w:szCs w:val="22"/>
        </w:rPr>
        <w:t xml:space="preserve"> (yS=0; yS&lt;</w:t>
      </w:r>
      <w:r w:rsidRPr="00565E9B">
        <w:rPr>
          <w:szCs w:val="22"/>
        </w:rPr>
        <w:t xml:space="preserve"> blkSize</w:t>
      </w:r>
      <w:r w:rsidRPr="00565E9B">
        <w:rPr>
          <w:noProof/>
          <w:szCs w:val="22"/>
        </w:rPr>
        <w:t>/4; yS++)</w:t>
      </w:r>
    </w:p>
    <w:p w:rsidR="004F573D" w:rsidRPr="00565E9B" w:rsidRDefault="004F573D" w:rsidP="004F573D">
      <w:pPr>
        <w:ind w:firstLine="360"/>
        <w:rPr>
          <w:noProof/>
          <w:szCs w:val="22"/>
        </w:rPr>
      </w:pPr>
      <w:r w:rsidRPr="00565E9B">
        <w:rPr>
          <w:noProof/>
          <w:szCs w:val="22"/>
        </w:rPr>
        <w:tab/>
        <w:t>if (noCoeff[xS] [yS]&gt;0)</w:t>
      </w:r>
    </w:p>
    <w:p w:rsidR="004F573D" w:rsidRPr="00565E9B" w:rsidRDefault="004F573D" w:rsidP="004F573D">
      <w:pPr>
        <w:ind w:left="720" w:firstLine="360"/>
        <w:rPr>
          <w:noProof/>
          <w:szCs w:val="22"/>
        </w:rPr>
      </w:pPr>
      <w:r w:rsidRPr="00565E9B">
        <w:rPr>
          <w:szCs w:val="22"/>
          <w:lang w:eastAsia="zh-CN"/>
        </w:rPr>
        <w:t>noSubBlks</w:t>
      </w:r>
      <w:r>
        <w:rPr>
          <w:szCs w:val="22"/>
        </w:rPr>
        <w:t>[log2TrafoSize−4</w:t>
      </w:r>
      <w:r w:rsidRPr="00565E9B">
        <w:rPr>
          <w:szCs w:val="22"/>
        </w:rPr>
        <w:t>][scanIdx]</w:t>
      </w:r>
      <w:r>
        <w:rPr>
          <w:noProof/>
          <w:szCs w:val="22"/>
        </w:rPr>
        <w:t>[xS]</w:t>
      </w:r>
      <w:r w:rsidRPr="00565E9B">
        <w:rPr>
          <w:noProof/>
          <w:szCs w:val="22"/>
        </w:rPr>
        <w:t>[yS]++;</w:t>
      </w:r>
    </w:p>
    <w:p w:rsidR="004F573D" w:rsidRDefault="004F573D" w:rsidP="004F573D">
      <w:pPr>
        <w:ind w:firstLine="360"/>
        <w:rPr>
          <w:rFonts w:ascii="Arial" w:hAnsi="Arial" w:cs="Arial"/>
          <w:noProof/>
        </w:rPr>
      </w:pPr>
    </w:p>
    <w:p w:rsidR="004F573D" w:rsidRPr="00DE1CEE" w:rsidRDefault="004F573D" w:rsidP="004F573D">
      <w:pPr>
        <w:spacing w:before="0"/>
        <w:contextualSpacing/>
        <w:jc w:val="both"/>
        <w:rPr>
          <w:noProof/>
          <w:szCs w:val="22"/>
        </w:rPr>
      </w:pPr>
      <w:r w:rsidRPr="00DE1CEE">
        <w:rPr>
          <w:noProof/>
        </w:rPr>
        <w:t xml:space="preserve">Values of </w:t>
      </w:r>
      <w:r w:rsidRPr="00DE1CEE">
        <w:rPr>
          <w:szCs w:val="22"/>
          <w:lang w:eastAsia="zh-CN"/>
        </w:rPr>
        <w:t>noSubBlks</w:t>
      </w:r>
      <w:r>
        <w:rPr>
          <w:szCs w:val="22"/>
        </w:rPr>
        <w:t xml:space="preserve"> </w:t>
      </w:r>
      <w:r w:rsidRPr="00DE1CEE">
        <w:rPr>
          <w:noProof/>
          <w:szCs w:val="22"/>
        </w:rPr>
        <w:t xml:space="preserve">and </w:t>
      </w:r>
      <w:r w:rsidRPr="00DE1CEE">
        <w:rPr>
          <w:szCs w:val="22"/>
          <w:lang w:eastAsia="zh-CN"/>
        </w:rPr>
        <w:t>noCodedCoeff</w:t>
      </w:r>
      <w:r>
        <w:rPr>
          <w:szCs w:val="22"/>
        </w:rPr>
        <w:t xml:space="preserve"> </w:t>
      </w:r>
      <w:r w:rsidRPr="00DE1CEE">
        <w:rPr>
          <w:szCs w:val="22"/>
          <w:lang w:eastAsia="zh-CN"/>
        </w:rPr>
        <w:t>for sub</w:t>
      </w:r>
      <w:r>
        <w:rPr>
          <w:szCs w:val="22"/>
          <w:lang w:eastAsia="zh-CN"/>
        </w:rPr>
        <w:t>-</w:t>
      </w:r>
      <w:r w:rsidRPr="00DE1CEE">
        <w:rPr>
          <w:szCs w:val="22"/>
          <w:lang w:eastAsia="zh-CN"/>
        </w:rPr>
        <w:t>lock at position (xS, yS) are divided by 2 if any of them becomes larger than 16.</w:t>
      </w:r>
      <w:r>
        <w:rPr>
          <w:szCs w:val="22"/>
          <w:lang w:eastAsia="zh-CN"/>
        </w:rPr>
        <w:t xml:space="preserve"> </w:t>
      </w:r>
    </w:p>
    <w:p w:rsidR="007B04CB" w:rsidRPr="002B191D" w:rsidRDefault="007B04CB" w:rsidP="007B04CB">
      <w:pPr>
        <w:pStyle w:val="Heading1"/>
      </w:pPr>
      <w:r>
        <w:t>Coding results</w:t>
      </w:r>
    </w:p>
    <w:p w:rsidR="007B04CB" w:rsidRDefault="007B04CB" w:rsidP="007B04CB">
      <w:pPr>
        <w:jc w:val="both"/>
      </w:pPr>
      <w:r>
        <w:t>S</w:t>
      </w:r>
      <w:r w:rsidRPr="0046200B">
        <w:t>imulations are performed using all three low complexity configurations. Detailed results can be found in the associated excel data sheet.</w:t>
      </w:r>
    </w:p>
    <w:p w:rsidR="007B04CB" w:rsidRDefault="007B04CB" w:rsidP="007B04CB">
      <w:pPr>
        <w:jc w:val="both"/>
      </w:pPr>
      <w:r w:rsidRPr="009F2441">
        <w:t>The results show that when</w:t>
      </w:r>
      <w:r>
        <w:t xml:space="preserve"> modifying intra VLC tables, </w:t>
      </w:r>
      <w:r w:rsidRPr="009F2441">
        <w:t xml:space="preserve">an average coding gain of </w:t>
      </w:r>
      <w:r w:rsidR="004F573D">
        <w:t>0.48%, 0</w:t>
      </w:r>
      <w:r>
        <w:t>.1</w:t>
      </w:r>
      <w:r w:rsidR="004F573D">
        <w:t>9</w:t>
      </w:r>
      <w:r>
        <w:t>% and 0.</w:t>
      </w:r>
      <w:r w:rsidR="004F573D">
        <w:t xml:space="preserve">06 </w:t>
      </w:r>
      <w:r>
        <w:t xml:space="preserve">% can be </w:t>
      </w:r>
      <w:r w:rsidRPr="009F2441">
        <w:t xml:space="preserve">obtained </w:t>
      </w:r>
      <w:r>
        <w:t xml:space="preserve">respectively </w:t>
      </w:r>
      <w:r w:rsidRPr="009F2441">
        <w:t>with all intra</w:t>
      </w:r>
      <w:r>
        <w:t xml:space="preserve">, low delay and random </w:t>
      </w:r>
      <w:r w:rsidRPr="009F2441">
        <w:t xml:space="preserve">access configuration. </w:t>
      </w:r>
      <w:r>
        <w:t>Extending usage of horizontal and vertical scan to 16x16 and 32x32 blocks bri</w:t>
      </w:r>
      <w:r w:rsidR="004F573D">
        <w:t>ngs an average coding gain of 0.36%, 0</w:t>
      </w:r>
      <w:r w:rsidR="00C853D3">
        <w:t>.</w:t>
      </w:r>
      <w:r w:rsidR="004F573D">
        <w:t>21%, and 0.18</w:t>
      </w:r>
      <w:r>
        <w:t>% for the same configurations. Sub-block coding bri</w:t>
      </w:r>
      <w:r w:rsidR="006624B3">
        <w:t>ngs an average coding gain of 0.65%, 0.25%, and 0.09</w:t>
      </w:r>
      <w:r>
        <w:t xml:space="preserve">% for these configurations. </w:t>
      </w:r>
    </w:p>
    <w:p w:rsidR="007B04CB" w:rsidRDefault="007B04CB" w:rsidP="007B04CB">
      <w:pPr>
        <w:jc w:val="both"/>
      </w:pPr>
      <w:r>
        <w:t>When all these 3 modifications ar</w:t>
      </w:r>
      <w:r w:rsidR="00966E60">
        <w:t>e applied the average gain of 1.41%, 0.57%, and 0.28</w:t>
      </w:r>
      <w:r>
        <w:t xml:space="preserve">% can be observed for </w:t>
      </w:r>
      <w:r w:rsidRPr="009F2441">
        <w:t>all intra</w:t>
      </w:r>
      <w:r>
        <w:t xml:space="preserve">, low delay and random </w:t>
      </w:r>
      <w:r w:rsidRPr="009F2441">
        <w:t>access configuration</w:t>
      </w:r>
      <w:r>
        <w:t>s.</w:t>
      </w:r>
    </w:p>
    <w:p w:rsidR="007B04CB" w:rsidRPr="002B191D" w:rsidRDefault="007B04CB" w:rsidP="007B04CB">
      <w:pPr>
        <w:pStyle w:val="Heading1"/>
      </w:pPr>
      <w:r w:rsidRPr="00E11923">
        <w:t>Patent</w:t>
      </w:r>
      <w:r w:rsidRPr="002B191D">
        <w:t xml:space="preserve"> rights declaration(s)</w:t>
      </w:r>
    </w:p>
    <w:p w:rsidR="007B04CB" w:rsidRDefault="007B04CB" w:rsidP="007B04CB">
      <w:pPr>
        <w:jc w:val="both"/>
        <w:rPr>
          <w:b/>
          <w:szCs w:val="22"/>
        </w:rPr>
      </w:pPr>
      <w:r>
        <w:rPr>
          <w:b/>
          <w:szCs w:val="22"/>
        </w:rPr>
        <w:t>Qualcomm</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7F1F8B" w:rsidRDefault="007F1F8B" w:rsidP="009234A5">
      <w:pPr>
        <w:jc w:val="both"/>
        <w:rPr>
          <w:szCs w:val="22"/>
        </w:rPr>
      </w:pPr>
    </w:p>
    <w:p w:rsidR="00476F2F" w:rsidRDefault="00476F2F" w:rsidP="00476F2F">
      <w:pPr>
        <w:pStyle w:val="Heading1"/>
      </w:pPr>
      <w:r>
        <w:lastRenderedPageBreak/>
        <w:t>Annex: proposed text change</w:t>
      </w:r>
      <w:r w:rsidR="006659C8">
        <w:t xml:space="preserve"> </w:t>
      </w:r>
      <w:r w:rsidR="001A5F83">
        <w:t>with</w:t>
      </w:r>
      <w:r w:rsidR="006659C8">
        <w:t xml:space="preserve"> sub-block coding</w:t>
      </w:r>
    </w:p>
    <w:p w:rsidR="00015EEA" w:rsidRPr="0054325C" w:rsidRDefault="003D6B9C" w:rsidP="00015EEA">
      <w:pPr>
        <w:pStyle w:val="Heading2"/>
      </w:pPr>
      <w:r w:rsidRPr="00885556">
        <w:rPr>
          <w:rFonts w:hint="eastAsia"/>
          <w:lang w:val="en-GB"/>
        </w:rPr>
        <w:t>Residual coding CAVLC syntax</w:t>
      </w:r>
      <w:r>
        <w:t xml:space="preserve"> </w:t>
      </w:r>
      <w:bookmarkStart w:id="10" w:name="_Toc293649269"/>
    </w:p>
    <w:tbl>
      <w:tblPr>
        <w:tblW w:w="0" w:type="auto"/>
        <w:jc w:val="center"/>
        <w:tblInd w:w="-883" w:type="dxa"/>
        <w:tblLayout w:type="fixed"/>
        <w:tblLook w:val="0000"/>
      </w:tblPr>
      <w:tblGrid>
        <w:gridCol w:w="7425"/>
        <w:gridCol w:w="1243"/>
      </w:tblGrid>
      <w:tr w:rsidR="003D6B9C"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bookmarkEnd w:id="10"/>
          <w:p w:rsidR="003D6B9C" w:rsidRPr="00885556" w:rsidRDefault="003D6B9C" w:rsidP="00301487">
            <w:pPr>
              <w:pStyle w:val="tablesyntax"/>
              <w:rPr>
                <w:rFonts w:ascii="Times New Roman" w:hAnsi="Times New Roman"/>
              </w:rPr>
            </w:pPr>
            <w:r w:rsidRPr="00885556">
              <w:rPr>
                <w:rFonts w:ascii="Times New Roman" w:hAnsi="Times New Roman"/>
              </w:rPr>
              <w:t>residual_coding_cavlc( x0, y0, log2TrafoSize, trafoDepth, </w:t>
            </w:r>
            <w:r w:rsidR="005B696F" w:rsidRPr="005B696F">
              <w:rPr>
                <w:rFonts w:ascii="Times New Roman" w:hAnsi="Times New Roman"/>
                <w:highlight w:val="yellow"/>
              </w:rPr>
              <w:t>scanIdx,</w:t>
            </w:r>
            <w:r w:rsidR="005B696F">
              <w:rPr>
                <w:rFonts w:ascii="Times New Roman" w:hAnsi="Times New Roman"/>
              </w:rPr>
              <w:t xml:space="preserve"> </w:t>
            </w:r>
            <w:r w:rsidRPr="00885556">
              <w:rPr>
                <w:rFonts w:ascii="Times New Roman" w:hAnsi="Times New Roman"/>
              </w:rPr>
              <w:t>cIdx ) {</w:t>
            </w:r>
          </w:p>
        </w:tc>
        <w:tc>
          <w:tcPr>
            <w:tcW w:w="1243" w:type="dxa"/>
            <w:tcBorders>
              <w:top w:val="single" w:sz="2" w:space="0" w:color="auto"/>
              <w:left w:val="single" w:sz="6" w:space="0" w:color="auto"/>
              <w:bottom w:val="single" w:sz="2" w:space="0" w:color="auto"/>
              <w:right w:val="single" w:sz="6" w:space="0" w:color="auto"/>
            </w:tcBorders>
          </w:tcPr>
          <w:p w:rsidR="003D6B9C" w:rsidRPr="00885556" w:rsidRDefault="003D6B9C" w:rsidP="00301487">
            <w:pPr>
              <w:pStyle w:val="tableheading"/>
            </w:pPr>
            <w:r w:rsidRPr="00885556">
              <w:t>Descriptor</w:t>
            </w:r>
          </w:p>
        </w:tc>
      </w:tr>
      <w:tr w:rsidR="003D6B9C"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3D6B9C" w:rsidRPr="00885556" w:rsidRDefault="003D6B9C" w:rsidP="00301487">
            <w:pPr>
              <w:pStyle w:val="tablesyntax"/>
              <w:ind w:left="1728" w:hanging="1728"/>
              <w:rPr>
                <w:rFonts w:ascii="Times New Roman" w:hAnsi="Times New Roman"/>
              </w:rPr>
            </w:pPr>
            <w:r>
              <w:rPr>
                <w:rFonts w:ascii="Times New Roman" w:hAnsi="Times New Roman" w:hint="eastAsia"/>
                <w:lang w:eastAsia="ko-KR"/>
              </w:rPr>
              <w:tab/>
            </w:r>
            <w:r w:rsidRPr="00885556">
              <w:rPr>
                <w:rFonts w:ascii="Times New Roman" w:hAnsi="Times New Roman"/>
              </w:rPr>
              <w:t>n = ( 1 &lt;&lt; ( log2TrafoSize &lt;&lt; 1 ) ) &gt;&gt; ( cIdx &gt; 0  ?  2  :  0 )</w:t>
            </w:r>
          </w:p>
        </w:tc>
        <w:tc>
          <w:tcPr>
            <w:tcW w:w="1243" w:type="dxa"/>
            <w:tcBorders>
              <w:top w:val="single" w:sz="2" w:space="0" w:color="auto"/>
              <w:left w:val="single" w:sz="6" w:space="0" w:color="auto"/>
              <w:bottom w:val="single" w:sz="2" w:space="0" w:color="auto"/>
              <w:right w:val="single" w:sz="6" w:space="0" w:color="auto"/>
            </w:tcBorders>
          </w:tcPr>
          <w:p w:rsidR="003D6B9C" w:rsidRPr="00885556" w:rsidRDefault="003D6B9C" w:rsidP="00301487">
            <w:pPr>
              <w:pStyle w:val="tablecell"/>
            </w:pPr>
          </w:p>
        </w:tc>
      </w:tr>
      <w:tr w:rsidR="003D6B9C"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3D6B9C" w:rsidRPr="00885556" w:rsidRDefault="003D6B9C" w:rsidP="00301487">
            <w:pPr>
              <w:pStyle w:val="tablesyntax"/>
              <w:ind w:left="1728" w:hanging="1728"/>
              <w:rPr>
                <w:rFonts w:ascii="Times New Roman" w:hAnsi="Times New Roman"/>
                <w:b/>
              </w:rPr>
            </w:pPr>
            <w:r>
              <w:rPr>
                <w:rFonts w:ascii="Times New Roman" w:hAnsi="Times New Roman" w:hint="eastAsia"/>
                <w:b/>
                <w:lang w:eastAsia="ko-KR"/>
              </w:rPr>
              <w:tab/>
            </w:r>
            <w:r w:rsidRPr="00885556">
              <w:rPr>
                <w:rFonts w:ascii="Times New Roman" w:hAnsi="Times New Roman"/>
                <w:b/>
              </w:rPr>
              <w:t>last_pos_level_one</w:t>
            </w:r>
          </w:p>
        </w:tc>
        <w:tc>
          <w:tcPr>
            <w:tcW w:w="1243" w:type="dxa"/>
            <w:tcBorders>
              <w:top w:val="single" w:sz="2" w:space="0" w:color="auto"/>
              <w:left w:val="single" w:sz="6" w:space="0" w:color="auto"/>
              <w:bottom w:val="single" w:sz="2" w:space="0" w:color="auto"/>
              <w:right w:val="single" w:sz="6" w:space="0" w:color="auto"/>
            </w:tcBorders>
          </w:tcPr>
          <w:p w:rsidR="003D6B9C" w:rsidRPr="00885556" w:rsidRDefault="003D6B9C" w:rsidP="00301487">
            <w:pPr>
              <w:pStyle w:val="tablecell"/>
            </w:pPr>
            <w:r w:rsidRPr="00885556">
              <w:t>ce(v)</w:t>
            </w:r>
          </w:p>
        </w:tc>
      </w:tr>
      <w:tr w:rsidR="003D6B9C"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3D6B9C" w:rsidRPr="00885556" w:rsidRDefault="003D6B9C" w:rsidP="00301487">
            <w:pPr>
              <w:pStyle w:val="tablesyntax"/>
              <w:ind w:left="1728" w:hanging="1728"/>
              <w:rPr>
                <w:rFonts w:ascii="Times New Roman" w:hAnsi="Times New Roman"/>
              </w:rPr>
            </w:pPr>
            <w:r>
              <w:rPr>
                <w:rFonts w:ascii="Times New Roman" w:hAnsi="Times New Roman" w:hint="eastAsia"/>
                <w:lang w:eastAsia="ko-KR"/>
              </w:rPr>
              <w:tab/>
            </w:r>
            <w:r w:rsidRPr="00885556">
              <w:rPr>
                <w:rFonts w:ascii="Times New Roman" w:hAnsi="Times New Roman"/>
              </w:rPr>
              <w:t xml:space="preserve">lastPos </w:t>
            </w:r>
            <w:r w:rsidRPr="00885556">
              <w:rPr>
                <w:rFonts w:ascii="Times New Roman" w:hAnsi="Times New Roman"/>
                <w:b/>
              </w:rPr>
              <w:t xml:space="preserve">= </w:t>
            </w:r>
            <w:r w:rsidRPr="00885556">
              <w:rPr>
                <w:rFonts w:ascii="Times New Roman" w:hAnsi="Times New Roman"/>
              </w:rPr>
              <w:t>last_pos_level_one % n</w:t>
            </w:r>
          </w:p>
        </w:tc>
        <w:tc>
          <w:tcPr>
            <w:tcW w:w="1243" w:type="dxa"/>
            <w:tcBorders>
              <w:top w:val="single" w:sz="2" w:space="0" w:color="auto"/>
              <w:left w:val="single" w:sz="6" w:space="0" w:color="auto"/>
              <w:bottom w:val="single" w:sz="2" w:space="0" w:color="auto"/>
              <w:right w:val="single" w:sz="6" w:space="0" w:color="auto"/>
            </w:tcBorders>
          </w:tcPr>
          <w:p w:rsidR="003D6B9C" w:rsidRPr="00885556" w:rsidRDefault="003D6B9C" w:rsidP="00301487">
            <w:pPr>
              <w:pStyle w:val="tablecell"/>
            </w:pPr>
          </w:p>
        </w:tc>
      </w:tr>
      <w:tr w:rsidR="003D6B9C"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3D6B9C" w:rsidRPr="00885556" w:rsidRDefault="003D6B9C" w:rsidP="00301487">
            <w:pPr>
              <w:pStyle w:val="tablesyntax"/>
              <w:ind w:left="1728" w:hanging="1728"/>
              <w:rPr>
                <w:rFonts w:ascii="Times New Roman" w:hAnsi="Times New Roman"/>
              </w:rPr>
            </w:pPr>
            <w:r>
              <w:rPr>
                <w:rFonts w:ascii="Times New Roman" w:hAnsi="Times New Roman" w:hint="eastAsia"/>
                <w:lang w:eastAsia="ko-KR"/>
              </w:rPr>
              <w:tab/>
            </w:r>
            <w:r w:rsidRPr="00885556">
              <w:rPr>
                <w:rFonts w:ascii="Times New Roman" w:hAnsi="Times New Roman"/>
              </w:rPr>
              <w:t>levelGreaterThanOneFlag =  (</w:t>
            </w:r>
            <w:r>
              <w:rPr>
                <w:rFonts w:ascii="Times New Roman" w:hAnsi="Times New Roman" w:hint="eastAsia"/>
                <w:lang w:eastAsia="ko-KR"/>
              </w:rPr>
              <w:t xml:space="preserve"> </w:t>
            </w:r>
            <w:r w:rsidRPr="00885556">
              <w:rPr>
                <w:rFonts w:ascii="Times New Roman" w:hAnsi="Times New Roman"/>
              </w:rPr>
              <w:t>last_pos_level_one &gt; n</w:t>
            </w:r>
            <w:r>
              <w:rPr>
                <w:rFonts w:ascii="Times New Roman" w:hAnsi="Times New Roman" w:hint="eastAsia"/>
                <w:lang w:eastAsia="ko-KR"/>
              </w:rPr>
              <w:t xml:space="preserve"> </w:t>
            </w:r>
            <w:r w:rsidRPr="00885556">
              <w:rPr>
                <w:rFonts w:ascii="Times New Roman" w:hAnsi="Times New Roman"/>
              </w:rPr>
              <w:t>)</w:t>
            </w:r>
          </w:p>
        </w:tc>
        <w:tc>
          <w:tcPr>
            <w:tcW w:w="1243" w:type="dxa"/>
            <w:tcBorders>
              <w:top w:val="single" w:sz="2" w:space="0" w:color="auto"/>
              <w:left w:val="single" w:sz="6" w:space="0" w:color="auto"/>
              <w:bottom w:val="single" w:sz="2" w:space="0" w:color="auto"/>
              <w:right w:val="single" w:sz="6" w:space="0" w:color="auto"/>
            </w:tcBorders>
          </w:tcPr>
          <w:p w:rsidR="003D6B9C" w:rsidRPr="00885556" w:rsidRDefault="003D6B9C" w:rsidP="00301487">
            <w:pPr>
              <w:pStyle w:val="tablecell"/>
            </w:pPr>
          </w:p>
        </w:tc>
      </w:tr>
      <w:tr w:rsidR="003D6B9C"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3D6B9C" w:rsidRDefault="003D6B9C" w:rsidP="00301487">
            <w:pPr>
              <w:pStyle w:val="tablesyntax"/>
              <w:ind w:left="1728" w:hanging="1728"/>
              <w:rPr>
                <w:rFonts w:ascii="Times New Roman" w:hAnsi="Times New Roman"/>
                <w:lang w:eastAsia="ko-KR"/>
              </w:rPr>
            </w:pPr>
            <w:r>
              <w:rPr>
                <w:rFonts w:ascii="Times New Roman" w:hAnsi="Times New Roman" w:hint="eastAsia"/>
                <w:lang w:eastAsia="ko-KR"/>
              </w:rPr>
              <w:tab/>
            </w:r>
            <w:r w:rsidRPr="00885556">
              <w:rPr>
                <w:rFonts w:ascii="Times New Roman" w:hAnsi="Times New Roman"/>
              </w:rPr>
              <w:t xml:space="preserve">level_and_sign( levelGreaterThanOneFlag, transCoeffLevel, x0, y0, trafoDepth, </w:t>
            </w:r>
          </w:p>
          <w:p w:rsidR="003D6B9C" w:rsidRPr="00885556" w:rsidRDefault="003D6B9C" w:rsidP="00301487">
            <w:pPr>
              <w:pStyle w:val="tablesyntax"/>
              <w:ind w:left="1728" w:hanging="1728"/>
              <w:rPr>
                <w:rFonts w:ascii="Times New Roman" w:hAnsi="Times New Roman"/>
                <w:b/>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sidRPr="00885556">
              <w:rPr>
                <w:rFonts w:ascii="Times New Roman" w:hAnsi="Times New Roman"/>
              </w:rPr>
              <w:t>cIdx, lastPos)</w:t>
            </w:r>
          </w:p>
        </w:tc>
        <w:tc>
          <w:tcPr>
            <w:tcW w:w="1243" w:type="dxa"/>
            <w:tcBorders>
              <w:top w:val="single" w:sz="2" w:space="0" w:color="auto"/>
              <w:left w:val="single" w:sz="6" w:space="0" w:color="auto"/>
              <w:bottom w:val="single" w:sz="2" w:space="0" w:color="auto"/>
              <w:right w:val="single" w:sz="6" w:space="0" w:color="auto"/>
            </w:tcBorders>
          </w:tcPr>
          <w:p w:rsidR="003D6B9C" w:rsidRPr="00885556" w:rsidRDefault="003D6B9C" w:rsidP="00301487">
            <w:pPr>
              <w:pStyle w:val="tablecell"/>
            </w:pPr>
          </w:p>
        </w:tc>
      </w:tr>
      <w:tr w:rsidR="00D52917"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D52917" w:rsidRDefault="00D52917" w:rsidP="00301487">
            <w:pPr>
              <w:pStyle w:val="tablesyntax"/>
              <w:ind w:left="1728" w:hanging="1728"/>
              <w:rPr>
                <w:rFonts w:ascii="Times New Roman" w:hAnsi="Times New Roman"/>
                <w:lang w:eastAsia="ko-KR"/>
              </w:rPr>
            </w:pPr>
            <w:r w:rsidRPr="00D52917">
              <w:rPr>
                <w:rFonts w:ascii="Times New Roman" w:hAnsi="Times New Roman" w:hint="eastAsia"/>
                <w:lang w:eastAsia="ko-KR"/>
              </w:rPr>
              <w:tab/>
            </w:r>
            <w:r w:rsidRPr="00D52917">
              <w:rPr>
                <w:rFonts w:ascii="Times New Roman" w:hAnsi="Times New Roman"/>
                <w:highlight w:val="yellow"/>
                <w:lang w:eastAsia="ko-KR"/>
              </w:rPr>
              <w:t>if (</w:t>
            </w:r>
            <w:r w:rsidRPr="00D52917">
              <w:rPr>
                <w:rFonts w:ascii="Times New Roman" w:hAnsi="Times New Roman"/>
                <w:highlight w:val="yellow"/>
              </w:rPr>
              <w:t>log2TrafoSize &gt;= 4)</w:t>
            </w:r>
            <w:r w:rsidRPr="00D52917">
              <w:rPr>
                <w:rFonts w:ascii="Times New Roman" w:hAnsi="Times New Roman"/>
                <w:highlight w:val="yellow"/>
                <w:lang w:eastAsia="ko-KR"/>
              </w:rPr>
              <w:t xml:space="preserve"> {</w:t>
            </w:r>
            <w:r>
              <w:rPr>
                <w:rFonts w:ascii="Times New Roman" w:hAnsi="Times New Roman"/>
                <w:lang w:eastAsia="ko-KR"/>
              </w:rPr>
              <w:t xml:space="preserve"> </w:t>
            </w:r>
          </w:p>
        </w:tc>
        <w:tc>
          <w:tcPr>
            <w:tcW w:w="1243" w:type="dxa"/>
            <w:tcBorders>
              <w:top w:val="single" w:sz="2" w:space="0" w:color="auto"/>
              <w:left w:val="single" w:sz="6" w:space="0" w:color="auto"/>
              <w:bottom w:val="single" w:sz="2" w:space="0" w:color="auto"/>
              <w:right w:val="single" w:sz="6" w:space="0" w:color="auto"/>
            </w:tcBorders>
          </w:tcPr>
          <w:p w:rsidR="00D52917" w:rsidRPr="00885556" w:rsidRDefault="00D52917" w:rsidP="00301487">
            <w:pPr>
              <w:pStyle w:val="tablecell"/>
            </w:pPr>
          </w:p>
        </w:tc>
      </w:tr>
      <w:tr w:rsidR="00D52917"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D52917" w:rsidRDefault="00D52917" w:rsidP="00301487">
            <w:pPr>
              <w:pStyle w:val="tablesyntax"/>
              <w:ind w:left="1728" w:hanging="1728"/>
              <w:rPr>
                <w:rFonts w:ascii="Times New Roman" w:hAnsi="Times New Roman"/>
                <w:lang w:eastAsia="ko-KR"/>
              </w:rPr>
            </w:pPr>
            <w:r>
              <w:rPr>
                <w:rFonts w:ascii="Times New Roman" w:hAnsi="Times New Roman" w:hint="eastAsia"/>
                <w:lang w:eastAsia="ko-KR"/>
              </w:rPr>
              <w:tab/>
            </w:r>
            <w:r w:rsidR="004367D0">
              <w:rPr>
                <w:rFonts w:ascii="Times New Roman" w:hAnsi="Times New Roman" w:hint="eastAsia"/>
                <w:lang w:eastAsia="ko-KR"/>
              </w:rPr>
              <w:tab/>
            </w:r>
            <w:r w:rsidRPr="0078056B">
              <w:rPr>
                <w:rFonts w:ascii="Times New Roman" w:hAnsi="Times New Roman"/>
                <w:highlight w:val="yellow"/>
                <w:lang w:eastAsia="ko-KR"/>
              </w:rPr>
              <w:t>num</w:t>
            </w:r>
            <w:r>
              <w:rPr>
                <w:rFonts w:ascii="Times New Roman" w:hAnsi="Times New Roman"/>
                <w:highlight w:val="yellow"/>
                <w:lang w:eastAsia="ko-KR"/>
              </w:rPr>
              <w:t>B</w:t>
            </w:r>
            <w:r w:rsidRPr="0078056B">
              <w:rPr>
                <w:rFonts w:ascii="Times New Roman" w:hAnsi="Times New Roman"/>
                <w:highlight w:val="yellow"/>
                <w:lang w:eastAsia="ko-KR"/>
              </w:rPr>
              <w:t>lock</w:t>
            </w:r>
            <w:r>
              <w:rPr>
                <w:rFonts w:ascii="Times New Roman" w:hAnsi="Times New Roman"/>
                <w:highlight w:val="yellow"/>
                <w:lang w:eastAsia="ko-KR"/>
              </w:rPr>
              <w:t>s</w:t>
            </w:r>
            <w:r w:rsidRPr="0078056B">
              <w:rPr>
                <w:rFonts w:ascii="Times New Roman" w:hAnsi="Times New Roman"/>
                <w:highlight w:val="yellow"/>
                <w:lang w:eastAsia="ko-KR"/>
              </w:rPr>
              <w:t xml:space="preserve"> = </w:t>
            </w:r>
            <w:r w:rsidRPr="0078056B">
              <w:rPr>
                <w:rFonts w:ascii="Times New Roman" w:hAnsi="Times New Roman"/>
                <w:highlight w:val="yellow"/>
              </w:rPr>
              <w:t>n&gt;&gt;4</w:t>
            </w:r>
          </w:p>
        </w:tc>
        <w:tc>
          <w:tcPr>
            <w:tcW w:w="1243" w:type="dxa"/>
            <w:tcBorders>
              <w:top w:val="single" w:sz="2" w:space="0" w:color="auto"/>
              <w:left w:val="single" w:sz="6" w:space="0" w:color="auto"/>
              <w:bottom w:val="single" w:sz="2" w:space="0" w:color="auto"/>
              <w:right w:val="single" w:sz="6" w:space="0" w:color="auto"/>
            </w:tcBorders>
          </w:tcPr>
          <w:p w:rsidR="00D52917" w:rsidRPr="00885556" w:rsidRDefault="00D52917" w:rsidP="00301487">
            <w:pPr>
              <w:pStyle w:val="tablecell"/>
            </w:pPr>
          </w:p>
        </w:tc>
      </w:tr>
      <w:tr w:rsidR="00BC5DEB"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BC5DEB" w:rsidRPr="00BC5DEB" w:rsidRDefault="00BC5DEB" w:rsidP="00301487">
            <w:pPr>
              <w:pStyle w:val="tablesyntax"/>
              <w:ind w:left="1728" w:hanging="1728"/>
              <w:rPr>
                <w:rFonts w:ascii="Times New Roman" w:hAnsi="Times New Roman" w:hint="eastAsia"/>
                <w:lang w:val="en-US" w:eastAsia="ko-KR"/>
              </w:rPr>
            </w:pPr>
            <w:r>
              <w:rPr>
                <w:rFonts w:ascii="Times New Roman" w:hAnsi="Times New Roman" w:hint="eastAsia"/>
                <w:lang w:eastAsia="ko-KR"/>
              </w:rPr>
              <w:tab/>
            </w:r>
            <w:r>
              <w:rPr>
                <w:rFonts w:ascii="Times New Roman" w:hAnsi="Times New Roman" w:hint="eastAsia"/>
                <w:lang w:eastAsia="ko-KR"/>
              </w:rPr>
              <w:tab/>
            </w:r>
            <w:r w:rsidRPr="00BC5DEB">
              <w:rPr>
                <w:highlight w:val="yellow"/>
              </w:rPr>
              <w:t>getNumCoeffs (</w:t>
            </w:r>
            <w:r w:rsidRPr="00BC5DEB">
              <w:rPr>
                <w:rFonts w:ascii="Times New Roman" w:hAnsi="Times New Roman"/>
                <w:highlight w:val="yellow"/>
              </w:rPr>
              <w:t> </w:t>
            </w:r>
            <w:r w:rsidRPr="00BC5DEB">
              <w:rPr>
                <w:rFonts w:ascii="Times New Roman" w:hAnsi="Times New Roman"/>
                <w:highlight w:val="yellow"/>
                <w:lang w:eastAsia="ko-KR"/>
              </w:rPr>
              <w:t>numCoeffs</w:t>
            </w:r>
            <w:r w:rsidRPr="00BC5DEB">
              <w:rPr>
                <w:highlight w:val="yellow"/>
              </w:rPr>
              <w:t xml:space="preserve">, </w:t>
            </w:r>
            <w:r w:rsidRPr="00BC5DEB">
              <w:rPr>
                <w:rFonts w:ascii="Times New Roman" w:hAnsi="Times New Roman"/>
                <w:highlight w:val="yellow"/>
              </w:rPr>
              <w:t>log2TrafoSize</w:t>
            </w:r>
            <w:r w:rsidRPr="00BC5DEB">
              <w:rPr>
                <w:highlight w:val="yellow"/>
              </w:rPr>
              <w:t xml:space="preserve">, </w:t>
            </w:r>
            <w:r w:rsidRPr="00BC5DEB">
              <w:rPr>
                <w:rFonts w:ascii="Times New Roman" w:hAnsi="Times New Roman"/>
                <w:highlight w:val="yellow"/>
              </w:rPr>
              <w:t>scanIdx</w:t>
            </w:r>
            <w:r w:rsidRPr="00BC5DEB">
              <w:rPr>
                <w:highlight w:val="yellow"/>
              </w:rPr>
              <w:t>, lastPos)</w:t>
            </w:r>
          </w:p>
        </w:tc>
        <w:tc>
          <w:tcPr>
            <w:tcW w:w="1243" w:type="dxa"/>
            <w:tcBorders>
              <w:top w:val="single" w:sz="2" w:space="0" w:color="auto"/>
              <w:left w:val="single" w:sz="6" w:space="0" w:color="auto"/>
              <w:bottom w:val="single" w:sz="2" w:space="0" w:color="auto"/>
              <w:right w:val="single" w:sz="6" w:space="0" w:color="auto"/>
            </w:tcBorders>
          </w:tcPr>
          <w:p w:rsidR="00BC5DEB" w:rsidRPr="00885556" w:rsidRDefault="00BC5DEB" w:rsidP="00301487">
            <w:pPr>
              <w:pStyle w:val="tablecell"/>
            </w:pPr>
          </w:p>
        </w:tc>
      </w:tr>
      <w:tr w:rsidR="00D52917"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D52917" w:rsidRPr="0078056B" w:rsidRDefault="00D52917" w:rsidP="00BC5DEB">
            <w:pPr>
              <w:pStyle w:val="tablesyntax"/>
              <w:ind w:left="1728" w:hanging="1728"/>
              <w:rPr>
                <w:rFonts w:ascii="Times New Roman" w:hAnsi="Times New Roman"/>
                <w:highlight w:val="yellow"/>
                <w:lang w:eastAsia="ko-KR"/>
              </w:rPr>
            </w:pPr>
            <w:r w:rsidRPr="00D52917">
              <w:rPr>
                <w:rFonts w:ascii="Times New Roman" w:hAnsi="Times New Roman" w:hint="eastAsia"/>
                <w:lang w:eastAsia="ko-KR"/>
              </w:rPr>
              <w:tab/>
            </w:r>
            <w:r w:rsidR="004367D0">
              <w:rPr>
                <w:rFonts w:ascii="Times New Roman" w:hAnsi="Times New Roman" w:hint="eastAsia"/>
                <w:lang w:eastAsia="ko-KR"/>
              </w:rPr>
              <w:tab/>
            </w:r>
            <w:r w:rsidRPr="0078056B">
              <w:rPr>
                <w:rFonts w:ascii="Times New Roman" w:hAnsi="Times New Roman"/>
                <w:highlight w:val="yellow"/>
                <w:lang w:eastAsia="ko-KR"/>
              </w:rPr>
              <w:t>for ( i = 0; i &lt; numBlocks; i++)</w:t>
            </w:r>
            <w:r w:rsidR="00A4280D">
              <w:rPr>
                <w:rFonts w:ascii="Times New Roman" w:hAnsi="Times New Roman"/>
                <w:highlight w:val="yellow"/>
                <w:lang w:eastAsia="ko-KR"/>
              </w:rPr>
              <w:t xml:space="preserve"> </w:t>
            </w:r>
          </w:p>
        </w:tc>
        <w:tc>
          <w:tcPr>
            <w:tcW w:w="1243" w:type="dxa"/>
            <w:tcBorders>
              <w:top w:val="single" w:sz="2" w:space="0" w:color="auto"/>
              <w:left w:val="single" w:sz="6" w:space="0" w:color="auto"/>
              <w:bottom w:val="single" w:sz="2" w:space="0" w:color="auto"/>
              <w:right w:val="single" w:sz="6" w:space="0" w:color="auto"/>
            </w:tcBorders>
          </w:tcPr>
          <w:p w:rsidR="00D52917" w:rsidRPr="00885556" w:rsidRDefault="00D52917" w:rsidP="00301487">
            <w:pPr>
              <w:pStyle w:val="tablecell"/>
            </w:pPr>
          </w:p>
        </w:tc>
      </w:tr>
      <w:tr w:rsidR="00D33F65"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D33F65" w:rsidRPr="00D52917" w:rsidRDefault="00D33F65" w:rsidP="00494A57">
            <w:pPr>
              <w:pStyle w:val="tablesyntax"/>
              <w:tabs>
                <w:tab w:val="left" w:pos="5100"/>
              </w:tabs>
              <w:ind w:left="1728" w:hanging="1728"/>
              <w:rPr>
                <w:rFonts w:ascii="Times New Roman" w:hAnsi="Times New Roman"/>
                <w:lang w:eastAsia="ko-KR"/>
              </w:rPr>
            </w:pPr>
            <w:r w:rsidRPr="00D52917">
              <w:rPr>
                <w:rFonts w:ascii="Times New Roman" w:hAnsi="Times New Roman" w:hint="eastAsia"/>
                <w:lang w:eastAsia="ko-KR"/>
              </w:rPr>
              <w:tab/>
            </w:r>
            <w:r w:rsidRPr="00D52917">
              <w:rPr>
                <w:rFonts w:ascii="Times New Roman" w:hAnsi="Times New Roman" w:hint="eastAsia"/>
                <w:lang w:eastAsia="ko-KR"/>
              </w:rPr>
              <w:tab/>
            </w:r>
            <w:r>
              <w:rPr>
                <w:rFonts w:ascii="Times New Roman" w:hAnsi="Times New Roman" w:hint="eastAsia"/>
                <w:lang w:eastAsia="ko-KR"/>
              </w:rPr>
              <w:tab/>
            </w:r>
            <w:r w:rsidR="008C6FF4">
              <w:rPr>
                <w:rFonts w:ascii="Times New Roman" w:hAnsi="Times New Roman"/>
                <w:highlight w:val="yellow"/>
                <w:lang w:eastAsia="ko-KR"/>
              </w:rPr>
              <w:t>zero</w:t>
            </w:r>
            <w:r w:rsidR="00C457E5" w:rsidRPr="00DA439E">
              <w:rPr>
                <w:rFonts w:ascii="Times New Roman" w:hAnsi="Times New Roman"/>
                <w:highlight w:val="yellow"/>
                <w:lang w:eastAsia="ko-KR"/>
              </w:rPr>
              <w:t>Blk</w:t>
            </w:r>
            <w:r w:rsidRPr="00DA439E">
              <w:rPr>
                <w:rFonts w:ascii="Times New Roman" w:hAnsi="Times New Roman"/>
                <w:highlight w:val="yellow"/>
                <w:lang w:eastAsia="ko-KR"/>
              </w:rPr>
              <w:t xml:space="preserve"> [i]= </w:t>
            </w:r>
            <w:r w:rsidR="00494A57" w:rsidRPr="00DA439E">
              <w:rPr>
                <w:rFonts w:ascii="Times New Roman" w:hAnsi="Times New Roman"/>
                <w:highlight w:val="yellow"/>
                <w:lang w:eastAsia="ko-KR"/>
              </w:rPr>
              <w:t>(</w:t>
            </w:r>
            <w:r w:rsidR="001E4456">
              <w:rPr>
                <w:rFonts w:ascii="Times New Roman" w:hAnsi="Times New Roman"/>
                <w:highlight w:val="yellow"/>
                <w:lang w:eastAsia="ko-KR"/>
              </w:rPr>
              <w:t>n</w:t>
            </w:r>
            <w:r w:rsidR="00A50895" w:rsidRPr="00DA439E">
              <w:rPr>
                <w:rFonts w:ascii="Times New Roman" w:hAnsi="Times New Roman"/>
                <w:highlight w:val="yellow"/>
                <w:lang w:eastAsia="ko-KR"/>
              </w:rPr>
              <w:t xml:space="preserve">umCodedCoeff [i] </w:t>
            </w:r>
            <w:r w:rsidR="00A50895" w:rsidRPr="00854A9B">
              <w:rPr>
                <w:rFonts w:ascii="Times New Roman" w:hAnsi="Times New Roman"/>
                <w:highlight w:val="yellow"/>
                <w:lang w:eastAsia="ko-KR"/>
              </w:rPr>
              <w:t xml:space="preserve">&lt;= </w:t>
            </w:r>
            <w:r w:rsidR="00854A9B" w:rsidRPr="00854A9B">
              <w:rPr>
                <w:noProof/>
                <w:szCs w:val="22"/>
                <w:highlight w:val="yellow"/>
              </w:rPr>
              <w:t>subBlkThreshold</w:t>
            </w:r>
            <w:r w:rsidR="00494A57" w:rsidRPr="00854A9B">
              <w:rPr>
                <w:rFonts w:ascii="Times New Roman" w:hAnsi="Times New Roman"/>
                <w:highlight w:val="yellow"/>
                <w:lang w:eastAsia="ko-KR"/>
              </w:rPr>
              <w:t>[</w:t>
            </w:r>
            <w:r w:rsidR="00854A9B" w:rsidRPr="00854A9B">
              <w:rPr>
                <w:szCs w:val="22"/>
                <w:highlight w:val="yellow"/>
                <w:lang w:eastAsia="zh-CN"/>
              </w:rPr>
              <w:t>noSubBlks</w:t>
            </w:r>
            <w:r w:rsidR="00494A57" w:rsidRPr="00854A9B">
              <w:rPr>
                <w:rFonts w:ascii="Times New Roman" w:hAnsi="Times New Roman"/>
                <w:highlight w:val="yellow"/>
                <w:lang w:eastAsia="ko-KR"/>
              </w:rPr>
              <w:t xml:space="preserve">] </w:t>
            </w:r>
            <w:r w:rsidR="00494A57" w:rsidRPr="00DA439E">
              <w:rPr>
                <w:rFonts w:ascii="Times New Roman" w:hAnsi="Times New Roman"/>
                <w:highlight w:val="yellow"/>
                <w:lang w:eastAsia="ko-KR"/>
              </w:rPr>
              <w:t>) ? 1:0</w:t>
            </w:r>
          </w:p>
        </w:tc>
        <w:tc>
          <w:tcPr>
            <w:tcW w:w="1243" w:type="dxa"/>
            <w:tcBorders>
              <w:top w:val="single" w:sz="2" w:space="0" w:color="auto"/>
              <w:left w:val="single" w:sz="6" w:space="0" w:color="auto"/>
              <w:bottom w:val="single" w:sz="2" w:space="0" w:color="auto"/>
              <w:right w:val="single" w:sz="6" w:space="0" w:color="auto"/>
            </w:tcBorders>
          </w:tcPr>
          <w:p w:rsidR="00D33F65" w:rsidRPr="00885556" w:rsidRDefault="00D33F65" w:rsidP="00301487">
            <w:pPr>
              <w:pStyle w:val="tablecell"/>
            </w:pPr>
          </w:p>
        </w:tc>
      </w:tr>
      <w:tr w:rsidR="001E4456"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1E4456" w:rsidRPr="004367D0" w:rsidRDefault="001E4456" w:rsidP="008C6FF4">
            <w:pPr>
              <w:pStyle w:val="tablesyntax"/>
              <w:ind w:left="1728" w:hanging="1728"/>
              <w:rPr>
                <w:rFonts w:ascii="Times New Roman" w:hAnsi="Times New Roman"/>
              </w:rPr>
            </w:pPr>
            <w:r w:rsidRPr="00D52917">
              <w:rPr>
                <w:rFonts w:ascii="Times New Roman" w:hAnsi="Times New Roman" w:hint="eastAsia"/>
                <w:lang w:eastAsia="ko-KR"/>
              </w:rPr>
              <w:tab/>
            </w:r>
            <w:r w:rsidRPr="00D52917">
              <w:rPr>
                <w:rFonts w:ascii="Times New Roman" w:hAnsi="Times New Roman" w:hint="eastAsia"/>
                <w:lang w:eastAsia="ko-KR"/>
              </w:rPr>
              <w:tab/>
            </w:r>
            <w:r w:rsidR="008C6FF4">
              <w:rPr>
                <w:rFonts w:ascii="Times New Roman" w:hAnsi="Times New Roman"/>
                <w:highlight w:val="yellow"/>
                <w:lang w:eastAsia="ko-KR"/>
              </w:rPr>
              <w:t>zero</w:t>
            </w:r>
            <w:r w:rsidRPr="00DA439E">
              <w:rPr>
                <w:rFonts w:ascii="Times New Roman" w:hAnsi="Times New Roman"/>
                <w:highlight w:val="yellow"/>
                <w:lang w:eastAsia="ko-KR"/>
              </w:rPr>
              <w:t>Blk[</w:t>
            </w:r>
            <w:r w:rsidRPr="00F361AE">
              <w:rPr>
                <w:rFonts w:ascii="Times New Roman" w:hAnsi="Times New Roman"/>
                <w:highlight w:val="yellow"/>
                <w:lang w:eastAsia="ko-KR"/>
              </w:rPr>
              <w:t>getBlkIndex(</w:t>
            </w:r>
            <w:r w:rsidRPr="00F361AE">
              <w:rPr>
                <w:rFonts w:ascii="Times New Roman" w:hAnsi="Times New Roman"/>
                <w:highlight w:val="yellow"/>
              </w:rPr>
              <w:t>log2TrafoSize</w:t>
            </w:r>
            <w:r>
              <w:rPr>
                <w:rFonts w:ascii="Times New Roman" w:hAnsi="Times New Roman"/>
                <w:highlight w:val="yellow"/>
              </w:rPr>
              <w:t>, scanIdx, lastPos</w:t>
            </w:r>
            <w:r w:rsidRPr="00F361AE">
              <w:rPr>
                <w:rFonts w:ascii="Times New Roman" w:hAnsi="Times New Roman"/>
                <w:highlight w:val="yellow"/>
              </w:rPr>
              <w:t>)</w:t>
            </w:r>
            <w:r w:rsidRPr="00DA439E">
              <w:rPr>
                <w:rFonts w:ascii="Times New Roman" w:hAnsi="Times New Roman"/>
                <w:highlight w:val="yellow"/>
              </w:rPr>
              <w:t>] = 0</w:t>
            </w:r>
          </w:p>
        </w:tc>
        <w:tc>
          <w:tcPr>
            <w:tcW w:w="1243" w:type="dxa"/>
            <w:tcBorders>
              <w:top w:val="single" w:sz="2" w:space="0" w:color="auto"/>
              <w:left w:val="single" w:sz="6" w:space="0" w:color="auto"/>
              <w:bottom w:val="single" w:sz="2" w:space="0" w:color="auto"/>
              <w:right w:val="single" w:sz="6" w:space="0" w:color="auto"/>
            </w:tcBorders>
          </w:tcPr>
          <w:p w:rsidR="001E4456" w:rsidRPr="00885556" w:rsidRDefault="001E4456" w:rsidP="00301487">
            <w:pPr>
              <w:pStyle w:val="tablecell"/>
            </w:pPr>
          </w:p>
        </w:tc>
      </w:tr>
      <w:tr w:rsidR="00B75587" w:rsidRPr="008A4926" w:rsidTr="00DA439E">
        <w:trPr>
          <w:cantSplit/>
          <w:trHeight w:val="337"/>
          <w:jc w:val="center"/>
        </w:trPr>
        <w:tc>
          <w:tcPr>
            <w:tcW w:w="7425" w:type="dxa"/>
            <w:tcBorders>
              <w:top w:val="single" w:sz="2" w:space="0" w:color="auto"/>
              <w:left w:val="single" w:sz="6" w:space="0" w:color="auto"/>
              <w:bottom w:val="single" w:sz="2" w:space="0" w:color="auto"/>
              <w:right w:val="single" w:sz="6" w:space="0" w:color="auto"/>
            </w:tcBorders>
          </w:tcPr>
          <w:p w:rsidR="00B75587" w:rsidRPr="0078056B" w:rsidRDefault="00B75587" w:rsidP="00301487">
            <w:pPr>
              <w:pStyle w:val="tablesyntax"/>
              <w:ind w:left="1728" w:hanging="1728"/>
              <w:rPr>
                <w:rFonts w:ascii="Times New Roman" w:hAnsi="Times New Roman"/>
                <w:highlight w:val="yellow"/>
                <w:lang w:eastAsia="ko-KR"/>
              </w:rPr>
            </w:pPr>
            <w:r w:rsidRPr="00D52917">
              <w:rPr>
                <w:rFonts w:ascii="Times New Roman" w:hAnsi="Times New Roman" w:hint="eastAsia"/>
                <w:lang w:eastAsia="ko-KR"/>
              </w:rPr>
              <w:tab/>
            </w:r>
            <w:r>
              <w:rPr>
                <w:rFonts w:ascii="Times New Roman" w:hAnsi="Times New Roman" w:hint="eastAsia"/>
                <w:lang w:eastAsia="ko-KR"/>
              </w:rPr>
              <w:tab/>
            </w:r>
            <w:r w:rsidRPr="0078056B">
              <w:rPr>
                <w:rFonts w:ascii="Times New Roman" w:hAnsi="Times New Roman"/>
                <w:highlight w:val="yellow"/>
                <w:lang w:eastAsia="ko-KR"/>
              </w:rPr>
              <w:t>for ( i = 0; i &lt; numBlocks; i++)</w:t>
            </w:r>
            <w:r w:rsidR="006522AD">
              <w:rPr>
                <w:rFonts w:ascii="Times New Roman" w:hAnsi="Times New Roman"/>
                <w:highlight w:val="yellow"/>
                <w:lang w:eastAsia="ko-KR"/>
              </w:rPr>
              <w:t xml:space="preserve"> {</w:t>
            </w:r>
          </w:p>
        </w:tc>
        <w:tc>
          <w:tcPr>
            <w:tcW w:w="1243"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cell"/>
            </w:pPr>
          </w:p>
        </w:tc>
      </w:tr>
      <w:tr w:rsidR="006522AD"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6522AD" w:rsidRPr="006522AD" w:rsidRDefault="00365DFB" w:rsidP="008C6FF4">
            <w:pPr>
              <w:pStyle w:val="tablesyntax"/>
              <w:ind w:left="1728" w:hanging="1728"/>
              <w:rPr>
                <w:rFonts w:ascii="Times New Roman" w:hAnsi="Times New Roman"/>
                <w:lang w:val="en-US" w:eastAsia="ko-KR"/>
              </w:rPr>
            </w:pPr>
            <w:r w:rsidRPr="004367D0">
              <w:rPr>
                <w:rFonts w:ascii="Times New Roman" w:hAnsi="Times New Roman"/>
              </w:rPr>
              <w:tab/>
            </w:r>
            <w:r w:rsidRPr="004367D0">
              <w:rPr>
                <w:rFonts w:ascii="Times New Roman" w:hAnsi="Times New Roman"/>
              </w:rPr>
              <w:tab/>
            </w:r>
            <w:r w:rsidRPr="004367D0">
              <w:rPr>
                <w:rFonts w:ascii="Times New Roman" w:hAnsi="Times New Roman"/>
              </w:rPr>
              <w:tab/>
            </w:r>
            <w:r w:rsidRPr="00DA439E">
              <w:rPr>
                <w:rFonts w:ascii="Times New Roman" w:hAnsi="Times New Roman"/>
                <w:highlight w:val="yellow"/>
              </w:rPr>
              <w:t>if (numCoeffs [ i ]</w:t>
            </w:r>
            <w:r w:rsidRPr="00DA439E">
              <w:rPr>
                <w:rFonts w:ascii="Times New Roman" w:hAnsi="Times New Roman"/>
                <w:highlight w:val="yellow"/>
              </w:rPr>
              <w:tab/>
              <w:t xml:space="preserve">&gt; 4 &amp;&amp; </w:t>
            </w:r>
            <w:r w:rsidR="008C6FF4">
              <w:rPr>
                <w:rFonts w:ascii="Times New Roman" w:hAnsi="Times New Roman"/>
                <w:highlight w:val="yellow"/>
              </w:rPr>
              <w:t>zero</w:t>
            </w:r>
            <w:r w:rsidR="00DA439E" w:rsidRPr="00DA439E">
              <w:rPr>
                <w:rFonts w:ascii="Times New Roman" w:hAnsi="Times New Roman"/>
                <w:highlight w:val="yellow"/>
              </w:rPr>
              <w:t>Blk [i] ) {</w:t>
            </w:r>
          </w:p>
        </w:tc>
        <w:tc>
          <w:tcPr>
            <w:tcW w:w="1243" w:type="dxa"/>
            <w:tcBorders>
              <w:top w:val="single" w:sz="2" w:space="0" w:color="auto"/>
              <w:left w:val="single" w:sz="6" w:space="0" w:color="auto"/>
              <w:bottom w:val="single" w:sz="2" w:space="0" w:color="auto"/>
              <w:right w:val="single" w:sz="6" w:space="0" w:color="auto"/>
            </w:tcBorders>
          </w:tcPr>
          <w:p w:rsidR="006522AD" w:rsidRPr="00885556" w:rsidRDefault="006522AD" w:rsidP="00301487">
            <w:pPr>
              <w:pStyle w:val="tablecell"/>
            </w:pPr>
          </w:p>
        </w:tc>
      </w:tr>
      <w:tr w:rsidR="00DA439E"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DA439E" w:rsidRPr="00DA439E" w:rsidRDefault="00DA439E" w:rsidP="00DA439E">
            <w:pPr>
              <w:pStyle w:val="tablesyntax"/>
              <w:ind w:left="1728" w:hanging="1728"/>
              <w:rPr>
                <w:rFonts w:ascii="Times New Roman" w:hAnsi="Times New Roman"/>
                <w:b/>
              </w:rPr>
            </w:pPr>
            <w:r w:rsidRPr="004367D0">
              <w:rPr>
                <w:rFonts w:ascii="Times New Roman" w:hAnsi="Times New Roman"/>
              </w:rPr>
              <w:tab/>
            </w:r>
            <w:r w:rsidRPr="004367D0">
              <w:rPr>
                <w:rFonts w:ascii="Times New Roman" w:hAnsi="Times New Roman"/>
              </w:rPr>
              <w:tab/>
            </w:r>
            <w:r w:rsidRPr="004367D0">
              <w:rPr>
                <w:rFonts w:ascii="Times New Roman" w:hAnsi="Times New Roman"/>
              </w:rPr>
              <w:tab/>
            </w:r>
            <w:r w:rsidRPr="004367D0">
              <w:rPr>
                <w:rFonts w:ascii="Times New Roman" w:hAnsi="Times New Roman"/>
              </w:rPr>
              <w:tab/>
            </w:r>
            <w:r w:rsidRPr="00DA439E">
              <w:rPr>
                <w:rFonts w:ascii="Times New Roman" w:hAnsi="Times New Roman"/>
                <w:b/>
                <w:highlight w:val="yellow"/>
              </w:rPr>
              <w:t>coded_blk_flag</w:t>
            </w:r>
          </w:p>
        </w:tc>
        <w:tc>
          <w:tcPr>
            <w:tcW w:w="1243" w:type="dxa"/>
            <w:tcBorders>
              <w:top w:val="single" w:sz="2" w:space="0" w:color="auto"/>
              <w:left w:val="single" w:sz="6" w:space="0" w:color="auto"/>
              <w:bottom w:val="single" w:sz="2" w:space="0" w:color="auto"/>
              <w:right w:val="single" w:sz="6" w:space="0" w:color="auto"/>
            </w:tcBorders>
          </w:tcPr>
          <w:p w:rsidR="00DA439E" w:rsidRPr="00885556" w:rsidRDefault="00DA439E" w:rsidP="00301487">
            <w:pPr>
              <w:pStyle w:val="tablecell"/>
            </w:pPr>
            <w:r w:rsidRPr="00E34C98">
              <w:rPr>
                <w:highlight w:val="yellow"/>
              </w:rPr>
              <w:t>u(1)</w:t>
            </w:r>
          </w:p>
        </w:tc>
      </w:tr>
      <w:tr w:rsidR="00DA439E"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DA439E" w:rsidRPr="004367D0" w:rsidRDefault="00DA439E" w:rsidP="008C6FF4">
            <w:pPr>
              <w:pStyle w:val="tablesyntax"/>
              <w:ind w:left="1728" w:hanging="1728"/>
              <w:rPr>
                <w:rFonts w:ascii="Times New Roman" w:hAnsi="Times New Roman"/>
              </w:rPr>
            </w:pPr>
            <w:r w:rsidRPr="004367D0">
              <w:rPr>
                <w:rFonts w:ascii="Times New Roman" w:hAnsi="Times New Roman"/>
              </w:rPr>
              <w:tab/>
            </w:r>
            <w:r w:rsidRPr="004367D0">
              <w:rPr>
                <w:rFonts w:ascii="Times New Roman" w:hAnsi="Times New Roman"/>
              </w:rPr>
              <w:tab/>
            </w:r>
            <w:r w:rsidRPr="004367D0">
              <w:rPr>
                <w:rFonts w:ascii="Times New Roman" w:hAnsi="Times New Roman"/>
              </w:rPr>
              <w:tab/>
            </w:r>
            <w:r w:rsidRPr="004367D0">
              <w:rPr>
                <w:rFonts w:ascii="Times New Roman" w:hAnsi="Times New Roman"/>
              </w:rPr>
              <w:tab/>
            </w:r>
            <w:r w:rsidR="008C6FF4">
              <w:rPr>
                <w:rFonts w:ascii="Times New Roman" w:hAnsi="Times New Roman"/>
                <w:highlight w:val="yellow"/>
              </w:rPr>
              <w:t>zero</w:t>
            </w:r>
            <w:r w:rsidR="00E34C98" w:rsidRPr="00E34C98">
              <w:rPr>
                <w:rFonts w:ascii="Times New Roman" w:hAnsi="Times New Roman"/>
                <w:highlight w:val="yellow"/>
              </w:rPr>
              <w:t xml:space="preserve">Blk[i] = </w:t>
            </w:r>
            <w:r w:rsidR="00E34C98" w:rsidRPr="00C109BE">
              <w:rPr>
                <w:rFonts w:ascii="Times New Roman" w:hAnsi="Times New Roman"/>
                <w:highlight w:val="yellow"/>
              </w:rPr>
              <w:t>coded_blk_flag</w:t>
            </w:r>
            <w:r w:rsidR="00E34C98" w:rsidRPr="00E34C98">
              <w:rPr>
                <w:rFonts w:ascii="Times New Roman" w:hAnsi="Times New Roman"/>
                <w:highlight w:val="yellow"/>
              </w:rPr>
              <w:t xml:space="preserve"> </w:t>
            </w:r>
          </w:p>
        </w:tc>
        <w:tc>
          <w:tcPr>
            <w:tcW w:w="1243" w:type="dxa"/>
            <w:tcBorders>
              <w:top w:val="single" w:sz="2" w:space="0" w:color="auto"/>
              <w:left w:val="single" w:sz="6" w:space="0" w:color="auto"/>
              <w:bottom w:val="single" w:sz="2" w:space="0" w:color="auto"/>
              <w:right w:val="single" w:sz="6" w:space="0" w:color="auto"/>
            </w:tcBorders>
          </w:tcPr>
          <w:p w:rsidR="00DA439E" w:rsidRPr="00885556" w:rsidRDefault="00DA439E" w:rsidP="00301487">
            <w:pPr>
              <w:pStyle w:val="tablecell"/>
            </w:pPr>
          </w:p>
        </w:tc>
      </w:tr>
      <w:tr w:rsidR="00E34C98"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E34C98" w:rsidRPr="004367D0" w:rsidRDefault="00E34C98" w:rsidP="00DA439E">
            <w:pPr>
              <w:pStyle w:val="tablesyntax"/>
              <w:ind w:left="1728" w:hanging="1728"/>
              <w:rPr>
                <w:rFonts w:ascii="Times New Roman" w:hAnsi="Times New Roman"/>
              </w:rPr>
            </w:pPr>
            <w:r w:rsidRPr="004367D0">
              <w:rPr>
                <w:rFonts w:ascii="Times New Roman" w:hAnsi="Times New Roman"/>
              </w:rPr>
              <w:tab/>
            </w:r>
            <w:r w:rsidRPr="004367D0">
              <w:rPr>
                <w:rFonts w:ascii="Times New Roman" w:hAnsi="Times New Roman"/>
              </w:rPr>
              <w:tab/>
            </w:r>
            <w:r w:rsidRPr="004367D0">
              <w:rPr>
                <w:rFonts w:ascii="Times New Roman" w:hAnsi="Times New Roman"/>
              </w:rPr>
              <w:tab/>
            </w:r>
            <w:r>
              <w:rPr>
                <w:rFonts w:ascii="Times New Roman" w:hAnsi="Times New Roman"/>
                <w:highlight w:val="yellow"/>
              </w:rPr>
              <w:t>}</w:t>
            </w:r>
          </w:p>
        </w:tc>
        <w:tc>
          <w:tcPr>
            <w:tcW w:w="1243" w:type="dxa"/>
            <w:tcBorders>
              <w:top w:val="single" w:sz="2" w:space="0" w:color="auto"/>
              <w:left w:val="single" w:sz="6" w:space="0" w:color="auto"/>
              <w:bottom w:val="single" w:sz="2" w:space="0" w:color="auto"/>
              <w:right w:val="single" w:sz="6" w:space="0" w:color="auto"/>
            </w:tcBorders>
          </w:tcPr>
          <w:p w:rsidR="00E34C98" w:rsidRPr="00885556" w:rsidRDefault="00E34C98" w:rsidP="00301487">
            <w:pPr>
              <w:pStyle w:val="tablecell"/>
            </w:pPr>
          </w:p>
        </w:tc>
      </w:tr>
      <w:tr w:rsidR="006522AD"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9B102E" w:rsidRPr="009B102E" w:rsidRDefault="006522AD" w:rsidP="009B102E">
            <w:pPr>
              <w:pStyle w:val="tablesyntax"/>
              <w:ind w:left="1728" w:hanging="1728"/>
              <w:rPr>
                <w:rFonts w:ascii="Times New Roman" w:hAnsi="Times New Roman"/>
              </w:rPr>
            </w:pPr>
            <w:r w:rsidRPr="004367D0">
              <w:rPr>
                <w:rFonts w:ascii="Times New Roman" w:hAnsi="Times New Roman"/>
              </w:rPr>
              <w:tab/>
            </w:r>
            <w:r w:rsidRPr="004367D0">
              <w:rPr>
                <w:rFonts w:ascii="Times New Roman" w:hAnsi="Times New Roman"/>
              </w:rPr>
              <w:tab/>
            </w:r>
            <w:r>
              <w:rPr>
                <w:rFonts w:ascii="Times New Roman" w:hAnsi="Times New Roman"/>
                <w:highlight w:val="yellow"/>
              </w:rPr>
              <w:t>}</w:t>
            </w:r>
          </w:p>
        </w:tc>
        <w:tc>
          <w:tcPr>
            <w:tcW w:w="1243" w:type="dxa"/>
            <w:tcBorders>
              <w:top w:val="single" w:sz="2" w:space="0" w:color="auto"/>
              <w:left w:val="single" w:sz="6" w:space="0" w:color="auto"/>
              <w:bottom w:val="single" w:sz="2" w:space="0" w:color="auto"/>
              <w:right w:val="single" w:sz="6" w:space="0" w:color="auto"/>
            </w:tcBorders>
          </w:tcPr>
          <w:p w:rsidR="006522AD" w:rsidRPr="00885556" w:rsidRDefault="006522AD" w:rsidP="00301487">
            <w:pPr>
              <w:pStyle w:val="tablecell"/>
            </w:pPr>
          </w:p>
        </w:tc>
      </w:tr>
      <w:tr w:rsidR="009B102E"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9B102E" w:rsidRPr="004367D0" w:rsidRDefault="009B102E" w:rsidP="009B102E">
            <w:pPr>
              <w:pStyle w:val="tablesyntax"/>
              <w:ind w:left="1728" w:hanging="1728"/>
              <w:rPr>
                <w:rFonts w:ascii="Times New Roman" w:hAnsi="Times New Roman"/>
              </w:rPr>
            </w:pPr>
            <w:r w:rsidRPr="00D52917">
              <w:rPr>
                <w:rFonts w:ascii="Times New Roman" w:hAnsi="Times New Roman" w:hint="eastAsia"/>
                <w:lang w:eastAsia="ko-KR"/>
              </w:rPr>
              <w:tab/>
            </w:r>
            <w:r>
              <w:rPr>
                <w:rFonts w:ascii="Times New Roman" w:hAnsi="Times New Roman" w:hint="eastAsia"/>
                <w:lang w:eastAsia="ko-KR"/>
              </w:rPr>
              <w:tab/>
            </w:r>
            <w:r w:rsidR="00FD6C74">
              <w:rPr>
                <w:rFonts w:ascii="Times New Roman" w:hAnsi="Times New Roman"/>
                <w:highlight w:val="yellow"/>
                <w:lang w:eastAsia="ko-KR"/>
              </w:rPr>
              <w:t>numZeroes</w:t>
            </w:r>
            <w:r w:rsidRPr="005877A5">
              <w:rPr>
                <w:rFonts w:ascii="Times New Roman" w:hAnsi="Times New Roman"/>
                <w:highlight w:val="yellow"/>
                <w:lang w:eastAsia="ko-KR"/>
              </w:rPr>
              <w:t xml:space="preserve"> = 0</w:t>
            </w:r>
          </w:p>
        </w:tc>
        <w:tc>
          <w:tcPr>
            <w:tcW w:w="1243" w:type="dxa"/>
            <w:tcBorders>
              <w:top w:val="single" w:sz="2" w:space="0" w:color="auto"/>
              <w:left w:val="single" w:sz="6" w:space="0" w:color="auto"/>
              <w:bottom w:val="single" w:sz="2" w:space="0" w:color="auto"/>
              <w:right w:val="single" w:sz="6" w:space="0" w:color="auto"/>
            </w:tcBorders>
          </w:tcPr>
          <w:p w:rsidR="009B102E" w:rsidRPr="00885556" w:rsidRDefault="009B102E" w:rsidP="00301487">
            <w:pPr>
              <w:pStyle w:val="tablecell"/>
            </w:pPr>
          </w:p>
        </w:tc>
      </w:tr>
      <w:tr w:rsidR="009B102E"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9B102E" w:rsidRPr="004367D0" w:rsidRDefault="009B102E" w:rsidP="00A74EB0">
            <w:pPr>
              <w:pStyle w:val="tablesyntax"/>
              <w:ind w:left="1728" w:hanging="1728"/>
              <w:rPr>
                <w:rFonts w:ascii="Times New Roman" w:hAnsi="Times New Roman"/>
              </w:rPr>
            </w:pPr>
            <w:r w:rsidRPr="00D52917">
              <w:rPr>
                <w:rFonts w:ascii="Times New Roman" w:hAnsi="Times New Roman" w:hint="eastAsia"/>
                <w:lang w:eastAsia="ko-KR"/>
              </w:rPr>
              <w:tab/>
            </w:r>
            <w:r>
              <w:rPr>
                <w:rFonts w:ascii="Times New Roman" w:hAnsi="Times New Roman" w:hint="eastAsia"/>
                <w:lang w:eastAsia="ko-KR"/>
              </w:rPr>
              <w:tab/>
            </w:r>
            <w:r w:rsidRPr="0078056B">
              <w:rPr>
                <w:rFonts w:ascii="Times New Roman" w:hAnsi="Times New Roman"/>
                <w:highlight w:val="yellow"/>
                <w:lang w:eastAsia="ko-KR"/>
              </w:rPr>
              <w:t>for ( i = 0; i</w:t>
            </w:r>
            <w:r>
              <w:rPr>
                <w:rFonts w:ascii="Times New Roman" w:hAnsi="Times New Roman"/>
                <w:highlight w:val="yellow"/>
                <w:lang w:eastAsia="ko-KR"/>
              </w:rPr>
              <w:t xml:space="preserve"> &lt;= lastPos</w:t>
            </w:r>
            <w:r w:rsidRPr="005C23ED">
              <w:rPr>
                <w:rFonts w:ascii="Times New Roman" w:hAnsi="Times New Roman"/>
                <w:highlight w:val="yellow"/>
                <w:lang w:eastAsia="ko-KR"/>
              </w:rPr>
              <w:t>; i++)</w:t>
            </w:r>
          </w:p>
        </w:tc>
        <w:tc>
          <w:tcPr>
            <w:tcW w:w="1243" w:type="dxa"/>
            <w:tcBorders>
              <w:top w:val="single" w:sz="2" w:space="0" w:color="auto"/>
              <w:left w:val="single" w:sz="6" w:space="0" w:color="auto"/>
              <w:bottom w:val="single" w:sz="2" w:space="0" w:color="auto"/>
              <w:right w:val="single" w:sz="6" w:space="0" w:color="auto"/>
            </w:tcBorders>
          </w:tcPr>
          <w:p w:rsidR="009B102E" w:rsidRPr="00885556" w:rsidRDefault="009B102E" w:rsidP="00301487">
            <w:pPr>
              <w:pStyle w:val="tablecell"/>
            </w:pPr>
          </w:p>
        </w:tc>
      </w:tr>
      <w:tr w:rsidR="009B102E" w:rsidRPr="0088555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9B102E" w:rsidRPr="0021426D" w:rsidRDefault="009B102E" w:rsidP="00D212FE">
            <w:pPr>
              <w:pStyle w:val="tablesyntax"/>
              <w:ind w:left="1728" w:hanging="1728"/>
              <w:rPr>
                <w:rFonts w:ascii="Times New Roman" w:hAnsi="Times New Roman"/>
                <w:highlight w:val="yellow"/>
              </w:rPr>
            </w:pPr>
            <w:r w:rsidRPr="00B8578D">
              <w:rPr>
                <w:rFonts w:ascii="Times New Roman" w:hAnsi="Times New Roman"/>
              </w:rPr>
              <w:tab/>
            </w:r>
            <w:r w:rsidRPr="00B8578D">
              <w:rPr>
                <w:rFonts w:ascii="Times New Roman" w:hAnsi="Times New Roman"/>
              </w:rPr>
              <w:tab/>
            </w:r>
            <w:r>
              <w:rPr>
                <w:rFonts w:ascii="Times New Roman" w:hAnsi="Times New Roman" w:hint="eastAsia"/>
                <w:lang w:eastAsia="ko-KR"/>
              </w:rPr>
              <w:tab/>
            </w:r>
            <w:r>
              <w:rPr>
                <w:rFonts w:ascii="Times New Roman" w:hAnsi="Times New Roman"/>
                <w:highlight w:val="yellow"/>
              </w:rPr>
              <w:t>if(</w:t>
            </w:r>
            <w:r w:rsidR="00F361AE">
              <w:rPr>
                <w:rFonts w:ascii="Times New Roman" w:hAnsi="Times New Roman"/>
                <w:highlight w:val="yellow"/>
              </w:rPr>
              <w:t xml:space="preserve"> </w:t>
            </w:r>
            <w:r w:rsidR="00D212FE">
              <w:rPr>
                <w:rFonts w:ascii="Times New Roman" w:hAnsi="Times New Roman"/>
                <w:highlight w:val="yellow"/>
              </w:rPr>
              <w:t>zero</w:t>
            </w:r>
            <w:r>
              <w:rPr>
                <w:rFonts w:ascii="Times New Roman" w:hAnsi="Times New Roman"/>
                <w:highlight w:val="yellow"/>
              </w:rPr>
              <w:t>Blk[</w:t>
            </w:r>
            <w:r w:rsidR="00F361AE" w:rsidRPr="00F361AE">
              <w:rPr>
                <w:rFonts w:ascii="Times New Roman" w:hAnsi="Times New Roman"/>
                <w:highlight w:val="yellow"/>
                <w:lang w:eastAsia="ko-KR"/>
              </w:rPr>
              <w:t>getBlkIndex(</w:t>
            </w:r>
            <w:r w:rsidR="00F361AE" w:rsidRPr="00F361AE">
              <w:rPr>
                <w:rFonts w:ascii="Times New Roman" w:hAnsi="Times New Roman"/>
                <w:highlight w:val="yellow"/>
              </w:rPr>
              <w:t>log2TrafoSize, scanIdx, i)</w:t>
            </w:r>
            <w:r>
              <w:rPr>
                <w:rFonts w:ascii="Times New Roman" w:hAnsi="Times New Roman"/>
                <w:highlight w:val="yellow"/>
              </w:rPr>
              <w:t>]</w:t>
            </w:r>
            <w:r w:rsidR="00F361AE">
              <w:rPr>
                <w:rFonts w:ascii="Times New Roman" w:hAnsi="Times New Roman"/>
                <w:highlight w:val="yellow"/>
              </w:rPr>
              <w:t xml:space="preserve"> </w:t>
            </w:r>
            <w:r>
              <w:rPr>
                <w:rFonts w:ascii="Times New Roman" w:hAnsi="Times New Roman"/>
                <w:highlight w:val="yellow"/>
              </w:rPr>
              <w:t xml:space="preserve">) </w:t>
            </w:r>
          </w:p>
        </w:tc>
        <w:tc>
          <w:tcPr>
            <w:tcW w:w="1243" w:type="dxa"/>
            <w:tcBorders>
              <w:top w:val="single" w:sz="2" w:space="0" w:color="auto"/>
              <w:left w:val="single" w:sz="6" w:space="0" w:color="auto"/>
              <w:bottom w:val="single" w:sz="2" w:space="0" w:color="auto"/>
              <w:right w:val="single" w:sz="6" w:space="0" w:color="auto"/>
            </w:tcBorders>
          </w:tcPr>
          <w:p w:rsidR="009B102E" w:rsidRPr="00885556" w:rsidRDefault="009B102E" w:rsidP="00301487">
            <w:pPr>
              <w:pStyle w:val="tablecell"/>
            </w:pPr>
          </w:p>
        </w:tc>
      </w:tr>
      <w:tr w:rsidR="009B102E"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9B102E" w:rsidRPr="00D52917" w:rsidRDefault="005877A5" w:rsidP="00FD6C74">
            <w:pPr>
              <w:pStyle w:val="tablesyntax"/>
              <w:ind w:left="1728" w:hanging="1728"/>
              <w:rPr>
                <w:rFonts w:ascii="Times New Roman" w:hAnsi="Times New Roman"/>
                <w:lang w:eastAsia="ko-KR"/>
              </w:rPr>
            </w:pPr>
            <w:r w:rsidRPr="00B8578D">
              <w:rPr>
                <w:rFonts w:ascii="Times New Roman" w:hAnsi="Times New Roman"/>
              </w:rPr>
              <w:tab/>
            </w:r>
            <w:r w:rsidRPr="00B8578D">
              <w:rPr>
                <w:rFonts w:ascii="Times New Roman" w:hAnsi="Times New Roman"/>
              </w:rPr>
              <w:tab/>
            </w:r>
            <w:r>
              <w:rPr>
                <w:rFonts w:ascii="Times New Roman" w:hAnsi="Times New Roman" w:hint="eastAsia"/>
                <w:lang w:eastAsia="ko-KR"/>
              </w:rPr>
              <w:tab/>
            </w:r>
            <w:r>
              <w:rPr>
                <w:rFonts w:ascii="Times New Roman" w:hAnsi="Times New Roman" w:hint="eastAsia"/>
                <w:lang w:eastAsia="ko-KR"/>
              </w:rPr>
              <w:tab/>
            </w:r>
            <w:r w:rsidR="00FD6C74">
              <w:rPr>
                <w:rFonts w:ascii="Times New Roman" w:hAnsi="Times New Roman"/>
                <w:highlight w:val="yellow"/>
                <w:lang w:eastAsia="ko-KR"/>
              </w:rPr>
              <w:t>numZeroes</w:t>
            </w:r>
            <w:r w:rsidRPr="005877A5">
              <w:rPr>
                <w:rFonts w:ascii="Times New Roman" w:hAnsi="Times New Roman"/>
                <w:highlight w:val="yellow"/>
                <w:lang w:eastAsia="ko-KR"/>
              </w:rPr>
              <w:t xml:space="preserve"> ++</w:t>
            </w:r>
          </w:p>
        </w:tc>
        <w:tc>
          <w:tcPr>
            <w:tcW w:w="1243" w:type="dxa"/>
            <w:tcBorders>
              <w:top w:val="single" w:sz="2" w:space="0" w:color="auto"/>
              <w:left w:val="single" w:sz="6" w:space="0" w:color="auto"/>
              <w:bottom w:val="single" w:sz="2" w:space="0" w:color="auto"/>
              <w:right w:val="single" w:sz="6" w:space="0" w:color="auto"/>
            </w:tcBorders>
          </w:tcPr>
          <w:p w:rsidR="009B102E" w:rsidRPr="00885556" w:rsidRDefault="009B102E" w:rsidP="00301487">
            <w:pPr>
              <w:pStyle w:val="tablecell"/>
            </w:pPr>
          </w:p>
        </w:tc>
      </w:tr>
      <w:tr w:rsidR="005877A5"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877A5" w:rsidRPr="004367D0" w:rsidRDefault="005877A5" w:rsidP="00FD6C74">
            <w:pPr>
              <w:pStyle w:val="tablesyntax"/>
              <w:ind w:left="1728" w:hanging="1728"/>
              <w:rPr>
                <w:rFonts w:ascii="Times New Roman" w:hAnsi="Times New Roman"/>
              </w:rPr>
            </w:pPr>
            <w:r w:rsidRPr="004367D0">
              <w:rPr>
                <w:rFonts w:ascii="Times New Roman" w:hAnsi="Times New Roman"/>
              </w:rPr>
              <w:tab/>
            </w:r>
            <w:r w:rsidRPr="004367D0">
              <w:rPr>
                <w:rFonts w:ascii="Times New Roman" w:hAnsi="Times New Roman"/>
              </w:rPr>
              <w:tab/>
            </w:r>
            <w:r w:rsidRPr="00351514">
              <w:rPr>
                <w:rFonts w:ascii="Times New Roman" w:hAnsi="Times New Roman"/>
                <w:highlight w:val="yellow"/>
              </w:rPr>
              <w:t>lastPos = lastPos</w:t>
            </w:r>
            <w:r w:rsidR="00351514" w:rsidRPr="00351514">
              <w:rPr>
                <w:rFonts w:ascii="Times New Roman" w:hAnsi="Times New Roman"/>
                <w:highlight w:val="yellow"/>
              </w:rPr>
              <w:t xml:space="preserve"> </w:t>
            </w:r>
            <w:r w:rsidR="00FD6C74">
              <w:rPr>
                <w:rFonts w:ascii="Times New Roman" w:hAnsi="Times New Roman"/>
                <w:highlight w:val="yellow"/>
              </w:rPr>
              <w:t>–</w:t>
            </w:r>
            <w:r w:rsidR="00351514" w:rsidRPr="00351514">
              <w:rPr>
                <w:rFonts w:ascii="Times New Roman" w:hAnsi="Times New Roman"/>
                <w:highlight w:val="yellow"/>
              </w:rPr>
              <w:t xml:space="preserve"> </w:t>
            </w:r>
            <w:r w:rsidR="00FD6C74">
              <w:rPr>
                <w:rFonts w:ascii="Times New Roman" w:hAnsi="Times New Roman"/>
                <w:highlight w:val="yellow"/>
              </w:rPr>
              <w:t>numZeroes</w:t>
            </w:r>
          </w:p>
        </w:tc>
        <w:tc>
          <w:tcPr>
            <w:tcW w:w="1243" w:type="dxa"/>
            <w:tcBorders>
              <w:top w:val="single" w:sz="2" w:space="0" w:color="auto"/>
              <w:left w:val="single" w:sz="6" w:space="0" w:color="auto"/>
              <w:bottom w:val="single" w:sz="2" w:space="0" w:color="auto"/>
              <w:right w:val="single" w:sz="6" w:space="0" w:color="auto"/>
            </w:tcBorders>
          </w:tcPr>
          <w:p w:rsidR="005877A5" w:rsidRPr="00885556" w:rsidRDefault="005877A5" w:rsidP="00301487">
            <w:pPr>
              <w:pStyle w:val="tablecell"/>
            </w:pPr>
          </w:p>
        </w:tc>
      </w:tr>
      <w:tr w:rsidR="00B75587"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B75587" w:rsidRPr="0021426D" w:rsidRDefault="00B75587" w:rsidP="00301487">
            <w:pPr>
              <w:pStyle w:val="tablesyntax"/>
              <w:ind w:left="1728" w:hanging="1728"/>
              <w:rPr>
                <w:rFonts w:ascii="Times New Roman" w:hAnsi="Times New Roman"/>
                <w:highlight w:val="yellow"/>
              </w:rPr>
            </w:pPr>
            <w:r w:rsidRPr="004367D0">
              <w:rPr>
                <w:rFonts w:ascii="Times New Roman" w:hAnsi="Times New Roman"/>
              </w:rPr>
              <w:tab/>
            </w:r>
            <w:r>
              <w:rPr>
                <w:rFonts w:ascii="Times New Roman" w:hAnsi="Times New Roman"/>
                <w:highlight w:val="yellow"/>
              </w:rPr>
              <w:t>}</w:t>
            </w:r>
          </w:p>
        </w:tc>
        <w:tc>
          <w:tcPr>
            <w:tcW w:w="1243"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cell"/>
            </w:pPr>
          </w:p>
        </w:tc>
      </w:tr>
      <w:tr w:rsidR="00B75587"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syntax"/>
              <w:rPr>
                <w:rFonts w:ascii="Times New Roman" w:hAnsi="Times New Roman"/>
              </w:rPr>
            </w:pPr>
            <w:r>
              <w:rPr>
                <w:rFonts w:ascii="Times New Roman" w:hAnsi="Times New Roman" w:hint="eastAsia"/>
                <w:lang w:eastAsia="ko-KR"/>
              </w:rPr>
              <w:tab/>
            </w:r>
            <w:r w:rsidRPr="00885556">
              <w:rPr>
                <w:rFonts w:ascii="Times New Roman" w:hAnsi="Times New Roman"/>
              </w:rPr>
              <w:t>runModeFlag = TRUE</w:t>
            </w:r>
          </w:p>
        </w:tc>
        <w:tc>
          <w:tcPr>
            <w:tcW w:w="1243"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cell"/>
            </w:pPr>
          </w:p>
        </w:tc>
      </w:tr>
      <w:tr w:rsidR="00B75587"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syntax"/>
              <w:rPr>
                <w:rFonts w:ascii="Times New Roman" w:hAnsi="Times New Roman"/>
              </w:rPr>
            </w:pPr>
            <w:r>
              <w:rPr>
                <w:rFonts w:ascii="Times New Roman" w:hAnsi="Times New Roman" w:hint="eastAsia"/>
                <w:lang w:eastAsia="ko-KR"/>
              </w:rPr>
              <w:tab/>
            </w:r>
            <w:r w:rsidRPr="00885556">
              <w:rPr>
                <w:rFonts w:ascii="Times New Roman" w:hAnsi="Times New Roman"/>
              </w:rPr>
              <w:t>n = lastPos – 1</w:t>
            </w:r>
          </w:p>
        </w:tc>
        <w:tc>
          <w:tcPr>
            <w:tcW w:w="1243"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cell"/>
            </w:pPr>
          </w:p>
        </w:tc>
      </w:tr>
      <w:tr w:rsidR="00B75587"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syntax"/>
              <w:rPr>
                <w:rFonts w:ascii="Times New Roman" w:hAnsi="Times New Roman"/>
              </w:rPr>
            </w:pPr>
            <w:r>
              <w:rPr>
                <w:rFonts w:ascii="Times New Roman" w:hAnsi="Times New Roman" w:hint="eastAsia"/>
                <w:lang w:eastAsia="ko-KR"/>
              </w:rPr>
              <w:tab/>
            </w:r>
            <w:r w:rsidRPr="00885556">
              <w:rPr>
                <w:rFonts w:ascii="Times New Roman" w:hAnsi="Times New Roman"/>
              </w:rPr>
              <w:t>sumBigCoeff = 0</w:t>
            </w:r>
          </w:p>
        </w:tc>
        <w:tc>
          <w:tcPr>
            <w:tcW w:w="1243"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cell"/>
            </w:pPr>
          </w:p>
        </w:tc>
      </w:tr>
      <w:tr w:rsidR="00B75587"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syntax"/>
              <w:rPr>
                <w:rFonts w:ascii="Times New Roman" w:hAnsi="Times New Roman"/>
              </w:rPr>
            </w:pPr>
            <w:r>
              <w:rPr>
                <w:rFonts w:ascii="Times New Roman" w:hAnsi="Times New Roman" w:hint="eastAsia"/>
                <w:lang w:eastAsia="ko-KR"/>
              </w:rPr>
              <w:tab/>
            </w:r>
            <w:r w:rsidRPr="00885556">
              <w:rPr>
                <w:rFonts w:ascii="Times New Roman" w:hAnsi="Times New Roman"/>
              </w:rPr>
              <w:t>switchThres = ( PredMode  ==  MODE_INTRA &amp;&amp; cIdx == 0)? 0 : 49</w:t>
            </w:r>
          </w:p>
        </w:tc>
        <w:tc>
          <w:tcPr>
            <w:tcW w:w="1243"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cell"/>
            </w:pPr>
          </w:p>
        </w:tc>
      </w:tr>
      <w:tr w:rsidR="00B75587"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syntax"/>
              <w:rPr>
                <w:rFonts w:ascii="Times New Roman" w:hAnsi="Times New Roman"/>
              </w:rPr>
            </w:pPr>
            <w:r>
              <w:rPr>
                <w:rFonts w:ascii="Times New Roman" w:hAnsi="Times New Roman" w:hint="eastAsia"/>
                <w:lang w:eastAsia="ko-KR"/>
              </w:rPr>
              <w:tab/>
            </w:r>
            <w:r w:rsidRPr="00885556">
              <w:rPr>
                <w:rFonts w:ascii="Times New Roman" w:hAnsi="Times New Roman"/>
              </w:rPr>
              <w:t>while (runModeFlag &amp;&amp; n &gt;= 0)</w:t>
            </w:r>
            <w:r>
              <w:rPr>
                <w:rFonts w:ascii="Times New Roman" w:hAnsi="Times New Roman" w:hint="eastAsia"/>
                <w:lang w:eastAsia="ko-KR"/>
              </w:rPr>
              <w:t xml:space="preserve"> </w:t>
            </w:r>
            <w:r w:rsidRPr="00885556">
              <w:rPr>
                <w:rFonts w:ascii="Times New Roman" w:hAnsi="Times New Roman"/>
              </w:rPr>
              <w:t>{</w:t>
            </w:r>
          </w:p>
        </w:tc>
        <w:tc>
          <w:tcPr>
            <w:tcW w:w="1243"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cell"/>
            </w:pPr>
          </w:p>
        </w:tc>
      </w:tr>
      <w:tr w:rsidR="00B75587"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syntax"/>
              <w:rPr>
                <w:rFonts w:ascii="Times New Roman" w:hAnsi="Times New Roman"/>
                <w:b/>
              </w:rPr>
            </w:pPr>
            <w:r>
              <w:rPr>
                <w:rFonts w:ascii="Times New Roman" w:hAnsi="Times New Roman" w:hint="eastAsia"/>
                <w:b/>
                <w:lang w:eastAsia="ko-KR"/>
              </w:rPr>
              <w:tab/>
            </w:r>
            <w:r>
              <w:rPr>
                <w:rFonts w:ascii="Times New Roman" w:hAnsi="Times New Roman"/>
                <w:b/>
                <w:lang w:eastAsia="ko-KR"/>
              </w:rPr>
              <w:tab/>
            </w:r>
            <w:r w:rsidRPr="00885556">
              <w:rPr>
                <w:rFonts w:ascii="Times New Roman" w:hAnsi="Times New Roman"/>
                <w:b/>
              </w:rPr>
              <w:t>run_level_one</w:t>
            </w:r>
          </w:p>
        </w:tc>
        <w:tc>
          <w:tcPr>
            <w:tcW w:w="1243"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cell"/>
            </w:pPr>
            <w:r w:rsidRPr="00885556">
              <w:t>ce(v)</w:t>
            </w:r>
          </w:p>
        </w:tc>
      </w:tr>
      <w:tr w:rsidR="00B75587"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sidRPr="00885556">
              <w:rPr>
                <w:rFonts w:ascii="Times New Roman" w:hAnsi="Times New Roman"/>
              </w:rPr>
              <w:t>runOfZeros = run_level_one % n</w:t>
            </w:r>
          </w:p>
        </w:tc>
        <w:tc>
          <w:tcPr>
            <w:tcW w:w="1243"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cell"/>
            </w:pPr>
          </w:p>
        </w:tc>
      </w:tr>
      <w:tr w:rsidR="00B75587"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sidRPr="00885556">
              <w:rPr>
                <w:rFonts w:ascii="Times New Roman" w:hAnsi="Times New Roman"/>
              </w:rPr>
              <w:t>levelGreaterThanOneFlag =  (run_level_one &gt; n)</w:t>
            </w:r>
          </w:p>
        </w:tc>
        <w:tc>
          <w:tcPr>
            <w:tcW w:w="1243"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cell"/>
            </w:pPr>
          </w:p>
        </w:tc>
      </w:tr>
      <w:tr w:rsidR="00B75587"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sidRPr="00885556">
              <w:rPr>
                <w:rFonts w:ascii="Times New Roman" w:hAnsi="Times New Roman"/>
              </w:rPr>
              <w:t>trOne = (trOne = = 0 | | levelGreaterThanOneFlag) ? 0 : Max(4, trOne + 1)</w:t>
            </w:r>
          </w:p>
        </w:tc>
        <w:tc>
          <w:tcPr>
            <w:tcW w:w="1243" w:type="dxa"/>
            <w:tcBorders>
              <w:top w:val="single" w:sz="2" w:space="0" w:color="auto"/>
              <w:left w:val="single" w:sz="6" w:space="0" w:color="auto"/>
              <w:bottom w:val="single" w:sz="2" w:space="0" w:color="auto"/>
              <w:right w:val="single" w:sz="6" w:space="0" w:color="auto"/>
            </w:tcBorders>
          </w:tcPr>
          <w:p w:rsidR="00B75587" w:rsidRPr="00885556" w:rsidRDefault="00B75587"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Default="005A14DA" w:rsidP="00301487">
            <w:pPr>
              <w:pStyle w:val="tablesyntax"/>
              <w:rPr>
                <w:rFonts w:ascii="Times New Roman" w:hAnsi="Times New Roman" w:hint="eastAsia"/>
                <w:lang w:eastAsia="ko-KR"/>
              </w:rPr>
            </w:pPr>
            <w:r>
              <w:rPr>
                <w:rFonts w:ascii="Times New Roman" w:hAnsi="Times New Roman" w:hint="eastAsia"/>
                <w:lang w:eastAsia="ko-KR"/>
              </w:rPr>
              <w:tab/>
            </w:r>
            <w:r>
              <w:rPr>
                <w:rFonts w:ascii="Times New Roman" w:hAnsi="Times New Roman"/>
                <w:lang w:eastAsia="ko-KR"/>
              </w:rPr>
              <w:tab/>
            </w:r>
            <w:r w:rsidRPr="00D52917">
              <w:rPr>
                <w:rFonts w:ascii="Times New Roman" w:hAnsi="Times New Roman"/>
                <w:highlight w:val="yellow"/>
                <w:lang w:eastAsia="ko-KR"/>
              </w:rPr>
              <w:t>if (</w:t>
            </w:r>
            <w:r>
              <w:rPr>
                <w:rFonts w:ascii="Times New Roman" w:hAnsi="Times New Roman"/>
                <w:highlight w:val="yellow"/>
              </w:rPr>
              <w:t>log2TrafoSize &gt;=</w:t>
            </w:r>
            <w:r w:rsidRPr="00D52917">
              <w:rPr>
                <w:rFonts w:ascii="Times New Roman" w:hAnsi="Times New Roman"/>
                <w:highlight w:val="yellow"/>
              </w:rPr>
              <w:t xml:space="preserve"> 4</w:t>
            </w:r>
            <w:r w:rsidRPr="005A14DA">
              <w:rPr>
                <w:rFonts w:ascii="Times New Roman" w:hAnsi="Times New Roman"/>
                <w:highlight w:val="yellow"/>
              </w:rPr>
              <w:t>) {</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Default="005A14DA" w:rsidP="00301487">
            <w:pPr>
              <w:pStyle w:val="tablesyntax"/>
              <w:rPr>
                <w:rFonts w:ascii="Times New Roman" w:hAnsi="Times New Roman" w:hint="eastAsia"/>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lang w:eastAsia="ko-KR"/>
              </w:rPr>
              <w:tab/>
            </w:r>
            <w:r w:rsidRPr="005166CB">
              <w:rPr>
                <w:rFonts w:ascii="Times New Roman" w:hAnsi="Times New Roman"/>
                <w:highlight w:val="yellow"/>
                <w:lang w:eastAsia="ko-KR"/>
              </w:rPr>
              <w:t>i = 0</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Default="005A14DA" w:rsidP="00301487">
            <w:pPr>
              <w:pStyle w:val="tablesyntax"/>
              <w:rPr>
                <w:rFonts w:ascii="Times New Roman" w:hAnsi="Times New Roman" w:hint="eastAsia"/>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lang w:eastAsia="ko-KR"/>
              </w:rPr>
              <w:tab/>
            </w:r>
            <w:r w:rsidRPr="005166CB">
              <w:rPr>
                <w:rFonts w:ascii="Times New Roman" w:hAnsi="Times New Roman"/>
                <w:highlight w:val="yellow"/>
                <w:lang w:eastAsia="ko-KR"/>
              </w:rPr>
              <w:t xml:space="preserve">while( i &lt; runOfZeros ) </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Default="005A14DA" w:rsidP="005D3AD9">
            <w:pPr>
              <w:pStyle w:val="tablesyntax"/>
              <w:rPr>
                <w:rFonts w:ascii="Times New Roman" w:hAnsi="Times New Roman" w:hint="eastAsia"/>
                <w:lang w:eastAsia="ko-KR"/>
              </w:rPr>
            </w:pPr>
            <w:r w:rsidRPr="00B8578D">
              <w:rPr>
                <w:rFonts w:ascii="Times New Roman" w:hAnsi="Times New Roman"/>
              </w:rPr>
              <w:tab/>
            </w:r>
            <w:r w:rsidRPr="00B8578D">
              <w:rPr>
                <w:rFonts w:ascii="Times New Roman" w:hAnsi="Times New Roman"/>
              </w:rPr>
              <w:tab/>
            </w:r>
            <w:r>
              <w:rPr>
                <w:rFonts w:ascii="Times New Roman" w:hAnsi="Times New Roman" w:hint="eastAsia"/>
                <w:lang w:eastAsia="ko-KR"/>
              </w:rPr>
              <w:tab/>
            </w:r>
            <w:r>
              <w:rPr>
                <w:rFonts w:ascii="Times New Roman" w:hAnsi="Times New Roman"/>
                <w:lang w:eastAsia="ko-KR"/>
              </w:rPr>
              <w:tab/>
            </w:r>
            <w:r w:rsidR="005D3AD9">
              <w:rPr>
                <w:rFonts w:ascii="Times New Roman" w:hAnsi="Times New Roman"/>
                <w:highlight w:val="yellow"/>
              </w:rPr>
              <w:t>zero</w:t>
            </w:r>
            <w:r>
              <w:rPr>
                <w:rFonts w:ascii="Times New Roman" w:hAnsi="Times New Roman"/>
                <w:highlight w:val="yellow"/>
              </w:rPr>
              <w:t>Blk[</w:t>
            </w:r>
            <w:r w:rsidRPr="00F361AE">
              <w:rPr>
                <w:rFonts w:ascii="Times New Roman" w:hAnsi="Times New Roman"/>
                <w:highlight w:val="yellow"/>
                <w:lang w:eastAsia="ko-KR"/>
              </w:rPr>
              <w:t>getBlkIndex(</w:t>
            </w:r>
            <w:r w:rsidRPr="00F361AE">
              <w:rPr>
                <w:rFonts w:ascii="Times New Roman" w:hAnsi="Times New Roman"/>
                <w:highlight w:val="yellow"/>
              </w:rPr>
              <w:t>log2TrafoSize, scanIdx,</w:t>
            </w:r>
            <w:r>
              <w:rPr>
                <w:rFonts w:ascii="Times New Roman" w:hAnsi="Times New Roman"/>
                <w:highlight w:val="yellow"/>
              </w:rPr>
              <w:t xml:space="preserve"> n - i</w:t>
            </w:r>
            <w:r w:rsidRPr="00F361AE">
              <w:rPr>
                <w:rFonts w:ascii="Times New Roman" w:hAnsi="Times New Roman"/>
                <w:highlight w:val="yellow"/>
              </w:rPr>
              <w:t>)</w:t>
            </w:r>
            <w:r>
              <w:rPr>
                <w:rFonts w:ascii="Times New Roman" w:hAnsi="Times New Roman"/>
                <w:highlight w:val="yellow"/>
              </w:rPr>
              <w:t>]</w:t>
            </w:r>
            <w:r w:rsidR="005166CB">
              <w:rPr>
                <w:rFonts w:ascii="Times New Roman" w:hAnsi="Times New Roman"/>
                <w:highlight w:val="yellow"/>
              </w:rPr>
              <w:t xml:space="preserve"> ? (</w:t>
            </w:r>
            <w:r w:rsidR="005166CB" w:rsidRPr="005166CB">
              <w:rPr>
                <w:rFonts w:ascii="Times New Roman" w:hAnsi="Times New Roman"/>
                <w:highlight w:val="yellow"/>
                <w:lang w:eastAsia="ko-KR"/>
              </w:rPr>
              <w:t>i++</w:t>
            </w:r>
            <w:r w:rsidR="005166CB">
              <w:rPr>
                <w:rFonts w:ascii="Times New Roman" w:hAnsi="Times New Roman"/>
                <w:highlight w:val="yellow"/>
                <w:lang w:eastAsia="ko-KR"/>
              </w:rPr>
              <w:t>):</w:t>
            </w:r>
            <w:r w:rsidR="005166CB" w:rsidRPr="005166CB">
              <w:rPr>
                <w:rFonts w:ascii="Times New Roman" w:hAnsi="Times New Roman"/>
                <w:highlight w:val="yellow"/>
                <w:lang w:eastAsia="ko-KR"/>
              </w:rPr>
              <w:t xml:space="preserve"> (</w:t>
            </w:r>
            <w:r w:rsidR="005166CB" w:rsidRPr="005166CB">
              <w:rPr>
                <w:rFonts w:ascii="Times New Roman" w:hAnsi="Times New Roman"/>
                <w:highlight w:val="yellow"/>
                <w:lang w:eastAsia="ko-KR"/>
              </w:rPr>
              <w:t>n--</w:t>
            </w:r>
            <w:r w:rsidR="005166CB" w:rsidRPr="005166CB">
              <w:rPr>
                <w:rFonts w:ascii="Times New Roman" w:hAnsi="Times New Roman"/>
                <w:highlight w:val="yellow"/>
                <w:lang w:eastAsia="ko-KR"/>
              </w:rPr>
              <w:t>)</w:t>
            </w:r>
            <w:r>
              <w:rPr>
                <w:rFonts w:ascii="Times New Roman" w:hAnsi="Times New Roman"/>
                <w:lang w:eastAsia="ko-KR"/>
              </w:rPr>
              <w:tab/>
            </w:r>
            <w:r>
              <w:rPr>
                <w:rFonts w:ascii="Times New Roman" w:hAnsi="Times New Roman"/>
                <w:lang w:eastAsia="ko-KR"/>
              </w:rPr>
              <w:tab/>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Default="005A14DA" w:rsidP="00301487">
            <w:pPr>
              <w:pStyle w:val="tablesyntax"/>
              <w:rPr>
                <w:rFonts w:ascii="Times New Roman" w:hAnsi="Times New Roman" w:hint="eastAsia"/>
                <w:lang w:eastAsia="ko-KR"/>
              </w:rPr>
            </w:pPr>
            <w:r>
              <w:rPr>
                <w:rFonts w:ascii="Times New Roman" w:hAnsi="Times New Roman" w:hint="eastAsia"/>
                <w:lang w:eastAsia="ko-KR"/>
              </w:rPr>
              <w:tab/>
            </w:r>
            <w:r>
              <w:rPr>
                <w:rFonts w:ascii="Times New Roman" w:hAnsi="Times New Roman"/>
                <w:lang w:eastAsia="ko-KR"/>
              </w:rPr>
              <w:tab/>
            </w:r>
            <w:r w:rsidRPr="00BF5754">
              <w:rPr>
                <w:rFonts w:ascii="Times New Roman" w:hAnsi="Times New Roman"/>
                <w:highlight w:val="yellow"/>
                <w:lang w:eastAsia="ko-KR"/>
              </w:rPr>
              <w:t>}</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sidRPr="00885556">
              <w:rPr>
                <w:rFonts w:ascii="Times New Roman" w:hAnsi="Times New Roman"/>
              </w:rPr>
              <w:t>n = n – runOfZeros</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sidRPr="00885556">
              <w:rPr>
                <w:rFonts w:ascii="Times New Roman" w:hAnsi="Times New Roman"/>
              </w:rPr>
              <w:t>if(</w:t>
            </w:r>
            <w:r>
              <w:rPr>
                <w:rFonts w:ascii="Times New Roman" w:hAnsi="Times New Roman" w:hint="eastAsia"/>
                <w:lang w:eastAsia="ko-KR"/>
              </w:rPr>
              <w:t xml:space="preserve"> </w:t>
            </w:r>
            <w:r w:rsidRPr="00885556">
              <w:rPr>
                <w:rFonts w:ascii="Times New Roman" w:hAnsi="Times New Roman"/>
              </w:rPr>
              <w:t>n</w:t>
            </w:r>
            <w:r>
              <w:rPr>
                <w:rFonts w:ascii="Times New Roman" w:hAnsi="Times New Roman" w:hint="eastAsia"/>
                <w:lang w:eastAsia="ko-KR"/>
              </w:rPr>
              <w:t xml:space="preserve"> </w:t>
            </w:r>
            <w:r w:rsidRPr="00885556">
              <w:rPr>
                <w:rFonts w:ascii="Times New Roman" w:hAnsi="Times New Roman"/>
              </w:rPr>
              <w:t>&gt;=</w:t>
            </w:r>
            <w:r>
              <w:rPr>
                <w:rFonts w:ascii="Times New Roman" w:hAnsi="Times New Roman" w:hint="eastAsia"/>
                <w:lang w:eastAsia="ko-KR"/>
              </w:rPr>
              <w:t xml:space="preserve"> </w:t>
            </w:r>
            <w:r w:rsidRPr="00885556">
              <w:rPr>
                <w:rFonts w:ascii="Times New Roman" w:hAnsi="Times New Roman"/>
              </w:rPr>
              <w:t>0</w:t>
            </w:r>
            <w:r>
              <w:rPr>
                <w:rFonts w:ascii="Times New Roman" w:hAnsi="Times New Roman" w:hint="eastAsia"/>
                <w:lang w:eastAsia="ko-KR"/>
              </w:rPr>
              <w:t xml:space="preserve"> </w:t>
            </w:r>
            <w:r w:rsidRPr="00885556">
              <w:rPr>
                <w:rFonts w:ascii="Times New Roman" w:hAnsi="Times New Roman"/>
              </w:rPr>
              <w:t>)</w:t>
            </w:r>
            <w:r>
              <w:rPr>
                <w:rFonts w:ascii="Times New Roman" w:hAnsi="Times New Roman" w:hint="eastAsia"/>
                <w:lang w:eastAsia="ko-KR"/>
              </w:rPr>
              <w:t xml:space="preserve"> </w:t>
            </w:r>
            <w:r w:rsidRPr="00885556">
              <w:rPr>
                <w:rFonts w:ascii="Times New Roman" w:hAnsi="Times New Roman"/>
              </w:rPr>
              <w:t>{</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Default="005A14DA" w:rsidP="00301487">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sidRPr="00885556">
              <w:rPr>
                <w:rFonts w:ascii="Times New Roman" w:hAnsi="Times New Roman"/>
              </w:rPr>
              <w:t>level_and_sign( levelGreaterThanOneFlag, transCoeffLevel, x0, y0,</w:t>
            </w:r>
          </w:p>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sidRPr="00885556">
              <w:rPr>
                <w:rFonts w:ascii="Times New Roman" w:hAnsi="Times New Roman"/>
              </w:rPr>
              <w:t>trafoDepth, cIdx,  n)</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sidRPr="00885556">
              <w:rPr>
                <w:rFonts w:ascii="Times New Roman" w:hAnsi="Times New Roman"/>
              </w:rPr>
              <w:t>if (</w:t>
            </w:r>
            <w:r>
              <w:rPr>
                <w:rFonts w:ascii="Times New Roman" w:hAnsi="Times New Roman" w:hint="eastAsia"/>
                <w:lang w:eastAsia="ko-KR"/>
              </w:rPr>
              <w:t xml:space="preserve"> </w:t>
            </w:r>
            <w:r w:rsidRPr="00885556">
              <w:rPr>
                <w:rFonts w:ascii="Times New Roman" w:hAnsi="Times New Roman"/>
              </w:rPr>
              <w:t>levelGreaterThanOneFlag</w:t>
            </w:r>
            <w:r>
              <w:rPr>
                <w:rFonts w:ascii="Times New Roman" w:hAnsi="Times New Roman" w:hint="eastAsia"/>
                <w:lang w:eastAsia="ko-KR"/>
              </w:rPr>
              <w:t xml:space="preserve"> </w:t>
            </w:r>
            <w:r w:rsidRPr="00885556">
              <w:rPr>
                <w:rFonts w:ascii="Times New Roman" w:hAnsi="Times New Roman"/>
              </w:rPr>
              <w:t>)</w:t>
            </w:r>
            <w:r>
              <w:rPr>
                <w:rFonts w:ascii="Times New Roman" w:hAnsi="Times New Roman" w:hint="eastAsia"/>
                <w:lang w:eastAsia="ko-KR"/>
              </w:rPr>
              <w:t xml:space="preserve"> </w:t>
            </w:r>
            <w:r w:rsidRPr="00885556">
              <w:rPr>
                <w:rFonts w:ascii="Times New Roman" w:hAnsi="Times New Roman"/>
              </w:rPr>
              <w:t>{</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sidRPr="00885556">
              <w:rPr>
                <w:rFonts w:ascii="Times New Roman" w:hAnsi="Times New Roman"/>
              </w:rPr>
              <w:t>sumBigCoeff = sumBigCoeff  + level</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lastRenderedPageBreak/>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sidRPr="00885556">
              <w:rPr>
                <w:rFonts w:ascii="Times New Roman" w:hAnsi="Times New Roman"/>
              </w:rPr>
              <w:t>if (</w:t>
            </w:r>
            <w:r>
              <w:rPr>
                <w:rFonts w:ascii="Times New Roman" w:hAnsi="Times New Roman" w:hint="eastAsia"/>
                <w:lang w:eastAsia="ko-KR"/>
              </w:rPr>
              <w:t xml:space="preserve"> </w:t>
            </w:r>
            <w:r w:rsidRPr="00885556">
              <w:rPr>
                <w:rFonts w:ascii="Times New Roman" w:hAnsi="Times New Roman"/>
              </w:rPr>
              <w:t>log2TrafoSize==2 | | n &gt; switchThres | | sumBigCoeff &gt; 2</w:t>
            </w:r>
            <w:r>
              <w:rPr>
                <w:rFonts w:ascii="Times New Roman" w:hAnsi="Times New Roman" w:hint="eastAsia"/>
                <w:lang w:eastAsia="ko-KR"/>
              </w:rPr>
              <w:t xml:space="preserve"> </w:t>
            </w:r>
            <w:r w:rsidRPr="00885556">
              <w:rPr>
                <w:rFonts w:ascii="Times New Roman" w:hAnsi="Times New Roman"/>
              </w:rPr>
              <w:t>)</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sidRPr="00885556">
              <w:rPr>
                <w:rFonts w:ascii="Times New Roman" w:hAnsi="Times New Roman"/>
              </w:rPr>
              <w:t>runModeFlag = FALSE</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4F5FA1"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sidRPr="00885556">
              <w:rPr>
                <w:rFonts w:ascii="Times New Roman" w:hAnsi="Times New Roman"/>
              </w:rPr>
              <w:t>}</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tabs>
                <w:tab w:val="left" w:pos="2455"/>
              </w:tabs>
              <w:rPr>
                <w:rFonts w:ascii="Times New Roman" w:hAnsi="Times New Roman"/>
              </w:rPr>
            </w:pPr>
            <w:r>
              <w:rPr>
                <w:rFonts w:ascii="Times New Roman" w:hAnsi="Times New Roman" w:hint="eastAsia"/>
                <w:lang w:eastAsia="ko-KR"/>
              </w:rPr>
              <w:tab/>
            </w:r>
            <w:r>
              <w:rPr>
                <w:rFonts w:ascii="Times New Roman" w:hAnsi="Times New Roman"/>
                <w:lang w:eastAsia="ko-KR"/>
              </w:rPr>
              <w:tab/>
            </w:r>
            <w:r w:rsidRPr="00885556">
              <w:rPr>
                <w:rFonts w:ascii="Times New Roman" w:hAnsi="Times New Roman"/>
              </w:rPr>
              <w:t>}</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tabs>
                <w:tab w:val="left" w:pos="2455"/>
              </w:tabs>
              <w:rPr>
                <w:rFonts w:ascii="Times New Roman" w:hAnsi="Times New Roman"/>
              </w:rPr>
            </w:pPr>
            <w:r>
              <w:rPr>
                <w:rFonts w:ascii="Times New Roman" w:hAnsi="Times New Roman" w:hint="eastAsia"/>
                <w:lang w:eastAsia="ko-KR"/>
              </w:rPr>
              <w:tab/>
            </w:r>
            <w:r>
              <w:rPr>
                <w:rFonts w:ascii="Times New Roman" w:hAnsi="Times New Roman"/>
                <w:lang w:eastAsia="ko-KR"/>
              </w:rPr>
              <w:tab/>
            </w:r>
            <w:r w:rsidRPr="00885556">
              <w:rPr>
                <w:rFonts w:ascii="Times New Roman" w:hAnsi="Times New Roman"/>
              </w:rPr>
              <w:t>n--</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tabs>
                <w:tab w:val="left" w:pos="2455"/>
              </w:tabs>
              <w:rPr>
                <w:rFonts w:ascii="Times New Roman" w:hAnsi="Times New Roman"/>
              </w:rPr>
            </w:pPr>
            <w:r>
              <w:rPr>
                <w:rFonts w:ascii="Times New Roman" w:hAnsi="Times New Roman" w:hint="eastAsia"/>
                <w:lang w:eastAsia="ko-KR"/>
              </w:rPr>
              <w:tab/>
            </w:r>
            <w:r w:rsidRPr="00885556">
              <w:rPr>
                <w:rFonts w:ascii="Times New Roman" w:hAnsi="Times New Roman"/>
              </w:rPr>
              <w:t>}</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sidRPr="00885556">
              <w:rPr>
                <w:rFonts w:ascii="Times New Roman" w:hAnsi="Times New Roman"/>
              </w:rPr>
              <w:t>while (</w:t>
            </w:r>
            <w:r>
              <w:rPr>
                <w:rFonts w:ascii="Times New Roman" w:hAnsi="Times New Roman" w:hint="eastAsia"/>
                <w:lang w:eastAsia="ko-KR"/>
              </w:rPr>
              <w:t xml:space="preserve"> </w:t>
            </w:r>
            <w:r w:rsidRPr="00885556">
              <w:rPr>
                <w:rFonts w:ascii="Times New Roman" w:hAnsi="Times New Roman"/>
              </w:rPr>
              <w:t>n &gt;= 0</w:t>
            </w:r>
            <w:r>
              <w:rPr>
                <w:rFonts w:ascii="Times New Roman" w:hAnsi="Times New Roman" w:hint="eastAsia"/>
                <w:lang w:eastAsia="ko-KR"/>
              </w:rPr>
              <w:t xml:space="preserve"> </w:t>
            </w:r>
            <w:r w:rsidRPr="00885556">
              <w:rPr>
                <w:rFonts w:ascii="Times New Roman" w:hAnsi="Times New Roman"/>
              </w:rPr>
              <w:t>)</w:t>
            </w:r>
            <w:r>
              <w:rPr>
                <w:rFonts w:ascii="Times New Roman" w:hAnsi="Times New Roman" w:hint="eastAsia"/>
                <w:lang w:eastAsia="ko-KR"/>
              </w:rPr>
              <w:t xml:space="preserve"> </w:t>
            </w:r>
            <w:r w:rsidRPr="00885556">
              <w:rPr>
                <w:rFonts w:ascii="Times New Roman" w:hAnsi="Times New Roman"/>
              </w:rPr>
              <w:t>{</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b/>
              </w:rPr>
            </w:pPr>
            <w:r>
              <w:rPr>
                <w:rFonts w:ascii="Times New Roman" w:hAnsi="Times New Roman" w:hint="eastAsia"/>
                <w:b/>
                <w:lang w:eastAsia="ko-KR"/>
              </w:rPr>
              <w:tab/>
            </w:r>
            <w:r>
              <w:rPr>
                <w:rFonts w:ascii="Times New Roman" w:hAnsi="Times New Roman"/>
                <w:b/>
                <w:lang w:eastAsia="ko-KR"/>
              </w:rPr>
              <w:tab/>
            </w:r>
            <w:r w:rsidRPr="00885556">
              <w:rPr>
                <w:rFonts w:ascii="Times New Roman" w:hAnsi="Times New Roman"/>
                <w:b/>
              </w:rPr>
              <w:t xml:space="preserve">level    </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r w:rsidRPr="00885556">
              <w:t>ce(v)</w:t>
            </w: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sidRPr="00885556">
              <w:rPr>
                <w:rFonts w:ascii="Times New Roman" w:hAnsi="Times New Roman"/>
              </w:rPr>
              <w:t>if (</w:t>
            </w:r>
            <w:r>
              <w:rPr>
                <w:rFonts w:ascii="Times New Roman" w:hAnsi="Times New Roman" w:hint="eastAsia"/>
                <w:lang w:eastAsia="ko-KR"/>
              </w:rPr>
              <w:t xml:space="preserve"> </w:t>
            </w:r>
            <w:r w:rsidRPr="00885556">
              <w:rPr>
                <w:rFonts w:ascii="Times New Roman" w:hAnsi="Times New Roman"/>
              </w:rPr>
              <w:t>level &gt; 0</w:t>
            </w:r>
            <w:r>
              <w:rPr>
                <w:rFonts w:ascii="Times New Roman" w:hAnsi="Times New Roman" w:hint="eastAsia"/>
                <w:lang w:eastAsia="ko-KR"/>
              </w:rPr>
              <w:t xml:space="preserve"> </w:t>
            </w:r>
            <w:r w:rsidRPr="00885556">
              <w:rPr>
                <w:rFonts w:ascii="Times New Roman" w:hAnsi="Times New Roman"/>
              </w:rPr>
              <w:t>)</w:t>
            </w:r>
            <w:r>
              <w:rPr>
                <w:rFonts w:ascii="Times New Roman" w:hAnsi="Times New Roman" w:hint="eastAsia"/>
                <w:lang w:eastAsia="ko-KR"/>
              </w:rPr>
              <w:t xml:space="preserve"> </w:t>
            </w:r>
            <w:r w:rsidRPr="00885556">
              <w:rPr>
                <w:rFonts w:ascii="Times New Roman" w:hAnsi="Times New Roman"/>
              </w:rPr>
              <w:t>{</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b/>
              </w:rPr>
            </w:pPr>
            <w:r>
              <w:rPr>
                <w:rFonts w:ascii="Times New Roman" w:hAnsi="Times New Roman" w:hint="eastAsia"/>
                <w:b/>
                <w:lang w:eastAsia="ko-KR"/>
              </w:rPr>
              <w:tab/>
            </w:r>
            <w:r>
              <w:rPr>
                <w:rFonts w:ascii="Times New Roman" w:hAnsi="Times New Roman"/>
                <w:b/>
                <w:lang w:eastAsia="ko-KR"/>
              </w:rPr>
              <w:tab/>
            </w:r>
            <w:r>
              <w:rPr>
                <w:rFonts w:ascii="Times New Roman" w:hAnsi="Times New Roman" w:hint="eastAsia"/>
                <w:b/>
                <w:lang w:eastAsia="ko-KR"/>
              </w:rPr>
              <w:tab/>
            </w:r>
            <w:r w:rsidRPr="00885556">
              <w:rPr>
                <w:rFonts w:ascii="Times New Roman" w:hAnsi="Times New Roman"/>
                <w:b/>
              </w:rPr>
              <w:t>sign_flag</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r w:rsidRPr="00885556">
              <w:t>u(1)</w:t>
            </w: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sidRPr="00885556">
              <w:rPr>
                <w:rFonts w:ascii="Times New Roman" w:hAnsi="Times New Roman"/>
              </w:rPr>
              <w:t>sign = 1 – 2 * sign_flag</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sidRPr="00885556">
              <w:rPr>
                <w:rFonts w:ascii="Times New Roman" w:hAnsi="Times New Roman"/>
              </w:rPr>
              <w:t>transCoeffLevel[ x0 ][ y0 ][ trafoDepth ][ cIdx ][ n ] = level * sign</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sidRPr="00885556">
              <w:rPr>
                <w:rFonts w:ascii="Times New Roman" w:hAnsi="Times New Roman"/>
              </w:rPr>
              <w:t>}</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sidRPr="00885556">
              <w:rPr>
                <w:rFonts w:ascii="Times New Roman" w:hAnsi="Times New Roman"/>
              </w:rPr>
              <w:t>n--</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rPr>
                <w:rFonts w:ascii="Times New Roman" w:hAnsi="Times New Roman"/>
              </w:rPr>
            </w:pPr>
            <w:r>
              <w:rPr>
                <w:rFonts w:ascii="Times New Roman" w:hAnsi="Times New Roman" w:hint="eastAsia"/>
                <w:lang w:eastAsia="ko-KR"/>
              </w:rPr>
              <w:tab/>
            </w:r>
            <w:r w:rsidRPr="00885556">
              <w:rPr>
                <w:rFonts w:ascii="Times New Roman" w:hAnsi="Times New Roman"/>
              </w:rPr>
              <w:t>}</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pPr>
          </w:p>
        </w:tc>
      </w:tr>
      <w:tr w:rsidR="005A14DA" w:rsidRPr="008A4926" w:rsidTr="00301487">
        <w:trPr>
          <w:cantSplit/>
          <w:jc w:val="center"/>
        </w:trPr>
        <w:tc>
          <w:tcPr>
            <w:tcW w:w="7425"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syntax"/>
              <w:keepNext w:val="0"/>
              <w:rPr>
                <w:rFonts w:ascii="Times New Roman" w:hAnsi="Times New Roman"/>
              </w:rPr>
            </w:pPr>
            <w:r w:rsidRPr="00885556">
              <w:rPr>
                <w:rFonts w:ascii="Times New Roman" w:hAnsi="Times New Roman"/>
              </w:rPr>
              <w:t>}</w:t>
            </w:r>
          </w:p>
        </w:tc>
        <w:tc>
          <w:tcPr>
            <w:tcW w:w="1243" w:type="dxa"/>
            <w:tcBorders>
              <w:top w:val="single" w:sz="2" w:space="0" w:color="auto"/>
              <w:left w:val="single" w:sz="6" w:space="0" w:color="auto"/>
              <w:bottom w:val="single" w:sz="2" w:space="0" w:color="auto"/>
              <w:right w:val="single" w:sz="6" w:space="0" w:color="auto"/>
            </w:tcBorders>
          </w:tcPr>
          <w:p w:rsidR="005A14DA" w:rsidRPr="00885556" w:rsidRDefault="005A14DA" w:rsidP="00301487">
            <w:pPr>
              <w:pStyle w:val="tablecell"/>
              <w:keepNext w:val="0"/>
            </w:pPr>
          </w:p>
        </w:tc>
      </w:tr>
    </w:tbl>
    <w:p w:rsidR="00015EEA" w:rsidRDefault="00015EEA" w:rsidP="00015EEA">
      <w:pPr>
        <w:jc w:val="both"/>
        <w:rPr>
          <w:szCs w:val="22"/>
        </w:rPr>
      </w:pPr>
    </w:p>
    <w:p w:rsidR="007F61FC" w:rsidRPr="005166CB" w:rsidRDefault="007F61FC" w:rsidP="00015EEA">
      <w:pPr>
        <w:jc w:val="both"/>
        <w:rPr>
          <w:i/>
          <w:sz w:val="20"/>
        </w:rPr>
      </w:pPr>
      <w:r w:rsidRPr="005166CB">
        <w:rPr>
          <w:i/>
          <w:sz w:val="20"/>
        </w:rPr>
        <w:t>Function definition:</w:t>
      </w:r>
    </w:p>
    <w:p w:rsidR="007F61FC" w:rsidRPr="005166CB" w:rsidRDefault="007F61FC" w:rsidP="00015EEA">
      <w:pPr>
        <w:jc w:val="both"/>
        <w:rPr>
          <w:sz w:val="20"/>
        </w:rPr>
      </w:pPr>
      <w:r w:rsidRPr="005166CB">
        <w:rPr>
          <w:sz w:val="20"/>
        </w:rPr>
        <w:t>getBlkIndex ( log2TrafoSize, scanIdx, pos)</w:t>
      </w:r>
    </w:p>
    <w:p w:rsidR="007F61FC" w:rsidRPr="005166CB" w:rsidRDefault="007F61FC" w:rsidP="00015EEA">
      <w:pPr>
        <w:jc w:val="both"/>
        <w:rPr>
          <w:sz w:val="20"/>
        </w:rPr>
      </w:pPr>
      <w:r w:rsidRPr="005166CB">
        <w:rPr>
          <w:sz w:val="20"/>
        </w:rPr>
        <w:t>{</w:t>
      </w:r>
    </w:p>
    <w:p w:rsidR="007F61FC" w:rsidRPr="005166CB" w:rsidRDefault="007F61FC" w:rsidP="00015EEA">
      <w:pPr>
        <w:jc w:val="both"/>
        <w:rPr>
          <w:sz w:val="20"/>
        </w:rPr>
      </w:pPr>
      <w:r w:rsidRPr="005166CB">
        <w:rPr>
          <w:sz w:val="20"/>
        </w:rPr>
        <w:tab/>
        <w:t>xC = ScanOrder[ log2TrafoSize − 2 ][ scanIdx  ][ </w:t>
      </w:r>
      <w:r w:rsidR="009F438C" w:rsidRPr="005166CB">
        <w:rPr>
          <w:sz w:val="20"/>
        </w:rPr>
        <w:t>pos</w:t>
      </w:r>
      <w:r w:rsidRPr="005166CB">
        <w:rPr>
          <w:sz w:val="20"/>
        </w:rPr>
        <w:t> ][ 0 ]</w:t>
      </w:r>
    </w:p>
    <w:p w:rsidR="007F61FC" w:rsidRPr="005166CB" w:rsidRDefault="007F61FC" w:rsidP="00015EEA">
      <w:pPr>
        <w:jc w:val="both"/>
        <w:rPr>
          <w:sz w:val="20"/>
        </w:rPr>
      </w:pPr>
      <w:r w:rsidRPr="005166CB">
        <w:rPr>
          <w:sz w:val="20"/>
        </w:rPr>
        <w:tab/>
        <w:t>yC = ScanOrder[ log2TrafoSize − 2 ][ scanIdx  ][ </w:t>
      </w:r>
      <w:r w:rsidR="009F438C" w:rsidRPr="005166CB">
        <w:rPr>
          <w:sz w:val="20"/>
        </w:rPr>
        <w:t>pos</w:t>
      </w:r>
      <w:r w:rsidRPr="005166CB">
        <w:rPr>
          <w:sz w:val="20"/>
        </w:rPr>
        <w:t> ][ 1 ]</w:t>
      </w:r>
    </w:p>
    <w:p w:rsidR="007F61FC" w:rsidRPr="005166CB" w:rsidRDefault="007F61FC" w:rsidP="00015EEA">
      <w:pPr>
        <w:jc w:val="both"/>
        <w:rPr>
          <w:sz w:val="20"/>
        </w:rPr>
      </w:pPr>
      <w:r w:rsidRPr="005166CB">
        <w:rPr>
          <w:sz w:val="20"/>
        </w:rPr>
        <w:tab/>
        <w:t>return( (yC&gt;&gt;2&lt;&lt; (log2TrafoSize-2)) + (xC&gt;&gt;2) )</w:t>
      </w:r>
    </w:p>
    <w:p w:rsidR="007F61FC" w:rsidRDefault="007F61FC" w:rsidP="00015EEA">
      <w:pPr>
        <w:jc w:val="both"/>
        <w:rPr>
          <w:sz w:val="20"/>
        </w:rPr>
      </w:pPr>
      <w:r w:rsidRPr="005166CB">
        <w:rPr>
          <w:sz w:val="20"/>
        </w:rPr>
        <w:t>}</w:t>
      </w:r>
    </w:p>
    <w:p w:rsidR="001E4456" w:rsidRDefault="001E4456" w:rsidP="00015EEA">
      <w:pPr>
        <w:jc w:val="both"/>
        <w:rPr>
          <w:sz w:val="20"/>
        </w:rPr>
      </w:pPr>
    </w:p>
    <w:p w:rsidR="001E4456" w:rsidRPr="005166CB" w:rsidRDefault="001E4456" w:rsidP="001E4456">
      <w:pPr>
        <w:jc w:val="both"/>
        <w:rPr>
          <w:sz w:val="20"/>
        </w:rPr>
      </w:pPr>
      <w:r w:rsidRPr="002803C0">
        <w:rPr>
          <w:sz w:val="20"/>
        </w:rPr>
        <w:t>getNumCoeffs ( </w:t>
      </w:r>
      <w:r w:rsidRPr="002803C0">
        <w:rPr>
          <w:sz w:val="20"/>
          <w:lang w:eastAsia="ko-KR"/>
        </w:rPr>
        <w:t>numCoeffs</w:t>
      </w:r>
      <w:r w:rsidRPr="002803C0">
        <w:rPr>
          <w:sz w:val="20"/>
        </w:rPr>
        <w:t>, log2TrafoSize</w:t>
      </w:r>
      <w:r w:rsidRPr="005166CB">
        <w:rPr>
          <w:sz w:val="20"/>
        </w:rPr>
        <w:t xml:space="preserve">, scanIdx, </w:t>
      </w:r>
      <w:r w:rsidR="00263355">
        <w:rPr>
          <w:sz w:val="20"/>
        </w:rPr>
        <w:t>lastP</w:t>
      </w:r>
      <w:r w:rsidRPr="005166CB">
        <w:rPr>
          <w:sz w:val="20"/>
        </w:rPr>
        <w:t>os)</w:t>
      </w:r>
    </w:p>
    <w:p w:rsidR="001E4456" w:rsidRDefault="001E4456" w:rsidP="001E4456">
      <w:pPr>
        <w:jc w:val="both"/>
        <w:rPr>
          <w:sz w:val="20"/>
        </w:rPr>
      </w:pPr>
      <w:r w:rsidRPr="005166CB">
        <w:rPr>
          <w:sz w:val="20"/>
        </w:rPr>
        <w:t>{</w:t>
      </w:r>
    </w:p>
    <w:p w:rsidR="001E4456" w:rsidRDefault="001E4456" w:rsidP="001E4456">
      <w:pPr>
        <w:jc w:val="both"/>
        <w:rPr>
          <w:sz w:val="20"/>
        </w:rPr>
      </w:pPr>
      <w:r>
        <w:rPr>
          <w:sz w:val="20"/>
        </w:rPr>
        <w:tab/>
        <w:t xml:space="preserve">numCoeffs[i] = 0, </w:t>
      </w:r>
      <w:r w:rsidR="00724BE7">
        <w:rPr>
          <w:sz w:val="20"/>
        </w:rPr>
        <w:t>with</w:t>
      </w:r>
      <w:r>
        <w:rPr>
          <w:sz w:val="20"/>
        </w:rPr>
        <w:t xml:space="preserve"> i = 0…numBlocks-1</w:t>
      </w:r>
    </w:p>
    <w:p w:rsidR="00724BE7" w:rsidRPr="00724BE7" w:rsidRDefault="00724BE7" w:rsidP="001E4456">
      <w:pPr>
        <w:jc w:val="both"/>
        <w:rPr>
          <w:sz w:val="20"/>
          <w:lang w:eastAsia="ko-KR"/>
        </w:rPr>
      </w:pPr>
      <w:r w:rsidRPr="00724BE7">
        <w:rPr>
          <w:sz w:val="20"/>
          <w:lang w:eastAsia="ko-KR"/>
        </w:rPr>
        <w:tab/>
        <w:t xml:space="preserve">for ( i = 0; i &lt;= lastPos; i++) </w:t>
      </w:r>
    </w:p>
    <w:p w:rsidR="00724BE7" w:rsidRPr="00724BE7" w:rsidRDefault="00724BE7" w:rsidP="001E4456">
      <w:pPr>
        <w:jc w:val="both"/>
        <w:rPr>
          <w:sz w:val="20"/>
        </w:rPr>
      </w:pPr>
      <w:r w:rsidRPr="00724BE7">
        <w:rPr>
          <w:sz w:val="20"/>
        </w:rPr>
        <w:tab/>
      </w:r>
      <w:r w:rsidRPr="00724BE7">
        <w:rPr>
          <w:sz w:val="20"/>
        </w:rPr>
        <w:tab/>
        <w:t xml:space="preserve">numCoeffs[ </w:t>
      </w:r>
      <w:r w:rsidRPr="00724BE7">
        <w:rPr>
          <w:sz w:val="20"/>
          <w:lang w:eastAsia="ko-KR"/>
        </w:rPr>
        <w:t>getBlkIndex(</w:t>
      </w:r>
      <w:r w:rsidRPr="00724BE7">
        <w:rPr>
          <w:sz w:val="20"/>
        </w:rPr>
        <w:t>log2TrafoSize, scanIdx, i) ] ++</w:t>
      </w:r>
    </w:p>
    <w:p w:rsidR="001E4456" w:rsidRPr="005166CB" w:rsidRDefault="001E4456" w:rsidP="001E4456">
      <w:pPr>
        <w:jc w:val="both"/>
        <w:rPr>
          <w:sz w:val="20"/>
        </w:rPr>
      </w:pPr>
      <w:r>
        <w:rPr>
          <w:sz w:val="20"/>
        </w:rPr>
        <w:t>}</w:t>
      </w:r>
    </w:p>
    <w:p w:rsidR="001E4456" w:rsidRPr="005166CB" w:rsidRDefault="001E4456" w:rsidP="00015EEA">
      <w:pPr>
        <w:jc w:val="both"/>
        <w:rPr>
          <w:sz w:val="20"/>
        </w:rPr>
      </w:pPr>
    </w:p>
    <w:sectPr w:rsidR="001E4456" w:rsidRPr="005166CB" w:rsidSect="00A01439">
      <w:footerReference w:type="default" r:id="rId14"/>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CE5" w:rsidRDefault="00B27CE5">
      <w:r>
        <w:separator/>
      </w:r>
    </w:p>
  </w:endnote>
  <w:endnote w:type="continuationSeparator" w:id="0">
    <w:p w:rsidR="00B27CE5" w:rsidRDefault="00B27C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imSun">
    <w:panose1 w:val="02010600030101010101"/>
    <w:charset w:val="00"/>
    <w:family w:val="roman"/>
    <w:notTrueType/>
    <w:pitch w:val="default"/>
    <w:sig w:usb0="00000000" w:usb1="00000000" w:usb2="00000000" w:usb3="00000000" w:csb0="00000000"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F4E" w:rsidRDefault="008C2F4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BD021D">
      <w:rPr>
        <w:rStyle w:val="PageNumber"/>
      </w:rPr>
      <w:fldChar w:fldCharType="begin"/>
    </w:r>
    <w:r>
      <w:rPr>
        <w:rStyle w:val="PageNumber"/>
      </w:rPr>
      <w:instrText xml:space="preserve"> PAGE </w:instrText>
    </w:r>
    <w:r w:rsidR="00BD021D">
      <w:rPr>
        <w:rStyle w:val="PageNumber"/>
      </w:rPr>
      <w:fldChar w:fldCharType="separate"/>
    </w:r>
    <w:r w:rsidR="009B07BD">
      <w:rPr>
        <w:rStyle w:val="PageNumber"/>
        <w:noProof/>
      </w:rPr>
      <w:t>5</w:t>
    </w:r>
    <w:r w:rsidR="00BD021D">
      <w:rPr>
        <w:rStyle w:val="PageNumber"/>
      </w:rPr>
      <w:fldChar w:fldCharType="end"/>
    </w:r>
    <w:r>
      <w:rPr>
        <w:rStyle w:val="PageNumber"/>
      </w:rPr>
      <w:tab/>
      <w:t xml:space="preserve">Date Saved: </w:t>
    </w:r>
    <w:r w:rsidR="00BD021D">
      <w:rPr>
        <w:rStyle w:val="PageNumber"/>
      </w:rPr>
      <w:fldChar w:fldCharType="begin"/>
    </w:r>
    <w:r>
      <w:rPr>
        <w:rStyle w:val="PageNumber"/>
      </w:rPr>
      <w:instrText xml:space="preserve"> SAVEDATE  \@ "yyyy-MM-dd"  \* MERGEFORMAT </w:instrText>
    </w:r>
    <w:r w:rsidR="00BD021D">
      <w:rPr>
        <w:rStyle w:val="PageNumber"/>
      </w:rPr>
      <w:fldChar w:fldCharType="separate"/>
    </w:r>
    <w:r w:rsidR="008E5563">
      <w:rPr>
        <w:rStyle w:val="PageNumber"/>
        <w:noProof/>
      </w:rPr>
      <w:t>2011-07-13</w:t>
    </w:r>
    <w:r w:rsidR="00BD021D">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CE5" w:rsidRDefault="00B27CE5">
      <w:r>
        <w:separator/>
      </w:r>
    </w:p>
  </w:footnote>
  <w:footnote w:type="continuationSeparator" w:id="0">
    <w:p w:rsidR="00B27CE5" w:rsidRDefault="00B27C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6219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8007970"/>
    <w:multiLevelType w:val="hybridMultilevel"/>
    <w:tmpl w:val="FA529E14"/>
    <w:lvl w:ilvl="0" w:tplc="D6EE2796">
      <w:start w:val="1"/>
      <w:numFmt w:val="decimal"/>
      <w:lvlText w:val="[%1]"/>
      <w:lvlJc w:val="left"/>
      <w:pPr>
        <w:ind w:left="360" w:hanging="360"/>
      </w:pPr>
      <w:rPr>
        <w:rFonts w:hint="default"/>
      </w:rPr>
    </w:lvl>
    <w:lvl w:ilvl="1" w:tplc="F23EFA36" w:tentative="1">
      <w:start w:val="1"/>
      <w:numFmt w:val="lowerLetter"/>
      <w:lvlText w:val="%2."/>
      <w:lvlJc w:val="left"/>
      <w:pPr>
        <w:ind w:left="1080" w:hanging="360"/>
      </w:pPr>
    </w:lvl>
    <w:lvl w:ilvl="2" w:tplc="7D7EABE8" w:tentative="1">
      <w:start w:val="1"/>
      <w:numFmt w:val="lowerRoman"/>
      <w:lvlText w:val="%3."/>
      <w:lvlJc w:val="right"/>
      <w:pPr>
        <w:ind w:left="1800" w:hanging="180"/>
      </w:pPr>
    </w:lvl>
    <w:lvl w:ilvl="3" w:tplc="8E3E4C76" w:tentative="1">
      <w:start w:val="1"/>
      <w:numFmt w:val="decimal"/>
      <w:lvlText w:val="%4."/>
      <w:lvlJc w:val="left"/>
      <w:pPr>
        <w:ind w:left="2520" w:hanging="360"/>
      </w:pPr>
    </w:lvl>
    <w:lvl w:ilvl="4" w:tplc="D47E741C" w:tentative="1">
      <w:start w:val="1"/>
      <w:numFmt w:val="lowerLetter"/>
      <w:lvlText w:val="%5."/>
      <w:lvlJc w:val="left"/>
      <w:pPr>
        <w:ind w:left="3240" w:hanging="360"/>
      </w:pPr>
    </w:lvl>
    <w:lvl w:ilvl="5" w:tplc="D05044E6" w:tentative="1">
      <w:start w:val="1"/>
      <w:numFmt w:val="lowerRoman"/>
      <w:lvlText w:val="%6."/>
      <w:lvlJc w:val="right"/>
      <w:pPr>
        <w:ind w:left="3960" w:hanging="180"/>
      </w:pPr>
    </w:lvl>
    <w:lvl w:ilvl="6" w:tplc="91B0AEC0" w:tentative="1">
      <w:start w:val="1"/>
      <w:numFmt w:val="decimal"/>
      <w:lvlText w:val="%7."/>
      <w:lvlJc w:val="left"/>
      <w:pPr>
        <w:ind w:left="4680" w:hanging="360"/>
      </w:pPr>
    </w:lvl>
    <w:lvl w:ilvl="7" w:tplc="89BC67B8" w:tentative="1">
      <w:start w:val="1"/>
      <w:numFmt w:val="lowerLetter"/>
      <w:lvlText w:val="%8."/>
      <w:lvlJc w:val="left"/>
      <w:pPr>
        <w:ind w:left="5400" w:hanging="360"/>
      </w:pPr>
    </w:lvl>
    <w:lvl w:ilvl="8" w:tplc="5FA48704" w:tentative="1">
      <w:start w:val="1"/>
      <w:numFmt w:val="lowerRoman"/>
      <w:lvlText w:val="%9."/>
      <w:lvlJc w:val="right"/>
      <w:pPr>
        <w:ind w:left="6120" w:hanging="180"/>
      </w:pPr>
    </w:lvl>
  </w:abstractNum>
  <w:abstractNum w:abstractNumId="4">
    <w:nsid w:val="21876176"/>
    <w:multiLevelType w:val="hybridMultilevel"/>
    <w:tmpl w:val="81228FD2"/>
    <w:lvl w:ilvl="0" w:tplc="6FAA4C3E">
      <w:start w:val="1"/>
      <w:numFmt w:val="bullet"/>
      <w:lvlText w:val=""/>
      <w:lvlJc w:val="left"/>
      <w:pPr>
        <w:ind w:left="720" w:hanging="360"/>
      </w:pPr>
      <w:rPr>
        <w:rFonts w:ascii="Symbol" w:hAnsi="Symbol" w:hint="default"/>
      </w:rPr>
    </w:lvl>
    <w:lvl w:ilvl="1" w:tplc="40E63C1E" w:tentative="1">
      <w:start w:val="1"/>
      <w:numFmt w:val="bullet"/>
      <w:lvlText w:val="o"/>
      <w:lvlJc w:val="left"/>
      <w:pPr>
        <w:ind w:left="1440" w:hanging="360"/>
      </w:pPr>
      <w:rPr>
        <w:rFonts w:ascii="Courier New" w:hAnsi="Courier New" w:cs="Courier New" w:hint="default"/>
      </w:rPr>
    </w:lvl>
    <w:lvl w:ilvl="2" w:tplc="DB40DBD2" w:tentative="1">
      <w:start w:val="1"/>
      <w:numFmt w:val="bullet"/>
      <w:lvlText w:val=""/>
      <w:lvlJc w:val="left"/>
      <w:pPr>
        <w:ind w:left="2160" w:hanging="360"/>
      </w:pPr>
      <w:rPr>
        <w:rFonts w:ascii="Wingdings" w:hAnsi="Wingdings" w:hint="default"/>
      </w:rPr>
    </w:lvl>
    <w:lvl w:ilvl="3" w:tplc="84285CEC" w:tentative="1">
      <w:start w:val="1"/>
      <w:numFmt w:val="bullet"/>
      <w:lvlText w:val=""/>
      <w:lvlJc w:val="left"/>
      <w:pPr>
        <w:ind w:left="2880" w:hanging="360"/>
      </w:pPr>
      <w:rPr>
        <w:rFonts w:ascii="Symbol" w:hAnsi="Symbol" w:hint="default"/>
      </w:rPr>
    </w:lvl>
    <w:lvl w:ilvl="4" w:tplc="42AC450A" w:tentative="1">
      <w:start w:val="1"/>
      <w:numFmt w:val="bullet"/>
      <w:lvlText w:val="o"/>
      <w:lvlJc w:val="left"/>
      <w:pPr>
        <w:ind w:left="3600" w:hanging="360"/>
      </w:pPr>
      <w:rPr>
        <w:rFonts w:ascii="Courier New" w:hAnsi="Courier New" w:cs="Courier New" w:hint="default"/>
      </w:rPr>
    </w:lvl>
    <w:lvl w:ilvl="5" w:tplc="F37471E8" w:tentative="1">
      <w:start w:val="1"/>
      <w:numFmt w:val="bullet"/>
      <w:lvlText w:val=""/>
      <w:lvlJc w:val="left"/>
      <w:pPr>
        <w:ind w:left="4320" w:hanging="360"/>
      </w:pPr>
      <w:rPr>
        <w:rFonts w:ascii="Wingdings" w:hAnsi="Wingdings" w:hint="default"/>
      </w:rPr>
    </w:lvl>
    <w:lvl w:ilvl="6" w:tplc="5B1A8072" w:tentative="1">
      <w:start w:val="1"/>
      <w:numFmt w:val="bullet"/>
      <w:lvlText w:val=""/>
      <w:lvlJc w:val="left"/>
      <w:pPr>
        <w:ind w:left="5040" w:hanging="360"/>
      </w:pPr>
      <w:rPr>
        <w:rFonts w:ascii="Symbol" w:hAnsi="Symbol" w:hint="default"/>
      </w:rPr>
    </w:lvl>
    <w:lvl w:ilvl="7" w:tplc="11B0DD2E" w:tentative="1">
      <w:start w:val="1"/>
      <w:numFmt w:val="bullet"/>
      <w:lvlText w:val="o"/>
      <w:lvlJc w:val="left"/>
      <w:pPr>
        <w:ind w:left="5760" w:hanging="360"/>
      </w:pPr>
      <w:rPr>
        <w:rFonts w:ascii="Courier New" w:hAnsi="Courier New" w:cs="Courier New" w:hint="default"/>
      </w:rPr>
    </w:lvl>
    <w:lvl w:ilvl="8" w:tplc="A7B0A346"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04090001">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1F6A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6FB4E064">
      <w:start w:val="1"/>
      <w:numFmt w:val="decimal"/>
      <w:lvlText w:val="%1."/>
      <w:lvlJc w:val="left"/>
      <w:pPr>
        <w:tabs>
          <w:tab w:val="num" w:pos="720"/>
        </w:tabs>
        <w:ind w:left="720" w:hanging="360"/>
      </w:pPr>
    </w:lvl>
    <w:lvl w:ilvl="1" w:tplc="F3C0A768" w:tentative="1">
      <w:start w:val="1"/>
      <w:numFmt w:val="lowerLetter"/>
      <w:lvlText w:val="%2."/>
      <w:lvlJc w:val="left"/>
      <w:pPr>
        <w:tabs>
          <w:tab w:val="num" w:pos="1440"/>
        </w:tabs>
        <w:ind w:left="1440" w:hanging="360"/>
      </w:pPr>
    </w:lvl>
    <w:lvl w:ilvl="2" w:tplc="E08CED0C" w:tentative="1">
      <w:start w:val="1"/>
      <w:numFmt w:val="lowerRoman"/>
      <w:lvlText w:val="%3."/>
      <w:lvlJc w:val="right"/>
      <w:pPr>
        <w:tabs>
          <w:tab w:val="num" w:pos="2160"/>
        </w:tabs>
        <w:ind w:left="2160" w:hanging="180"/>
      </w:pPr>
    </w:lvl>
    <w:lvl w:ilvl="3" w:tplc="77E030AC" w:tentative="1">
      <w:start w:val="1"/>
      <w:numFmt w:val="decimal"/>
      <w:lvlText w:val="%4."/>
      <w:lvlJc w:val="left"/>
      <w:pPr>
        <w:tabs>
          <w:tab w:val="num" w:pos="2880"/>
        </w:tabs>
        <w:ind w:left="2880" w:hanging="360"/>
      </w:pPr>
    </w:lvl>
    <w:lvl w:ilvl="4" w:tplc="81B47254" w:tentative="1">
      <w:start w:val="1"/>
      <w:numFmt w:val="lowerLetter"/>
      <w:lvlText w:val="%5."/>
      <w:lvlJc w:val="left"/>
      <w:pPr>
        <w:tabs>
          <w:tab w:val="num" w:pos="3600"/>
        </w:tabs>
        <w:ind w:left="3600" w:hanging="360"/>
      </w:pPr>
    </w:lvl>
    <w:lvl w:ilvl="5" w:tplc="633C7864" w:tentative="1">
      <w:start w:val="1"/>
      <w:numFmt w:val="lowerRoman"/>
      <w:lvlText w:val="%6."/>
      <w:lvlJc w:val="right"/>
      <w:pPr>
        <w:tabs>
          <w:tab w:val="num" w:pos="4320"/>
        </w:tabs>
        <w:ind w:left="4320" w:hanging="180"/>
      </w:pPr>
    </w:lvl>
    <w:lvl w:ilvl="6" w:tplc="1DB072D6" w:tentative="1">
      <w:start w:val="1"/>
      <w:numFmt w:val="decimal"/>
      <w:lvlText w:val="%7."/>
      <w:lvlJc w:val="left"/>
      <w:pPr>
        <w:tabs>
          <w:tab w:val="num" w:pos="5040"/>
        </w:tabs>
        <w:ind w:left="5040" w:hanging="360"/>
      </w:pPr>
    </w:lvl>
    <w:lvl w:ilvl="7" w:tplc="F878A974" w:tentative="1">
      <w:start w:val="1"/>
      <w:numFmt w:val="lowerLetter"/>
      <w:lvlText w:val="%8."/>
      <w:lvlJc w:val="left"/>
      <w:pPr>
        <w:tabs>
          <w:tab w:val="num" w:pos="5760"/>
        </w:tabs>
        <w:ind w:left="5760" w:hanging="360"/>
      </w:pPr>
    </w:lvl>
    <w:lvl w:ilvl="8" w:tplc="63BC9574"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76A43C1"/>
    <w:multiLevelType w:val="hybridMultilevel"/>
    <w:tmpl w:val="C296A952"/>
    <w:lvl w:ilvl="0" w:tplc="0409000F">
      <w:start w:val="5"/>
      <w:numFmt w:val="bullet"/>
      <w:lvlText w:val="–"/>
      <w:lvlJc w:val="left"/>
      <w:pPr>
        <w:tabs>
          <w:tab w:val="num" w:pos="400"/>
        </w:tabs>
        <w:ind w:left="400" w:hanging="400"/>
      </w:pPr>
      <w:rPr>
        <w:rFonts w:ascii="Times New Roman" w:eastAsia="Times New Roman" w:hAnsi="Times New Roman" w:hint="default"/>
      </w:rPr>
    </w:lvl>
    <w:lvl w:ilvl="1" w:tplc="04090019">
      <w:start w:val="5"/>
      <w:numFmt w:val="bullet"/>
      <w:lvlText w:val="–"/>
      <w:lvlJc w:val="left"/>
      <w:pPr>
        <w:tabs>
          <w:tab w:val="num" w:pos="800"/>
        </w:tabs>
        <w:ind w:left="800" w:hanging="400"/>
      </w:pPr>
      <w:rPr>
        <w:rFonts w:ascii="Times New Roman" w:eastAsia="Times New Roman" w:hAnsi="Times New Roman" w:hint="default"/>
      </w:rPr>
    </w:lvl>
    <w:lvl w:ilvl="2" w:tplc="0409001B">
      <w:start w:val="5"/>
      <w:numFmt w:val="bullet"/>
      <w:lvlText w:val="–"/>
      <w:lvlJc w:val="left"/>
      <w:pPr>
        <w:tabs>
          <w:tab w:val="num" w:pos="1200"/>
        </w:tabs>
        <w:ind w:left="1200" w:hanging="400"/>
      </w:pPr>
      <w:rPr>
        <w:rFonts w:ascii="Times New Roman" w:eastAsia="Times New Roman" w:hAnsi="Times New Roman" w:hint="default"/>
      </w:rPr>
    </w:lvl>
    <w:lvl w:ilvl="3" w:tplc="0409000F" w:tentative="1">
      <w:start w:val="1"/>
      <w:numFmt w:val="bullet"/>
      <w:lvlText w:val=""/>
      <w:lvlJc w:val="left"/>
      <w:pPr>
        <w:tabs>
          <w:tab w:val="num" w:pos="1600"/>
        </w:tabs>
        <w:ind w:left="1600" w:hanging="400"/>
      </w:pPr>
      <w:rPr>
        <w:rFonts w:ascii="Wingdings" w:hAnsi="Wingdings" w:hint="default"/>
      </w:rPr>
    </w:lvl>
    <w:lvl w:ilvl="4" w:tplc="04090019" w:tentative="1">
      <w:start w:val="1"/>
      <w:numFmt w:val="bullet"/>
      <w:lvlText w:val=""/>
      <w:lvlJc w:val="left"/>
      <w:pPr>
        <w:tabs>
          <w:tab w:val="num" w:pos="2000"/>
        </w:tabs>
        <w:ind w:left="2000" w:hanging="400"/>
      </w:pPr>
      <w:rPr>
        <w:rFonts w:ascii="Wingdings" w:hAnsi="Wingdings" w:hint="default"/>
      </w:rPr>
    </w:lvl>
    <w:lvl w:ilvl="5" w:tplc="0409001B" w:tentative="1">
      <w:start w:val="1"/>
      <w:numFmt w:val="bullet"/>
      <w:lvlText w:val=""/>
      <w:lvlJc w:val="left"/>
      <w:pPr>
        <w:tabs>
          <w:tab w:val="num" w:pos="2400"/>
        </w:tabs>
        <w:ind w:left="2400" w:hanging="400"/>
      </w:pPr>
      <w:rPr>
        <w:rFonts w:ascii="Wingdings" w:hAnsi="Wingdings" w:hint="default"/>
      </w:rPr>
    </w:lvl>
    <w:lvl w:ilvl="6" w:tplc="0409000F" w:tentative="1">
      <w:start w:val="1"/>
      <w:numFmt w:val="bullet"/>
      <w:lvlText w:val=""/>
      <w:lvlJc w:val="left"/>
      <w:pPr>
        <w:tabs>
          <w:tab w:val="num" w:pos="2800"/>
        </w:tabs>
        <w:ind w:left="2800" w:hanging="400"/>
      </w:pPr>
      <w:rPr>
        <w:rFonts w:ascii="Wingdings" w:hAnsi="Wingdings" w:hint="default"/>
      </w:rPr>
    </w:lvl>
    <w:lvl w:ilvl="7" w:tplc="04090019" w:tentative="1">
      <w:start w:val="1"/>
      <w:numFmt w:val="bullet"/>
      <w:lvlText w:val=""/>
      <w:lvlJc w:val="left"/>
      <w:pPr>
        <w:tabs>
          <w:tab w:val="num" w:pos="3200"/>
        </w:tabs>
        <w:ind w:left="3200" w:hanging="400"/>
      </w:pPr>
      <w:rPr>
        <w:rFonts w:ascii="Wingdings" w:hAnsi="Wingdings" w:hint="default"/>
      </w:rPr>
    </w:lvl>
    <w:lvl w:ilvl="8" w:tplc="0409001B" w:tentative="1">
      <w:start w:val="1"/>
      <w:numFmt w:val="bullet"/>
      <w:lvlText w:val=""/>
      <w:lvlJc w:val="left"/>
      <w:pPr>
        <w:tabs>
          <w:tab w:val="num" w:pos="3600"/>
        </w:tabs>
        <w:ind w:left="3600" w:hanging="400"/>
      </w:pPr>
      <w:rPr>
        <w:rFonts w:ascii="Wingdings" w:hAnsi="Wingdings" w:hint="default"/>
      </w:rPr>
    </w:lvl>
  </w:abstractNum>
  <w:abstractNum w:abstractNumId="12">
    <w:nsid w:val="5FAE724A"/>
    <w:multiLevelType w:val="hybridMultilevel"/>
    <w:tmpl w:val="7DD6EB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0"/>
  </w:num>
  <w:num w:numId="4">
    <w:abstractNumId w:val="8"/>
  </w:num>
  <w:num w:numId="5">
    <w:abstractNumId w:val="9"/>
  </w:num>
  <w:num w:numId="6">
    <w:abstractNumId w:val="5"/>
  </w:num>
  <w:num w:numId="7">
    <w:abstractNumId w:val="6"/>
  </w:num>
  <w:num w:numId="8">
    <w:abstractNumId w:val="5"/>
  </w:num>
  <w:num w:numId="9">
    <w:abstractNumId w:val="1"/>
  </w:num>
  <w:num w:numId="10">
    <w:abstractNumId w:val="4"/>
  </w:num>
  <w:num w:numId="11">
    <w:abstractNumId w:val="5"/>
  </w:num>
  <w:num w:numId="12">
    <w:abstractNumId w:val="12"/>
  </w:num>
  <w:num w:numId="13">
    <w:abstractNumId w:val="5"/>
  </w:num>
  <w:num w:numId="14">
    <w:abstractNumId w:val="3"/>
  </w:num>
  <w:num w:numId="15">
    <w:abstractNumId w:val="5"/>
  </w:num>
  <w:num w:numId="16">
    <w:abstractNumId w:val="5"/>
  </w:num>
  <w:num w:numId="17">
    <w:abstractNumId w:val="7"/>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01C8"/>
    <w:rsid w:val="00015EEA"/>
    <w:rsid w:val="00040BFB"/>
    <w:rsid w:val="000458BC"/>
    <w:rsid w:val="00045C41"/>
    <w:rsid w:val="00046C03"/>
    <w:rsid w:val="00055CE4"/>
    <w:rsid w:val="0007614F"/>
    <w:rsid w:val="00077006"/>
    <w:rsid w:val="00083F17"/>
    <w:rsid w:val="000B1C6B"/>
    <w:rsid w:val="000B6E6D"/>
    <w:rsid w:val="000C09AC"/>
    <w:rsid w:val="000E00F3"/>
    <w:rsid w:val="000F158C"/>
    <w:rsid w:val="00102F3D"/>
    <w:rsid w:val="00124E38"/>
    <w:rsid w:val="0012580B"/>
    <w:rsid w:val="0013526E"/>
    <w:rsid w:val="00161862"/>
    <w:rsid w:val="0016613F"/>
    <w:rsid w:val="00171371"/>
    <w:rsid w:val="00175A24"/>
    <w:rsid w:val="00187E58"/>
    <w:rsid w:val="001A297E"/>
    <w:rsid w:val="001A368E"/>
    <w:rsid w:val="001A5F83"/>
    <w:rsid w:val="001A7329"/>
    <w:rsid w:val="001B4E28"/>
    <w:rsid w:val="001C3525"/>
    <w:rsid w:val="001D1BD2"/>
    <w:rsid w:val="001D440C"/>
    <w:rsid w:val="001E02BE"/>
    <w:rsid w:val="001E3B37"/>
    <w:rsid w:val="001E4456"/>
    <w:rsid w:val="001E45AF"/>
    <w:rsid w:val="001F2594"/>
    <w:rsid w:val="002055A6"/>
    <w:rsid w:val="00206460"/>
    <w:rsid w:val="002069B4"/>
    <w:rsid w:val="0021426D"/>
    <w:rsid w:val="00215DFC"/>
    <w:rsid w:val="002212DF"/>
    <w:rsid w:val="002224F2"/>
    <w:rsid w:val="00227BA7"/>
    <w:rsid w:val="002330A2"/>
    <w:rsid w:val="00242544"/>
    <w:rsid w:val="00245BC7"/>
    <w:rsid w:val="00253054"/>
    <w:rsid w:val="00255064"/>
    <w:rsid w:val="00263355"/>
    <w:rsid w:val="00263398"/>
    <w:rsid w:val="002746EF"/>
    <w:rsid w:val="00275BCF"/>
    <w:rsid w:val="002803C0"/>
    <w:rsid w:val="00292257"/>
    <w:rsid w:val="002A54E0"/>
    <w:rsid w:val="002B1595"/>
    <w:rsid w:val="002B191D"/>
    <w:rsid w:val="002B3127"/>
    <w:rsid w:val="002D0AF6"/>
    <w:rsid w:val="002E5E00"/>
    <w:rsid w:val="002F164D"/>
    <w:rsid w:val="00304BCC"/>
    <w:rsid w:val="003058F9"/>
    <w:rsid w:val="00305B05"/>
    <w:rsid w:val="00306206"/>
    <w:rsid w:val="00317D85"/>
    <w:rsid w:val="00327C56"/>
    <w:rsid w:val="003315A1"/>
    <w:rsid w:val="003356C3"/>
    <w:rsid w:val="003373EC"/>
    <w:rsid w:val="003471E6"/>
    <w:rsid w:val="00351514"/>
    <w:rsid w:val="00365DFB"/>
    <w:rsid w:val="003706CC"/>
    <w:rsid w:val="003A2D8E"/>
    <w:rsid w:val="003C20E4"/>
    <w:rsid w:val="003C5A01"/>
    <w:rsid w:val="003C648E"/>
    <w:rsid w:val="003D6B9C"/>
    <w:rsid w:val="003E4A27"/>
    <w:rsid w:val="003E6F90"/>
    <w:rsid w:val="003F5D0F"/>
    <w:rsid w:val="00412A14"/>
    <w:rsid w:val="00414101"/>
    <w:rsid w:val="00415588"/>
    <w:rsid w:val="00432898"/>
    <w:rsid w:val="00433DDB"/>
    <w:rsid w:val="004367D0"/>
    <w:rsid w:val="00437619"/>
    <w:rsid w:val="004403FB"/>
    <w:rsid w:val="00445CB5"/>
    <w:rsid w:val="0046417E"/>
    <w:rsid w:val="00476F2F"/>
    <w:rsid w:val="00494A57"/>
    <w:rsid w:val="004A2A63"/>
    <w:rsid w:val="004A767C"/>
    <w:rsid w:val="004B210C"/>
    <w:rsid w:val="004C2DFA"/>
    <w:rsid w:val="004D405F"/>
    <w:rsid w:val="004E276B"/>
    <w:rsid w:val="004E4F4F"/>
    <w:rsid w:val="004E6789"/>
    <w:rsid w:val="004F1635"/>
    <w:rsid w:val="004F573D"/>
    <w:rsid w:val="004F61E3"/>
    <w:rsid w:val="005070DD"/>
    <w:rsid w:val="0051015C"/>
    <w:rsid w:val="00513653"/>
    <w:rsid w:val="005166CB"/>
    <w:rsid w:val="00516CF1"/>
    <w:rsid w:val="00531AE9"/>
    <w:rsid w:val="00547745"/>
    <w:rsid w:val="00567EC7"/>
    <w:rsid w:val="00570013"/>
    <w:rsid w:val="005746D6"/>
    <w:rsid w:val="005877A5"/>
    <w:rsid w:val="005A14DA"/>
    <w:rsid w:val="005A33A1"/>
    <w:rsid w:val="005B696F"/>
    <w:rsid w:val="005C23ED"/>
    <w:rsid w:val="005C385F"/>
    <w:rsid w:val="005C57F7"/>
    <w:rsid w:val="005D3AD9"/>
    <w:rsid w:val="005F6F1B"/>
    <w:rsid w:val="00624B33"/>
    <w:rsid w:val="00630AA2"/>
    <w:rsid w:val="00634EEB"/>
    <w:rsid w:val="00641BF9"/>
    <w:rsid w:val="00646707"/>
    <w:rsid w:val="00646DBC"/>
    <w:rsid w:val="006522AD"/>
    <w:rsid w:val="00656167"/>
    <w:rsid w:val="006624B3"/>
    <w:rsid w:val="00662E58"/>
    <w:rsid w:val="00664DCF"/>
    <w:rsid w:val="006659C8"/>
    <w:rsid w:val="00667CC0"/>
    <w:rsid w:val="006816AB"/>
    <w:rsid w:val="006A56F5"/>
    <w:rsid w:val="006A5CBD"/>
    <w:rsid w:val="006C5D39"/>
    <w:rsid w:val="006E2810"/>
    <w:rsid w:val="006E5417"/>
    <w:rsid w:val="006F4C3A"/>
    <w:rsid w:val="00712F60"/>
    <w:rsid w:val="00720E3B"/>
    <w:rsid w:val="00724BE7"/>
    <w:rsid w:val="00745F6B"/>
    <w:rsid w:val="0075585E"/>
    <w:rsid w:val="00770571"/>
    <w:rsid w:val="007768FF"/>
    <w:rsid w:val="0078056B"/>
    <w:rsid w:val="007824D3"/>
    <w:rsid w:val="00795996"/>
    <w:rsid w:val="00796EE3"/>
    <w:rsid w:val="007A7D29"/>
    <w:rsid w:val="007B04CB"/>
    <w:rsid w:val="007B4AB8"/>
    <w:rsid w:val="007E04AB"/>
    <w:rsid w:val="007E0777"/>
    <w:rsid w:val="007E3668"/>
    <w:rsid w:val="007F1F8B"/>
    <w:rsid w:val="007F61FC"/>
    <w:rsid w:val="007F67A1"/>
    <w:rsid w:val="008206C8"/>
    <w:rsid w:val="00854A9B"/>
    <w:rsid w:val="00865BB3"/>
    <w:rsid w:val="00874A6C"/>
    <w:rsid w:val="00876C65"/>
    <w:rsid w:val="00883374"/>
    <w:rsid w:val="008932BB"/>
    <w:rsid w:val="008A4B4C"/>
    <w:rsid w:val="008C239F"/>
    <w:rsid w:val="008C2F4E"/>
    <w:rsid w:val="008C6FF4"/>
    <w:rsid w:val="008E480C"/>
    <w:rsid w:val="008E5563"/>
    <w:rsid w:val="00907757"/>
    <w:rsid w:val="009212B0"/>
    <w:rsid w:val="009220FB"/>
    <w:rsid w:val="009234A5"/>
    <w:rsid w:val="00932C94"/>
    <w:rsid w:val="009336F7"/>
    <w:rsid w:val="009374A7"/>
    <w:rsid w:val="00957329"/>
    <w:rsid w:val="00962E12"/>
    <w:rsid w:val="00966E60"/>
    <w:rsid w:val="00967A2C"/>
    <w:rsid w:val="00970570"/>
    <w:rsid w:val="00973912"/>
    <w:rsid w:val="009776BB"/>
    <w:rsid w:val="009830AE"/>
    <w:rsid w:val="0098551D"/>
    <w:rsid w:val="00986E87"/>
    <w:rsid w:val="00987F32"/>
    <w:rsid w:val="0099518F"/>
    <w:rsid w:val="009A523D"/>
    <w:rsid w:val="009B07BD"/>
    <w:rsid w:val="009B102E"/>
    <w:rsid w:val="009B53F8"/>
    <w:rsid w:val="009D023D"/>
    <w:rsid w:val="009D4C6A"/>
    <w:rsid w:val="009F438C"/>
    <w:rsid w:val="009F496B"/>
    <w:rsid w:val="00A01439"/>
    <w:rsid w:val="00A01FA2"/>
    <w:rsid w:val="00A02386"/>
    <w:rsid w:val="00A02E61"/>
    <w:rsid w:val="00A05CFF"/>
    <w:rsid w:val="00A14372"/>
    <w:rsid w:val="00A16244"/>
    <w:rsid w:val="00A423CC"/>
    <w:rsid w:val="00A4280D"/>
    <w:rsid w:val="00A432CE"/>
    <w:rsid w:val="00A50895"/>
    <w:rsid w:val="00A56B97"/>
    <w:rsid w:val="00A6093D"/>
    <w:rsid w:val="00A6502D"/>
    <w:rsid w:val="00A74EB0"/>
    <w:rsid w:val="00A754AA"/>
    <w:rsid w:val="00A76A6D"/>
    <w:rsid w:val="00A83253"/>
    <w:rsid w:val="00AA22CF"/>
    <w:rsid w:val="00AA6E84"/>
    <w:rsid w:val="00AB7799"/>
    <w:rsid w:val="00AC1BBE"/>
    <w:rsid w:val="00AC4337"/>
    <w:rsid w:val="00AD5380"/>
    <w:rsid w:val="00AE341B"/>
    <w:rsid w:val="00AF3DD4"/>
    <w:rsid w:val="00B07CA7"/>
    <w:rsid w:val="00B1279A"/>
    <w:rsid w:val="00B27CE5"/>
    <w:rsid w:val="00B37D51"/>
    <w:rsid w:val="00B440E7"/>
    <w:rsid w:val="00B5222E"/>
    <w:rsid w:val="00B61C96"/>
    <w:rsid w:val="00B73A2A"/>
    <w:rsid w:val="00B75587"/>
    <w:rsid w:val="00B759AA"/>
    <w:rsid w:val="00B8578D"/>
    <w:rsid w:val="00B941DE"/>
    <w:rsid w:val="00B94B06"/>
    <w:rsid w:val="00B94C28"/>
    <w:rsid w:val="00BB0A0E"/>
    <w:rsid w:val="00BC10BA"/>
    <w:rsid w:val="00BC58A2"/>
    <w:rsid w:val="00BC5AFD"/>
    <w:rsid w:val="00BC5DEB"/>
    <w:rsid w:val="00BD021D"/>
    <w:rsid w:val="00BD3BE7"/>
    <w:rsid w:val="00BE3ABF"/>
    <w:rsid w:val="00BF3407"/>
    <w:rsid w:val="00BF5754"/>
    <w:rsid w:val="00BF57E3"/>
    <w:rsid w:val="00BF6AFB"/>
    <w:rsid w:val="00C04F43"/>
    <w:rsid w:val="00C0609D"/>
    <w:rsid w:val="00C109BE"/>
    <w:rsid w:val="00C115AB"/>
    <w:rsid w:val="00C120D3"/>
    <w:rsid w:val="00C13189"/>
    <w:rsid w:val="00C14BB3"/>
    <w:rsid w:val="00C2563A"/>
    <w:rsid w:val="00C26301"/>
    <w:rsid w:val="00C30249"/>
    <w:rsid w:val="00C3723B"/>
    <w:rsid w:val="00C40F38"/>
    <w:rsid w:val="00C44622"/>
    <w:rsid w:val="00C457E5"/>
    <w:rsid w:val="00C606C9"/>
    <w:rsid w:val="00C755CE"/>
    <w:rsid w:val="00C802C1"/>
    <w:rsid w:val="00C853D3"/>
    <w:rsid w:val="00C90650"/>
    <w:rsid w:val="00C97D78"/>
    <w:rsid w:val="00CA791A"/>
    <w:rsid w:val="00CB06DB"/>
    <w:rsid w:val="00CB1468"/>
    <w:rsid w:val="00CB35D3"/>
    <w:rsid w:val="00CC2AAE"/>
    <w:rsid w:val="00CC5A42"/>
    <w:rsid w:val="00CD0EAB"/>
    <w:rsid w:val="00CE4C4C"/>
    <w:rsid w:val="00CF2AC9"/>
    <w:rsid w:val="00CF34DB"/>
    <w:rsid w:val="00CF4839"/>
    <w:rsid w:val="00CF558F"/>
    <w:rsid w:val="00D073E2"/>
    <w:rsid w:val="00D212FE"/>
    <w:rsid w:val="00D228C9"/>
    <w:rsid w:val="00D27F5F"/>
    <w:rsid w:val="00D33F65"/>
    <w:rsid w:val="00D373ED"/>
    <w:rsid w:val="00D4398E"/>
    <w:rsid w:val="00D446EC"/>
    <w:rsid w:val="00D51BF0"/>
    <w:rsid w:val="00D52917"/>
    <w:rsid w:val="00D55942"/>
    <w:rsid w:val="00D57DBE"/>
    <w:rsid w:val="00D7173B"/>
    <w:rsid w:val="00D807BF"/>
    <w:rsid w:val="00DA439E"/>
    <w:rsid w:val="00DA7887"/>
    <w:rsid w:val="00DB2C26"/>
    <w:rsid w:val="00DE6B43"/>
    <w:rsid w:val="00E11923"/>
    <w:rsid w:val="00E15BEA"/>
    <w:rsid w:val="00E262D4"/>
    <w:rsid w:val="00E3032E"/>
    <w:rsid w:val="00E34C98"/>
    <w:rsid w:val="00E36250"/>
    <w:rsid w:val="00E40401"/>
    <w:rsid w:val="00E54511"/>
    <w:rsid w:val="00E57233"/>
    <w:rsid w:val="00E61DAC"/>
    <w:rsid w:val="00E75FE3"/>
    <w:rsid w:val="00E81E64"/>
    <w:rsid w:val="00E96EF4"/>
    <w:rsid w:val="00EB7AB1"/>
    <w:rsid w:val="00EC3E32"/>
    <w:rsid w:val="00EF48CC"/>
    <w:rsid w:val="00EF5AA2"/>
    <w:rsid w:val="00EF67F9"/>
    <w:rsid w:val="00F02EE8"/>
    <w:rsid w:val="00F11F3C"/>
    <w:rsid w:val="00F169A1"/>
    <w:rsid w:val="00F34806"/>
    <w:rsid w:val="00F361AE"/>
    <w:rsid w:val="00F456A1"/>
    <w:rsid w:val="00F50382"/>
    <w:rsid w:val="00F73032"/>
    <w:rsid w:val="00F848FC"/>
    <w:rsid w:val="00F9282A"/>
    <w:rsid w:val="00F96BAD"/>
    <w:rsid w:val="00F96D19"/>
    <w:rsid w:val="00FA465A"/>
    <w:rsid w:val="00FA7C09"/>
    <w:rsid w:val="00FB0E84"/>
    <w:rsid w:val="00FB22D7"/>
    <w:rsid w:val="00FB5766"/>
    <w:rsid w:val="00FD01C2"/>
    <w:rsid w:val="00FD6C74"/>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index 1" w:uiPriority="99"/>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6BB"/>
    <w:pPr>
      <w:tabs>
        <w:tab w:val="center" w:pos="4320"/>
        <w:tab w:val="right" w:pos="8640"/>
      </w:tabs>
    </w:pPr>
  </w:style>
  <w:style w:type="paragraph" w:styleId="Footer">
    <w:name w:val="footer"/>
    <w:basedOn w:val="Normal"/>
    <w:rsid w:val="009776BB"/>
    <w:pPr>
      <w:tabs>
        <w:tab w:val="center" w:pos="4320"/>
        <w:tab w:val="right" w:pos="8640"/>
      </w:tabs>
    </w:pPr>
  </w:style>
  <w:style w:type="character" w:styleId="PageNumber">
    <w:name w:val="page number"/>
    <w:basedOn w:val="DefaultParagraphFont"/>
    <w:rsid w:val="009776BB"/>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link w:val="CaptionChar"/>
    <w:unhideWhenUsed/>
    <w:qFormat/>
    <w:rsid w:val="00BB0A0E"/>
    <w:rPr>
      <w:b/>
      <w:bCs/>
      <w:sz w:val="20"/>
    </w:rPr>
  </w:style>
  <w:style w:type="table" w:styleId="TableGrid">
    <w:name w:val="Table Grid"/>
    <w:basedOn w:val="TableNormal"/>
    <w:rsid w:val="00B37D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759AA"/>
    <w:pPr>
      <w:ind w:left="720"/>
      <w:contextualSpacing/>
    </w:pPr>
    <w:rPr>
      <w:rFonts w:eastAsia="SimSun"/>
    </w:rPr>
  </w:style>
  <w:style w:type="character" w:customStyle="1" w:styleId="CaptionChar">
    <w:name w:val="Caption Char"/>
    <w:link w:val="Caption"/>
    <w:locked/>
    <w:rsid w:val="007B04CB"/>
    <w:rPr>
      <w:b/>
      <w:bCs/>
      <w:lang w:eastAsia="en-US"/>
    </w:rPr>
  </w:style>
  <w:style w:type="paragraph" w:styleId="CommentText">
    <w:name w:val="annotation text"/>
    <w:basedOn w:val="Normal"/>
    <w:link w:val="CommentTextChar"/>
    <w:uiPriority w:val="99"/>
    <w:rsid w:val="007B04CB"/>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link w:val="CommentText"/>
    <w:uiPriority w:val="99"/>
    <w:rsid w:val="007B04CB"/>
    <w:rPr>
      <w:rFonts w:eastAsia="Malgun Gothic"/>
      <w:lang w:val="en-GB" w:eastAsia="en-US"/>
    </w:rPr>
  </w:style>
  <w:style w:type="paragraph" w:styleId="Index1">
    <w:name w:val="index 1"/>
    <w:basedOn w:val="Normal"/>
    <w:next w:val="Normal"/>
    <w:autoRedefine/>
    <w:uiPriority w:val="99"/>
    <w:rsid w:val="007B04CB"/>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character" w:customStyle="1" w:styleId="CaptionChar1">
    <w:name w:val="Caption Char1"/>
    <w:locked/>
    <w:rsid w:val="00015EEA"/>
    <w:rPr>
      <w:rFonts w:ascii="Times New Roman" w:hAnsi="Times New Roman"/>
      <w:b/>
      <w:bCs/>
      <w:lang w:val="en-US" w:eastAsia="en-US"/>
    </w:rPr>
  </w:style>
  <w:style w:type="paragraph" w:customStyle="1" w:styleId="tableheading">
    <w:name w:val="table heading"/>
    <w:basedOn w:val="Normal"/>
    <w:rsid w:val="003D6B9C"/>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3D6B9C"/>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3D6B9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3D6B9C"/>
    <w:rPr>
      <w:rFonts w:ascii="Times" w:eastAsia="Malgun Gothic" w:hAnsi="Times"/>
      <w:lang w:val="en-GB"/>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xianglin@qualcom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weig@qualcomm.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hengy@qualcom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tak@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C70FA-0D5C-43C4-8076-3D935F7B7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1621</Words>
  <Characters>9246</Characters>
  <Application>Microsoft Office Word</Application>
  <DocSecurity>0</DocSecurity>
  <Lines>77</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10846</CharactersWithSpaces>
  <SharedDoc>false</SharedDoc>
  <HLinks>
    <vt:vector size="24" baseType="variant">
      <vt:variant>
        <vt:i4>2097168</vt:i4>
      </vt:variant>
      <vt:variant>
        <vt:i4>9</vt:i4>
      </vt:variant>
      <vt:variant>
        <vt:i4>0</vt:i4>
      </vt:variant>
      <vt:variant>
        <vt:i4>5</vt:i4>
      </vt:variant>
      <vt:variant>
        <vt:lpwstr>mailto:xianglin@qualcomm.com</vt:lpwstr>
      </vt:variant>
      <vt:variant>
        <vt:lpwstr/>
      </vt:variant>
      <vt:variant>
        <vt:i4>4522110</vt:i4>
      </vt:variant>
      <vt:variant>
        <vt:i4>6</vt:i4>
      </vt:variant>
      <vt:variant>
        <vt:i4>0</vt:i4>
      </vt:variant>
      <vt:variant>
        <vt:i4>5</vt:i4>
      </vt:variant>
      <vt:variant>
        <vt:lpwstr>mailto:liweig@qualcomm.com</vt:lpwstr>
      </vt:variant>
      <vt:variant>
        <vt:lpwstr/>
      </vt:variant>
      <vt:variant>
        <vt:i4>5177450</vt:i4>
      </vt:variant>
      <vt:variant>
        <vt:i4>3</vt:i4>
      </vt:variant>
      <vt:variant>
        <vt:i4>0</vt:i4>
      </vt:variant>
      <vt:variant>
        <vt:i4>5</vt:i4>
      </vt:variant>
      <vt:variant>
        <vt:lpwstr>mailto:zhengy@qualcomm.com</vt:lpwstr>
      </vt:variant>
      <vt:variant>
        <vt:lpwstr/>
      </vt:variant>
      <vt:variant>
        <vt:i4>4784235</vt:i4>
      </vt:variant>
      <vt:variant>
        <vt:i4>0</vt:i4>
      </vt:variant>
      <vt:variant>
        <vt:i4>0</vt:i4>
      </vt:variant>
      <vt:variant>
        <vt:i4>5</vt:i4>
      </vt:variant>
      <vt:variant>
        <vt:lpwstr>mailto:martak@qualcomm.com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Wang, Xianglin</cp:lastModifiedBy>
  <cp:revision>2</cp:revision>
  <cp:lastPrinted>2011-07-11T21:03:00Z</cp:lastPrinted>
  <dcterms:created xsi:type="dcterms:W3CDTF">2011-07-14T04:48:00Z</dcterms:created>
  <dcterms:modified xsi:type="dcterms:W3CDTF">2011-07-14T04:48:00Z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-457434006</vt:i4>
  </property>
  <property fmtid="{D5CDD505-2E9C-101B-9397-08002B2CF9AE}" pid="3" name="_NewReviewCycle">
    <vt:lpwstr/>
  </property>
  <property fmtid="{D5CDD505-2E9C-101B-9397-08002B2CF9AE}" pid="4" name="_EmailSubject">
    <vt:lpwstr>updated VLC documents</vt:lpwstr>
  </property>
  <property fmtid="{D5CDD505-2E9C-101B-9397-08002B2CF9AE}" pid="5" name="_AuthorEmail">
    <vt:lpwstr>martak@qualcomm.com</vt:lpwstr>
  </property>
  <property fmtid="{D5CDD505-2E9C-101B-9397-08002B2CF9AE}" pid="6" name="_AuthorEmailDisplayName">
    <vt:lpwstr>Karczewicz, Marta</vt:lpwstr>
  </property>
  <property fmtid="{D5CDD505-2E9C-101B-9397-08002B2CF9AE}" pid="7" name="_PreviousAdHocReviewCycleID">
    <vt:i4>-267997241</vt:i4>
  </property>
  <property fmtid="{D5CDD505-2E9C-101B-9397-08002B2CF9AE}" pid="8" name="_ReviewingToolsShownOnce">
    <vt:lpwstr/>
  </property>
</Properties>
</file>