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458C7">
        <w:tc>
          <w:tcPr>
            <w:tcW w:w="6408" w:type="dxa"/>
          </w:tcPr>
          <w:p w:rsidR="006C5D39" w:rsidRPr="00A458C7" w:rsidRDefault="006642C4" w:rsidP="00C97D78">
            <w:pPr>
              <w:tabs>
                <w:tab w:val="left" w:pos="7200"/>
              </w:tabs>
              <w:spacing w:before="0"/>
              <w:rPr>
                <w:b/>
                <w:szCs w:val="22"/>
              </w:rPr>
            </w:pPr>
            <w:r>
              <w:rPr>
                <w:b/>
                <w:noProof/>
                <w:szCs w:val="22"/>
              </w:rPr>
              <w:pict>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noProof/>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9" o:title=""/>
                </v:shape>
              </w:pict>
            </w:r>
            <w:r>
              <w:rPr>
                <w:b/>
                <w:noProof/>
                <w:szCs w:val="22"/>
              </w:rPr>
              <w:pict>
                <v:shape id="_x0000_s1050" type="#_x0000_t75" style="position:absolute;margin-left:21.15pt;margin-top:-25.1pt;width:23.2pt;height:21.05pt;z-index:2">
                  <v:imagedata r:id="rId10" o:title=""/>
                </v:shape>
              </w:pict>
            </w:r>
            <w:r w:rsidR="00E61DAC" w:rsidRPr="00A458C7">
              <w:rPr>
                <w:b/>
                <w:szCs w:val="22"/>
              </w:rPr>
              <w:t xml:space="preserve">Joint </w:t>
            </w:r>
            <w:r w:rsidR="006C5D39" w:rsidRPr="00A458C7">
              <w:rPr>
                <w:b/>
                <w:szCs w:val="22"/>
              </w:rPr>
              <w:t>Collaborative</w:t>
            </w:r>
            <w:r w:rsidR="00E61DAC" w:rsidRPr="00A458C7">
              <w:rPr>
                <w:b/>
                <w:szCs w:val="22"/>
              </w:rPr>
              <w:t xml:space="preserve"> Team </w:t>
            </w:r>
            <w:r w:rsidR="006C5D39" w:rsidRPr="00A458C7">
              <w:rPr>
                <w:b/>
                <w:szCs w:val="22"/>
              </w:rPr>
              <w:t>on Video Coding (JCT-VC)</w:t>
            </w:r>
          </w:p>
          <w:p w:rsidR="00E61DAC" w:rsidRPr="00A458C7" w:rsidRDefault="00E54511" w:rsidP="00C97D78">
            <w:pPr>
              <w:tabs>
                <w:tab w:val="left" w:pos="7200"/>
              </w:tabs>
              <w:spacing w:before="0"/>
              <w:rPr>
                <w:b/>
                <w:szCs w:val="22"/>
              </w:rPr>
            </w:pPr>
            <w:r w:rsidRPr="00A458C7">
              <w:rPr>
                <w:b/>
                <w:szCs w:val="22"/>
              </w:rPr>
              <w:t xml:space="preserve">of </w:t>
            </w:r>
            <w:r w:rsidR="007F1F8B" w:rsidRPr="00A458C7">
              <w:rPr>
                <w:b/>
                <w:szCs w:val="22"/>
              </w:rPr>
              <w:t>ITU-T SG16 WP3 and ISO/IEC JTC1/SC29/WG11</w:t>
            </w:r>
          </w:p>
          <w:p w:rsidR="00E61DAC" w:rsidRPr="00A458C7" w:rsidRDefault="007956FF" w:rsidP="007956FF">
            <w:pPr>
              <w:tabs>
                <w:tab w:val="left" w:pos="7200"/>
              </w:tabs>
              <w:spacing w:before="0"/>
              <w:rPr>
                <w:b/>
                <w:szCs w:val="22"/>
              </w:rPr>
            </w:pPr>
            <w:r w:rsidRPr="00A458C7">
              <w:rPr>
                <w:szCs w:val="22"/>
              </w:rPr>
              <w:t>6</w:t>
            </w:r>
            <w:r w:rsidR="00630AA2" w:rsidRPr="00A458C7">
              <w:rPr>
                <w:szCs w:val="22"/>
              </w:rPr>
              <w:t>th</w:t>
            </w:r>
            <w:r w:rsidR="00E61DAC" w:rsidRPr="00A458C7">
              <w:rPr>
                <w:szCs w:val="22"/>
              </w:rPr>
              <w:t xml:space="preserve"> Meeting: </w:t>
            </w:r>
            <w:r w:rsidRPr="00A458C7">
              <w:t>Torino</w:t>
            </w:r>
            <w:r w:rsidR="003F5D0F" w:rsidRPr="00A458C7">
              <w:rPr>
                <w:szCs w:val="22"/>
              </w:rPr>
              <w:t xml:space="preserve">, </w:t>
            </w:r>
            <w:r w:rsidRPr="00A458C7">
              <w:rPr>
                <w:szCs w:val="22"/>
              </w:rPr>
              <w:t>14</w:t>
            </w:r>
            <w:r w:rsidR="00171371" w:rsidRPr="00A458C7">
              <w:rPr>
                <w:szCs w:val="22"/>
              </w:rPr>
              <w:t>-</w:t>
            </w:r>
            <w:r w:rsidR="00630AA2" w:rsidRPr="00A458C7">
              <w:rPr>
                <w:szCs w:val="22"/>
              </w:rPr>
              <w:t>2</w:t>
            </w:r>
            <w:r w:rsidRPr="00A458C7">
              <w:rPr>
                <w:szCs w:val="22"/>
              </w:rPr>
              <w:t>2</w:t>
            </w:r>
            <w:r w:rsidR="001C3525" w:rsidRPr="00A458C7">
              <w:rPr>
                <w:szCs w:val="22"/>
              </w:rPr>
              <w:t xml:space="preserve"> </w:t>
            </w:r>
            <w:r w:rsidRPr="00A458C7">
              <w:rPr>
                <w:szCs w:val="22"/>
              </w:rPr>
              <w:t>July</w:t>
            </w:r>
            <w:r w:rsidR="00E61DAC" w:rsidRPr="00A458C7">
              <w:rPr>
                <w:szCs w:val="22"/>
              </w:rPr>
              <w:t>, 20</w:t>
            </w:r>
            <w:r w:rsidR="007F1F8B" w:rsidRPr="00A458C7">
              <w:rPr>
                <w:szCs w:val="22"/>
              </w:rPr>
              <w:t>1</w:t>
            </w:r>
            <w:r w:rsidR="00630AA2" w:rsidRPr="00A458C7">
              <w:rPr>
                <w:szCs w:val="22"/>
              </w:rPr>
              <w:t>1</w:t>
            </w:r>
          </w:p>
        </w:tc>
        <w:tc>
          <w:tcPr>
            <w:tcW w:w="3168" w:type="dxa"/>
          </w:tcPr>
          <w:p w:rsidR="008A4B4C" w:rsidRPr="00A458C7" w:rsidRDefault="00E61DAC" w:rsidP="00550F36">
            <w:pPr>
              <w:tabs>
                <w:tab w:val="left" w:pos="7200"/>
              </w:tabs>
              <w:rPr>
                <w:u w:val="single"/>
              </w:rPr>
            </w:pPr>
            <w:r w:rsidRPr="00A458C7">
              <w:t>Document</w:t>
            </w:r>
            <w:r w:rsidR="006C5D39" w:rsidRPr="00A458C7">
              <w:t>: JC</w:t>
            </w:r>
            <w:r w:rsidRPr="00A458C7">
              <w:t>T</w:t>
            </w:r>
            <w:r w:rsidR="006C5D39" w:rsidRPr="00A458C7">
              <w:t>VC</w:t>
            </w:r>
            <w:r w:rsidRPr="00A458C7">
              <w:t>-</w:t>
            </w:r>
            <w:r w:rsidR="009D5FAA" w:rsidRPr="00A458C7">
              <w:rPr>
                <w:rFonts w:hint="eastAsia"/>
                <w:lang w:eastAsia="ko-KR"/>
              </w:rPr>
              <w:t>F</w:t>
            </w:r>
            <w:r w:rsidR="00550F36">
              <w:rPr>
                <w:rFonts w:hint="eastAsia"/>
                <w:lang w:eastAsia="ko-KR"/>
              </w:rPr>
              <w:t>604</w:t>
            </w:r>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4050"/>
        <w:gridCol w:w="3814"/>
        <w:gridCol w:w="254"/>
      </w:tblGrid>
      <w:tr w:rsidR="00E61DAC" w:rsidRPr="00A458C7">
        <w:tc>
          <w:tcPr>
            <w:tcW w:w="1458" w:type="dxa"/>
          </w:tcPr>
          <w:p w:rsidR="00E61DAC" w:rsidRPr="00A458C7" w:rsidRDefault="00E61DAC">
            <w:pPr>
              <w:spacing w:before="60" w:after="60"/>
              <w:rPr>
                <w:i/>
                <w:szCs w:val="22"/>
              </w:rPr>
            </w:pPr>
            <w:r w:rsidRPr="00A458C7">
              <w:rPr>
                <w:i/>
                <w:szCs w:val="22"/>
              </w:rPr>
              <w:t>Title:</w:t>
            </w:r>
          </w:p>
        </w:tc>
        <w:tc>
          <w:tcPr>
            <w:tcW w:w="8118" w:type="dxa"/>
            <w:gridSpan w:val="3"/>
          </w:tcPr>
          <w:p w:rsidR="00E61DAC" w:rsidRPr="00A458C7" w:rsidRDefault="00F27D7E" w:rsidP="00356D86">
            <w:pPr>
              <w:spacing w:before="60" w:after="60"/>
              <w:rPr>
                <w:b/>
                <w:szCs w:val="22"/>
                <w:lang w:eastAsia="ko-KR"/>
              </w:rPr>
            </w:pPr>
            <w:r>
              <w:rPr>
                <w:rFonts w:hint="eastAsia"/>
                <w:b/>
                <w:szCs w:val="22"/>
                <w:lang w:eastAsia="ko-KR"/>
              </w:rPr>
              <w:t>Detection of a CDR for random access</w:t>
            </w:r>
          </w:p>
        </w:tc>
      </w:tr>
      <w:tr w:rsidR="00E61DAC" w:rsidRPr="00A458C7">
        <w:tc>
          <w:tcPr>
            <w:tcW w:w="1458" w:type="dxa"/>
          </w:tcPr>
          <w:p w:rsidR="00E61DAC" w:rsidRPr="00A458C7" w:rsidRDefault="00E61DAC">
            <w:pPr>
              <w:spacing w:before="60" w:after="60"/>
              <w:rPr>
                <w:i/>
                <w:szCs w:val="22"/>
              </w:rPr>
            </w:pPr>
            <w:r w:rsidRPr="00A458C7">
              <w:rPr>
                <w:i/>
                <w:szCs w:val="22"/>
              </w:rPr>
              <w:t>Status:</w:t>
            </w:r>
          </w:p>
        </w:tc>
        <w:tc>
          <w:tcPr>
            <w:tcW w:w="8118" w:type="dxa"/>
            <w:gridSpan w:val="3"/>
          </w:tcPr>
          <w:p w:rsidR="00E61DAC" w:rsidRPr="00A458C7" w:rsidRDefault="00E61DAC" w:rsidP="009D5FAA">
            <w:pPr>
              <w:spacing w:before="60" w:after="60"/>
              <w:rPr>
                <w:szCs w:val="22"/>
              </w:rPr>
            </w:pPr>
            <w:r w:rsidRPr="00A458C7">
              <w:rPr>
                <w:szCs w:val="22"/>
              </w:rPr>
              <w:t xml:space="preserve">Input Document to </w:t>
            </w:r>
            <w:r w:rsidR="00AE341B" w:rsidRPr="00A458C7">
              <w:rPr>
                <w:szCs w:val="22"/>
              </w:rPr>
              <w:t>JCT-VC</w:t>
            </w:r>
          </w:p>
        </w:tc>
      </w:tr>
      <w:tr w:rsidR="00E61DAC" w:rsidRPr="00A458C7">
        <w:tc>
          <w:tcPr>
            <w:tcW w:w="1458" w:type="dxa"/>
          </w:tcPr>
          <w:p w:rsidR="00E61DAC" w:rsidRPr="00A458C7" w:rsidRDefault="00E61DAC">
            <w:pPr>
              <w:spacing w:before="60" w:after="60"/>
              <w:rPr>
                <w:i/>
                <w:szCs w:val="22"/>
              </w:rPr>
            </w:pPr>
            <w:r w:rsidRPr="00A458C7">
              <w:rPr>
                <w:i/>
                <w:szCs w:val="22"/>
              </w:rPr>
              <w:t>Purpose:</w:t>
            </w:r>
          </w:p>
        </w:tc>
        <w:tc>
          <w:tcPr>
            <w:tcW w:w="8118" w:type="dxa"/>
            <w:gridSpan w:val="3"/>
          </w:tcPr>
          <w:p w:rsidR="00E61DAC" w:rsidRPr="00A458C7" w:rsidRDefault="00E61DAC" w:rsidP="009D5FAA">
            <w:pPr>
              <w:spacing w:before="60" w:after="60"/>
              <w:rPr>
                <w:szCs w:val="22"/>
              </w:rPr>
            </w:pPr>
            <w:r w:rsidRPr="00A458C7">
              <w:rPr>
                <w:szCs w:val="22"/>
              </w:rPr>
              <w:t>Proposal</w:t>
            </w:r>
          </w:p>
        </w:tc>
      </w:tr>
      <w:tr w:rsidR="00E61DAC" w:rsidRPr="00A458C7" w:rsidTr="004937AA">
        <w:tc>
          <w:tcPr>
            <w:tcW w:w="1458" w:type="dxa"/>
          </w:tcPr>
          <w:p w:rsidR="00E61DAC" w:rsidRPr="00A458C7" w:rsidRDefault="00E61DAC">
            <w:pPr>
              <w:spacing w:before="60" w:after="60"/>
              <w:rPr>
                <w:i/>
                <w:szCs w:val="22"/>
              </w:rPr>
            </w:pPr>
            <w:r w:rsidRPr="00A458C7">
              <w:rPr>
                <w:i/>
                <w:szCs w:val="22"/>
              </w:rPr>
              <w:t>Author(s) or</w:t>
            </w:r>
            <w:r w:rsidRPr="00A458C7">
              <w:rPr>
                <w:i/>
                <w:szCs w:val="22"/>
              </w:rPr>
              <w:br/>
              <w:t>Contact(s):</w:t>
            </w:r>
          </w:p>
        </w:tc>
        <w:tc>
          <w:tcPr>
            <w:tcW w:w="4050" w:type="dxa"/>
          </w:tcPr>
          <w:p w:rsidR="00341F36" w:rsidRPr="00A458C7" w:rsidRDefault="00F27D7E" w:rsidP="00F27D7E">
            <w:pPr>
              <w:spacing w:before="60" w:after="60"/>
              <w:rPr>
                <w:szCs w:val="22"/>
                <w:lang w:eastAsia="ko-KR"/>
              </w:rPr>
            </w:pPr>
            <w:r>
              <w:rPr>
                <w:rFonts w:hint="eastAsia"/>
                <w:szCs w:val="22"/>
                <w:lang w:eastAsia="ko-KR"/>
              </w:rPr>
              <w:t xml:space="preserve">Youngo Park </w:t>
            </w:r>
            <w:r>
              <w:rPr>
                <w:szCs w:val="22"/>
                <w:lang w:eastAsia="ko-KR"/>
              </w:rPr>
              <w:br/>
            </w:r>
            <w:r>
              <w:rPr>
                <w:rFonts w:hint="eastAsia"/>
                <w:szCs w:val="22"/>
                <w:lang w:eastAsia="ko-KR"/>
              </w:rPr>
              <w:t>Kwang Pyo Choi</w:t>
            </w:r>
            <w:r>
              <w:rPr>
                <w:szCs w:val="22"/>
                <w:lang w:eastAsia="ko-KR"/>
              </w:rPr>
              <w:br/>
            </w:r>
            <w:r w:rsidR="004526EA">
              <w:rPr>
                <w:rFonts w:hint="eastAsia"/>
                <w:szCs w:val="22"/>
                <w:lang w:eastAsia="ko-KR"/>
              </w:rPr>
              <w:t>Chanyul Kim</w:t>
            </w:r>
          </w:p>
        </w:tc>
        <w:tc>
          <w:tcPr>
            <w:tcW w:w="3814" w:type="dxa"/>
          </w:tcPr>
          <w:p w:rsidR="004937AA" w:rsidRPr="00A458C7" w:rsidRDefault="00E61DAC" w:rsidP="00F27D7E">
            <w:pPr>
              <w:spacing w:before="60" w:after="60"/>
              <w:ind w:left="660" w:hangingChars="300" w:hanging="660"/>
              <w:rPr>
                <w:szCs w:val="22"/>
                <w:lang w:eastAsia="ko-KR"/>
              </w:rPr>
            </w:pPr>
            <w:r w:rsidRPr="00A458C7">
              <w:rPr>
                <w:szCs w:val="22"/>
              </w:rPr>
              <w:t>Email:</w:t>
            </w:r>
            <w:r w:rsidR="00341F36">
              <w:t xml:space="preserve"> </w:t>
            </w:r>
            <w:hyperlink r:id="rId11" w:history="1">
              <w:r w:rsidR="00F27D7E" w:rsidRPr="00BC6E15">
                <w:rPr>
                  <w:rStyle w:val="a6"/>
                  <w:rFonts w:hint="eastAsia"/>
                  <w:szCs w:val="22"/>
                  <w:lang w:eastAsia="ko-KR"/>
                </w:rPr>
                <w:t>youngo.park@samsung.com</w:t>
              </w:r>
            </w:hyperlink>
            <w:r w:rsidR="00F27D7E">
              <w:rPr>
                <w:szCs w:val="22"/>
                <w:lang w:eastAsia="ko-KR"/>
              </w:rPr>
              <w:br/>
            </w:r>
            <w:hyperlink r:id="rId12" w:history="1">
              <w:r w:rsidR="00F27D7E" w:rsidRPr="00BC6E15">
                <w:rPr>
                  <w:rStyle w:val="a6"/>
                  <w:rFonts w:hint="eastAsia"/>
                  <w:szCs w:val="22"/>
                  <w:lang w:eastAsia="ko-KR"/>
                </w:rPr>
                <w:t>kp5.choi@samsung.com</w:t>
              </w:r>
            </w:hyperlink>
            <w:r w:rsidR="00F27D7E">
              <w:rPr>
                <w:szCs w:val="22"/>
                <w:lang w:eastAsia="ko-KR"/>
              </w:rPr>
              <w:br/>
            </w:r>
            <w:hyperlink r:id="rId13" w:history="1">
              <w:r w:rsidR="00F27D7E" w:rsidRPr="00BC6E15">
                <w:rPr>
                  <w:rStyle w:val="a6"/>
                  <w:szCs w:val="22"/>
                </w:rPr>
                <w:t>dionism@samsung.com</w:t>
              </w:r>
            </w:hyperlink>
          </w:p>
        </w:tc>
        <w:tc>
          <w:tcPr>
            <w:tcW w:w="254" w:type="dxa"/>
          </w:tcPr>
          <w:p w:rsidR="00E61DAC" w:rsidRPr="00A458C7" w:rsidRDefault="00E61DAC">
            <w:pPr>
              <w:spacing w:before="60" w:after="60"/>
              <w:rPr>
                <w:szCs w:val="22"/>
                <w:lang w:eastAsia="ko-KR"/>
              </w:rPr>
            </w:pPr>
          </w:p>
        </w:tc>
      </w:tr>
      <w:tr w:rsidR="00E61DAC" w:rsidRPr="00A458C7">
        <w:tc>
          <w:tcPr>
            <w:tcW w:w="1458" w:type="dxa"/>
          </w:tcPr>
          <w:p w:rsidR="00E61DAC" w:rsidRPr="00A458C7" w:rsidRDefault="00E61DAC">
            <w:pPr>
              <w:spacing w:before="60" w:after="60"/>
              <w:rPr>
                <w:i/>
                <w:szCs w:val="22"/>
              </w:rPr>
            </w:pPr>
            <w:r w:rsidRPr="00A458C7">
              <w:rPr>
                <w:i/>
                <w:szCs w:val="22"/>
              </w:rPr>
              <w:t>Source:</w:t>
            </w:r>
          </w:p>
        </w:tc>
        <w:tc>
          <w:tcPr>
            <w:tcW w:w="8118" w:type="dxa"/>
            <w:gridSpan w:val="3"/>
          </w:tcPr>
          <w:p w:rsidR="00E61DAC" w:rsidRPr="00A458C7" w:rsidRDefault="009D5FAA">
            <w:pPr>
              <w:spacing w:before="60" w:after="60"/>
              <w:rPr>
                <w:szCs w:val="22"/>
                <w:lang w:eastAsia="ko-KR"/>
              </w:rPr>
            </w:pPr>
            <w:r w:rsidRPr="00A458C7">
              <w:rPr>
                <w:rFonts w:hint="eastAsia"/>
                <w:szCs w:val="22"/>
                <w:lang w:eastAsia="ko-KR"/>
              </w:rPr>
              <w:t>Samsung Electronics Co., Ltd.</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1"/>
        <w:numPr>
          <w:ilvl w:val="0"/>
          <w:numId w:val="0"/>
        </w:numPr>
        <w:ind w:left="432" w:hanging="432"/>
      </w:pPr>
      <w:r w:rsidRPr="002B191D">
        <w:t>Abstract</w:t>
      </w:r>
    </w:p>
    <w:p w:rsidR="00275BCF" w:rsidRDefault="00F27D7E" w:rsidP="00C97D78">
      <w:pPr>
        <w:rPr>
          <w:lang w:eastAsia="ko-KR"/>
        </w:rPr>
      </w:pPr>
      <w:r>
        <w:rPr>
          <w:rFonts w:hint="eastAsia"/>
          <w:lang w:eastAsia="ko-KR"/>
        </w:rPr>
        <w:t xml:space="preserve">The clean decoding refresh (CDR) picture as a new type of random access points </w:t>
      </w:r>
      <w:r w:rsidR="00C5787B">
        <w:rPr>
          <w:rFonts w:hint="eastAsia"/>
          <w:lang w:eastAsia="ko-KR"/>
        </w:rPr>
        <w:t>was</w:t>
      </w:r>
      <w:r>
        <w:rPr>
          <w:rFonts w:hint="eastAsia"/>
          <w:lang w:eastAsia="ko-KR"/>
        </w:rPr>
        <w:t xml:space="preserve"> introduced to HEVC and the discussion related to CDR was proposed in JCTVC-E400. In this proposal, the specific </w:t>
      </w:r>
      <w:r w:rsidR="00404638">
        <w:rPr>
          <w:rFonts w:hint="eastAsia"/>
          <w:lang w:eastAsia="ko-KR"/>
        </w:rPr>
        <w:t>method</w:t>
      </w:r>
      <w:r>
        <w:rPr>
          <w:rFonts w:hint="eastAsia"/>
          <w:lang w:eastAsia="ko-KR"/>
        </w:rPr>
        <w:t xml:space="preserve"> to find</w:t>
      </w:r>
      <w:r w:rsidR="00C5787B" w:rsidRPr="00C5787B">
        <w:rPr>
          <w:rFonts w:hint="eastAsia"/>
          <w:lang w:eastAsia="ko-KR"/>
        </w:rPr>
        <w:t xml:space="preserve"> </w:t>
      </w:r>
      <w:r w:rsidR="00C5787B">
        <w:rPr>
          <w:rFonts w:hint="eastAsia"/>
          <w:lang w:eastAsia="ko-KR"/>
        </w:rPr>
        <w:t xml:space="preserve">the current status whether is random access or normal play is </w:t>
      </w:r>
      <w:r w:rsidR="00A22693">
        <w:rPr>
          <w:lang w:eastAsia="ko-KR"/>
        </w:rPr>
        <w:t>proposed</w:t>
      </w:r>
      <w:r w:rsidR="00C5787B">
        <w:rPr>
          <w:rFonts w:hint="eastAsia"/>
          <w:lang w:eastAsia="ko-KR"/>
        </w:rPr>
        <w:t xml:space="preserve"> when a CDR picture is decoded.</w:t>
      </w:r>
    </w:p>
    <w:p w:rsidR="00745F6B" w:rsidRPr="00AE341B" w:rsidRDefault="00745F6B" w:rsidP="00E11923">
      <w:pPr>
        <w:pStyle w:val="1"/>
      </w:pPr>
      <w:r w:rsidRPr="00AE341B">
        <w:t>Introduction</w:t>
      </w:r>
    </w:p>
    <w:p w:rsidR="005C4358" w:rsidRDefault="00815FDB" w:rsidP="00A40DFC">
      <w:pPr>
        <w:rPr>
          <w:lang w:eastAsia="ko-KR"/>
        </w:rPr>
      </w:pPr>
      <w:r>
        <w:rPr>
          <w:rFonts w:hint="eastAsia"/>
          <w:lang w:eastAsia="ko-KR"/>
        </w:rPr>
        <w:t xml:space="preserve">As discussed in JCTVC-E400, to make the decoder more effective, it is required that the detection of a CDR is used for random access or normal play. If decoder can detect the status of </w:t>
      </w:r>
      <w:r w:rsidR="004D72E2">
        <w:rPr>
          <w:rFonts w:hint="eastAsia"/>
          <w:lang w:eastAsia="ko-KR"/>
        </w:rPr>
        <w:t xml:space="preserve">CDR </w:t>
      </w:r>
      <w:r>
        <w:rPr>
          <w:rFonts w:hint="eastAsia"/>
          <w:lang w:eastAsia="ko-KR"/>
        </w:rPr>
        <w:t>decoding</w:t>
      </w:r>
      <w:r w:rsidR="006F7D51">
        <w:rPr>
          <w:rFonts w:hint="eastAsia"/>
          <w:lang w:eastAsia="ko-KR"/>
        </w:rPr>
        <w:t xml:space="preserve"> and the current status is random access</w:t>
      </w:r>
      <w:r>
        <w:rPr>
          <w:rFonts w:hint="eastAsia"/>
          <w:lang w:eastAsia="ko-KR"/>
        </w:rPr>
        <w:t>,</w:t>
      </w:r>
      <w:r w:rsidR="005C4358">
        <w:rPr>
          <w:rFonts w:hint="eastAsia"/>
          <w:lang w:eastAsia="ko-KR"/>
        </w:rPr>
        <w:t xml:space="preserve"> the following two fu</w:t>
      </w:r>
      <w:r w:rsidR="00A22693">
        <w:rPr>
          <w:rFonts w:hint="eastAsia"/>
          <w:lang w:eastAsia="ko-KR"/>
        </w:rPr>
        <w:t>n</w:t>
      </w:r>
      <w:r w:rsidR="005C4358">
        <w:rPr>
          <w:rFonts w:hint="eastAsia"/>
          <w:lang w:eastAsia="ko-KR"/>
        </w:rPr>
        <w:t>ctions could be operated in decoder side.</w:t>
      </w:r>
    </w:p>
    <w:p w:rsidR="005C4358" w:rsidRDefault="005C4358" w:rsidP="005C4358">
      <w:pPr>
        <w:numPr>
          <w:ilvl w:val="0"/>
          <w:numId w:val="12"/>
        </w:numPr>
        <w:rPr>
          <w:lang w:eastAsia="ko-KR"/>
        </w:rPr>
      </w:pPr>
      <w:r>
        <w:rPr>
          <w:rFonts w:hint="eastAsia"/>
          <w:lang w:eastAsia="ko-KR"/>
        </w:rPr>
        <w:t>T</w:t>
      </w:r>
      <w:r w:rsidR="00815FDB">
        <w:rPr>
          <w:rFonts w:hint="eastAsia"/>
          <w:lang w:eastAsia="ko-KR"/>
        </w:rPr>
        <w:t xml:space="preserve">he </w:t>
      </w:r>
      <w:r w:rsidR="00815FDB" w:rsidRPr="0003026B">
        <w:rPr>
          <w:rFonts w:hint="eastAsia"/>
          <w:i/>
          <w:lang w:eastAsia="ko-KR"/>
        </w:rPr>
        <w:t>potentially unnecessary pictures</w:t>
      </w:r>
      <w:r w:rsidR="00815FDB">
        <w:rPr>
          <w:rFonts w:hint="eastAsia"/>
          <w:lang w:eastAsia="ko-KR"/>
        </w:rPr>
        <w:t xml:space="preserve"> could be skipped</w:t>
      </w:r>
      <w:r w:rsidR="00D44E6E">
        <w:rPr>
          <w:rFonts w:hint="eastAsia"/>
          <w:lang w:eastAsia="ko-KR"/>
        </w:rPr>
        <w:t xml:space="preserve"> </w:t>
      </w:r>
      <w:r>
        <w:rPr>
          <w:rFonts w:hint="eastAsia"/>
          <w:lang w:eastAsia="ko-KR"/>
        </w:rPr>
        <w:t>in decoding process.</w:t>
      </w:r>
    </w:p>
    <w:p w:rsidR="005C4358" w:rsidRDefault="005C4358" w:rsidP="005C4358">
      <w:pPr>
        <w:numPr>
          <w:ilvl w:val="0"/>
          <w:numId w:val="12"/>
        </w:numPr>
        <w:rPr>
          <w:lang w:eastAsia="ko-KR"/>
        </w:rPr>
      </w:pPr>
      <w:r>
        <w:rPr>
          <w:rFonts w:hint="eastAsia"/>
          <w:lang w:eastAsia="ko-KR"/>
        </w:rPr>
        <w:t xml:space="preserve">All reference pictures could be marked as </w:t>
      </w:r>
      <w:r>
        <w:rPr>
          <w:lang w:eastAsia="ko-KR"/>
        </w:rPr>
        <w:t>“</w:t>
      </w:r>
      <w:r>
        <w:rPr>
          <w:rFonts w:hint="eastAsia"/>
          <w:lang w:eastAsia="ko-KR"/>
        </w:rPr>
        <w:t>unused for reference</w:t>
      </w:r>
      <w:r>
        <w:rPr>
          <w:lang w:eastAsia="ko-KR"/>
        </w:rPr>
        <w:t>”</w:t>
      </w:r>
      <w:r>
        <w:rPr>
          <w:rFonts w:hint="eastAsia"/>
          <w:lang w:eastAsia="ko-KR"/>
        </w:rPr>
        <w:t xml:space="preserve"> in</w:t>
      </w:r>
      <w:r w:rsidR="0003026B">
        <w:rPr>
          <w:rFonts w:hint="eastAsia"/>
          <w:lang w:eastAsia="ko-KR"/>
        </w:rPr>
        <w:t xml:space="preserve"> </w:t>
      </w:r>
      <w:r>
        <w:rPr>
          <w:rFonts w:hint="eastAsia"/>
          <w:lang w:eastAsia="ko-KR"/>
        </w:rPr>
        <w:t xml:space="preserve">the </w:t>
      </w:r>
      <w:r w:rsidR="0003026B">
        <w:rPr>
          <w:rFonts w:hint="eastAsia"/>
          <w:lang w:eastAsia="ko-KR"/>
        </w:rPr>
        <w:t>DPB</w:t>
      </w:r>
      <w:r>
        <w:rPr>
          <w:rFonts w:hint="eastAsia"/>
          <w:lang w:eastAsia="ko-KR"/>
        </w:rPr>
        <w:t xml:space="preserve"> that is</w:t>
      </w:r>
      <w:r w:rsidR="004D72E2">
        <w:rPr>
          <w:rFonts w:hint="eastAsia"/>
          <w:lang w:eastAsia="ko-KR"/>
        </w:rPr>
        <w:t xml:space="preserve"> s</w:t>
      </w:r>
      <w:r>
        <w:rPr>
          <w:rFonts w:hint="eastAsia"/>
          <w:lang w:eastAsia="ko-KR"/>
        </w:rPr>
        <w:t>imilar to the implicit reference picture marking for IDR picture or a picture with MMCO equal to 5</w:t>
      </w:r>
    </w:p>
    <w:p w:rsidR="008D43D6" w:rsidRDefault="005C4358" w:rsidP="005C4358">
      <w:pPr>
        <w:rPr>
          <w:lang w:eastAsia="ko-KR"/>
        </w:rPr>
      </w:pPr>
      <w:r>
        <w:rPr>
          <w:rFonts w:hint="eastAsia"/>
          <w:lang w:eastAsia="ko-KR"/>
        </w:rPr>
        <w:t xml:space="preserve">To detect the CDR status in JCTVC-E400, </w:t>
      </w:r>
      <w:r w:rsidRPr="004D72E2">
        <w:rPr>
          <w:rFonts w:hint="eastAsia"/>
          <w:i/>
          <w:lang w:eastAsia="ko-KR"/>
        </w:rPr>
        <w:t>a brother picture</w:t>
      </w:r>
      <w:r>
        <w:rPr>
          <w:rFonts w:hint="eastAsia"/>
          <w:lang w:eastAsia="ko-KR"/>
        </w:rPr>
        <w:t xml:space="preserve"> </w:t>
      </w:r>
      <w:r w:rsidR="004D72E2">
        <w:rPr>
          <w:rFonts w:hint="eastAsia"/>
          <w:lang w:eastAsia="ko-KR"/>
        </w:rPr>
        <w:t xml:space="preserve">which is the </w:t>
      </w:r>
      <w:r w:rsidR="00A22693">
        <w:rPr>
          <w:rFonts w:hint="eastAsia"/>
          <w:lang w:eastAsia="ko-KR"/>
        </w:rPr>
        <w:t>closest</w:t>
      </w:r>
      <w:r w:rsidR="004D72E2">
        <w:rPr>
          <w:rFonts w:hint="eastAsia"/>
          <w:lang w:eastAsia="ko-KR"/>
        </w:rPr>
        <w:t xml:space="preserve"> picture that precedes the CDR in decoding order and has a temporal level equal to 0 </w:t>
      </w:r>
      <w:r w:rsidR="006F7D51">
        <w:rPr>
          <w:rFonts w:hint="eastAsia"/>
          <w:lang w:eastAsia="ko-KR"/>
        </w:rPr>
        <w:t>was</w:t>
      </w:r>
      <w:r w:rsidR="004D72E2">
        <w:rPr>
          <w:rFonts w:hint="eastAsia"/>
          <w:lang w:eastAsia="ko-KR"/>
        </w:rPr>
        <w:t xml:space="preserve"> </w:t>
      </w:r>
      <w:r w:rsidR="00A22693">
        <w:rPr>
          <w:lang w:eastAsia="ko-KR"/>
        </w:rPr>
        <w:t>introduced</w:t>
      </w:r>
      <w:r w:rsidR="006F7D51">
        <w:rPr>
          <w:rFonts w:hint="eastAsia"/>
          <w:lang w:eastAsia="ko-KR"/>
        </w:rPr>
        <w:t xml:space="preserve"> and the insertion of</w:t>
      </w:r>
      <w:r w:rsidR="004D72E2">
        <w:rPr>
          <w:rFonts w:hint="eastAsia"/>
          <w:lang w:eastAsia="ko-KR"/>
        </w:rPr>
        <w:t xml:space="preserve"> </w:t>
      </w:r>
      <w:r w:rsidR="006F7D51">
        <w:rPr>
          <w:rFonts w:hint="eastAsia"/>
          <w:lang w:eastAsia="ko-KR"/>
        </w:rPr>
        <w:t>t</w:t>
      </w:r>
      <w:r w:rsidR="004D72E2">
        <w:rPr>
          <w:rFonts w:hint="eastAsia"/>
          <w:lang w:eastAsia="ko-KR"/>
        </w:rPr>
        <w:t xml:space="preserve">he POC or frame_num of the brother picture </w:t>
      </w:r>
      <w:r w:rsidR="006F7D51">
        <w:rPr>
          <w:rFonts w:hint="eastAsia"/>
          <w:lang w:eastAsia="ko-KR"/>
        </w:rPr>
        <w:t xml:space="preserve">in the </w:t>
      </w:r>
      <w:r w:rsidR="004D72E2">
        <w:rPr>
          <w:rFonts w:hint="eastAsia"/>
          <w:lang w:eastAsia="ko-KR"/>
        </w:rPr>
        <w:t>slice header of the CDR picture</w:t>
      </w:r>
      <w:r w:rsidR="006F7D51">
        <w:rPr>
          <w:rFonts w:hint="eastAsia"/>
          <w:lang w:eastAsia="ko-KR"/>
        </w:rPr>
        <w:t xml:space="preserve"> was proposed</w:t>
      </w:r>
      <w:r w:rsidR="004D72E2">
        <w:rPr>
          <w:rFonts w:hint="eastAsia"/>
          <w:lang w:eastAsia="ko-KR"/>
        </w:rPr>
        <w:t>. The Figure 1 below shows the ex</w:t>
      </w:r>
      <w:r w:rsidR="005A48ED">
        <w:rPr>
          <w:rFonts w:hint="eastAsia"/>
          <w:lang w:eastAsia="ko-KR"/>
        </w:rPr>
        <w:t xml:space="preserve">ample of the potentially unnecessary pictures and the brother picture. Each frame is denoted by the symbol </w:t>
      </w:r>
      <w:r w:rsidR="005A48ED" w:rsidRPr="005A48ED">
        <w:rPr>
          <w:rFonts w:hint="eastAsia"/>
          <w:i/>
          <w:lang w:eastAsia="ko-KR"/>
        </w:rPr>
        <w:t>B</w:t>
      </w:r>
      <w:r w:rsidR="005A48ED" w:rsidRPr="005A48ED">
        <w:rPr>
          <w:rFonts w:hint="eastAsia"/>
          <w:i/>
          <w:vertAlign w:val="subscript"/>
          <w:lang w:eastAsia="ko-KR"/>
        </w:rPr>
        <w:t>i</w:t>
      </w:r>
      <w:r w:rsidR="005A48ED" w:rsidRPr="005A48ED">
        <w:rPr>
          <w:rFonts w:hint="eastAsia"/>
          <w:vertAlign w:val="subscript"/>
          <w:lang w:eastAsia="ko-KR"/>
        </w:rPr>
        <w:t xml:space="preserve"> </w:t>
      </w:r>
      <w:r w:rsidR="005A48ED">
        <w:rPr>
          <w:rFonts w:hint="eastAsia"/>
          <w:lang w:eastAsia="ko-KR"/>
        </w:rPr>
        <w:t xml:space="preserve">or </w:t>
      </w:r>
      <w:r w:rsidR="005A48ED" w:rsidRPr="005A48ED">
        <w:rPr>
          <w:rFonts w:hint="eastAsia"/>
          <w:i/>
          <w:lang w:eastAsia="ko-KR"/>
        </w:rPr>
        <w:t>b</w:t>
      </w:r>
      <w:r w:rsidR="005A48ED" w:rsidRPr="005A48ED">
        <w:rPr>
          <w:rFonts w:hint="eastAsia"/>
          <w:i/>
          <w:vertAlign w:val="subscript"/>
          <w:lang w:eastAsia="ko-KR"/>
        </w:rPr>
        <w:t>i</w:t>
      </w:r>
      <w:r w:rsidR="005A48ED">
        <w:rPr>
          <w:rFonts w:hint="eastAsia"/>
          <w:lang w:eastAsia="ko-KR"/>
        </w:rPr>
        <w:t xml:space="preserve"> with a subscript </w:t>
      </w:r>
      <w:r w:rsidR="005A48ED">
        <w:rPr>
          <w:lang w:eastAsia="ko-KR"/>
        </w:rPr>
        <w:t xml:space="preserve">i that indicates its position in </w:t>
      </w:r>
      <w:r w:rsidR="005A48ED">
        <w:rPr>
          <w:rFonts w:hint="eastAsia"/>
          <w:lang w:eastAsia="ko-KR"/>
        </w:rPr>
        <w:t>display</w:t>
      </w:r>
      <w:r w:rsidR="005A48ED">
        <w:rPr>
          <w:lang w:eastAsia="ko-KR"/>
        </w:rPr>
        <w:t xml:space="preserve"> order and </w:t>
      </w:r>
      <w:r w:rsidR="005A48ED">
        <w:rPr>
          <w:rFonts w:hint="eastAsia"/>
          <w:lang w:eastAsia="ko-KR"/>
        </w:rPr>
        <w:t>a capital letter means referenced frame and a lower case</w:t>
      </w:r>
      <w:r w:rsidR="00F81DA8">
        <w:rPr>
          <w:rFonts w:hint="eastAsia"/>
          <w:lang w:eastAsia="ko-KR"/>
        </w:rPr>
        <w:t xml:space="preserve"> </w:t>
      </w:r>
      <w:r w:rsidR="005A48ED">
        <w:rPr>
          <w:rFonts w:hint="eastAsia"/>
          <w:lang w:eastAsia="ko-KR"/>
        </w:rPr>
        <w:t>means unreferenced frame. The fact that the POC number of a brother picture (40) is included in the slice header of CDR</w:t>
      </w:r>
      <w:r w:rsidR="005A48ED" w:rsidRPr="005A48ED">
        <w:rPr>
          <w:rFonts w:hint="eastAsia"/>
          <w:vertAlign w:val="subscript"/>
          <w:lang w:eastAsia="ko-KR"/>
        </w:rPr>
        <w:t>44</w:t>
      </w:r>
      <w:r w:rsidR="005A48ED">
        <w:rPr>
          <w:rFonts w:hint="eastAsia"/>
          <w:lang w:eastAsia="ko-KR"/>
        </w:rPr>
        <w:t xml:space="preserve"> is also described.</w:t>
      </w:r>
    </w:p>
    <w:p w:rsidR="00CC0691" w:rsidRDefault="00D60A42" w:rsidP="005C4358">
      <w:pPr>
        <w:rPr>
          <w:lang w:eastAsia="ko-KR"/>
        </w:rPr>
      </w:pPr>
      <w:r>
        <w:rPr>
          <w:b/>
          <w:lang w:eastAsia="ko-KR"/>
        </w:rPr>
        <w:pict>
          <v:shape id="Picture 2" o:spid="_x0000_i1025" type="#_x0000_t75" style="width:372.15pt;height:147.55pt;visibility:visible">
            <v:imagedata r:id="rId14" o:title=""/>
          </v:shape>
        </w:pict>
      </w:r>
    </w:p>
    <w:p w:rsidR="00404638" w:rsidRDefault="008D43D6" w:rsidP="008D43D6">
      <w:pPr>
        <w:rPr>
          <w:b/>
          <w:lang w:eastAsia="ko-KR"/>
        </w:rPr>
      </w:pPr>
      <w:r w:rsidRPr="008D43D6">
        <w:rPr>
          <w:rFonts w:hint="eastAsia"/>
          <w:b/>
          <w:lang w:eastAsia="ko-KR"/>
        </w:rPr>
        <w:t xml:space="preserve">Figure 1. </w:t>
      </w:r>
      <w:r w:rsidR="006F7D51">
        <w:rPr>
          <w:rFonts w:hint="eastAsia"/>
          <w:b/>
          <w:lang w:eastAsia="ko-KR"/>
        </w:rPr>
        <w:t>The example of t</w:t>
      </w:r>
      <w:r w:rsidRPr="008D43D6">
        <w:rPr>
          <w:rFonts w:hint="eastAsia"/>
          <w:b/>
          <w:lang w:eastAsia="ko-KR"/>
        </w:rPr>
        <w:t>he potentially unnecessary pictures and a brother picture described in JCTVC-E400</w:t>
      </w:r>
    </w:p>
    <w:p w:rsidR="004D72E2" w:rsidRDefault="00404638" w:rsidP="00404638">
      <w:pPr>
        <w:pStyle w:val="1"/>
        <w:rPr>
          <w:lang w:eastAsia="ko-KR"/>
        </w:rPr>
      </w:pPr>
      <w:r>
        <w:rPr>
          <w:lang w:eastAsia="ko-KR"/>
        </w:rPr>
        <w:br w:type="page"/>
      </w:r>
      <w:r w:rsidR="004D72E2">
        <w:rPr>
          <w:rFonts w:hint="eastAsia"/>
          <w:lang w:eastAsia="ko-KR"/>
        </w:rPr>
        <w:lastRenderedPageBreak/>
        <w:t>Problems</w:t>
      </w:r>
    </w:p>
    <w:p w:rsidR="001B7DB1" w:rsidRDefault="008D43D6" w:rsidP="008D43D6">
      <w:pPr>
        <w:rPr>
          <w:lang w:eastAsia="ko-KR"/>
        </w:rPr>
      </w:pPr>
      <w:r>
        <w:rPr>
          <w:rFonts w:hint="eastAsia"/>
          <w:lang w:eastAsia="ko-KR"/>
        </w:rPr>
        <w:t xml:space="preserve">We think that the </w:t>
      </w:r>
      <w:r w:rsidR="006F7D51">
        <w:rPr>
          <w:rFonts w:hint="eastAsia"/>
          <w:lang w:eastAsia="ko-KR"/>
        </w:rPr>
        <w:t>brining up a topic related to</w:t>
      </w:r>
      <w:r>
        <w:rPr>
          <w:rFonts w:hint="eastAsia"/>
          <w:lang w:eastAsia="ko-KR"/>
        </w:rPr>
        <w:t xml:space="preserve"> the</w:t>
      </w:r>
      <w:r w:rsidR="00F81DA8">
        <w:rPr>
          <w:rFonts w:hint="eastAsia"/>
          <w:lang w:eastAsia="ko-KR"/>
        </w:rPr>
        <w:t xml:space="preserve"> needs for</w:t>
      </w:r>
      <w:r>
        <w:rPr>
          <w:rFonts w:hint="eastAsia"/>
          <w:lang w:eastAsia="ko-KR"/>
        </w:rPr>
        <w:t xml:space="preserve"> </w:t>
      </w:r>
      <w:r>
        <w:rPr>
          <w:lang w:eastAsia="ko-KR"/>
        </w:rPr>
        <w:t>signaling</w:t>
      </w:r>
      <w:r>
        <w:rPr>
          <w:rFonts w:hint="eastAsia"/>
          <w:lang w:eastAsia="ko-KR"/>
        </w:rPr>
        <w:t xml:space="preserve"> of the brother picture in JCTVC-E400 is a useful point of </w:t>
      </w:r>
      <w:r w:rsidR="00F81DA8">
        <w:rPr>
          <w:rFonts w:hint="eastAsia"/>
          <w:lang w:eastAsia="ko-KR"/>
        </w:rPr>
        <w:t xml:space="preserve">view and that should be considered in the decoder implementation side as well as the specification. However, it is not sufficient just to </w:t>
      </w:r>
      <w:r w:rsidR="001A6C45">
        <w:rPr>
          <w:rFonts w:hint="eastAsia"/>
          <w:lang w:eastAsia="ko-KR"/>
        </w:rPr>
        <w:t>signal the POC or frame_num in the slice header in order to find the brothe</w:t>
      </w:r>
      <w:r w:rsidR="008464C7">
        <w:rPr>
          <w:rFonts w:hint="eastAsia"/>
          <w:lang w:eastAsia="ko-KR"/>
        </w:rPr>
        <w:t>r</w:t>
      </w:r>
      <w:r w:rsidR="001A6C45">
        <w:rPr>
          <w:rFonts w:hint="eastAsia"/>
          <w:lang w:eastAsia="ko-KR"/>
        </w:rPr>
        <w:t xml:space="preserve"> picture in the DPB</w:t>
      </w:r>
      <w:r w:rsidR="001B7DB1">
        <w:rPr>
          <w:rFonts w:hint="eastAsia"/>
          <w:lang w:eastAsia="ko-KR"/>
        </w:rPr>
        <w:t>. The frame_num should be wrap-around in the unit of MaxFrameNum which is de</w:t>
      </w:r>
      <w:r w:rsidR="00253D62">
        <w:rPr>
          <w:rFonts w:hint="eastAsia"/>
          <w:lang w:eastAsia="ko-KR"/>
        </w:rPr>
        <w:t>rived</w:t>
      </w:r>
      <w:r w:rsidR="001B7DB1">
        <w:rPr>
          <w:rFonts w:hint="eastAsia"/>
          <w:lang w:eastAsia="ko-KR"/>
        </w:rPr>
        <w:t xml:space="preserve"> by the syntax </w:t>
      </w:r>
      <w:r w:rsidR="001B7DB1" w:rsidRPr="001B7DB1">
        <w:rPr>
          <w:rFonts w:hint="eastAsia"/>
          <w:b/>
          <w:lang w:eastAsia="ko-KR"/>
        </w:rPr>
        <w:t>log2_max_frame_num_minus4</w:t>
      </w:r>
      <w:r w:rsidR="001B7DB1">
        <w:rPr>
          <w:rFonts w:hint="eastAsia"/>
          <w:lang w:eastAsia="ko-KR"/>
        </w:rPr>
        <w:t xml:space="preserve"> in the SPS. The POC also can be reset when it meets the IDR picture. The Figure 2 </w:t>
      </w:r>
      <w:r w:rsidR="004F3C54">
        <w:rPr>
          <w:rFonts w:hint="eastAsia"/>
          <w:lang w:eastAsia="ko-KR"/>
        </w:rPr>
        <w:t>shows the example of this problem if the POC of the brother picture is signaled. When decoding the CDR</w:t>
      </w:r>
      <w:r w:rsidR="004F3C54" w:rsidRPr="00253D62">
        <w:rPr>
          <w:rFonts w:hint="eastAsia"/>
          <w:vertAlign w:val="subscript"/>
          <w:lang w:eastAsia="ko-KR"/>
        </w:rPr>
        <w:t>44</w:t>
      </w:r>
      <w:r w:rsidR="004F3C54">
        <w:rPr>
          <w:rFonts w:hint="eastAsia"/>
          <w:lang w:eastAsia="ko-KR"/>
        </w:rPr>
        <w:t xml:space="preserve"> in normal play, the POC of </w:t>
      </w:r>
      <w:r w:rsidR="00253D62">
        <w:rPr>
          <w:rFonts w:hint="eastAsia"/>
          <w:lang w:eastAsia="ko-KR"/>
        </w:rPr>
        <w:t xml:space="preserve">the </w:t>
      </w:r>
      <w:r w:rsidR="004F3C54">
        <w:rPr>
          <w:rFonts w:hint="eastAsia"/>
          <w:lang w:eastAsia="ko-KR"/>
        </w:rPr>
        <w:t xml:space="preserve">brother picture (40) is </w:t>
      </w:r>
      <w:r w:rsidR="004F3C54">
        <w:rPr>
          <w:lang w:eastAsia="ko-KR"/>
        </w:rPr>
        <w:t>signaled</w:t>
      </w:r>
      <w:r w:rsidR="004F3C54">
        <w:rPr>
          <w:rFonts w:hint="eastAsia"/>
          <w:lang w:eastAsia="ko-KR"/>
        </w:rPr>
        <w:t xml:space="preserve"> and </w:t>
      </w:r>
      <w:r w:rsidR="00253D62">
        <w:rPr>
          <w:rFonts w:hint="eastAsia"/>
          <w:lang w:eastAsia="ko-KR"/>
        </w:rPr>
        <w:t xml:space="preserve">the DPB has the </w:t>
      </w:r>
      <w:r w:rsidR="00253D62">
        <w:rPr>
          <w:lang w:eastAsia="ko-KR"/>
        </w:rPr>
        <w:t>“</w:t>
      </w:r>
      <w:r w:rsidR="00253D62">
        <w:rPr>
          <w:rFonts w:hint="eastAsia"/>
          <w:lang w:eastAsia="ko-KR"/>
        </w:rPr>
        <w:t>used for reference</w:t>
      </w:r>
      <w:r w:rsidR="00253D62">
        <w:rPr>
          <w:lang w:eastAsia="ko-KR"/>
        </w:rPr>
        <w:t>”</w:t>
      </w:r>
      <w:r w:rsidR="00253D62">
        <w:rPr>
          <w:rFonts w:hint="eastAsia"/>
          <w:lang w:eastAsia="ko-KR"/>
        </w:rPr>
        <w:t xml:space="preserve"> picture which POC is equal to 40. So the decoder can infer current decoding status is normal play. On the other hand, when decoding the CDR</w:t>
      </w:r>
      <w:r w:rsidR="00253D62" w:rsidRPr="00253D62">
        <w:rPr>
          <w:rFonts w:hint="eastAsia"/>
          <w:vertAlign w:val="subscript"/>
          <w:lang w:eastAsia="ko-KR"/>
        </w:rPr>
        <w:t>44</w:t>
      </w:r>
      <w:r w:rsidR="00253D62">
        <w:rPr>
          <w:rFonts w:hint="eastAsia"/>
          <w:lang w:eastAsia="ko-KR"/>
        </w:rPr>
        <w:t xml:space="preserve"> in random access and suppose that</w:t>
      </w:r>
      <w:r w:rsidR="003E4586">
        <w:rPr>
          <w:rFonts w:hint="eastAsia"/>
          <w:lang w:eastAsia="ko-KR"/>
        </w:rPr>
        <w:t xml:space="preserve"> the position of decoding is changed from A which</w:t>
      </w:r>
      <w:r w:rsidR="006F7D51">
        <w:rPr>
          <w:rFonts w:hint="eastAsia"/>
          <w:lang w:eastAsia="ko-KR"/>
        </w:rPr>
        <w:t xml:space="preserve"> position</w:t>
      </w:r>
      <w:r w:rsidR="003E4586">
        <w:rPr>
          <w:rFonts w:hint="eastAsia"/>
          <w:lang w:eastAsia="ko-KR"/>
        </w:rPr>
        <w:t xml:space="preserve"> precedes the IDR to B which</w:t>
      </w:r>
      <w:r w:rsidR="006F7D51">
        <w:rPr>
          <w:rFonts w:hint="eastAsia"/>
          <w:lang w:eastAsia="ko-KR"/>
        </w:rPr>
        <w:t xml:space="preserve"> position</w:t>
      </w:r>
      <w:r w:rsidR="003E4586">
        <w:rPr>
          <w:rFonts w:hint="eastAsia"/>
          <w:lang w:eastAsia="ko-KR"/>
        </w:rPr>
        <w:t xml:space="preserve"> is for CDR</w:t>
      </w:r>
      <w:r w:rsidR="003E4586" w:rsidRPr="003E4586">
        <w:rPr>
          <w:rFonts w:hint="eastAsia"/>
          <w:vertAlign w:val="subscript"/>
          <w:lang w:eastAsia="ko-KR"/>
        </w:rPr>
        <w:t>44</w:t>
      </w:r>
      <w:r w:rsidR="003E4586">
        <w:rPr>
          <w:rFonts w:hint="eastAsia"/>
          <w:lang w:eastAsia="ko-KR"/>
        </w:rPr>
        <w:t xml:space="preserve"> decoding, the DPB can have the </w:t>
      </w:r>
      <w:r w:rsidR="003E4586">
        <w:rPr>
          <w:lang w:eastAsia="ko-KR"/>
        </w:rPr>
        <w:t>“</w:t>
      </w:r>
      <w:r w:rsidR="003E4586">
        <w:rPr>
          <w:rFonts w:hint="eastAsia"/>
          <w:lang w:eastAsia="ko-KR"/>
        </w:rPr>
        <w:t>used for reference</w:t>
      </w:r>
      <w:r w:rsidR="003E4586">
        <w:rPr>
          <w:lang w:eastAsia="ko-KR"/>
        </w:rPr>
        <w:t>”</w:t>
      </w:r>
      <w:r w:rsidR="003E4586">
        <w:rPr>
          <w:rFonts w:hint="eastAsia"/>
          <w:lang w:eastAsia="ko-KR"/>
        </w:rPr>
        <w:t xml:space="preserve"> picture which POC is equal to 40 too. In this case, there is no way to distinguish the decoding status is normal play or random access more.</w:t>
      </w:r>
    </w:p>
    <w:p w:rsidR="00404638" w:rsidRPr="003E4586" w:rsidRDefault="00404638" w:rsidP="008D43D6">
      <w:pPr>
        <w:rPr>
          <w:lang w:eastAsia="ko-KR"/>
        </w:rPr>
      </w:pPr>
    </w:p>
    <w:p w:rsidR="001B7DB1" w:rsidRDefault="00D60A42" w:rsidP="008D43D6">
      <w:pPr>
        <w:rPr>
          <w:lang w:eastAsia="ko-KR"/>
        </w:rPr>
      </w:pPr>
      <w:r>
        <w:rPr>
          <w:lang w:eastAsia="ko-KR"/>
        </w:rPr>
        <w:pict>
          <v:shape id="Picture 3" o:spid="_x0000_i1026" type="#_x0000_t75" style="width:468.5pt;height:254.05pt;visibility:visible">
            <v:imagedata r:id="rId15" o:title=""/>
          </v:shape>
        </w:pict>
      </w:r>
    </w:p>
    <w:p w:rsidR="00404638" w:rsidRDefault="00404638" w:rsidP="008D43D6">
      <w:pPr>
        <w:rPr>
          <w:lang w:eastAsia="ko-KR"/>
        </w:rPr>
      </w:pPr>
    </w:p>
    <w:p w:rsidR="00413797" w:rsidRDefault="00413797" w:rsidP="008D43D6">
      <w:pPr>
        <w:rPr>
          <w:lang w:eastAsia="ko-KR"/>
        </w:rPr>
      </w:pPr>
      <w:r w:rsidRPr="008D43D6">
        <w:rPr>
          <w:rFonts w:hint="eastAsia"/>
          <w:b/>
          <w:lang w:eastAsia="ko-KR"/>
        </w:rPr>
        <w:t xml:space="preserve">Figure </w:t>
      </w:r>
      <w:r w:rsidR="007908C9">
        <w:rPr>
          <w:rFonts w:hint="eastAsia"/>
          <w:b/>
          <w:lang w:eastAsia="ko-KR"/>
        </w:rPr>
        <w:t>2</w:t>
      </w:r>
      <w:r w:rsidRPr="008D43D6">
        <w:rPr>
          <w:rFonts w:hint="eastAsia"/>
          <w:b/>
          <w:lang w:eastAsia="ko-KR"/>
        </w:rPr>
        <w:t xml:space="preserve"> </w:t>
      </w:r>
      <w:r>
        <w:rPr>
          <w:rFonts w:hint="eastAsia"/>
          <w:b/>
          <w:lang w:eastAsia="ko-KR"/>
        </w:rPr>
        <w:t>The example for normal play and random access when the DPB status is same.</w:t>
      </w:r>
    </w:p>
    <w:p w:rsidR="001F2594" w:rsidRDefault="00404638" w:rsidP="001B7DB1">
      <w:pPr>
        <w:pStyle w:val="1"/>
        <w:rPr>
          <w:lang w:eastAsia="ko-KR"/>
        </w:rPr>
      </w:pPr>
      <w:r>
        <w:rPr>
          <w:lang w:eastAsia="ko-KR"/>
        </w:rPr>
        <w:br w:type="page"/>
      </w:r>
      <w:r w:rsidR="00F27D7E">
        <w:rPr>
          <w:rFonts w:hint="eastAsia"/>
          <w:lang w:eastAsia="ko-KR"/>
        </w:rPr>
        <w:lastRenderedPageBreak/>
        <w:t>Algorithm Details</w:t>
      </w:r>
    </w:p>
    <w:p w:rsidR="00413797" w:rsidRDefault="00A22693" w:rsidP="00F27D7E">
      <w:pPr>
        <w:rPr>
          <w:lang w:eastAsia="ko-KR"/>
        </w:rPr>
      </w:pPr>
      <w:r>
        <w:rPr>
          <w:rFonts w:hint="eastAsia"/>
          <w:lang w:eastAsia="ko-KR"/>
        </w:rPr>
        <w:t xml:space="preserve">In this proposal, the distinct method for detection of CDR decoding status, i.e., normal play or random </w:t>
      </w:r>
      <w:r>
        <w:rPr>
          <w:lang w:eastAsia="ko-KR"/>
        </w:rPr>
        <w:t>access</w:t>
      </w:r>
      <w:r>
        <w:rPr>
          <w:rFonts w:hint="eastAsia"/>
          <w:lang w:eastAsia="ko-KR"/>
        </w:rPr>
        <w:t xml:space="preserve"> </w:t>
      </w:r>
      <w:r w:rsidR="00EE0245">
        <w:rPr>
          <w:rFonts w:hint="eastAsia"/>
          <w:lang w:eastAsia="ko-KR"/>
        </w:rPr>
        <w:t>is</w:t>
      </w:r>
      <w:r>
        <w:rPr>
          <w:rFonts w:hint="eastAsia"/>
          <w:lang w:eastAsia="ko-KR"/>
        </w:rPr>
        <w:t xml:space="preserve"> proposed.</w:t>
      </w:r>
      <w:r w:rsidR="00303212">
        <w:rPr>
          <w:rFonts w:hint="eastAsia"/>
          <w:lang w:eastAsia="ko-KR"/>
        </w:rPr>
        <w:t xml:space="preserve"> The redefinition of </w:t>
      </w:r>
      <w:r w:rsidR="00303212" w:rsidRPr="00303212">
        <w:rPr>
          <w:rFonts w:hint="eastAsia"/>
          <w:i/>
          <w:lang w:eastAsia="ko-KR"/>
        </w:rPr>
        <w:t>brother pictures</w:t>
      </w:r>
      <w:r w:rsidR="00303212">
        <w:rPr>
          <w:rFonts w:hint="eastAsia"/>
          <w:lang w:eastAsia="ko-KR"/>
        </w:rPr>
        <w:t xml:space="preserve"> which are came from the</w:t>
      </w:r>
      <w:r w:rsidR="006F7D51">
        <w:rPr>
          <w:rFonts w:hint="eastAsia"/>
          <w:lang w:eastAsia="ko-KR"/>
        </w:rPr>
        <w:t xml:space="preserve"> concept of a</w:t>
      </w:r>
      <w:r w:rsidR="00303212">
        <w:rPr>
          <w:rFonts w:hint="eastAsia"/>
          <w:lang w:eastAsia="ko-KR"/>
        </w:rPr>
        <w:t xml:space="preserve"> brother picture and the new definition of </w:t>
      </w:r>
      <w:r w:rsidR="00303212" w:rsidRPr="00303212">
        <w:rPr>
          <w:rFonts w:hint="eastAsia"/>
          <w:i/>
          <w:lang w:eastAsia="ko-KR"/>
        </w:rPr>
        <w:t>POC discontinuity count (PDC)</w:t>
      </w:r>
      <w:r w:rsidR="00303212">
        <w:rPr>
          <w:rFonts w:hint="eastAsia"/>
          <w:lang w:eastAsia="ko-KR"/>
        </w:rPr>
        <w:t xml:space="preserve"> </w:t>
      </w:r>
      <w:r w:rsidR="00EE0245">
        <w:rPr>
          <w:rFonts w:hint="eastAsia"/>
          <w:lang w:eastAsia="ko-KR"/>
        </w:rPr>
        <w:t>are</w:t>
      </w:r>
      <w:r w:rsidR="00303212">
        <w:rPr>
          <w:rFonts w:hint="eastAsia"/>
          <w:lang w:eastAsia="ko-KR"/>
        </w:rPr>
        <w:t xml:space="preserve"> proposed as following:</w:t>
      </w:r>
    </w:p>
    <w:p w:rsidR="00303212" w:rsidRDefault="007908C9" w:rsidP="00303212">
      <w:pPr>
        <w:numPr>
          <w:ilvl w:val="0"/>
          <w:numId w:val="12"/>
        </w:numPr>
        <w:rPr>
          <w:lang w:eastAsia="ko-KR"/>
        </w:rPr>
      </w:pPr>
      <w:r>
        <w:rPr>
          <w:rFonts w:hint="eastAsia"/>
          <w:lang w:eastAsia="ko-KR"/>
        </w:rPr>
        <w:t>B</w:t>
      </w:r>
      <w:r w:rsidR="00303212">
        <w:rPr>
          <w:rFonts w:hint="eastAsia"/>
          <w:lang w:eastAsia="ko-KR"/>
        </w:rPr>
        <w:t>rother pictures</w:t>
      </w:r>
    </w:p>
    <w:p w:rsidR="00303212" w:rsidRDefault="00303212" w:rsidP="00303212">
      <w:pPr>
        <w:numPr>
          <w:ilvl w:val="1"/>
          <w:numId w:val="12"/>
        </w:numPr>
        <w:rPr>
          <w:lang w:eastAsia="ko-KR"/>
        </w:rPr>
      </w:pPr>
      <w:r>
        <w:rPr>
          <w:rFonts w:hint="eastAsia"/>
          <w:lang w:eastAsia="ko-KR"/>
        </w:rPr>
        <w:t>The pictures that precede the CDR in decoding order and are used for referencing of potentially unnecessary pictures</w:t>
      </w:r>
    </w:p>
    <w:p w:rsidR="00303212" w:rsidRDefault="00EE0245" w:rsidP="00303212">
      <w:pPr>
        <w:numPr>
          <w:ilvl w:val="1"/>
          <w:numId w:val="12"/>
        </w:numPr>
        <w:rPr>
          <w:lang w:eastAsia="ko-KR"/>
        </w:rPr>
      </w:pPr>
      <w:r>
        <w:rPr>
          <w:rFonts w:hint="eastAsia"/>
          <w:lang w:eastAsia="ko-KR"/>
        </w:rPr>
        <w:t xml:space="preserve">The reason for brother pictures not a brother picture is that the random access could be </w:t>
      </w:r>
      <w:r>
        <w:rPr>
          <w:lang w:eastAsia="ko-KR"/>
        </w:rPr>
        <w:t>occurred</w:t>
      </w:r>
      <w:r>
        <w:rPr>
          <w:rFonts w:hint="eastAsia"/>
          <w:lang w:eastAsia="ko-KR"/>
        </w:rPr>
        <w:t xml:space="preserve"> inside the GOP which precedes the brother picture in display order </w:t>
      </w:r>
      <w:r w:rsidR="007908C9">
        <w:rPr>
          <w:rFonts w:hint="eastAsia"/>
          <w:lang w:eastAsia="ko-KR"/>
        </w:rPr>
        <w:t>and can be used for referenced pictures by potentially unnecessary pictures.</w:t>
      </w:r>
    </w:p>
    <w:p w:rsidR="007908C9" w:rsidRDefault="007908C9" w:rsidP="007908C9">
      <w:pPr>
        <w:numPr>
          <w:ilvl w:val="0"/>
          <w:numId w:val="12"/>
        </w:numPr>
        <w:rPr>
          <w:lang w:eastAsia="ko-KR"/>
        </w:rPr>
      </w:pPr>
      <w:r>
        <w:rPr>
          <w:rFonts w:hint="eastAsia"/>
          <w:lang w:eastAsia="ko-KR"/>
        </w:rPr>
        <w:t>PDC (POC discontinuity count)</w:t>
      </w:r>
    </w:p>
    <w:p w:rsidR="007908C9" w:rsidRDefault="007908C9" w:rsidP="007908C9">
      <w:pPr>
        <w:numPr>
          <w:ilvl w:val="1"/>
          <w:numId w:val="12"/>
        </w:numPr>
        <w:rPr>
          <w:lang w:eastAsia="ko-KR"/>
        </w:rPr>
      </w:pPr>
      <w:r>
        <w:rPr>
          <w:rFonts w:hint="eastAsia"/>
          <w:lang w:eastAsia="ko-KR"/>
        </w:rPr>
        <w:t xml:space="preserve">The PDC </w:t>
      </w:r>
      <w:r w:rsidR="00337140">
        <w:rPr>
          <w:lang w:eastAsia="ko-KR"/>
        </w:rPr>
        <w:t>increase</w:t>
      </w:r>
      <w:r w:rsidR="00337140">
        <w:rPr>
          <w:rFonts w:hint="eastAsia"/>
          <w:lang w:eastAsia="ko-KR"/>
        </w:rPr>
        <w:t>s</w:t>
      </w:r>
      <w:r w:rsidR="00337140">
        <w:rPr>
          <w:lang w:eastAsia="ko-KR"/>
        </w:rPr>
        <w:t xml:space="preserve"> whenever the POC is reset, i.e., the IDR picture is</w:t>
      </w:r>
      <w:r>
        <w:rPr>
          <w:rFonts w:hint="eastAsia"/>
          <w:lang w:eastAsia="ko-KR"/>
        </w:rPr>
        <w:t xml:space="preserve"> presented.</w:t>
      </w:r>
    </w:p>
    <w:p w:rsidR="007908C9" w:rsidRDefault="007908C9" w:rsidP="007908C9">
      <w:pPr>
        <w:numPr>
          <w:ilvl w:val="1"/>
          <w:numId w:val="12"/>
        </w:numPr>
        <w:rPr>
          <w:lang w:eastAsia="ko-KR"/>
        </w:rPr>
      </w:pPr>
      <w:r>
        <w:rPr>
          <w:rFonts w:hint="eastAsia"/>
          <w:lang w:eastAsia="ko-KR"/>
        </w:rPr>
        <w:t>The PDC increase</w:t>
      </w:r>
      <w:r w:rsidR="00337140">
        <w:rPr>
          <w:rFonts w:hint="eastAsia"/>
          <w:lang w:eastAsia="ko-KR"/>
        </w:rPr>
        <w:t>s</w:t>
      </w:r>
      <w:r>
        <w:rPr>
          <w:rFonts w:hint="eastAsia"/>
          <w:lang w:eastAsia="ko-KR"/>
        </w:rPr>
        <w:t xml:space="preserve"> whenever the CDR picture is received.</w:t>
      </w:r>
    </w:p>
    <w:p w:rsidR="00413797" w:rsidRDefault="007908C9" w:rsidP="00F27D7E">
      <w:pPr>
        <w:rPr>
          <w:lang w:eastAsia="ko-KR"/>
        </w:rPr>
      </w:pPr>
      <w:r>
        <w:rPr>
          <w:rFonts w:hint="eastAsia"/>
          <w:lang w:eastAsia="ko-KR"/>
        </w:rPr>
        <w:t xml:space="preserve">The Figure 3 illustrates the example for the brother pictures and PDC. </w:t>
      </w:r>
      <w:r w:rsidR="00337140">
        <w:rPr>
          <w:rFonts w:hint="eastAsia"/>
          <w:lang w:eastAsia="ko-KR"/>
        </w:rPr>
        <w:t>When</w:t>
      </w:r>
      <w:r w:rsidR="00066257">
        <w:rPr>
          <w:rFonts w:hint="eastAsia"/>
          <w:lang w:eastAsia="ko-KR"/>
        </w:rPr>
        <w:t xml:space="preserve"> random access is </w:t>
      </w:r>
      <w:r w:rsidR="00066257">
        <w:rPr>
          <w:lang w:eastAsia="ko-KR"/>
        </w:rPr>
        <w:t>happened</w:t>
      </w:r>
      <w:r w:rsidR="00066257">
        <w:rPr>
          <w:rFonts w:hint="eastAsia"/>
          <w:lang w:eastAsia="ko-KR"/>
        </w:rPr>
        <w:t xml:space="preserve"> like as the Figure 2 the fact that the </w:t>
      </w:r>
      <w:r w:rsidR="00337140">
        <w:rPr>
          <w:rFonts w:hint="eastAsia"/>
          <w:lang w:eastAsia="ko-KR"/>
        </w:rPr>
        <w:t xml:space="preserve">signaled </w:t>
      </w:r>
      <w:r w:rsidR="00066257">
        <w:rPr>
          <w:rFonts w:hint="eastAsia"/>
          <w:lang w:eastAsia="ko-KR"/>
        </w:rPr>
        <w:t>PDC (3) in the slice header is different from the PDC (2) in the DPB can let the decoder know current CDR decoding status is not normal play but random access. This is beca</w:t>
      </w:r>
      <w:r w:rsidR="00337140">
        <w:rPr>
          <w:rFonts w:hint="eastAsia"/>
          <w:lang w:eastAsia="ko-KR"/>
        </w:rPr>
        <w:t>use the PDC could not increase</w:t>
      </w:r>
      <w:r w:rsidR="00066257">
        <w:rPr>
          <w:rFonts w:hint="eastAsia"/>
          <w:lang w:eastAsia="ko-KR"/>
        </w:rPr>
        <w:t xml:space="preserve"> by skipping the decoding of IDR picture.</w:t>
      </w:r>
    </w:p>
    <w:p w:rsidR="00A51084" w:rsidRDefault="00A51084" w:rsidP="00F27D7E">
      <w:pPr>
        <w:rPr>
          <w:lang w:eastAsia="ko-KR"/>
        </w:rPr>
      </w:pPr>
    </w:p>
    <w:p w:rsidR="00413797" w:rsidRDefault="00D60A42" w:rsidP="00F27D7E">
      <w:pPr>
        <w:rPr>
          <w:lang w:eastAsia="ko-KR"/>
        </w:rPr>
      </w:pPr>
      <w:r>
        <w:rPr>
          <w:lang w:eastAsia="ko-KR"/>
        </w:rPr>
        <w:pict>
          <v:shape id="Picture 4" o:spid="_x0000_i1027" type="#_x0000_t75" style="width:468pt;height:259.6pt;visibility:visible">
            <v:imagedata r:id="rId16" o:title=""/>
          </v:shape>
        </w:pict>
      </w:r>
    </w:p>
    <w:p w:rsidR="00A51084" w:rsidRDefault="00A51084" w:rsidP="00A51084">
      <w:pPr>
        <w:rPr>
          <w:lang w:eastAsia="ko-KR"/>
        </w:rPr>
      </w:pPr>
      <w:r w:rsidRPr="008D43D6">
        <w:rPr>
          <w:rFonts w:hint="eastAsia"/>
          <w:b/>
          <w:lang w:eastAsia="ko-KR"/>
        </w:rPr>
        <w:t xml:space="preserve">Figure </w:t>
      </w:r>
      <w:r>
        <w:rPr>
          <w:rFonts w:hint="eastAsia"/>
          <w:b/>
          <w:lang w:eastAsia="ko-KR"/>
        </w:rPr>
        <w:t>3</w:t>
      </w:r>
      <w:r w:rsidRPr="008D43D6">
        <w:rPr>
          <w:rFonts w:hint="eastAsia"/>
          <w:b/>
          <w:lang w:eastAsia="ko-KR"/>
        </w:rPr>
        <w:t xml:space="preserve"> </w:t>
      </w:r>
      <w:r>
        <w:rPr>
          <w:rFonts w:hint="eastAsia"/>
          <w:b/>
          <w:lang w:eastAsia="ko-KR"/>
        </w:rPr>
        <w:t>The example of the brother pictures and PDC (POC discontinuity count).</w:t>
      </w:r>
    </w:p>
    <w:p w:rsidR="00A51084" w:rsidRDefault="00A51084" w:rsidP="00F27D7E">
      <w:pPr>
        <w:rPr>
          <w:lang w:eastAsia="ko-KR"/>
        </w:rPr>
      </w:pPr>
    </w:p>
    <w:p w:rsidR="00A33E23" w:rsidRDefault="00A51084" w:rsidP="00A51084">
      <w:pPr>
        <w:pStyle w:val="1"/>
        <w:rPr>
          <w:lang w:eastAsia="ko-KR"/>
        </w:rPr>
      </w:pPr>
      <w:r>
        <w:rPr>
          <w:lang w:eastAsia="ko-KR"/>
        </w:rPr>
        <w:br w:type="page"/>
      </w:r>
      <w:r w:rsidR="001715F3">
        <w:rPr>
          <w:rFonts w:hint="eastAsia"/>
          <w:lang w:eastAsia="ko-KR"/>
        </w:rPr>
        <w:lastRenderedPageBreak/>
        <w:t>Syntax</w:t>
      </w:r>
    </w:p>
    <w:p w:rsidR="00A51084" w:rsidRDefault="00A51084" w:rsidP="00A51084">
      <w:pPr>
        <w:rPr>
          <w:lang w:eastAsia="ko-KR"/>
        </w:rPr>
      </w:pPr>
      <w:r>
        <w:rPr>
          <w:rFonts w:hint="eastAsia"/>
          <w:lang w:eastAsia="ko-KR"/>
        </w:rPr>
        <w:t>The proposed syntax is described in Table 1 and Table 2 which include the brother picture and PDC related information.</w:t>
      </w:r>
    </w:p>
    <w:p w:rsidR="00A51084" w:rsidRPr="00A51084" w:rsidRDefault="00A51084" w:rsidP="00A51084">
      <w:pPr>
        <w:pStyle w:val="2"/>
        <w:rPr>
          <w:lang w:eastAsia="ko-KR"/>
        </w:rPr>
      </w:pPr>
      <w:r>
        <w:rPr>
          <w:rFonts w:hint="eastAsia"/>
          <w:lang w:eastAsia="ko-KR"/>
        </w:rPr>
        <w:t>Sequence Parameter Set</w:t>
      </w:r>
    </w:p>
    <w:tbl>
      <w:tblPr>
        <w:tblW w:w="7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6"/>
        <w:gridCol w:w="1127"/>
      </w:tblGrid>
      <w:tr w:rsidR="002E6AC9" w:rsidRPr="005401E7" w:rsidTr="00CF78B8">
        <w:trPr>
          <w:cantSplit/>
          <w:jc w:val="center"/>
        </w:trPr>
        <w:tc>
          <w:tcPr>
            <w:tcW w:w="6716" w:type="dxa"/>
            <w:tcBorders>
              <w:top w:val="single" w:sz="4" w:space="0" w:color="auto"/>
              <w:left w:val="single" w:sz="4" w:space="0" w:color="auto"/>
              <w:bottom w:val="single" w:sz="4" w:space="0" w:color="auto"/>
              <w:right w:val="single" w:sz="4" w:space="0" w:color="auto"/>
            </w:tcBorders>
          </w:tcPr>
          <w:p w:rsidR="002E6AC9" w:rsidRPr="002B55D0" w:rsidRDefault="002E6AC9" w:rsidP="00CF78B8">
            <w:pPr>
              <w:pStyle w:val="tablesyntax"/>
            </w:pPr>
            <w:r>
              <w:rPr>
                <w:rFonts w:hint="eastAsia"/>
                <w:lang w:eastAsia="ko-KR"/>
              </w:rPr>
              <w:t>seq_parameter_set_rbsp</w:t>
            </w:r>
            <w:r w:rsidRPr="002B55D0">
              <w:t>( ) {</w:t>
            </w:r>
          </w:p>
        </w:tc>
        <w:tc>
          <w:tcPr>
            <w:tcW w:w="1127" w:type="dxa"/>
            <w:tcBorders>
              <w:top w:val="single" w:sz="4" w:space="0" w:color="auto"/>
              <w:left w:val="single" w:sz="4" w:space="0" w:color="auto"/>
              <w:bottom w:val="single" w:sz="4" w:space="0" w:color="auto"/>
              <w:right w:val="single" w:sz="4" w:space="0" w:color="auto"/>
            </w:tcBorders>
          </w:tcPr>
          <w:p w:rsidR="002E6AC9" w:rsidRPr="002B55D0" w:rsidRDefault="002E6AC9" w:rsidP="00CF78B8">
            <w:pPr>
              <w:pStyle w:val="tableheading"/>
            </w:pPr>
            <w:r w:rsidRPr="002B55D0">
              <w:t>Descriptor</w:t>
            </w:r>
          </w:p>
        </w:tc>
      </w:tr>
      <w:tr w:rsidR="002E6AC9" w:rsidRPr="005401E7" w:rsidTr="00CF78B8">
        <w:trPr>
          <w:cantSplit/>
          <w:jc w:val="center"/>
        </w:trPr>
        <w:tc>
          <w:tcPr>
            <w:tcW w:w="6716" w:type="dxa"/>
            <w:tcBorders>
              <w:top w:val="single" w:sz="4" w:space="0" w:color="auto"/>
              <w:left w:val="single" w:sz="4" w:space="0" w:color="auto"/>
              <w:bottom w:val="single" w:sz="4" w:space="0" w:color="auto"/>
              <w:right w:val="single" w:sz="4" w:space="0" w:color="auto"/>
            </w:tcBorders>
          </w:tcPr>
          <w:p w:rsidR="002E6AC9" w:rsidRPr="002E6AC9" w:rsidRDefault="002E6AC9" w:rsidP="00CF78B8">
            <w:pPr>
              <w:pStyle w:val="tablesyntax"/>
              <w:rPr>
                <w:bCs/>
                <w:lang w:eastAsia="ko-KR"/>
              </w:rPr>
            </w:pPr>
            <w:r w:rsidRPr="002E6AC9">
              <w:rPr>
                <w:rFonts w:hint="eastAsia"/>
                <w:bCs/>
                <w:lang w:eastAsia="ko-KR"/>
              </w:rPr>
              <w:t>&lt;snip&gt;</w:t>
            </w:r>
          </w:p>
        </w:tc>
        <w:tc>
          <w:tcPr>
            <w:tcW w:w="1127" w:type="dxa"/>
            <w:tcBorders>
              <w:top w:val="single" w:sz="4" w:space="0" w:color="auto"/>
              <w:left w:val="single" w:sz="4" w:space="0" w:color="auto"/>
              <w:bottom w:val="single" w:sz="4" w:space="0" w:color="auto"/>
              <w:right w:val="single" w:sz="4" w:space="0" w:color="auto"/>
            </w:tcBorders>
          </w:tcPr>
          <w:p w:rsidR="002E6AC9" w:rsidRPr="008D26DA" w:rsidRDefault="002E6AC9" w:rsidP="00CF78B8">
            <w:pPr>
              <w:pStyle w:val="tableheading"/>
              <w:rPr>
                <w:b w:val="0"/>
                <w:bCs w:val="0"/>
                <w:lang w:eastAsia="ko-KR"/>
              </w:rPr>
            </w:pPr>
          </w:p>
        </w:tc>
      </w:tr>
      <w:tr w:rsidR="002E6AC9" w:rsidRPr="005401E7" w:rsidTr="00CF78B8">
        <w:trPr>
          <w:cantSplit/>
          <w:jc w:val="center"/>
        </w:trPr>
        <w:tc>
          <w:tcPr>
            <w:tcW w:w="6716" w:type="dxa"/>
            <w:tcBorders>
              <w:top w:val="single" w:sz="4" w:space="0" w:color="auto"/>
              <w:left w:val="single" w:sz="4" w:space="0" w:color="auto"/>
              <w:bottom w:val="single" w:sz="4" w:space="0" w:color="auto"/>
              <w:right w:val="single" w:sz="4" w:space="0" w:color="auto"/>
            </w:tcBorders>
          </w:tcPr>
          <w:p w:rsidR="002E6AC9" w:rsidRPr="002E6AC9" w:rsidRDefault="002E6AC9" w:rsidP="00CF78B8">
            <w:pPr>
              <w:pStyle w:val="tablesyntax"/>
              <w:rPr>
                <w:b/>
                <w:lang w:eastAsia="ko-KR"/>
              </w:rPr>
            </w:pPr>
            <w:r>
              <w:rPr>
                <w:rFonts w:hint="eastAsia"/>
                <w:lang w:eastAsia="ko-KR"/>
              </w:rPr>
              <w:t xml:space="preserve">  </w:t>
            </w:r>
            <w:r w:rsidRPr="002E6AC9">
              <w:rPr>
                <w:rFonts w:hint="eastAsia"/>
                <w:b/>
                <w:lang w:eastAsia="ko-KR"/>
              </w:rPr>
              <w:t>log2_max_pic_discontinuity_cnt_minus1</w:t>
            </w:r>
          </w:p>
        </w:tc>
        <w:tc>
          <w:tcPr>
            <w:tcW w:w="1127" w:type="dxa"/>
            <w:tcBorders>
              <w:top w:val="single" w:sz="4" w:space="0" w:color="auto"/>
              <w:left w:val="single" w:sz="4" w:space="0" w:color="auto"/>
              <w:bottom w:val="single" w:sz="4" w:space="0" w:color="auto"/>
              <w:right w:val="single" w:sz="4" w:space="0" w:color="auto"/>
            </w:tcBorders>
          </w:tcPr>
          <w:p w:rsidR="002E6AC9" w:rsidRPr="002E6AC9" w:rsidRDefault="002E6AC9" w:rsidP="00CF78B8">
            <w:pPr>
              <w:pStyle w:val="tableheading"/>
              <w:rPr>
                <w:b w:val="0"/>
                <w:bCs w:val="0"/>
                <w:lang w:eastAsia="ko-KR"/>
              </w:rPr>
            </w:pPr>
            <w:r>
              <w:rPr>
                <w:rFonts w:hint="eastAsia"/>
                <w:b w:val="0"/>
                <w:bCs w:val="0"/>
                <w:lang w:eastAsia="ko-KR"/>
              </w:rPr>
              <w:t>ue(v)</w:t>
            </w:r>
          </w:p>
        </w:tc>
      </w:tr>
      <w:tr w:rsidR="002E6AC9" w:rsidRPr="005401E7" w:rsidTr="00CF78B8">
        <w:trPr>
          <w:cantSplit/>
          <w:jc w:val="center"/>
        </w:trPr>
        <w:tc>
          <w:tcPr>
            <w:tcW w:w="6716" w:type="dxa"/>
            <w:tcBorders>
              <w:top w:val="single" w:sz="4" w:space="0" w:color="auto"/>
              <w:left w:val="single" w:sz="4" w:space="0" w:color="auto"/>
              <w:bottom w:val="single" w:sz="4" w:space="0" w:color="auto"/>
              <w:right w:val="single" w:sz="4" w:space="0" w:color="auto"/>
            </w:tcBorders>
          </w:tcPr>
          <w:p w:rsidR="002E6AC9" w:rsidRPr="002E711F" w:rsidRDefault="002E6AC9" w:rsidP="00CF78B8">
            <w:pPr>
              <w:pStyle w:val="tablesyntax"/>
            </w:pPr>
            <w:r w:rsidRPr="002E711F">
              <w:t>}</w:t>
            </w:r>
          </w:p>
        </w:tc>
        <w:tc>
          <w:tcPr>
            <w:tcW w:w="1127" w:type="dxa"/>
            <w:tcBorders>
              <w:top w:val="single" w:sz="4" w:space="0" w:color="auto"/>
              <w:left w:val="single" w:sz="4" w:space="0" w:color="auto"/>
              <w:bottom w:val="single" w:sz="4" w:space="0" w:color="auto"/>
              <w:right w:val="single" w:sz="4" w:space="0" w:color="auto"/>
            </w:tcBorders>
          </w:tcPr>
          <w:p w:rsidR="002E6AC9" w:rsidRPr="008D26DA" w:rsidRDefault="002E6AC9" w:rsidP="00CF78B8">
            <w:pPr>
              <w:pStyle w:val="tablecell"/>
            </w:pPr>
          </w:p>
        </w:tc>
      </w:tr>
    </w:tbl>
    <w:p w:rsidR="00A51084" w:rsidRDefault="00A51084" w:rsidP="00A51084">
      <w:pPr>
        <w:rPr>
          <w:lang w:eastAsia="ko-KR"/>
        </w:rPr>
      </w:pPr>
      <w:r>
        <w:rPr>
          <w:rFonts w:hint="eastAsia"/>
          <w:b/>
          <w:lang w:eastAsia="ko-KR"/>
        </w:rPr>
        <w:t>Table</w:t>
      </w:r>
      <w:r w:rsidRPr="008D43D6">
        <w:rPr>
          <w:rFonts w:hint="eastAsia"/>
          <w:b/>
          <w:lang w:eastAsia="ko-KR"/>
        </w:rPr>
        <w:t xml:space="preserve"> </w:t>
      </w:r>
      <w:r>
        <w:rPr>
          <w:rFonts w:hint="eastAsia"/>
          <w:b/>
          <w:lang w:eastAsia="ko-KR"/>
        </w:rPr>
        <w:t>1</w:t>
      </w:r>
      <w:r w:rsidRPr="008D43D6">
        <w:rPr>
          <w:rFonts w:hint="eastAsia"/>
          <w:b/>
          <w:lang w:eastAsia="ko-KR"/>
        </w:rPr>
        <w:t xml:space="preserve"> </w:t>
      </w:r>
      <w:r w:rsidR="00337140">
        <w:rPr>
          <w:b/>
          <w:lang w:eastAsia="ko-KR"/>
        </w:rPr>
        <w:t>The</w:t>
      </w:r>
      <w:r w:rsidR="00337140">
        <w:rPr>
          <w:rFonts w:hint="eastAsia"/>
          <w:b/>
          <w:lang w:eastAsia="ko-KR"/>
        </w:rPr>
        <w:t xml:space="preserve"> p</w:t>
      </w:r>
      <w:r>
        <w:rPr>
          <w:rFonts w:hint="eastAsia"/>
          <w:b/>
          <w:lang w:eastAsia="ko-KR"/>
        </w:rPr>
        <w:t>roposed syntax for sequence parameter set.</w:t>
      </w:r>
    </w:p>
    <w:p w:rsidR="00586C66" w:rsidRDefault="00A51084" w:rsidP="00A51084">
      <w:pPr>
        <w:pStyle w:val="2"/>
        <w:rPr>
          <w:lang w:eastAsia="ko-KR"/>
        </w:rPr>
      </w:pPr>
      <w:r>
        <w:rPr>
          <w:rFonts w:hint="eastAsia"/>
          <w:lang w:eastAsia="ko-KR"/>
        </w:rPr>
        <w:t>Slice Header</w:t>
      </w:r>
    </w:p>
    <w:tbl>
      <w:tblPr>
        <w:tblW w:w="7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6"/>
        <w:gridCol w:w="1127"/>
      </w:tblGrid>
      <w:tr w:rsidR="002E711F" w:rsidRPr="005401E7" w:rsidTr="002E711F">
        <w:trPr>
          <w:cantSplit/>
          <w:jc w:val="center"/>
        </w:trPr>
        <w:tc>
          <w:tcPr>
            <w:tcW w:w="6716" w:type="dxa"/>
            <w:tcBorders>
              <w:top w:val="single" w:sz="4" w:space="0" w:color="auto"/>
              <w:left w:val="single" w:sz="4" w:space="0" w:color="auto"/>
              <w:bottom w:val="single" w:sz="4" w:space="0" w:color="auto"/>
              <w:right w:val="single" w:sz="4" w:space="0" w:color="auto"/>
            </w:tcBorders>
          </w:tcPr>
          <w:p w:rsidR="002E711F" w:rsidRPr="002B55D0" w:rsidRDefault="002E711F" w:rsidP="002E711F">
            <w:pPr>
              <w:pStyle w:val="tablesyntax"/>
            </w:pPr>
            <w:r w:rsidRPr="002B55D0">
              <w:t>slice_header( ) {</w:t>
            </w:r>
          </w:p>
        </w:tc>
        <w:tc>
          <w:tcPr>
            <w:tcW w:w="1127" w:type="dxa"/>
            <w:tcBorders>
              <w:top w:val="single" w:sz="4" w:space="0" w:color="auto"/>
              <w:left w:val="single" w:sz="4" w:space="0" w:color="auto"/>
              <w:bottom w:val="single" w:sz="4" w:space="0" w:color="auto"/>
              <w:right w:val="single" w:sz="4" w:space="0" w:color="auto"/>
            </w:tcBorders>
          </w:tcPr>
          <w:p w:rsidR="002E711F" w:rsidRPr="002B55D0" w:rsidRDefault="002E711F" w:rsidP="002E711F">
            <w:pPr>
              <w:pStyle w:val="tableheading"/>
            </w:pPr>
            <w:r w:rsidRPr="002B55D0">
              <w:t>Descriptor</w:t>
            </w:r>
          </w:p>
        </w:tc>
      </w:tr>
      <w:tr w:rsidR="002E711F" w:rsidRPr="005401E7" w:rsidTr="002E711F">
        <w:trPr>
          <w:cantSplit/>
          <w:jc w:val="center"/>
        </w:trPr>
        <w:tc>
          <w:tcPr>
            <w:tcW w:w="6716" w:type="dxa"/>
            <w:tcBorders>
              <w:top w:val="single" w:sz="4" w:space="0" w:color="auto"/>
              <w:left w:val="single" w:sz="4" w:space="0" w:color="auto"/>
              <w:bottom w:val="single" w:sz="4" w:space="0" w:color="auto"/>
              <w:right w:val="single" w:sz="4" w:space="0" w:color="auto"/>
            </w:tcBorders>
          </w:tcPr>
          <w:p w:rsidR="002E711F" w:rsidRPr="002E6AC9" w:rsidRDefault="002E711F" w:rsidP="002E711F">
            <w:pPr>
              <w:pStyle w:val="tablesyntax"/>
              <w:rPr>
                <w:bCs/>
                <w:lang w:eastAsia="ko-KR"/>
              </w:rPr>
            </w:pPr>
            <w:r w:rsidRPr="002E6AC9">
              <w:rPr>
                <w:rFonts w:hint="eastAsia"/>
                <w:bCs/>
                <w:lang w:eastAsia="ko-KR"/>
              </w:rPr>
              <w:t>&lt;snip&gt;</w:t>
            </w:r>
          </w:p>
        </w:tc>
        <w:tc>
          <w:tcPr>
            <w:tcW w:w="1127" w:type="dxa"/>
            <w:tcBorders>
              <w:top w:val="single" w:sz="4" w:space="0" w:color="auto"/>
              <w:left w:val="single" w:sz="4" w:space="0" w:color="auto"/>
              <w:bottom w:val="single" w:sz="4" w:space="0" w:color="auto"/>
              <w:right w:val="single" w:sz="4" w:space="0" w:color="auto"/>
            </w:tcBorders>
          </w:tcPr>
          <w:p w:rsidR="002E711F" w:rsidRPr="008D26DA" w:rsidRDefault="002E711F" w:rsidP="002E711F">
            <w:pPr>
              <w:pStyle w:val="tableheading"/>
              <w:rPr>
                <w:b w:val="0"/>
                <w:bCs w:val="0"/>
                <w:lang w:eastAsia="ko-KR"/>
              </w:rPr>
            </w:pPr>
          </w:p>
        </w:tc>
      </w:tr>
      <w:tr w:rsidR="002E711F" w:rsidRPr="005401E7" w:rsidTr="002E711F">
        <w:trPr>
          <w:cantSplit/>
          <w:jc w:val="center"/>
        </w:trPr>
        <w:tc>
          <w:tcPr>
            <w:tcW w:w="6716" w:type="dxa"/>
            <w:tcBorders>
              <w:top w:val="single" w:sz="4" w:space="0" w:color="auto"/>
              <w:left w:val="single" w:sz="4" w:space="0" w:color="auto"/>
              <w:bottom w:val="single" w:sz="4" w:space="0" w:color="auto"/>
              <w:right w:val="single" w:sz="4" w:space="0" w:color="auto"/>
            </w:tcBorders>
          </w:tcPr>
          <w:p w:rsidR="002E711F" w:rsidRPr="002E711F" w:rsidRDefault="002E711F" w:rsidP="002E711F">
            <w:pPr>
              <w:pStyle w:val="tablesyntax"/>
              <w:rPr>
                <w:lang w:eastAsia="ko-KR"/>
              </w:rPr>
            </w:pPr>
            <w:r>
              <w:rPr>
                <w:rFonts w:hint="eastAsia"/>
                <w:lang w:eastAsia="ko-KR"/>
              </w:rPr>
              <w:t xml:space="preserve">  if(nal_unit_type == 4) {</w:t>
            </w:r>
          </w:p>
        </w:tc>
        <w:tc>
          <w:tcPr>
            <w:tcW w:w="1127" w:type="dxa"/>
            <w:tcBorders>
              <w:top w:val="single" w:sz="4" w:space="0" w:color="auto"/>
              <w:left w:val="single" w:sz="4" w:space="0" w:color="auto"/>
              <w:bottom w:val="single" w:sz="4" w:space="0" w:color="auto"/>
              <w:right w:val="single" w:sz="4" w:space="0" w:color="auto"/>
            </w:tcBorders>
          </w:tcPr>
          <w:p w:rsidR="002E711F" w:rsidRPr="008D26DA" w:rsidRDefault="002E711F" w:rsidP="002E711F">
            <w:pPr>
              <w:pStyle w:val="tableheading"/>
              <w:rPr>
                <w:b w:val="0"/>
                <w:bCs w:val="0"/>
              </w:rPr>
            </w:pPr>
          </w:p>
        </w:tc>
      </w:tr>
      <w:tr w:rsidR="002E711F" w:rsidRPr="005401E7" w:rsidTr="002E711F">
        <w:trPr>
          <w:cantSplit/>
          <w:jc w:val="center"/>
        </w:trPr>
        <w:tc>
          <w:tcPr>
            <w:tcW w:w="6716" w:type="dxa"/>
            <w:tcBorders>
              <w:top w:val="single" w:sz="4" w:space="0" w:color="auto"/>
              <w:left w:val="single" w:sz="4" w:space="0" w:color="auto"/>
              <w:bottom w:val="single" w:sz="4" w:space="0" w:color="auto"/>
              <w:right w:val="single" w:sz="4" w:space="0" w:color="auto"/>
            </w:tcBorders>
          </w:tcPr>
          <w:p w:rsidR="002E711F" w:rsidRPr="002E6AC9" w:rsidRDefault="002E711F" w:rsidP="002E6AC9">
            <w:pPr>
              <w:pStyle w:val="tablesyntax"/>
              <w:ind w:firstLineChars="100" w:firstLine="196"/>
              <w:rPr>
                <w:b/>
                <w:lang w:eastAsia="ko-KR"/>
              </w:rPr>
            </w:pPr>
            <w:r w:rsidRPr="002E6AC9">
              <w:rPr>
                <w:rFonts w:hint="eastAsia"/>
                <w:b/>
                <w:lang w:eastAsia="ko-KR"/>
              </w:rPr>
              <w:t xml:space="preserve">  pic_discontinuity_cnt</w:t>
            </w:r>
          </w:p>
        </w:tc>
        <w:tc>
          <w:tcPr>
            <w:tcW w:w="1127" w:type="dxa"/>
            <w:tcBorders>
              <w:top w:val="single" w:sz="4" w:space="0" w:color="auto"/>
              <w:left w:val="single" w:sz="4" w:space="0" w:color="auto"/>
              <w:bottom w:val="single" w:sz="4" w:space="0" w:color="auto"/>
              <w:right w:val="single" w:sz="4" w:space="0" w:color="auto"/>
            </w:tcBorders>
          </w:tcPr>
          <w:p w:rsidR="002E711F" w:rsidRPr="008D26DA" w:rsidRDefault="002E711F" w:rsidP="00586C66">
            <w:pPr>
              <w:pStyle w:val="tablecell"/>
            </w:pPr>
            <w:r w:rsidRPr="008D26DA">
              <w:t>u(v)</w:t>
            </w:r>
          </w:p>
        </w:tc>
      </w:tr>
      <w:tr w:rsidR="002E711F" w:rsidRPr="005401E7" w:rsidTr="002E711F">
        <w:trPr>
          <w:cantSplit/>
          <w:jc w:val="center"/>
        </w:trPr>
        <w:tc>
          <w:tcPr>
            <w:tcW w:w="6716" w:type="dxa"/>
            <w:tcBorders>
              <w:top w:val="single" w:sz="4" w:space="0" w:color="auto"/>
              <w:left w:val="single" w:sz="4" w:space="0" w:color="auto"/>
              <w:bottom w:val="single" w:sz="4" w:space="0" w:color="auto"/>
              <w:right w:val="single" w:sz="4" w:space="0" w:color="auto"/>
            </w:tcBorders>
          </w:tcPr>
          <w:p w:rsidR="002E711F" w:rsidRPr="002E6AC9" w:rsidRDefault="002E711F" w:rsidP="002E6AC9">
            <w:pPr>
              <w:pStyle w:val="tablesyntax"/>
              <w:ind w:firstLineChars="100" w:firstLine="196"/>
              <w:rPr>
                <w:b/>
                <w:lang w:eastAsia="ko-KR"/>
              </w:rPr>
            </w:pPr>
            <w:r w:rsidRPr="002E6AC9">
              <w:rPr>
                <w:rFonts w:hint="eastAsia"/>
                <w:b/>
                <w:lang w:eastAsia="ko-KR"/>
              </w:rPr>
              <w:t xml:space="preserve">  num_brother_frames</w:t>
            </w:r>
          </w:p>
        </w:tc>
        <w:tc>
          <w:tcPr>
            <w:tcW w:w="1127" w:type="dxa"/>
            <w:tcBorders>
              <w:top w:val="single" w:sz="4" w:space="0" w:color="auto"/>
              <w:left w:val="single" w:sz="4" w:space="0" w:color="auto"/>
              <w:bottom w:val="single" w:sz="4" w:space="0" w:color="auto"/>
              <w:right w:val="single" w:sz="4" w:space="0" w:color="auto"/>
            </w:tcBorders>
          </w:tcPr>
          <w:p w:rsidR="002E711F" w:rsidRPr="008D26DA" w:rsidRDefault="00586C66" w:rsidP="002E711F">
            <w:pPr>
              <w:pStyle w:val="tablecell"/>
              <w:rPr>
                <w:lang w:eastAsia="ko-KR"/>
              </w:rPr>
            </w:pPr>
            <w:r>
              <w:rPr>
                <w:lang w:eastAsia="ko-KR"/>
              </w:rPr>
              <w:t>u</w:t>
            </w:r>
            <w:r>
              <w:rPr>
                <w:rFonts w:hint="eastAsia"/>
                <w:lang w:eastAsia="ko-KR"/>
              </w:rPr>
              <w:t>e</w:t>
            </w:r>
            <w:r>
              <w:rPr>
                <w:lang w:eastAsia="ko-KR"/>
              </w:rPr>
              <w:t>(v)</w:t>
            </w:r>
          </w:p>
        </w:tc>
      </w:tr>
      <w:tr w:rsidR="00A72A27" w:rsidRPr="005401E7" w:rsidTr="002E711F">
        <w:trPr>
          <w:cantSplit/>
          <w:jc w:val="center"/>
        </w:trPr>
        <w:tc>
          <w:tcPr>
            <w:tcW w:w="6716" w:type="dxa"/>
            <w:tcBorders>
              <w:top w:val="single" w:sz="4" w:space="0" w:color="auto"/>
              <w:left w:val="single" w:sz="4" w:space="0" w:color="auto"/>
              <w:bottom w:val="single" w:sz="4" w:space="0" w:color="auto"/>
              <w:right w:val="single" w:sz="4" w:space="0" w:color="auto"/>
            </w:tcBorders>
          </w:tcPr>
          <w:p w:rsidR="00A72A27" w:rsidRDefault="00A72A27" w:rsidP="00A72A27">
            <w:pPr>
              <w:pStyle w:val="tablesyntax"/>
              <w:ind w:firstLineChars="100" w:firstLine="200"/>
              <w:rPr>
                <w:lang w:eastAsia="ko-KR"/>
              </w:rPr>
            </w:pPr>
            <w:r>
              <w:rPr>
                <w:rFonts w:hint="eastAsia"/>
                <w:lang w:eastAsia="ko-KR"/>
              </w:rPr>
              <w:t xml:space="preserve">  if(num_brother_frames &gt; 0) {</w:t>
            </w:r>
          </w:p>
        </w:tc>
        <w:tc>
          <w:tcPr>
            <w:tcW w:w="1127" w:type="dxa"/>
            <w:tcBorders>
              <w:top w:val="single" w:sz="4" w:space="0" w:color="auto"/>
              <w:left w:val="single" w:sz="4" w:space="0" w:color="auto"/>
              <w:bottom w:val="single" w:sz="4" w:space="0" w:color="auto"/>
              <w:right w:val="single" w:sz="4" w:space="0" w:color="auto"/>
            </w:tcBorders>
          </w:tcPr>
          <w:p w:rsidR="00A72A27" w:rsidRDefault="00A72A27" w:rsidP="002E711F">
            <w:pPr>
              <w:pStyle w:val="tablecell"/>
              <w:rPr>
                <w:lang w:eastAsia="ko-KR"/>
              </w:rPr>
            </w:pPr>
          </w:p>
        </w:tc>
      </w:tr>
      <w:tr w:rsidR="00A72A27" w:rsidRPr="005401E7" w:rsidTr="002E711F">
        <w:trPr>
          <w:cantSplit/>
          <w:jc w:val="center"/>
        </w:trPr>
        <w:tc>
          <w:tcPr>
            <w:tcW w:w="6716" w:type="dxa"/>
            <w:tcBorders>
              <w:top w:val="single" w:sz="4" w:space="0" w:color="auto"/>
              <w:left w:val="single" w:sz="4" w:space="0" w:color="auto"/>
              <w:bottom w:val="single" w:sz="4" w:space="0" w:color="auto"/>
              <w:right w:val="single" w:sz="4" w:space="0" w:color="auto"/>
            </w:tcBorders>
          </w:tcPr>
          <w:p w:rsidR="00A72A27" w:rsidRPr="002E6AC9" w:rsidRDefault="00A72A27" w:rsidP="002E6AC9">
            <w:pPr>
              <w:pStyle w:val="tablesyntax"/>
              <w:ind w:firstLineChars="100" w:firstLine="196"/>
              <w:rPr>
                <w:b/>
                <w:lang w:eastAsia="ko-KR"/>
              </w:rPr>
            </w:pPr>
            <w:r w:rsidRPr="002E6AC9">
              <w:rPr>
                <w:rFonts w:hint="eastAsia"/>
                <w:b/>
                <w:lang w:eastAsia="ko-KR"/>
              </w:rPr>
              <w:t xml:space="preserve">    log2_max_brother_pic_order_cnt_minus1</w:t>
            </w:r>
          </w:p>
        </w:tc>
        <w:tc>
          <w:tcPr>
            <w:tcW w:w="1127" w:type="dxa"/>
            <w:tcBorders>
              <w:top w:val="single" w:sz="4" w:space="0" w:color="auto"/>
              <w:left w:val="single" w:sz="4" w:space="0" w:color="auto"/>
              <w:bottom w:val="single" w:sz="4" w:space="0" w:color="auto"/>
              <w:right w:val="single" w:sz="4" w:space="0" w:color="auto"/>
            </w:tcBorders>
          </w:tcPr>
          <w:p w:rsidR="00A72A27" w:rsidRDefault="002E6AC9" w:rsidP="002E711F">
            <w:pPr>
              <w:pStyle w:val="tablecell"/>
              <w:rPr>
                <w:lang w:eastAsia="ko-KR"/>
              </w:rPr>
            </w:pPr>
            <w:r>
              <w:rPr>
                <w:rFonts w:hint="eastAsia"/>
                <w:lang w:eastAsia="ko-KR"/>
              </w:rPr>
              <w:t>ue(v)</w:t>
            </w:r>
          </w:p>
        </w:tc>
      </w:tr>
      <w:tr w:rsidR="002E711F" w:rsidRPr="005401E7" w:rsidTr="002E711F">
        <w:trPr>
          <w:cantSplit/>
          <w:jc w:val="center"/>
        </w:trPr>
        <w:tc>
          <w:tcPr>
            <w:tcW w:w="6716" w:type="dxa"/>
            <w:tcBorders>
              <w:top w:val="single" w:sz="4" w:space="0" w:color="auto"/>
              <w:left w:val="single" w:sz="4" w:space="0" w:color="auto"/>
              <w:bottom w:val="single" w:sz="4" w:space="0" w:color="auto"/>
              <w:right w:val="single" w:sz="4" w:space="0" w:color="auto"/>
            </w:tcBorders>
          </w:tcPr>
          <w:p w:rsidR="002E711F" w:rsidRPr="002E711F" w:rsidRDefault="002E711F" w:rsidP="00A72A27">
            <w:pPr>
              <w:pStyle w:val="tablesyntax"/>
              <w:ind w:firstLineChars="100" w:firstLine="200"/>
              <w:rPr>
                <w:lang w:eastAsia="ko-KR"/>
              </w:rPr>
            </w:pPr>
            <w:r>
              <w:rPr>
                <w:rFonts w:hint="eastAsia"/>
                <w:lang w:eastAsia="ko-KR"/>
              </w:rPr>
              <w:t xml:space="preserve">  </w:t>
            </w:r>
            <w:r w:rsidR="00A72A27">
              <w:rPr>
                <w:rFonts w:hint="eastAsia"/>
                <w:lang w:eastAsia="ko-KR"/>
              </w:rPr>
              <w:t xml:space="preserve">  </w:t>
            </w:r>
            <w:r>
              <w:rPr>
                <w:rFonts w:hint="eastAsia"/>
                <w:lang w:eastAsia="ko-KR"/>
              </w:rPr>
              <w:t>for(i=0; i&lt;num_brother_frames; i++)</w:t>
            </w:r>
          </w:p>
        </w:tc>
        <w:tc>
          <w:tcPr>
            <w:tcW w:w="1127" w:type="dxa"/>
            <w:tcBorders>
              <w:top w:val="single" w:sz="4" w:space="0" w:color="auto"/>
              <w:left w:val="single" w:sz="4" w:space="0" w:color="auto"/>
              <w:bottom w:val="single" w:sz="4" w:space="0" w:color="auto"/>
              <w:right w:val="single" w:sz="4" w:space="0" w:color="auto"/>
            </w:tcBorders>
          </w:tcPr>
          <w:p w:rsidR="002E711F" w:rsidRPr="008D26DA" w:rsidRDefault="002E711F" w:rsidP="002E711F">
            <w:pPr>
              <w:pStyle w:val="tablecell"/>
            </w:pPr>
          </w:p>
        </w:tc>
      </w:tr>
      <w:tr w:rsidR="002E711F" w:rsidRPr="005401E7" w:rsidTr="002E711F">
        <w:trPr>
          <w:cantSplit/>
          <w:jc w:val="center"/>
        </w:trPr>
        <w:tc>
          <w:tcPr>
            <w:tcW w:w="6716" w:type="dxa"/>
            <w:tcBorders>
              <w:top w:val="single" w:sz="4" w:space="0" w:color="auto"/>
              <w:left w:val="single" w:sz="4" w:space="0" w:color="auto"/>
              <w:bottom w:val="single" w:sz="4" w:space="0" w:color="auto"/>
              <w:right w:val="single" w:sz="4" w:space="0" w:color="auto"/>
            </w:tcBorders>
          </w:tcPr>
          <w:p w:rsidR="002E711F" w:rsidRPr="002E6AC9" w:rsidRDefault="002E711F" w:rsidP="002E6AC9">
            <w:pPr>
              <w:pStyle w:val="tablesyntax"/>
              <w:ind w:firstLineChars="100" w:firstLine="196"/>
              <w:rPr>
                <w:b/>
                <w:lang w:eastAsia="ko-KR"/>
              </w:rPr>
            </w:pPr>
            <w:r w:rsidRPr="002E6AC9">
              <w:rPr>
                <w:rFonts w:hint="eastAsia"/>
                <w:b/>
                <w:lang w:eastAsia="ko-KR"/>
              </w:rPr>
              <w:t xml:space="preserve">     </w:t>
            </w:r>
            <w:r w:rsidR="00A72A27" w:rsidRPr="002E6AC9">
              <w:rPr>
                <w:rFonts w:hint="eastAsia"/>
                <w:b/>
                <w:lang w:eastAsia="ko-KR"/>
              </w:rPr>
              <w:t xml:space="preserve">  </w:t>
            </w:r>
            <w:r w:rsidRPr="002E6AC9">
              <w:rPr>
                <w:rFonts w:hint="eastAsia"/>
                <w:b/>
                <w:lang w:eastAsia="ko-KR"/>
              </w:rPr>
              <w:t>brother_frame_poc[i]</w:t>
            </w:r>
          </w:p>
        </w:tc>
        <w:tc>
          <w:tcPr>
            <w:tcW w:w="1127" w:type="dxa"/>
            <w:tcBorders>
              <w:top w:val="single" w:sz="4" w:space="0" w:color="auto"/>
              <w:left w:val="single" w:sz="4" w:space="0" w:color="auto"/>
              <w:bottom w:val="single" w:sz="4" w:space="0" w:color="auto"/>
              <w:right w:val="single" w:sz="4" w:space="0" w:color="auto"/>
            </w:tcBorders>
          </w:tcPr>
          <w:p w:rsidR="002E711F" w:rsidRPr="008D26DA" w:rsidRDefault="00586C66" w:rsidP="00A72A27">
            <w:pPr>
              <w:pStyle w:val="tablecell"/>
              <w:rPr>
                <w:lang w:eastAsia="ko-KR"/>
              </w:rPr>
            </w:pPr>
            <w:r>
              <w:rPr>
                <w:rFonts w:hint="eastAsia"/>
                <w:lang w:eastAsia="ko-KR"/>
              </w:rPr>
              <w:t>u(v)</w:t>
            </w:r>
          </w:p>
        </w:tc>
      </w:tr>
      <w:tr w:rsidR="00A72A27" w:rsidRPr="005401E7" w:rsidTr="002E711F">
        <w:trPr>
          <w:cantSplit/>
          <w:jc w:val="center"/>
        </w:trPr>
        <w:tc>
          <w:tcPr>
            <w:tcW w:w="6716" w:type="dxa"/>
            <w:tcBorders>
              <w:top w:val="single" w:sz="4" w:space="0" w:color="auto"/>
              <w:left w:val="single" w:sz="4" w:space="0" w:color="auto"/>
              <w:bottom w:val="single" w:sz="4" w:space="0" w:color="auto"/>
              <w:right w:val="single" w:sz="4" w:space="0" w:color="auto"/>
            </w:tcBorders>
          </w:tcPr>
          <w:p w:rsidR="00A72A27" w:rsidRDefault="00A72A27" w:rsidP="00A72A27">
            <w:pPr>
              <w:pStyle w:val="tablesyntax"/>
              <w:ind w:firstLineChars="100" w:firstLine="200"/>
              <w:rPr>
                <w:lang w:eastAsia="ko-KR"/>
              </w:rPr>
            </w:pPr>
            <w:r>
              <w:rPr>
                <w:rFonts w:hint="eastAsia"/>
                <w:lang w:eastAsia="ko-KR"/>
              </w:rPr>
              <w:t xml:space="preserve">  }</w:t>
            </w:r>
          </w:p>
        </w:tc>
        <w:tc>
          <w:tcPr>
            <w:tcW w:w="1127" w:type="dxa"/>
            <w:tcBorders>
              <w:top w:val="single" w:sz="4" w:space="0" w:color="auto"/>
              <w:left w:val="single" w:sz="4" w:space="0" w:color="auto"/>
              <w:bottom w:val="single" w:sz="4" w:space="0" w:color="auto"/>
              <w:right w:val="single" w:sz="4" w:space="0" w:color="auto"/>
            </w:tcBorders>
          </w:tcPr>
          <w:p w:rsidR="00A72A27" w:rsidRDefault="00A72A27" w:rsidP="00A72A27">
            <w:pPr>
              <w:pStyle w:val="tablecell"/>
              <w:rPr>
                <w:lang w:eastAsia="ko-KR"/>
              </w:rPr>
            </w:pPr>
          </w:p>
        </w:tc>
      </w:tr>
      <w:tr w:rsidR="002E711F" w:rsidRPr="005401E7" w:rsidTr="002E711F">
        <w:trPr>
          <w:cantSplit/>
          <w:jc w:val="center"/>
        </w:trPr>
        <w:tc>
          <w:tcPr>
            <w:tcW w:w="6716" w:type="dxa"/>
            <w:tcBorders>
              <w:top w:val="single" w:sz="4" w:space="0" w:color="auto"/>
              <w:left w:val="single" w:sz="4" w:space="0" w:color="auto"/>
              <w:bottom w:val="single" w:sz="4" w:space="0" w:color="auto"/>
              <w:right w:val="single" w:sz="4" w:space="0" w:color="auto"/>
            </w:tcBorders>
          </w:tcPr>
          <w:p w:rsidR="002E711F" w:rsidRDefault="002E711F" w:rsidP="002E711F">
            <w:pPr>
              <w:pStyle w:val="tablesyntax"/>
              <w:rPr>
                <w:lang w:eastAsia="ko-KR"/>
              </w:rPr>
            </w:pPr>
            <w:r>
              <w:rPr>
                <w:rFonts w:hint="eastAsia"/>
                <w:lang w:eastAsia="ko-KR"/>
              </w:rPr>
              <w:t xml:space="preserve">  }</w:t>
            </w:r>
          </w:p>
        </w:tc>
        <w:tc>
          <w:tcPr>
            <w:tcW w:w="1127" w:type="dxa"/>
            <w:tcBorders>
              <w:top w:val="single" w:sz="4" w:space="0" w:color="auto"/>
              <w:left w:val="single" w:sz="4" w:space="0" w:color="auto"/>
              <w:bottom w:val="single" w:sz="4" w:space="0" w:color="auto"/>
              <w:right w:val="single" w:sz="4" w:space="0" w:color="auto"/>
            </w:tcBorders>
          </w:tcPr>
          <w:p w:rsidR="002E711F" w:rsidRPr="008D26DA" w:rsidRDefault="002E711F" w:rsidP="002E711F">
            <w:pPr>
              <w:pStyle w:val="tablecell"/>
            </w:pPr>
          </w:p>
        </w:tc>
      </w:tr>
      <w:tr w:rsidR="002E711F" w:rsidRPr="005401E7" w:rsidTr="002E711F">
        <w:trPr>
          <w:cantSplit/>
          <w:jc w:val="center"/>
        </w:trPr>
        <w:tc>
          <w:tcPr>
            <w:tcW w:w="6716" w:type="dxa"/>
            <w:tcBorders>
              <w:top w:val="single" w:sz="4" w:space="0" w:color="auto"/>
              <w:left w:val="single" w:sz="4" w:space="0" w:color="auto"/>
              <w:bottom w:val="single" w:sz="4" w:space="0" w:color="auto"/>
              <w:right w:val="single" w:sz="4" w:space="0" w:color="auto"/>
            </w:tcBorders>
          </w:tcPr>
          <w:p w:rsidR="002E711F" w:rsidRPr="002E711F" w:rsidRDefault="002E711F" w:rsidP="002E711F">
            <w:pPr>
              <w:pStyle w:val="tablesyntax"/>
            </w:pPr>
            <w:r w:rsidRPr="002E711F">
              <w:t>}</w:t>
            </w:r>
          </w:p>
        </w:tc>
        <w:tc>
          <w:tcPr>
            <w:tcW w:w="1127" w:type="dxa"/>
            <w:tcBorders>
              <w:top w:val="single" w:sz="4" w:space="0" w:color="auto"/>
              <w:left w:val="single" w:sz="4" w:space="0" w:color="auto"/>
              <w:bottom w:val="single" w:sz="4" w:space="0" w:color="auto"/>
              <w:right w:val="single" w:sz="4" w:space="0" w:color="auto"/>
            </w:tcBorders>
          </w:tcPr>
          <w:p w:rsidR="002E711F" w:rsidRPr="008D26DA" w:rsidRDefault="002E711F" w:rsidP="002E711F">
            <w:pPr>
              <w:pStyle w:val="tablecell"/>
            </w:pPr>
          </w:p>
        </w:tc>
      </w:tr>
    </w:tbl>
    <w:p w:rsidR="00A51084" w:rsidRDefault="00A51084" w:rsidP="00A51084">
      <w:pPr>
        <w:rPr>
          <w:lang w:eastAsia="ko-KR"/>
        </w:rPr>
      </w:pPr>
      <w:r>
        <w:rPr>
          <w:rFonts w:hint="eastAsia"/>
          <w:b/>
          <w:lang w:eastAsia="ko-KR"/>
        </w:rPr>
        <w:t>Table</w:t>
      </w:r>
      <w:r w:rsidRPr="008D43D6">
        <w:rPr>
          <w:rFonts w:hint="eastAsia"/>
          <w:b/>
          <w:lang w:eastAsia="ko-KR"/>
        </w:rPr>
        <w:t xml:space="preserve"> </w:t>
      </w:r>
      <w:r>
        <w:rPr>
          <w:rFonts w:hint="eastAsia"/>
          <w:b/>
          <w:lang w:eastAsia="ko-KR"/>
        </w:rPr>
        <w:t xml:space="preserve">2 </w:t>
      </w:r>
      <w:r w:rsidR="00337140">
        <w:rPr>
          <w:rFonts w:hint="eastAsia"/>
          <w:b/>
          <w:lang w:eastAsia="ko-KR"/>
        </w:rPr>
        <w:t>The p</w:t>
      </w:r>
      <w:r>
        <w:rPr>
          <w:rFonts w:hint="eastAsia"/>
          <w:b/>
          <w:lang w:eastAsia="ko-KR"/>
        </w:rPr>
        <w:t>roposed syntax for slice header.</w:t>
      </w:r>
    </w:p>
    <w:p w:rsidR="007C48EA" w:rsidRDefault="007C48EA" w:rsidP="007C48EA">
      <w:pPr>
        <w:pStyle w:val="1"/>
        <w:rPr>
          <w:lang w:eastAsia="ko-KR"/>
        </w:rPr>
      </w:pPr>
      <w:r>
        <w:rPr>
          <w:rFonts w:hint="eastAsia"/>
          <w:lang w:eastAsia="ko-KR"/>
        </w:rPr>
        <w:t>Conclusion</w:t>
      </w:r>
    </w:p>
    <w:p w:rsidR="006A055C" w:rsidRDefault="001715F3" w:rsidP="009234A5">
      <w:pPr>
        <w:jc w:val="both"/>
        <w:rPr>
          <w:szCs w:val="22"/>
          <w:lang w:eastAsia="ko-KR"/>
        </w:rPr>
      </w:pPr>
      <w:r>
        <w:rPr>
          <w:rFonts w:hint="eastAsia"/>
          <w:szCs w:val="22"/>
          <w:lang w:eastAsia="ko-KR"/>
        </w:rPr>
        <w:t xml:space="preserve">In this proposal, </w:t>
      </w:r>
      <w:r w:rsidR="00A37DB2">
        <w:rPr>
          <w:rFonts w:hint="eastAsia"/>
          <w:szCs w:val="22"/>
          <w:lang w:eastAsia="ko-KR"/>
        </w:rPr>
        <w:t>the distinct method for detection of CDR decoding status</w:t>
      </w:r>
      <w:r w:rsidR="00557FCC">
        <w:rPr>
          <w:rFonts w:hint="eastAsia"/>
          <w:szCs w:val="22"/>
          <w:lang w:eastAsia="ko-KR"/>
        </w:rPr>
        <w:t>, i.e., normal play or random access</w:t>
      </w:r>
      <w:r w:rsidR="00A37DB2">
        <w:rPr>
          <w:rFonts w:hint="eastAsia"/>
          <w:szCs w:val="22"/>
          <w:lang w:eastAsia="ko-KR"/>
        </w:rPr>
        <w:t xml:space="preserve"> is proposed by using redefined brother pictures and newly defined PDC (POC discontinuity count). </w:t>
      </w:r>
      <w:r w:rsidR="00557FCC">
        <w:rPr>
          <w:rFonts w:hint="eastAsia"/>
          <w:szCs w:val="22"/>
          <w:lang w:eastAsia="ko-KR"/>
        </w:rPr>
        <w:t>We also request the handling of potentially unnecessary pictures and the DPB operation should be well defined in the specification and deeply studied for consideration</w:t>
      </w:r>
      <w:r w:rsidR="00D60A42">
        <w:rPr>
          <w:rFonts w:hint="eastAsia"/>
          <w:szCs w:val="22"/>
          <w:lang w:eastAsia="ko-KR"/>
        </w:rPr>
        <w:t xml:space="preserve"> of</w:t>
      </w:r>
      <w:r w:rsidR="00557FCC">
        <w:rPr>
          <w:rFonts w:hint="eastAsia"/>
          <w:szCs w:val="22"/>
          <w:lang w:eastAsia="ko-KR"/>
        </w:rPr>
        <w:t xml:space="preserve"> the decoder implementation </w:t>
      </w:r>
      <w:r w:rsidR="00D60A42">
        <w:rPr>
          <w:rFonts w:hint="eastAsia"/>
          <w:szCs w:val="22"/>
          <w:lang w:eastAsia="ko-KR"/>
        </w:rPr>
        <w:t>for</w:t>
      </w:r>
      <w:r w:rsidR="00557FCC">
        <w:rPr>
          <w:rFonts w:hint="eastAsia"/>
          <w:szCs w:val="22"/>
          <w:lang w:eastAsia="ko-KR"/>
        </w:rPr>
        <w:t xml:space="preserve"> the industrial world.</w:t>
      </w:r>
    </w:p>
    <w:p w:rsidR="001F2594" w:rsidRPr="002B191D" w:rsidRDefault="001F2594" w:rsidP="00E11923">
      <w:pPr>
        <w:pStyle w:val="1"/>
      </w:pPr>
      <w:r w:rsidRPr="00E11923">
        <w:t>Patent</w:t>
      </w:r>
      <w:r w:rsidRPr="002B191D">
        <w:t xml:space="preserve"> rights de</w:t>
      </w:r>
      <w:bookmarkStart w:id="0" w:name="_GoBack"/>
      <w:bookmarkEnd w:id="0"/>
      <w:r w:rsidRPr="002B191D">
        <w:t>claration</w:t>
      </w:r>
      <w:r w:rsidR="00B94B06" w:rsidRPr="002B191D">
        <w:t>(s)</w:t>
      </w:r>
    </w:p>
    <w:p w:rsidR="007F1F8B" w:rsidRPr="009234A5" w:rsidRDefault="004526EA" w:rsidP="009234A5">
      <w:pPr>
        <w:jc w:val="both"/>
        <w:rPr>
          <w:szCs w:val="22"/>
        </w:rPr>
      </w:pPr>
      <w:r w:rsidRPr="00510799">
        <w:rPr>
          <w:rFonts w:hint="eastAsia"/>
          <w:b/>
          <w:szCs w:val="22"/>
          <w:lang w:eastAsia="ko-KR"/>
        </w:rPr>
        <w:t>Samsung Electronics Co., Lt</w:t>
      </w:r>
      <w:r>
        <w:rPr>
          <w:rFonts w:hint="eastAsia"/>
          <w:b/>
          <w:szCs w:val="22"/>
          <w:lang w:eastAsia="ko-KR"/>
        </w:rPr>
        <w:t>d</w:t>
      </w:r>
      <w:r w:rsidRPr="00510799">
        <w:rPr>
          <w:rFonts w:hint="eastAsia"/>
          <w:b/>
          <w:szCs w:val="22"/>
          <w:lang w:eastAsia="ko-KR"/>
        </w:rPr>
        <w:t>.</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sectPr w:rsidR="007F1F8B" w:rsidRPr="009234A5"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2C4" w:rsidRDefault="006642C4">
      <w:r>
        <w:separator/>
      </w:r>
    </w:p>
  </w:endnote>
  <w:endnote w:type="continuationSeparator" w:id="0">
    <w:p w:rsidR="006642C4" w:rsidRDefault="00664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font>
  <w:font w:name="바탕">
    <w:altName w:val="Batang"/>
    <w:panose1 w:val="02030600000101010101"/>
    <w:charset w:val="81"/>
    <w:family w:val="roman"/>
    <w:pitch w:val="variable"/>
    <w:sig w:usb0="B00002AF" w:usb1="69D77CFB" w:usb2="00000030" w:usb3="00000000" w:csb0="000800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11F" w:rsidRDefault="002E711F"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D60A42">
      <w:rPr>
        <w:rStyle w:val="a5"/>
        <w:noProof/>
      </w:rPr>
      <w:t>4</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r w:rsidR="00D60A42">
      <w:rPr>
        <w:rStyle w:val="a5"/>
        <w:noProof/>
      </w:rPr>
      <w:t>2011-07-09</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2C4" w:rsidRDefault="006642C4">
      <w:r>
        <w:separator/>
      </w:r>
    </w:p>
  </w:footnote>
  <w:footnote w:type="continuationSeparator" w:id="0">
    <w:p w:rsidR="006642C4" w:rsidRDefault="006642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AB471EE"/>
    <w:multiLevelType w:val="hybridMultilevel"/>
    <w:tmpl w:val="2E783A42"/>
    <w:lvl w:ilvl="0" w:tplc="04090001">
      <w:start w:val="1"/>
      <w:numFmt w:val="bullet"/>
      <w:lvlText w:val=""/>
      <w:lvlJc w:val="left"/>
      <w:pPr>
        <w:ind w:left="800" w:hanging="400"/>
      </w:pPr>
      <w:rPr>
        <w:rFonts w:ascii="Symbol" w:hAnsi="Symbol" w:hint="default"/>
      </w:rPr>
    </w:lvl>
    <w:lvl w:ilvl="1" w:tplc="49B2A476">
      <w:numFmt w:val="bullet"/>
      <w:lvlText w:val="-"/>
      <w:lvlJc w:val="left"/>
      <w:pPr>
        <w:ind w:left="1200" w:hanging="400"/>
      </w:pPr>
      <w:rPr>
        <w:rFonts w:ascii="Times New Roman" w:eastAsia="맑은 고딕" w:hAnsi="Times New Roman" w:cs="Times New Roman"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0">
    <w:nsid w:val="78A65260"/>
    <w:multiLevelType w:val="hybridMultilevel"/>
    <w:tmpl w:val="C15A2454"/>
    <w:lvl w:ilvl="0" w:tplc="49B2A476">
      <w:numFmt w:val="bullet"/>
      <w:lvlText w:val="-"/>
      <w:lvlJc w:val="left"/>
      <w:pPr>
        <w:ind w:left="760" w:hanging="360"/>
      </w:pPr>
      <w:rPr>
        <w:rFonts w:ascii="Times New Roman" w:eastAsia="맑은 고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7"/>
  </w:num>
  <w:num w:numId="4">
    <w:abstractNumId w:val="5"/>
  </w:num>
  <w:num w:numId="5">
    <w:abstractNumId w:val="6"/>
  </w:num>
  <w:num w:numId="6">
    <w:abstractNumId w:val="3"/>
  </w:num>
  <w:num w:numId="7">
    <w:abstractNumId w:val="4"/>
  </w:num>
  <w:num w:numId="8">
    <w:abstractNumId w:val="3"/>
  </w:num>
  <w:num w:numId="9">
    <w:abstractNumId w:val="1"/>
  </w:num>
  <w:num w:numId="10">
    <w:abstractNumId w:val="2"/>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5FAA"/>
    <w:rsid w:val="000273DE"/>
    <w:rsid w:val="0003026B"/>
    <w:rsid w:val="000458BC"/>
    <w:rsid w:val="00045C41"/>
    <w:rsid w:val="00046C03"/>
    <w:rsid w:val="00066257"/>
    <w:rsid w:val="0007614F"/>
    <w:rsid w:val="00083EF4"/>
    <w:rsid w:val="000903F8"/>
    <w:rsid w:val="000B1C6B"/>
    <w:rsid w:val="000C09AC"/>
    <w:rsid w:val="000C23B1"/>
    <w:rsid w:val="000E00F3"/>
    <w:rsid w:val="000E1AA1"/>
    <w:rsid w:val="000E2EC1"/>
    <w:rsid w:val="000F158C"/>
    <w:rsid w:val="000F1CA4"/>
    <w:rsid w:val="00102D68"/>
    <w:rsid w:val="001046EC"/>
    <w:rsid w:val="00124E38"/>
    <w:rsid w:val="0012580B"/>
    <w:rsid w:val="0013526E"/>
    <w:rsid w:val="00141F01"/>
    <w:rsid w:val="00143293"/>
    <w:rsid w:val="00171371"/>
    <w:rsid w:val="001715F3"/>
    <w:rsid w:val="00175A24"/>
    <w:rsid w:val="00187E58"/>
    <w:rsid w:val="001A0EA6"/>
    <w:rsid w:val="001A297E"/>
    <w:rsid w:val="001A368E"/>
    <w:rsid w:val="001A4CDE"/>
    <w:rsid w:val="001A6C45"/>
    <w:rsid w:val="001A7329"/>
    <w:rsid w:val="001B3448"/>
    <w:rsid w:val="001B4E28"/>
    <w:rsid w:val="001B7DB1"/>
    <w:rsid w:val="001C3525"/>
    <w:rsid w:val="001D1BD2"/>
    <w:rsid w:val="001E02BE"/>
    <w:rsid w:val="001E30EE"/>
    <w:rsid w:val="001E3B37"/>
    <w:rsid w:val="001E5D69"/>
    <w:rsid w:val="001F2594"/>
    <w:rsid w:val="001F4756"/>
    <w:rsid w:val="00206460"/>
    <w:rsid w:val="002069B4"/>
    <w:rsid w:val="00215DFC"/>
    <w:rsid w:val="002212DF"/>
    <w:rsid w:val="00227BA7"/>
    <w:rsid w:val="00253D62"/>
    <w:rsid w:val="00275BCF"/>
    <w:rsid w:val="00277717"/>
    <w:rsid w:val="00281D0F"/>
    <w:rsid w:val="00291575"/>
    <w:rsid w:val="00292257"/>
    <w:rsid w:val="00295037"/>
    <w:rsid w:val="002A54E0"/>
    <w:rsid w:val="002B1595"/>
    <w:rsid w:val="002B191D"/>
    <w:rsid w:val="002B5435"/>
    <w:rsid w:val="002C4D0C"/>
    <w:rsid w:val="002D0AF6"/>
    <w:rsid w:val="002E6AC9"/>
    <w:rsid w:val="002E711F"/>
    <w:rsid w:val="002F164D"/>
    <w:rsid w:val="002F2A58"/>
    <w:rsid w:val="00303212"/>
    <w:rsid w:val="00306206"/>
    <w:rsid w:val="00312C86"/>
    <w:rsid w:val="00327C56"/>
    <w:rsid w:val="003315A1"/>
    <w:rsid w:val="00337140"/>
    <w:rsid w:val="003373EC"/>
    <w:rsid w:val="00341F36"/>
    <w:rsid w:val="00356D86"/>
    <w:rsid w:val="003706CC"/>
    <w:rsid w:val="0037131B"/>
    <w:rsid w:val="0037419A"/>
    <w:rsid w:val="003A1B7D"/>
    <w:rsid w:val="003A2D8E"/>
    <w:rsid w:val="003C20E4"/>
    <w:rsid w:val="003E4586"/>
    <w:rsid w:val="003E6F90"/>
    <w:rsid w:val="003F5D0F"/>
    <w:rsid w:val="00404638"/>
    <w:rsid w:val="00413797"/>
    <w:rsid w:val="00414101"/>
    <w:rsid w:val="00433DDB"/>
    <w:rsid w:val="00437619"/>
    <w:rsid w:val="004526EA"/>
    <w:rsid w:val="00473AE1"/>
    <w:rsid w:val="00490AB9"/>
    <w:rsid w:val="004937AA"/>
    <w:rsid w:val="004B210C"/>
    <w:rsid w:val="004D0CCE"/>
    <w:rsid w:val="004D405F"/>
    <w:rsid w:val="004D72E2"/>
    <w:rsid w:val="004F3C54"/>
    <w:rsid w:val="004F61E3"/>
    <w:rsid w:val="0051015C"/>
    <w:rsid w:val="00513F12"/>
    <w:rsid w:val="00527239"/>
    <w:rsid w:val="00531AE9"/>
    <w:rsid w:val="00535E91"/>
    <w:rsid w:val="00550F36"/>
    <w:rsid w:val="00557FCC"/>
    <w:rsid w:val="00567EC7"/>
    <w:rsid w:val="00570013"/>
    <w:rsid w:val="00570E70"/>
    <w:rsid w:val="00586C66"/>
    <w:rsid w:val="00597821"/>
    <w:rsid w:val="005A33A1"/>
    <w:rsid w:val="005A48ED"/>
    <w:rsid w:val="005C385F"/>
    <w:rsid w:val="005C4358"/>
    <w:rsid w:val="005F6F1B"/>
    <w:rsid w:val="00602046"/>
    <w:rsid w:val="00624B33"/>
    <w:rsid w:val="00630AA2"/>
    <w:rsid w:val="00630D9A"/>
    <w:rsid w:val="00646707"/>
    <w:rsid w:val="006642C4"/>
    <w:rsid w:val="00664DCF"/>
    <w:rsid w:val="00673E6E"/>
    <w:rsid w:val="0069052A"/>
    <w:rsid w:val="006A055C"/>
    <w:rsid w:val="006A3959"/>
    <w:rsid w:val="006C5D39"/>
    <w:rsid w:val="006C75A6"/>
    <w:rsid w:val="006D352E"/>
    <w:rsid w:val="006D738E"/>
    <w:rsid w:val="006E2810"/>
    <w:rsid w:val="006E5417"/>
    <w:rsid w:val="006F7D51"/>
    <w:rsid w:val="00712F60"/>
    <w:rsid w:val="00720E3B"/>
    <w:rsid w:val="007236E8"/>
    <w:rsid w:val="00745F6B"/>
    <w:rsid w:val="007470FF"/>
    <w:rsid w:val="0075585E"/>
    <w:rsid w:val="00756B5B"/>
    <w:rsid w:val="00772782"/>
    <w:rsid w:val="007768FF"/>
    <w:rsid w:val="007824D3"/>
    <w:rsid w:val="007908C9"/>
    <w:rsid w:val="00793948"/>
    <w:rsid w:val="007956FF"/>
    <w:rsid w:val="00796EE3"/>
    <w:rsid w:val="007A0F6F"/>
    <w:rsid w:val="007A7D29"/>
    <w:rsid w:val="007C48EA"/>
    <w:rsid w:val="007F1F8B"/>
    <w:rsid w:val="00813B1F"/>
    <w:rsid w:val="00815FDB"/>
    <w:rsid w:val="008168DA"/>
    <w:rsid w:val="008206C8"/>
    <w:rsid w:val="00833540"/>
    <w:rsid w:val="008464C7"/>
    <w:rsid w:val="008638B0"/>
    <w:rsid w:val="00874A6C"/>
    <w:rsid w:val="00876C65"/>
    <w:rsid w:val="00893227"/>
    <w:rsid w:val="008A4B4C"/>
    <w:rsid w:val="008B63F6"/>
    <w:rsid w:val="008C0C59"/>
    <w:rsid w:val="008C239F"/>
    <w:rsid w:val="008D43D6"/>
    <w:rsid w:val="009012FA"/>
    <w:rsid w:val="00907757"/>
    <w:rsid w:val="009212B0"/>
    <w:rsid w:val="009234A5"/>
    <w:rsid w:val="009336F7"/>
    <w:rsid w:val="009374A7"/>
    <w:rsid w:val="00946B86"/>
    <w:rsid w:val="009913DA"/>
    <w:rsid w:val="0099518F"/>
    <w:rsid w:val="009A523D"/>
    <w:rsid w:val="009B0B48"/>
    <w:rsid w:val="009B14C7"/>
    <w:rsid w:val="009D5FAA"/>
    <w:rsid w:val="009F496B"/>
    <w:rsid w:val="00A01439"/>
    <w:rsid w:val="00A02E61"/>
    <w:rsid w:val="00A05CFF"/>
    <w:rsid w:val="00A20335"/>
    <w:rsid w:val="00A22693"/>
    <w:rsid w:val="00A254BA"/>
    <w:rsid w:val="00A3335C"/>
    <w:rsid w:val="00A33E23"/>
    <w:rsid w:val="00A37DB2"/>
    <w:rsid w:val="00A40DFC"/>
    <w:rsid w:val="00A458C7"/>
    <w:rsid w:val="00A51084"/>
    <w:rsid w:val="00A55756"/>
    <w:rsid w:val="00A56B97"/>
    <w:rsid w:val="00A6093D"/>
    <w:rsid w:val="00A64C24"/>
    <w:rsid w:val="00A6674D"/>
    <w:rsid w:val="00A717D1"/>
    <w:rsid w:val="00A72A27"/>
    <w:rsid w:val="00A74F69"/>
    <w:rsid w:val="00A76A6D"/>
    <w:rsid w:val="00A830E8"/>
    <w:rsid w:val="00A83253"/>
    <w:rsid w:val="00AA2C96"/>
    <w:rsid w:val="00AA6E84"/>
    <w:rsid w:val="00AB4BDE"/>
    <w:rsid w:val="00AB5BBA"/>
    <w:rsid w:val="00AD2325"/>
    <w:rsid w:val="00AE341B"/>
    <w:rsid w:val="00B07CA7"/>
    <w:rsid w:val="00B1279A"/>
    <w:rsid w:val="00B5222E"/>
    <w:rsid w:val="00B61C96"/>
    <w:rsid w:val="00B73A2A"/>
    <w:rsid w:val="00B94B06"/>
    <w:rsid w:val="00B94C28"/>
    <w:rsid w:val="00BA3B1E"/>
    <w:rsid w:val="00BC10BA"/>
    <w:rsid w:val="00BC5AFD"/>
    <w:rsid w:val="00BD2A57"/>
    <w:rsid w:val="00BD2F93"/>
    <w:rsid w:val="00C0609D"/>
    <w:rsid w:val="00C115AB"/>
    <w:rsid w:val="00C172DB"/>
    <w:rsid w:val="00C253C9"/>
    <w:rsid w:val="00C30249"/>
    <w:rsid w:val="00C5787B"/>
    <w:rsid w:val="00C606C9"/>
    <w:rsid w:val="00C90650"/>
    <w:rsid w:val="00C97D78"/>
    <w:rsid w:val="00CB1800"/>
    <w:rsid w:val="00CB4E60"/>
    <w:rsid w:val="00CC0691"/>
    <w:rsid w:val="00CC5A42"/>
    <w:rsid w:val="00CD0EAB"/>
    <w:rsid w:val="00CF34DB"/>
    <w:rsid w:val="00CF558F"/>
    <w:rsid w:val="00CF78B8"/>
    <w:rsid w:val="00D073E2"/>
    <w:rsid w:val="00D1134C"/>
    <w:rsid w:val="00D2411B"/>
    <w:rsid w:val="00D446EC"/>
    <w:rsid w:val="00D44E6E"/>
    <w:rsid w:val="00D51BF0"/>
    <w:rsid w:val="00D52661"/>
    <w:rsid w:val="00D54E97"/>
    <w:rsid w:val="00D54F4D"/>
    <w:rsid w:val="00D55942"/>
    <w:rsid w:val="00D60A42"/>
    <w:rsid w:val="00D807BF"/>
    <w:rsid w:val="00D87FFD"/>
    <w:rsid w:val="00DA1A25"/>
    <w:rsid w:val="00DA27CE"/>
    <w:rsid w:val="00DA7887"/>
    <w:rsid w:val="00DB2C26"/>
    <w:rsid w:val="00DB6A25"/>
    <w:rsid w:val="00DC20FC"/>
    <w:rsid w:val="00DD0F27"/>
    <w:rsid w:val="00DE6B43"/>
    <w:rsid w:val="00DE7F06"/>
    <w:rsid w:val="00DF1A90"/>
    <w:rsid w:val="00E11923"/>
    <w:rsid w:val="00E2218B"/>
    <w:rsid w:val="00E262D4"/>
    <w:rsid w:val="00E26DEA"/>
    <w:rsid w:val="00E31E23"/>
    <w:rsid w:val="00E36250"/>
    <w:rsid w:val="00E54511"/>
    <w:rsid w:val="00E56351"/>
    <w:rsid w:val="00E61DAC"/>
    <w:rsid w:val="00E67A72"/>
    <w:rsid w:val="00E7248F"/>
    <w:rsid w:val="00E75529"/>
    <w:rsid w:val="00E75FE3"/>
    <w:rsid w:val="00E80881"/>
    <w:rsid w:val="00E8563D"/>
    <w:rsid w:val="00E92144"/>
    <w:rsid w:val="00E96F97"/>
    <w:rsid w:val="00EB7623"/>
    <w:rsid w:val="00EB7AB1"/>
    <w:rsid w:val="00EE0245"/>
    <w:rsid w:val="00EE6A9C"/>
    <w:rsid w:val="00EF48CC"/>
    <w:rsid w:val="00F27D7E"/>
    <w:rsid w:val="00F30438"/>
    <w:rsid w:val="00F40889"/>
    <w:rsid w:val="00F61653"/>
    <w:rsid w:val="00F73032"/>
    <w:rsid w:val="00F75BEC"/>
    <w:rsid w:val="00F81DA8"/>
    <w:rsid w:val="00F848FC"/>
    <w:rsid w:val="00F85890"/>
    <w:rsid w:val="00F878AF"/>
    <w:rsid w:val="00F90DF2"/>
    <w:rsid w:val="00F9282A"/>
    <w:rsid w:val="00F96BAD"/>
    <w:rsid w:val="00F97DF9"/>
    <w:rsid w:val="00FA2F1C"/>
    <w:rsid w:val="00FB0E84"/>
    <w:rsid w:val="00FB50CE"/>
    <w:rsid w:val="00FB5A76"/>
    <w:rsid w:val="00FD01C2"/>
    <w:rsid w:val="00FE2FEE"/>
    <w:rsid w:val="00FF0CE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paragraph" w:customStyle="1" w:styleId="tableheading">
    <w:name w:val="table heading"/>
    <w:basedOn w:val="a"/>
    <w:rsid w:val="00A3335C"/>
    <w:pPr>
      <w:keepNext/>
      <w:keepLines/>
      <w:tabs>
        <w:tab w:val="clear" w:pos="360"/>
        <w:tab w:val="clear" w:pos="720"/>
        <w:tab w:val="clear" w:pos="1080"/>
        <w:tab w:val="clear" w:pos="1440"/>
      </w:tabs>
      <w:spacing w:before="0" w:after="60"/>
      <w:jc w:val="both"/>
    </w:pPr>
    <w:rPr>
      <w:rFonts w:eastAsia="바탕"/>
      <w:b/>
      <w:bCs/>
      <w:sz w:val="20"/>
      <w:lang w:val="en-GB"/>
    </w:rPr>
  </w:style>
  <w:style w:type="paragraph" w:customStyle="1" w:styleId="tablecell">
    <w:name w:val="table cell"/>
    <w:basedOn w:val="a"/>
    <w:rsid w:val="00A3335C"/>
    <w:pPr>
      <w:keepNext/>
      <w:keepLines/>
      <w:tabs>
        <w:tab w:val="clear" w:pos="360"/>
        <w:tab w:val="clear" w:pos="720"/>
        <w:tab w:val="clear" w:pos="1080"/>
        <w:tab w:val="clear" w:pos="1440"/>
      </w:tabs>
      <w:spacing w:before="0" w:after="60"/>
      <w:jc w:val="both"/>
    </w:pPr>
    <w:rPr>
      <w:rFonts w:eastAsia="바탕"/>
      <w:sz w:val="20"/>
      <w:lang w:val="en-GB"/>
    </w:rPr>
  </w:style>
  <w:style w:type="paragraph" w:customStyle="1" w:styleId="tablesyntax">
    <w:name w:val="table syntax"/>
    <w:basedOn w:val="a"/>
    <w:link w:val="tablesyntaxChar"/>
    <w:rsid w:val="00A3335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바탕"/>
      <w:sz w:val="20"/>
      <w:lang w:val="en-GB"/>
    </w:rPr>
  </w:style>
  <w:style w:type="character" w:customStyle="1" w:styleId="tablesyntaxChar">
    <w:name w:val="table syntax Char"/>
    <w:link w:val="tablesyntax"/>
    <w:rsid w:val="00A3335C"/>
    <w:rPr>
      <w:rFonts w:eastAsia="바탕"/>
      <w:lang w:val="en-GB" w:eastAsia="en-US"/>
    </w:rPr>
  </w:style>
  <w:style w:type="character" w:styleId="aa">
    <w:name w:val="annotation reference"/>
    <w:rsid w:val="00A3335C"/>
    <w:rPr>
      <w:sz w:val="16"/>
      <w:szCs w:val="16"/>
    </w:rPr>
  </w:style>
  <w:style w:type="paragraph" w:styleId="ab">
    <w:name w:val="annotation text"/>
    <w:basedOn w:val="a"/>
    <w:link w:val="Char0"/>
    <w:rsid w:val="00A3335C"/>
    <w:rPr>
      <w:rFonts w:eastAsia="PMingLiU"/>
      <w:sz w:val="20"/>
    </w:rPr>
  </w:style>
  <w:style w:type="character" w:customStyle="1" w:styleId="Char0">
    <w:name w:val="메모 텍스트 Char"/>
    <w:link w:val="ab"/>
    <w:rsid w:val="00A3335C"/>
    <w:rPr>
      <w:rFonts w:eastAsia="PMingLiU"/>
      <w:lang w:eastAsia="en-US"/>
    </w:rPr>
  </w:style>
  <w:style w:type="paragraph" w:styleId="ac">
    <w:name w:val="annotation subject"/>
    <w:basedOn w:val="ab"/>
    <w:next w:val="ab"/>
    <w:link w:val="Char1"/>
    <w:rsid w:val="00D1134C"/>
    <w:rPr>
      <w:rFonts w:eastAsia="맑은 고딕"/>
      <w:b/>
      <w:bCs/>
      <w:sz w:val="22"/>
    </w:rPr>
  </w:style>
  <w:style w:type="character" w:customStyle="1" w:styleId="Char1">
    <w:name w:val="메모 주제 Char"/>
    <w:link w:val="ac"/>
    <w:rsid w:val="00D1134C"/>
    <w:rPr>
      <w:rFonts w:eastAsia="PMingLiU"/>
      <w:b/>
      <w:bCs/>
      <w:sz w:val="22"/>
      <w:lang w:eastAsia="en-US"/>
    </w:rPr>
  </w:style>
  <w:style w:type="paragraph" w:styleId="ad">
    <w:name w:val="caption"/>
    <w:basedOn w:val="a"/>
    <w:next w:val="a"/>
    <w:link w:val="Char2"/>
    <w:qFormat/>
    <w:rsid w:val="00893227"/>
    <w:pPr>
      <w:keepNext/>
      <w:tabs>
        <w:tab w:val="clear" w:pos="360"/>
        <w:tab w:val="clear" w:pos="720"/>
        <w:tab w:val="clear" w:pos="1080"/>
        <w:tab w:val="clear" w:pos="1440"/>
      </w:tabs>
      <w:spacing w:before="240" w:after="113"/>
      <w:jc w:val="center"/>
    </w:pPr>
    <w:rPr>
      <w:b/>
      <w:bCs/>
      <w:sz w:val="20"/>
    </w:rPr>
  </w:style>
  <w:style w:type="character" w:customStyle="1" w:styleId="Char2">
    <w:name w:val="캡션 Char"/>
    <w:link w:val="ad"/>
    <w:locked/>
    <w:rsid w:val="00893227"/>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81180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ionism@samsung.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p5.choi@samsung.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youngo.park@samsung.com" TargetMode="Externa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work\doc\HEVC_proposal\0412_Enhancement%204%20for%206th%20Meeting\_draft\JCTVC-Yxxx.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3CC92-9542-4C3B-8FFF-A340E6C3F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JCTVC-Yxxx.dot</Template>
  <TotalTime>4462</TotalTime>
  <Pages>4</Pages>
  <Words>980</Words>
  <Characters>5589</Characters>
  <Application>Microsoft Office Word</Application>
  <DocSecurity>0</DocSecurity>
  <Lines>46</Lines>
  <Paragraphs>13</Paragraphs>
  <ScaleCrop>false</ScaleCrop>
  <HeadingPairs>
    <vt:vector size="8" baseType="variant">
      <vt:variant>
        <vt:lpstr>제목</vt:lpstr>
      </vt:variant>
      <vt:variant>
        <vt:i4>1</vt:i4>
      </vt:variant>
      <vt:variant>
        <vt:lpstr>Titre</vt:lpstr>
      </vt:variant>
      <vt:variant>
        <vt:i4>1</vt:i4>
      </vt:variant>
      <vt:variant>
        <vt:lpstr>Title</vt:lpstr>
      </vt:variant>
      <vt:variant>
        <vt:i4>1</vt:i4>
      </vt:variant>
      <vt:variant>
        <vt:lpstr>Titel</vt:lpstr>
      </vt:variant>
      <vt:variant>
        <vt:i4>1</vt:i4>
      </vt:variant>
    </vt:vector>
  </HeadingPairs>
  <TitlesOfParts>
    <vt:vector size="4" baseType="lpstr">
      <vt:lpstr>Joint Collaborative Team on Video Coding (JCT-VC) Contribution</vt: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6556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2555957</vt:i4>
      </vt:variant>
      <vt:variant>
        <vt:i4>6</vt:i4>
      </vt:variant>
      <vt:variant>
        <vt:i4>0</vt:i4>
      </vt:variant>
      <vt:variant>
        <vt:i4>5</vt:i4>
      </vt:variant>
      <vt:variant>
        <vt:lpwstr>ftp://ftp3.itu.int/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박영오</dc:creator>
  <cp:keywords>JCT-VC, MPEG, VCEG</cp:keywords>
  <cp:lastModifiedBy>Youngo Park</cp:lastModifiedBy>
  <cp:revision>3</cp:revision>
  <cp:lastPrinted>2011-06-23T03:36:00Z</cp:lastPrinted>
  <dcterms:created xsi:type="dcterms:W3CDTF">2011-06-21T05:56:00Z</dcterms:created>
  <dcterms:modified xsi:type="dcterms:W3CDTF">2011-07-09T04:56:00Z</dcterms:modified>
</cp:coreProperties>
</file>