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45662C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DD4E63">
              <w:rPr>
                <w:u w:val="single"/>
              </w:rPr>
              <w:t>583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606339" w:rsidP="00DE16B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CE6.d</w:t>
            </w:r>
            <w:r w:rsidR="00706E0F">
              <w:rPr>
                <w:b/>
                <w:szCs w:val="22"/>
              </w:rPr>
              <w:t>:</w:t>
            </w:r>
            <w:r>
              <w:rPr>
                <w:b/>
                <w:szCs w:val="22"/>
              </w:rPr>
              <w:t xml:space="preserve"> Cross Check Result for Sharp’s Parallel Intra Coding</w:t>
            </w:r>
            <w:r w:rsidR="000E5124">
              <w:rPr>
                <w:b/>
                <w:szCs w:val="22"/>
              </w:rPr>
              <w:t xml:space="preserve"> (JCTVC-F605)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1648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F046C5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G. Van der Auwera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6D56CE" w:rsidRPr="000C282D">
                <w:rPr>
                  <w:rStyle w:val="Hyperlink"/>
                  <w:szCs w:val="22"/>
                </w:rPr>
                <w:t>geertv@qualcomm.com</w:t>
              </w:r>
            </w:hyperlink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0E5124" w:rsidP="00374077">
      <w:pPr>
        <w:rPr>
          <w:szCs w:val="22"/>
        </w:rPr>
      </w:pPr>
      <w:r>
        <w:t xml:space="preserve">This document describes </w:t>
      </w:r>
      <w:r w:rsidR="00706E0F">
        <w:t xml:space="preserve">cross check results for </w:t>
      </w:r>
      <w:r>
        <w:t xml:space="preserve">the “stripe” </w:t>
      </w:r>
      <w:r w:rsidR="00B57692">
        <w:t xml:space="preserve">configuration </w:t>
      </w:r>
      <w:r>
        <w:t xml:space="preserve">of </w:t>
      </w:r>
      <w:r w:rsidR="00706E0F">
        <w:t xml:space="preserve">Sharp’s proposal </w:t>
      </w:r>
      <w:r>
        <w:t xml:space="preserve">JCTVC-F605 </w:t>
      </w:r>
      <w:r w:rsidR="00706E0F">
        <w:t>on parallel intra coding</w:t>
      </w:r>
      <w:r w:rsidRPr="000E5124">
        <w:t xml:space="preserve"> </w:t>
      </w:r>
      <w:r>
        <w:t>in CE6.d</w:t>
      </w:r>
      <w:r w:rsidR="00374077">
        <w:t>.</w:t>
      </w:r>
      <w:r w:rsidR="00B57692">
        <w:t xml:space="preserve"> The BD-rate results match the proponent’s results.</w:t>
      </w:r>
    </w:p>
    <w:p w:rsidR="00745F6B" w:rsidRDefault="00606339" w:rsidP="00E11923">
      <w:pPr>
        <w:pStyle w:val="Heading1"/>
      </w:pPr>
      <w:r>
        <w:t>Cross Check Results</w:t>
      </w:r>
    </w:p>
    <w:p w:rsidR="00F046C5" w:rsidRDefault="00606339" w:rsidP="00F046C5">
      <w:r>
        <w:t xml:space="preserve">The following </w:t>
      </w:r>
      <w:r w:rsidR="001868D9">
        <w:t>specifies the configuration that is cross checked</w:t>
      </w:r>
      <w:r>
        <w:t>:</w:t>
      </w:r>
    </w:p>
    <w:p w:rsidR="00606339" w:rsidRDefault="00606339" w:rsidP="00606339">
      <w:pPr>
        <w:numPr>
          <w:ilvl w:val="0"/>
          <w:numId w:val="14"/>
        </w:numPr>
      </w:pPr>
      <w:r>
        <w:t xml:space="preserve">Configuration 1: Stripe </w:t>
      </w:r>
    </w:p>
    <w:p w:rsidR="00606339" w:rsidRDefault="00606339" w:rsidP="00606339">
      <w:pPr>
        <w:numPr>
          <w:ilvl w:val="1"/>
          <w:numId w:val="14"/>
        </w:numPr>
      </w:pPr>
      <w:r>
        <w:t>Prediction order (0,1) in parallel, then (2,3) in parallel block</w:t>
      </w:r>
      <w:r w:rsidR="009E589F">
        <w:t>;</w:t>
      </w:r>
      <w:r>
        <w:t xml:space="preserve"> (0,1) use 8x8 block neighbors, (2,3) use 8x4 block neighbors including the reconstructed (0,1)</w:t>
      </w:r>
    </w:p>
    <w:p w:rsidR="00606339" w:rsidRDefault="0045662C" w:rsidP="00F046C5">
      <w:r>
        <w:fldChar w:fldCharType="begin"/>
      </w:r>
      <w:r w:rsidR="00706E0F">
        <w:instrText xml:space="preserve"> REF _Ref297310592 \h </w:instrText>
      </w:r>
      <w:r>
        <w:fldChar w:fldCharType="separate"/>
      </w:r>
      <w:r w:rsidR="00706E0F">
        <w:t xml:space="preserve">Table </w:t>
      </w:r>
      <w:r w:rsidR="00706E0F">
        <w:rPr>
          <w:noProof/>
        </w:rPr>
        <w:t>1</w:t>
      </w:r>
      <w:r>
        <w:fldChar w:fldCharType="end"/>
      </w:r>
      <w:r w:rsidR="00706E0F">
        <w:t xml:space="preserve"> enumerates the BD-rate results for configuration 1, with respect to the HM3.0 anchor</w:t>
      </w:r>
      <w:r w:rsidR="000E5124">
        <w:t xml:space="preserve"> (all intra only)</w:t>
      </w:r>
      <w:r w:rsidR="00706E0F">
        <w:t>.</w:t>
      </w:r>
    </w:p>
    <w:p w:rsidR="00706E0F" w:rsidRDefault="00706E0F" w:rsidP="00F046C5"/>
    <w:p w:rsidR="00606339" w:rsidRDefault="00606339" w:rsidP="00606339">
      <w:pPr>
        <w:pStyle w:val="Caption"/>
        <w:keepNext/>
      </w:pPr>
      <w:bookmarkStart w:id="0" w:name="_Ref297310592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for parallel intra coding configuration 1</w:t>
      </w:r>
    </w:p>
    <w:tbl>
      <w:tblPr>
        <w:tblW w:w="7400" w:type="dxa"/>
        <w:tblInd w:w="96" w:type="dxa"/>
        <w:tblLook w:val="04A0"/>
      </w:tblPr>
      <w:tblGrid>
        <w:gridCol w:w="1400"/>
        <w:gridCol w:w="1000"/>
        <w:gridCol w:w="1000"/>
        <w:gridCol w:w="1000"/>
        <w:gridCol w:w="1000"/>
        <w:gridCol w:w="1000"/>
        <w:gridCol w:w="1000"/>
      </w:tblGrid>
      <w:tr w:rsidR="00606339" w:rsidRPr="00606339" w:rsidTr="00606339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606339" w:rsidRPr="00606339" w:rsidTr="00606339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V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0.8 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1.1 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2.0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1.5 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1.6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606339" w:rsidRPr="00606339" w:rsidTr="00606339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1.3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0.8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0.8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1.0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606339">
              <w:rPr>
                <w:rFonts w:ascii="Arial" w:hAnsi="Arial" w:cs="Arial"/>
                <w:b/>
                <w:bCs/>
                <w:sz w:val="20"/>
              </w:rPr>
              <w:t xml:space="preserve">1.0 </w:t>
            </w:r>
          </w:p>
        </w:tc>
      </w:tr>
      <w:tr w:rsidR="00606339" w:rsidRPr="00606339" w:rsidTr="00606339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102%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606339">
              <w:rPr>
                <w:rFonts w:ascii="Arial" w:hAnsi="Arial" w:cs="Arial"/>
                <w:sz w:val="20"/>
              </w:rPr>
              <w:t>105%</w:t>
            </w:r>
          </w:p>
        </w:tc>
      </w:tr>
      <w:tr w:rsidR="00606339" w:rsidRPr="00606339" w:rsidTr="00606339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6339" w:rsidRPr="00606339" w:rsidRDefault="00606339" w:rsidP="006063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606339" w:rsidRPr="00F046C5" w:rsidRDefault="00606339" w:rsidP="00F046C5"/>
    <w:p w:rsidR="001F2594" w:rsidRDefault="00B57692" w:rsidP="00B57692">
      <w:pPr>
        <w:pStyle w:val="Heading1"/>
      </w:pPr>
      <w:r>
        <w:t>Conclusion</w:t>
      </w:r>
    </w:p>
    <w:p w:rsidR="000E00F3" w:rsidRPr="009234A5" w:rsidRDefault="00B57692" w:rsidP="00B57692">
      <w:pPr>
        <w:rPr>
          <w:szCs w:val="22"/>
        </w:rPr>
      </w:pPr>
      <w:r>
        <w:t xml:space="preserve">The BD-rate results for the “stripe” configuration of Sharp’s parallel intra proposal </w:t>
      </w:r>
      <w:r w:rsidR="00537FF0">
        <w:t>(</w:t>
      </w:r>
      <w:r>
        <w:t>JCTVC-F605</w:t>
      </w:r>
      <w:r w:rsidR="00537FF0">
        <w:t>)</w:t>
      </w:r>
      <w:r>
        <w:t xml:space="preserve"> match the proponent’s results.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E3" w:rsidRDefault="00D809E3">
      <w:r>
        <w:separator/>
      </w:r>
    </w:p>
  </w:endnote>
  <w:endnote w:type="continuationSeparator" w:id="0">
    <w:p w:rsidR="00D809E3" w:rsidRDefault="00D8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5662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5662C">
      <w:rPr>
        <w:rStyle w:val="PageNumber"/>
      </w:rPr>
      <w:fldChar w:fldCharType="separate"/>
    </w:r>
    <w:r w:rsidR="00537FF0">
      <w:rPr>
        <w:rStyle w:val="PageNumber"/>
        <w:noProof/>
      </w:rPr>
      <w:t>1</w:t>
    </w:r>
    <w:r w:rsidR="0045662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5662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5662C">
      <w:rPr>
        <w:rStyle w:val="PageNumber"/>
      </w:rPr>
      <w:fldChar w:fldCharType="separate"/>
    </w:r>
    <w:r w:rsidR="00537FF0">
      <w:rPr>
        <w:rStyle w:val="PageNumber"/>
        <w:noProof/>
      </w:rPr>
      <w:t>2011-07-05</w:t>
    </w:r>
    <w:r w:rsidR="0045662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E3" w:rsidRDefault="00D809E3">
      <w:r>
        <w:separator/>
      </w:r>
    </w:p>
  </w:footnote>
  <w:footnote w:type="continuationSeparator" w:id="0">
    <w:p w:rsidR="00D809E3" w:rsidRDefault="00D809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91BAC"/>
    <w:multiLevelType w:val="hybridMultilevel"/>
    <w:tmpl w:val="3E62A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0B37"/>
    <w:rsid w:val="00041777"/>
    <w:rsid w:val="000458BC"/>
    <w:rsid w:val="00045C41"/>
    <w:rsid w:val="00046C03"/>
    <w:rsid w:val="0007614F"/>
    <w:rsid w:val="000B1C6B"/>
    <w:rsid w:val="000C09AC"/>
    <w:rsid w:val="000E00F3"/>
    <w:rsid w:val="000E5124"/>
    <w:rsid w:val="000F158C"/>
    <w:rsid w:val="00124E38"/>
    <w:rsid w:val="0012580B"/>
    <w:rsid w:val="0013526E"/>
    <w:rsid w:val="001628D4"/>
    <w:rsid w:val="0016488C"/>
    <w:rsid w:val="00171371"/>
    <w:rsid w:val="00175A24"/>
    <w:rsid w:val="001868D9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74077"/>
    <w:rsid w:val="003A2D8E"/>
    <w:rsid w:val="003B4476"/>
    <w:rsid w:val="003C20E4"/>
    <w:rsid w:val="003D18D7"/>
    <w:rsid w:val="003E6F90"/>
    <w:rsid w:val="003F5D0F"/>
    <w:rsid w:val="00414101"/>
    <w:rsid w:val="00433DDB"/>
    <w:rsid w:val="00437619"/>
    <w:rsid w:val="0045662C"/>
    <w:rsid w:val="004640F2"/>
    <w:rsid w:val="004B0DF2"/>
    <w:rsid w:val="004B210C"/>
    <w:rsid w:val="004D405F"/>
    <w:rsid w:val="004F2586"/>
    <w:rsid w:val="004F61E3"/>
    <w:rsid w:val="0051015C"/>
    <w:rsid w:val="00531AE9"/>
    <w:rsid w:val="00537FF0"/>
    <w:rsid w:val="00567EC7"/>
    <w:rsid w:val="00570013"/>
    <w:rsid w:val="005A33A1"/>
    <w:rsid w:val="005C385F"/>
    <w:rsid w:val="005F6F1B"/>
    <w:rsid w:val="00606339"/>
    <w:rsid w:val="00624B33"/>
    <w:rsid w:val="00630AA2"/>
    <w:rsid w:val="00643E48"/>
    <w:rsid w:val="00646707"/>
    <w:rsid w:val="00651EAE"/>
    <w:rsid w:val="00664DCF"/>
    <w:rsid w:val="00691BE9"/>
    <w:rsid w:val="006C5D39"/>
    <w:rsid w:val="006D56CE"/>
    <w:rsid w:val="006D738E"/>
    <w:rsid w:val="006E2810"/>
    <w:rsid w:val="006E5417"/>
    <w:rsid w:val="00706E0F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206C8"/>
    <w:rsid w:val="00874A6C"/>
    <w:rsid w:val="00876C65"/>
    <w:rsid w:val="008A4B4C"/>
    <w:rsid w:val="008C239F"/>
    <w:rsid w:val="008E0EB2"/>
    <w:rsid w:val="00907757"/>
    <w:rsid w:val="009212B0"/>
    <w:rsid w:val="009234A5"/>
    <w:rsid w:val="009336F7"/>
    <w:rsid w:val="009374A7"/>
    <w:rsid w:val="009847E6"/>
    <w:rsid w:val="0099518F"/>
    <w:rsid w:val="009A523D"/>
    <w:rsid w:val="009E589F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57692"/>
    <w:rsid w:val="00B61C96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257C5"/>
    <w:rsid w:val="00D446EC"/>
    <w:rsid w:val="00D51BF0"/>
    <w:rsid w:val="00D55942"/>
    <w:rsid w:val="00D807BF"/>
    <w:rsid w:val="00D809E3"/>
    <w:rsid w:val="00DA7887"/>
    <w:rsid w:val="00DB2C26"/>
    <w:rsid w:val="00DB77C3"/>
    <w:rsid w:val="00DD4E63"/>
    <w:rsid w:val="00DE16B5"/>
    <w:rsid w:val="00DE6B43"/>
    <w:rsid w:val="00E11923"/>
    <w:rsid w:val="00E262D4"/>
    <w:rsid w:val="00E36250"/>
    <w:rsid w:val="00E54511"/>
    <w:rsid w:val="00E61DAC"/>
    <w:rsid w:val="00E75529"/>
    <w:rsid w:val="00E75FE3"/>
    <w:rsid w:val="00E94040"/>
    <w:rsid w:val="00EB6650"/>
    <w:rsid w:val="00EB7AB1"/>
    <w:rsid w:val="00ED661D"/>
    <w:rsid w:val="00EF48CC"/>
    <w:rsid w:val="00F046C5"/>
    <w:rsid w:val="00F4647A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eertv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93947-366A-4282-9981-836B80E7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1650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6</cp:revision>
  <cp:lastPrinted>2011-06-29T17:03:00Z</cp:lastPrinted>
  <dcterms:created xsi:type="dcterms:W3CDTF">2011-07-05T20:30:00Z</dcterms:created>
  <dcterms:modified xsi:type="dcterms:W3CDTF">2011-07-08T16:59:00Z</dcterms:modified>
</cp:coreProperties>
</file>