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EF026E" w:rsidP="00C97D78">
            <w:pPr>
              <w:tabs>
                <w:tab w:val="left" w:pos="7200"/>
              </w:tabs>
              <w:spacing w:before="0"/>
              <w:rPr>
                <w:b/>
                <w:szCs w:val="22"/>
              </w:rPr>
            </w:pPr>
            <w:r>
              <w:rPr>
                <w:b/>
                <w:noProof/>
                <w:szCs w:val="22"/>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8" o:title=""/>
                </v:shape>
              </w:pict>
            </w:r>
            <w:r>
              <w:rPr>
                <w:b/>
                <w:noProof/>
                <w:szCs w:val="22"/>
              </w:rPr>
              <w:pict>
                <v:shape id="_x0000_s1050" type="#_x0000_t75" style="position:absolute;margin-left:21.15pt;margin-top:-25.1pt;width:23.2pt;height:21.05pt;z-index:2">
                  <v:imagedata r:id="rId9" o:title=""/>
                </v:shape>
              </w:pict>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7956FF" w:rsidP="007956FF">
            <w:pPr>
              <w:tabs>
                <w:tab w:val="left" w:pos="7200"/>
              </w:tabs>
              <w:spacing w:before="0"/>
              <w:rPr>
                <w:b/>
                <w:szCs w:val="22"/>
              </w:rPr>
            </w:pPr>
            <w:r>
              <w:rPr>
                <w:szCs w:val="22"/>
              </w:rPr>
              <w:t>6</w:t>
            </w:r>
            <w:r w:rsidR="00630AA2">
              <w:rPr>
                <w:szCs w:val="22"/>
              </w:rPr>
              <w:t>th</w:t>
            </w:r>
            <w:r w:rsidR="00E61DAC" w:rsidRPr="00AE341B">
              <w:rPr>
                <w:szCs w:val="22"/>
              </w:rPr>
              <w:t xml:space="preserve"> Meeting: </w:t>
            </w:r>
            <w:r>
              <w:t>Torino</w:t>
            </w:r>
            <w:r w:rsidR="003F5D0F" w:rsidRPr="00AE341B">
              <w:rPr>
                <w:szCs w:val="22"/>
              </w:rPr>
              <w:t xml:space="preserve">, </w:t>
            </w:r>
            <w:r>
              <w:rPr>
                <w:szCs w:val="22"/>
              </w:rPr>
              <w:t>14</w:t>
            </w:r>
            <w:r w:rsidR="00171371" w:rsidRPr="00AE341B">
              <w:rPr>
                <w:szCs w:val="22"/>
              </w:rPr>
              <w:t>-</w:t>
            </w:r>
            <w:r w:rsidR="00630AA2">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F023DF">
            <w:pPr>
              <w:tabs>
                <w:tab w:val="left" w:pos="7200"/>
              </w:tabs>
              <w:rPr>
                <w:u w:val="single"/>
              </w:rPr>
            </w:pPr>
            <w:r w:rsidRPr="00AE341B">
              <w:t>Document</w:t>
            </w:r>
            <w:r w:rsidR="006C5D39" w:rsidRPr="00AE341B">
              <w:t>: JC</w:t>
            </w:r>
            <w:r w:rsidRPr="00AE341B">
              <w:t>T</w:t>
            </w:r>
            <w:r w:rsidR="006C5D39" w:rsidRPr="00AE341B">
              <w:t>VC</w:t>
            </w:r>
            <w:r w:rsidRPr="00AE341B">
              <w:t>-</w:t>
            </w:r>
            <w:r w:rsidR="00F023DF">
              <w:rPr>
                <w:u w:val="single"/>
              </w:rPr>
              <w:t>F556</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DF562D" w:rsidP="00FF3F21">
            <w:pPr>
              <w:spacing w:before="60" w:after="60"/>
              <w:rPr>
                <w:b/>
                <w:szCs w:val="22"/>
              </w:rPr>
            </w:pPr>
            <w:r>
              <w:rPr>
                <w:b/>
                <w:szCs w:val="22"/>
              </w:rPr>
              <w:t>CE6.b</w:t>
            </w:r>
            <w:r w:rsidR="00AB5FE7">
              <w:rPr>
                <w:b/>
                <w:szCs w:val="22"/>
              </w:rPr>
              <w:t xml:space="preserve">: </w:t>
            </w:r>
            <w:r>
              <w:rPr>
                <w:b/>
                <w:szCs w:val="22"/>
              </w:rPr>
              <w:t xml:space="preserve">SDIP </w:t>
            </w:r>
            <w:r w:rsidR="00AB5FE7">
              <w:rPr>
                <w:b/>
                <w:szCs w:val="22"/>
              </w:rPr>
              <w:t>Harm</w:t>
            </w:r>
            <w:r w:rsidR="00CB2662">
              <w:rPr>
                <w:b/>
                <w:szCs w:val="22"/>
              </w:rPr>
              <w:t>onization with Deblocking, MDIS</w:t>
            </w:r>
            <w:r w:rsidR="00AB5FE7">
              <w:rPr>
                <w:b/>
                <w:szCs w:val="22"/>
              </w:rPr>
              <w:t xml:space="preserve"> and HE Residual Coding</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6D56CE">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pPr>
              <w:spacing w:before="60" w:after="60"/>
              <w:rPr>
                <w:szCs w:val="22"/>
              </w:rPr>
            </w:pPr>
            <w:r w:rsidRPr="00AE341B">
              <w:rPr>
                <w:szCs w:val="22"/>
              </w:rPr>
              <w:t>Proposa</w:t>
            </w:r>
            <w:r w:rsidR="006D56CE">
              <w:rPr>
                <w:szCs w:val="22"/>
              </w:rPr>
              <w:t>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AE341B" w:rsidRDefault="006D56CE" w:rsidP="006515B8">
            <w:pPr>
              <w:spacing w:before="60" w:after="60"/>
              <w:rPr>
                <w:szCs w:val="22"/>
              </w:rPr>
            </w:pPr>
            <w:r>
              <w:rPr>
                <w:szCs w:val="22"/>
              </w:rPr>
              <w:t>G</w:t>
            </w:r>
            <w:r w:rsidR="00F023DF">
              <w:rPr>
                <w:szCs w:val="22"/>
              </w:rPr>
              <w:t>eer</w:t>
            </w:r>
            <w:r w:rsidR="006515B8">
              <w:rPr>
                <w:szCs w:val="22"/>
              </w:rPr>
              <w:t>t</w:t>
            </w:r>
            <w:r>
              <w:rPr>
                <w:szCs w:val="22"/>
              </w:rPr>
              <w:t xml:space="preserve"> Van der Auwera, </w:t>
            </w:r>
            <w:r w:rsidR="00F023DF">
              <w:rPr>
                <w:szCs w:val="22"/>
              </w:rPr>
              <w:t>Joel Sole</w:t>
            </w:r>
            <w:r w:rsidR="00AB5FE7">
              <w:rPr>
                <w:szCs w:val="22"/>
              </w:rPr>
              <w:t xml:space="preserve">, </w:t>
            </w:r>
            <w:r w:rsidR="00F023DF">
              <w:rPr>
                <w:szCs w:val="22"/>
              </w:rPr>
              <w:t>Yunfei Zheng, Xianglin</w:t>
            </w:r>
            <w:r w:rsidR="006515B8">
              <w:rPr>
                <w:szCs w:val="22"/>
              </w:rPr>
              <w:t xml:space="preserve"> Wang, In </w:t>
            </w:r>
            <w:r w:rsidR="00F023DF">
              <w:rPr>
                <w:szCs w:val="22"/>
              </w:rPr>
              <w:t>Suk Chong, Rajan Joshi</w:t>
            </w:r>
            <w:r>
              <w:rPr>
                <w:szCs w:val="22"/>
              </w:rPr>
              <w:t>, M</w:t>
            </w:r>
            <w:r w:rsidR="00F023DF">
              <w:rPr>
                <w:szCs w:val="22"/>
              </w:rPr>
              <w:t>arta</w:t>
            </w:r>
            <w:r>
              <w:rPr>
                <w:szCs w:val="22"/>
              </w:rPr>
              <w:t xml:space="preserve"> Karczewicz</w:t>
            </w:r>
            <w:r w:rsidR="00E61DAC" w:rsidRPr="00AE341B">
              <w:rPr>
                <w:szCs w:val="22"/>
              </w:rPr>
              <w:br/>
            </w:r>
            <w:r w:rsidR="00367E46">
              <w:rPr>
                <w:szCs w:val="22"/>
              </w:rPr>
              <w:t>5775 Morehouse Dr</w:t>
            </w:r>
            <w:r w:rsidR="00E61DAC" w:rsidRPr="00AE341B">
              <w:rPr>
                <w:szCs w:val="22"/>
              </w:rPr>
              <w:br/>
            </w:r>
            <w:r w:rsidR="00367E46">
              <w:rPr>
                <w:szCs w:val="22"/>
              </w:rPr>
              <w:t>San Diego, CA 92121</w:t>
            </w:r>
            <w:r w:rsidR="00E61DAC" w:rsidRPr="00AE341B">
              <w:rPr>
                <w:szCs w:val="22"/>
              </w:rPr>
              <w:br/>
            </w:r>
            <w:r w:rsidR="00367E46">
              <w:rPr>
                <w:szCs w:val="22"/>
              </w:rPr>
              <w:t>USA</w:t>
            </w:r>
          </w:p>
        </w:tc>
        <w:tc>
          <w:tcPr>
            <w:tcW w:w="900" w:type="dxa"/>
          </w:tcPr>
          <w:p w:rsidR="00E61DAC" w:rsidRPr="00961785" w:rsidRDefault="00E61DAC" w:rsidP="006D56CE">
            <w:pPr>
              <w:spacing w:before="60" w:after="60"/>
              <w:rPr>
                <w:szCs w:val="22"/>
              </w:rPr>
            </w:pPr>
            <w:r w:rsidRPr="00961785">
              <w:rPr>
                <w:szCs w:val="22"/>
              </w:rPr>
              <w:br/>
              <w:t>Email:</w:t>
            </w:r>
          </w:p>
        </w:tc>
        <w:tc>
          <w:tcPr>
            <w:tcW w:w="3168" w:type="dxa"/>
          </w:tcPr>
          <w:p w:rsidR="006D56CE" w:rsidRPr="00961785" w:rsidRDefault="00E61DAC">
            <w:pPr>
              <w:spacing w:before="60" w:after="60"/>
            </w:pPr>
            <w:r w:rsidRPr="00961785">
              <w:rPr>
                <w:szCs w:val="22"/>
              </w:rPr>
              <w:br/>
            </w:r>
            <w:hyperlink r:id="rId10" w:history="1">
              <w:r w:rsidR="006D56CE" w:rsidRPr="00961785">
                <w:rPr>
                  <w:rStyle w:val="Hyperlink"/>
                  <w:color w:val="auto"/>
                  <w:szCs w:val="22"/>
                  <w:u w:val="none"/>
                </w:rPr>
                <w:t>geertv@qualcomm.com</w:t>
              </w:r>
            </w:hyperlink>
          </w:p>
          <w:p w:rsidR="00296034" w:rsidRPr="00961785" w:rsidRDefault="00EF026E">
            <w:pPr>
              <w:spacing w:before="60" w:after="60"/>
            </w:pPr>
            <w:hyperlink r:id="rId11" w:history="1">
              <w:r w:rsidR="00296034" w:rsidRPr="00961785">
                <w:rPr>
                  <w:rStyle w:val="Hyperlink"/>
                  <w:color w:val="auto"/>
                  <w:u w:val="none"/>
                </w:rPr>
                <w:t>joels@qualcomm.com</w:t>
              </w:r>
            </w:hyperlink>
          </w:p>
          <w:p w:rsidR="00355F1F" w:rsidRPr="00961785" w:rsidRDefault="00EF026E">
            <w:pPr>
              <w:spacing w:before="60" w:after="60"/>
            </w:pPr>
            <w:hyperlink r:id="rId12" w:history="1">
              <w:r w:rsidR="00355F1F" w:rsidRPr="00961785">
                <w:rPr>
                  <w:rStyle w:val="Hyperlink"/>
                  <w:color w:val="auto"/>
                  <w:u w:val="none"/>
                </w:rPr>
                <w:t>zhengy@qualcomm.com</w:t>
              </w:r>
            </w:hyperlink>
          </w:p>
          <w:p w:rsidR="006D56CE" w:rsidRPr="00961785" w:rsidRDefault="00EF026E">
            <w:pPr>
              <w:spacing w:before="60" w:after="60"/>
              <w:rPr>
                <w:szCs w:val="22"/>
              </w:rPr>
            </w:pPr>
            <w:hyperlink r:id="rId13" w:history="1">
              <w:r w:rsidR="006D56CE" w:rsidRPr="00961785">
                <w:rPr>
                  <w:rStyle w:val="Hyperlink"/>
                  <w:color w:val="auto"/>
                  <w:szCs w:val="22"/>
                  <w:u w:val="none"/>
                </w:rPr>
                <w:t>xianglin@qualcomm.com</w:t>
              </w:r>
            </w:hyperlink>
          </w:p>
          <w:p w:rsidR="00E61DAC" w:rsidRPr="00961785" w:rsidRDefault="00EF026E">
            <w:pPr>
              <w:spacing w:before="60" w:after="60"/>
              <w:rPr>
                <w:szCs w:val="22"/>
              </w:rPr>
            </w:pPr>
            <w:hyperlink r:id="rId14" w:history="1">
              <w:r w:rsidR="002D6AE8" w:rsidRPr="00961785">
                <w:rPr>
                  <w:rStyle w:val="Hyperlink"/>
                  <w:color w:val="auto"/>
                  <w:szCs w:val="22"/>
                  <w:u w:val="none"/>
                </w:rPr>
                <w:t>martak@qualcomm.com</w:t>
              </w:r>
            </w:hyperlink>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367E46" w:rsidP="00367E46">
            <w:pPr>
              <w:spacing w:before="60" w:after="60"/>
              <w:rPr>
                <w:szCs w:val="22"/>
              </w:rPr>
            </w:pPr>
            <w:r>
              <w:rPr>
                <w:szCs w:val="22"/>
              </w:rPr>
              <w:t>Qualcomm</w:t>
            </w:r>
            <w:r w:rsidR="00211929">
              <w:rPr>
                <w:szCs w:val="22"/>
              </w:rPr>
              <w:t xml:space="preserve">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212DF" w:rsidRPr="00AE341B" w:rsidRDefault="00FF3F21" w:rsidP="009234A5">
      <w:pPr>
        <w:jc w:val="both"/>
        <w:rPr>
          <w:szCs w:val="22"/>
        </w:rPr>
      </w:pPr>
      <w:r>
        <w:rPr>
          <w:szCs w:val="22"/>
        </w:rPr>
        <w:t xml:space="preserve">This </w:t>
      </w:r>
      <w:r w:rsidR="004445BC">
        <w:rPr>
          <w:szCs w:val="22"/>
        </w:rPr>
        <w:t>contribution</w:t>
      </w:r>
      <w:r>
        <w:rPr>
          <w:szCs w:val="22"/>
        </w:rPr>
        <w:t xml:space="preserve"> contains proposals</w:t>
      </w:r>
      <w:r w:rsidR="004445BC">
        <w:rPr>
          <w:szCs w:val="22"/>
        </w:rPr>
        <w:t xml:space="preserve"> on the harmonization of SDIP, in the context of CE6.b, with deblocking, mode-dependent intra smoothing (MDIS)</w:t>
      </w:r>
      <w:r>
        <w:rPr>
          <w:szCs w:val="22"/>
        </w:rPr>
        <w:t xml:space="preserve"> and high efficiency</w:t>
      </w:r>
      <w:r w:rsidR="00CB2662">
        <w:rPr>
          <w:szCs w:val="22"/>
        </w:rPr>
        <w:t xml:space="preserve"> residual coding</w:t>
      </w:r>
      <w:r>
        <w:rPr>
          <w:szCs w:val="22"/>
        </w:rPr>
        <w:t>. In addition, results are included for mode-dependent</w:t>
      </w:r>
      <w:r w:rsidR="004445BC">
        <w:rPr>
          <w:szCs w:val="22"/>
        </w:rPr>
        <w:t xml:space="preserve"> </w:t>
      </w:r>
      <w:r w:rsidR="00211929">
        <w:rPr>
          <w:szCs w:val="22"/>
        </w:rPr>
        <w:t xml:space="preserve">coefficient </w:t>
      </w:r>
      <w:r w:rsidR="004445BC">
        <w:rPr>
          <w:szCs w:val="22"/>
        </w:rPr>
        <w:t>scan</w:t>
      </w:r>
      <w:r w:rsidR="00211929">
        <w:rPr>
          <w:szCs w:val="22"/>
        </w:rPr>
        <w:t>ning</w:t>
      </w:r>
      <w:r w:rsidR="004445BC">
        <w:rPr>
          <w:szCs w:val="22"/>
        </w:rPr>
        <w:t xml:space="preserve"> (MDCS)</w:t>
      </w:r>
      <w:r>
        <w:rPr>
          <w:szCs w:val="22"/>
        </w:rPr>
        <w:t xml:space="preserve"> and DC prediction filtering</w:t>
      </w:r>
      <w:r w:rsidR="00A735C5">
        <w:rPr>
          <w:szCs w:val="22"/>
        </w:rPr>
        <w:t>.</w:t>
      </w:r>
    </w:p>
    <w:p w:rsidR="00AB5FE7" w:rsidRDefault="00AB5FE7" w:rsidP="003566E7">
      <w:pPr>
        <w:pStyle w:val="Heading1"/>
      </w:pPr>
      <w:r>
        <w:t>CE6.b Test 7: SDIP Harmonization with Deblocking</w:t>
      </w:r>
    </w:p>
    <w:p w:rsidR="00AB5FE7" w:rsidRPr="00AB5FE7" w:rsidRDefault="00AB5FE7" w:rsidP="00AB5FE7">
      <w:pPr>
        <w:pStyle w:val="Heading2"/>
      </w:pPr>
      <w:r>
        <w:t>Summary</w:t>
      </w:r>
    </w:p>
    <w:p w:rsidR="00AB5FE7" w:rsidRPr="00AB5FE7" w:rsidRDefault="00AB5FE7" w:rsidP="00AB5FE7">
      <w:r>
        <w:rPr>
          <w:szCs w:val="22"/>
        </w:rPr>
        <w:t>This contribution addresses the reduction of blocking artifacts of short-distance intra prediction (SDIP) partitions, which is an intra coding technique under study in CE6.b. The proposed SDIP deblocking method makes a distinction between the SDIP partition orientations with respect to the edge to be deblocked and adapts filters based on SDIP partition types. The method supports the deblocking parallelism of HM3. The average gain is -0.1% for both “All Intra” coding conditions, while the encoding and decoding times are comparable to HM3-SDIP.</w:t>
      </w:r>
    </w:p>
    <w:p w:rsidR="001F2594" w:rsidRDefault="005F5BC8" w:rsidP="00AB5FE7">
      <w:pPr>
        <w:pStyle w:val="Heading2"/>
      </w:pPr>
      <w:r>
        <w:t>Problem Statement</w:t>
      </w:r>
    </w:p>
    <w:p w:rsidR="009108E5" w:rsidRDefault="009108E5" w:rsidP="009108E5">
      <w:r>
        <w:t xml:space="preserve">The in-loop deblocking </w:t>
      </w:r>
      <w:r w:rsidR="00F07D52">
        <w:t>method</w:t>
      </w:r>
      <w:r>
        <w:t xml:space="preserve"> included in the</w:t>
      </w:r>
      <w:r w:rsidR="00F07D52">
        <w:t xml:space="preserve"> HM3</w:t>
      </w:r>
      <w:r>
        <w:t xml:space="preserve"> test model </w:t>
      </w:r>
      <w:r w:rsidR="00B070A6">
        <w:t>[</w:t>
      </w:r>
      <w:r w:rsidR="00EF026E">
        <w:fldChar w:fldCharType="begin"/>
      </w:r>
      <w:r w:rsidR="00B070A6">
        <w:instrText xml:space="preserve"> REF _Ref297194392 \r \h </w:instrText>
      </w:r>
      <w:r w:rsidR="00EF026E">
        <w:fldChar w:fldCharType="separate"/>
      </w:r>
      <w:r w:rsidR="00C539F1">
        <w:t>1</w:t>
      </w:r>
      <w:r w:rsidR="00EF026E">
        <w:fldChar w:fldCharType="end"/>
      </w:r>
      <w:r w:rsidR="00B070A6">
        <w:t xml:space="preserve">] </w:t>
      </w:r>
      <w:r>
        <w:t>computes decisions and performs filtering on the basis of a smallest block for deblocking</w:t>
      </w:r>
      <w:r w:rsidR="00F07D52">
        <w:t xml:space="preserve"> </w:t>
      </w:r>
      <w:r>
        <w:t>of size 8</w:t>
      </w:r>
      <w:r w:rsidRPr="00197B32">
        <w:rPr>
          <w:rFonts w:cs="Calibri"/>
        </w:rPr>
        <w:t>×</w:t>
      </w:r>
      <w:r>
        <w:t xml:space="preserve">8 pixels. The deblocking decisions and filters for processing the edges of the smallest block are such that there is no overlap with other edges of </w:t>
      </w:r>
      <w:r w:rsidR="008176F9">
        <w:t>prediction</w:t>
      </w:r>
      <w:r>
        <w:t xml:space="preserve"> units (PU) or transform units (TU) besides the edge being </w:t>
      </w:r>
      <w:r w:rsidR="00B070A6">
        <w:t>deblocked</w:t>
      </w:r>
      <w:r w:rsidR="00843385">
        <w:t>, because a maximum of four pixels on either side of the edge are used and the smallest unit is of size 4×4 pixels</w:t>
      </w:r>
      <w:r>
        <w:t xml:space="preserve">. </w:t>
      </w:r>
      <w:r w:rsidR="00B070A6">
        <w:t>D</w:t>
      </w:r>
      <w:r>
        <w:t xml:space="preserve">ecision and filtering results may become unreliable when other </w:t>
      </w:r>
      <w:r w:rsidR="00B070A6">
        <w:t xml:space="preserve">PU or TU </w:t>
      </w:r>
      <w:r>
        <w:t xml:space="preserve">edges are crossed and pixels from other </w:t>
      </w:r>
      <w:r w:rsidR="00771AD1">
        <w:t xml:space="preserve">block </w:t>
      </w:r>
      <w:r>
        <w:t xml:space="preserve">edge neighborhoods are used in the computations. </w:t>
      </w:r>
    </w:p>
    <w:p w:rsidR="009108E5" w:rsidRDefault="00B070A6" w:rsidP="009108E5">
      <w:r>
        <w:t>S</w:t>
      </w:r>
      <w:r w:rsidR="009108E5">
        <w:t xml:space="preserve">hort-distance intra prediction </w:t>
      </w:r>
      <w:r>
        <w:t>[</w:t>
      </w:r>
      <w:r w:rsidR="00EF026E">
        <w:fldChar w:fldCharType="begin"/>
      </w:r>
      <w:r>
        <w:instrText xml:space="preserve"> REF _Ref297194416 \r \h </w:instrText>
      </w:r>
      <w:r w:rsidR="00EF026E">
        <w:fldChar w:fldCharType="separate"/>
      </w:r>
      <w:r w:rsidR="00C539F1">
        <w:t>2</w:t>
      </w:r>
      <w:r w:rsidR="00EF026E">
        <w:fldChar w:fldCharType="end"/>
      </w:r>
      <w:r>
        <w:t xml:space="preserve">] </w:t>
      </w:r>
      <w:r w:rsidR="009108E5">
        <w:t xml:space="preserve">(SDIP) </w:t>
      </w:r>
      <w:r>
        <w:t>partitions</w:t>
      </w:r>
      <w:r w:rsidR="009108E5">
        <w:t xml:space="preserve"> may have various rectangular sizes per coding unit (CU</w:t>
      </w:r>
      <w:r w:rsidR="009108E5" w:rsidRPr="006E0671">
        <w:rPr>
          <w:szCs w:val="22"/>
        </w:rPr>
        <w:t xml:space="preserve">). </w:t>
      </w:r>
      <w:fldSimple w:instr=" REF _Ref288565479 \h  \* MERGEFORMAT ">
        <w:r w:rsidR="00C539F1" w:rsidRPr="00C539F1">
          <w:rPr>
            <w:szCs w:val="22"/>
          </w:rPr>
          <w:t xml:space="preserve">Table </w:t>
        </w:r>
        <w:r w:rsidR="00C539F1" w:rsidRPr="00C539F1">
          <w:rPr>
            <w:noProof/>
            <w:szCs w:val="22"/>
          </w:rPr>
          <w:t>1</w:t>
        </w:r>
      </w:fldSimple>
      <w:r w:rsidR="009108E5" w:rsidRPr="006E0671">
        <w:rPr>
          <w:szCs w:val="22"/>
        </w:rPr>
        <w:t xml:space="preserve"> enumerates</w:t>
      </w:r>
      <w:r w:rsidR="009108E5">
        <w:t xml:space="preserve"> examples of rectangular PU sizes of SDIP. Several of the PUs have a dimension </w:t>
      </w:r>
      <w:r w:rsidR="00771AD1">
        <w:t>that</w:t>
      </w:r>
      <w:r w:rsidR="009108E5">
        <w:t xml:space="preserve"> is smaller than the smallest </w:t>
      </w:r>
      <w:r>
        <w:t>8</w:t>
      </w:r>
      <w:r w:rsidRPr="00197B32">
        <w:rPr>
          <w:rFonts w:cs="Calibri"/>
        </w:rPr>
        <w:t>×</w:t>
      </w:r>
      <w:r>
        <w:t xml:space="preserve">8 </w:t>
      </w:r>
      <w:r w:rsidR="009108E5">
        <w:t>block size for deblocking. For example, PU sizes 1</w:t>
      </w:r>
      <w:r w:rsidR="009108E5" w:rsidRPr="00197B32">
        <w:rPr>
          <w:rFonts w:cs="Calibri"/>
        </w:rPr>
        <w:t>×</w:t>
      </w:r>
      <w:r w:rsidR="009108E5">
        <w:t>16, 16</w:t>
      </w:r>
      <w:r w:rsidR="009108E5" w:rsidRPr="00197B32">
        <w:rPr>
          <w:rFonts w:cs="Calibri"/>
        </w:rPr>
        <w:t>×</w:t>
      </w:r>
      <w:r w:rsidR="009108E5">
        <w:t>1, 2</w:t>
      </w:r>
      <w:r w:rsidR="009108E5" w:rsidRPr="00197B32">
        <w:rPr>
          <w:rFonts w:cs="Calibri"/>
        </w:rPr>
        <w:t>×</w:t>
      </w:r>
      <w:r w:rsidR="009108E5">
        <w:t>8, 8</w:t>
      </w:r>
      <w:r w:rsidR="009108E5" w:rsidRPr="00197B32">
        <w:rPr>
          <w:rFonts w:cs="Calibri"/>
        </w:rPr>
        <w:t>×</w:t>
      </w:r>
      <w:r w:rsidR="009108E5">
        <w:t xml:space="preserve">2 will cause the </w:t>
      </w:r>
      <w:r>
        <w:t xml:space="preserve">HM3 </w:t>
      </w:r>
      <w:r w:rsidR="009108E5">
        <w:t>deblocking decisions and filters to cross one or several SDIP PU edges within the smallest block for deblocking.</w:t>
      </w:r>
    </w:p>
    <w:p w:rsidR="00B070A6" w:rsidRPr="00EB4389" w:rsidRDefault="00B070A6" w:rsidP="009108E5"/>
    <w:p w:rsidR="009108E5" w:rsidRPr="00696429" w:rsidRDefault="009108E5" w:rsidP="009108E5">
      <w:pPr>
        <w:pStyle w:val="Caption"/>
        <w:keepNext/>
        <w:rPr>
          <w:rFonts w:ascii="Times New Roman" w:hAnsi="Times New Roman"/>
          <w:sz w:val="20"/>
          <w:szCs w:val="20"/>
        </w:rPr>
      </w:pPr>
      <w:bookmarkStart w:id="0" w:name="_Ref288565479"/>
      <w:r w:rsidRPr="00696429">
        <w:rPr>
          <w:rFonts w:ascii="Times New Roman" w:hAnsi="Times New Roman"/>
          <w:sz w:val="20"/>
          <w:szCs w:val="20"/>
        </w:rPr>
        <w:lastRenderedPageBreak/>
        <w:t xml:space="preserve">Table </w:t>
      </w:r>
      <w:r w:rsidR="00EF026E" w:rsidRPr="00696429">
        <w:rPr>
          <w:rFonts w:ascii="Times New Roman" w:hAnsi="Times New Roman"/>
          <w:sz w:val="20"/>
          <w:szCs w:val="20"/>
        </w:rPr>
        <w:fldChar w:fldCharType="begin"/>
      </w:r>
      <w:r w:rsidR="005330C8" w:rsidRPr="00696429">
        <w:rPr>
          <w:rFonts w:ascii="Times New Roman" w:hAnsi="Times New Roman"/>
          <w:sz w:val="20"/>
          <w:szCs w:val="20"/>
        </w:rPr>
        <w:instrText xml:space="preserve"> SEQ Table \* ARABIC </w:instrText>
      </w:r>
      <w:r w:rsidR="00EF026E" w:rsidRPr="00696429">
        <w:rPr>
          <w:rFonts w:ascii="Times New Roman" w:hAnsi="Times New Roman"/>
          <w:sz w:val="20"/>
          <w:szCs w:val="20"/>
        </w:rPr>
        <w:fldChar w:fldCharType="separate"/>
      </w:r>
      <w:r w:rsidR="00C539F1">
        <w:rPr>
          <w:rFonts w:ascii="Times New Roman" w:hAnsi="Times New Roman"/>
          <w:noProof/>
          <w:sz w:val="20"/>
          <w:szCs w:val="20"/>
        </w:rPr>
        <w:t>1</w:t>
      </w:r>
      <w:r w:rsidR="00EF026E" w:rsidRPr="00696429">
        <w:rPr>
          <w:rFonts w:ascii="Times New Roman" w:hAnsi="Times New Roman"/>
          <w:sz w:val="20"/>
          <w:szCs w:val="20"/>
        </w:rPr>
        <w:fldChar w:fldCharType="end"/>
      </w:r>
      <w:bookmarkEnd w:id="0"/>
      <w:r w:rsidRPr="00696429">
        <w:rPr>
          <w:rFonts w:ascii="Times New Roman" w:hAnsi="Times New Roman"/>
          <w:sz w:val="20"/>
          <w:szCs w:val="20"/>
        </w:rPr>
        <w:t xml:space="preserve"> Examples of SDIP rectangular PU sizes (in pixels) per CU size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0"/>
        <w:gridCol w:w="2610"/>
      </w:tblGrid>
      <w:tr w:rsidR="009108E5" w:rsidTr="009108E5">
        <w:tc>
          <w:tcPr>
            <w:tcW w:w="1350" w:type="dxa"/>
          </w:tcPr>
          <w:p w:rsidR="009108E5" w:rsidRDefault="009108E5" w:rsidP="009108E5">
            <w:pPr>
              <w:tabs>
                <w:tab w:val="center" w:pos="4320"/>
                <w:tab w:val="right" w:pos="8640"/>
              </w:tabs>
            </w:pPr>
            <w:r>
              <w:t>CU 32</w:t>
            </w:r>
            <w:r w:rsidRPr="00197B32">
              <w:rPr>
                <w:rFonts w:cs="Calibri"/>
              </w:rPr>
              <w:t>×</w:t>
            </w:r>
            <w:r>
              <w:t>32</w:t>
            </w:r>
          </w:p>
        </w:tc>
        <w:tc>
          <w:tcPr>
            <w:tcW w:w="2610" w:type="dxa"/>
          </w:tcPr>
          <w:p w:rsidR="009108E5" w:rsidRDefault="009108E5" w:rsidP="009108E5">
            <w:pPr>
              <w:tabs>
                <w:tab w:val="center" w:pos="4320"/>
                <w:tab w:val="right" w:pos="8640"/>
              </w:tabs>
            </w:pPr>
            <w:r>
              <w:t>8</w:t>
            </w:r>
            <w:r w:rsidRPr="00197B32">
              <w:rPr>
                <w:rFonts w:cs="Calibri"/>
              </w:rPr>
              <w:t>×</w:t>
            </w:r>
            <w:r>
              <w:t>32, 32</w:t>
            </w:r>
            <w:r w:rsidRPr="009108E5">
              <w:rPr>
                <w:rFonts w:ascii="Calibri" w:hAnsi="Calibri" w:cs="Calibri"/>
              </w:rPr>
              <w:t>×</w:t>
            </w:r>
            <w:r>
              <w:t>8</w:t>
            </w:r>
          </w:p>
        </w:tc>
      </w:tr>
      <w:tr w:rsidR="009108E5" w:rsidTr="009108E5">
        <w:tc>
          <w:tcPr>
            <w:tcW w:w="1350" w:type="dxa"/>
          </w:tcPr>
          <w:p w:rsidR="009108E5" w:rsidRDefault="009108E5" w:rsidP="009108E5">
            <w:pPr>
              <w:tabs>
                <w:tab w:val="center" w:pos="4320"/>
                <w:tab w:val="right" w:pos="8640"/>
              </w:tabs>
            </w:pPr>
            <w:r>
              <w:t>CU 16</w:t>
            </w:r>
            <w:r w:rsidRPr="00197B32">
              <w:rPr>
                <w:rFonts w:cs="Calibri"/>
              </w:rPr>
              <w:t>×</w:t>
            </w:r>
            <w:r>
              <w:t>16</w:t>
            </w:r>
          </w:p>
        </w:tc>
        <w:tc>
          <w:tcPr>
            <w:tcW w:w="2610" w:type="dxa"/>
          </w:tcPr>
          <w:p w:rsidR="009108E5" w:rsidRDefault="009108E5" w:rsidP="009108E5">
            <w:pPr>
              <w:tabs>
                <w:tab w:val="center" w:pos="4320"/>
                <w:tab w:val="right" w:pos="8640"/>
              </w:tabs>
            </w:pPr>
            <w:r>
              <w:t>4</w:t>
            </w:r>
            <w:r w:rsidRPr="00197B32">
              <w:rPr>
                <w:rFonts w:cs="Calibri"/>
              </w:rPr>
              <w:t>×</w:t>
            </w:r>
            <w:r>
              <w:t>16, 16</w:t>
            </w:r>
            <w:r w:rsidRPr="009108E5">
              <w:rPr>
                <w:rFonts w:ascii="Calibri" w:hAnsi="Calibri" w:cs="Calibri"/>
              </w:rPr>
              <w:t>×</w:t>
            </w:r>
            <w:r>
              <w:t>4, 1</w:t>
            </w:r>
            <w:r w:rsidRPr="00197B32">
              <w:rPr>
                <w:rFonts w:cs="Calibri"/>
              </w:rPr>
              <w:t>×</w:t>
            </w:r>
            <w:r>
              <w:t xml:space="preserve">16, </w:t>
            </w:r>
            <w:r w:rsidRPr="009108E5">
              <w:rPr>
                <w:rFonts w:ascii="Calibri" w:hAnsi="Calibri" w:cs="Calibri"/>
              </w:rPr>
              <w:t>16×1</w:t>
            </w:r>
          </w:p>
        </w:tc>
      </w:tr>
      <w:tr w:rsidR="009108E5" w:rsidTr="009108E5">
        <w:tc>
          <w:tcPr>
            <w:tcW w:w="1350" w:type="dxa"/>
          </w:tcPr>
          <w:p w:rsidR="009108E5" w:rsidRDefault="009108E5" w:rsidP="009108E5">
            <w:pPr>
              <w:tabs>
                <w:tab w:val="center" w:pos="4320"/>
                <w:tab w:val="right" w:pos="8640"/>
              </w:tabs>
            </w:pPr>
            <w:r>
              <w:t>CU 8</w:t>
            </w:r>
            <w:r w:rsidRPr="00197B32">
              <w:rPr>
                <w:rFonts w:cs="Calibri"/>
              </w:rPr>
              <w:t>×</w:t>
            </w:r>
            <w:r>
              <w:t>8</w:t>
            </w:r>
          </w:p>
        </w:tc>
        <w:tc>
          <w:tcPr>
            <w:tcW w:w="2610" w:type="dxa"/>
          </w:tcPr>
          <w:p w:rsidR="009108E5" w:rsidRDefault="009108E5" w:rsidP="009108E5">
            <w:pPr>
              <w:tabs>
                <w:tab w:val="center" w:pos="4320"/>
                <w:tab w:val="right" w:pos="8640"/>
              </w:tabs>
            </w:pPr>
            <w:r>
              <w:t>2</w:t>
            </w:r>
            <w:r w:rsidRPr="00197B32">
              <w:rPr>
                <w:rFonts w:cs="Calibri"/>
              </w:rPr>
              <w:t>×</w:t>
            </w:r>
            <w:r>
              <w:t>8, 8</w:t>
            </w:r>
            <w:r w:rsidRPr="009108E5">
              <w:rPr>
                <w:rFonts w:ascii="Calibri" w:hAnsi="Calibri" w:cs="Calibri"/>
              </w:rPr>
              <w:t>×</w:t>
            </w:r>
            <w:r>
              <w:t>2</w:t>
            </w:r>
          </w:p>
        </w:tc>
      </w:tr>
    </w:tbl>
    <w:p w:rsidR="003566E7" w:rsidRDefault="003566E7" w:rsidP="003566E7"/>
    <w:p w:rsidR="009108E5" w:rsidRDefault="009108E5" w:rsidP="009108E5">
      <w:r>
        <w:t>The following are examples of deblocking decisions computed in the neighborhood of the current edge to be deblocked:</w:t>
      </w:r>
    </w:p>
    <w:p w:rsidR="009108E5" w:rsidRDefault="00B070A6" w:rsidP="005F5BC8">
      <w:pPr>
        <w:numPr>
          <w:ilvl w:val="0"/>
          <w:numId w:val="18"/>
        </w:numPr>
      </w:pPr>
      <w:r>
        <w:t>D</w:t>
      </w:r>
      <w:r w:rsidR="009108E5">
        <w:t>eblocking or no deblocking is dec</w:t>
      </w:r>
      <w:r w:rsidR="00771AD1">
        <w:t xml:space="preserve">ided for an edge consisting of </w:t>
      </w:r>
      <w:r w:rsidR="009108E5">
        <w:t>8 pixel lines</w:t>
      </w:r>
    </w:p>
    <w:p w:rsidR="009108E5" w:rsidRDefault="009108E5" w:rsidP="005F5BC8">
      <w:pPr>
        <w:numPr>
          <w:ilvl w:val="0"/>
          <w:numId w:val="18"/>
        </w:numPr>
      </w:pPr>
      <w:r>
        <w:t>Filter type decision: strong or weak filter</w:t>
      </w:r>
    </w:p>
    <w:p w:rsidR="009108E5" w:rsidRDefault="00BD3A77" w:rsidP="009108E5">
      <w:r>
        <w:t>D</w:t>
      </w:r>
      <w:r w:rsidR="00771AD1">
        <w:t>eblocking</w:t>
      </w:r>
      <w:r w:rsidR="009108E5">
        <w:t xml:space="preserve"> uses pixels from the neighborhood of the current edge to be deblocked. Hence, both the deblocking decisions and filters have a certain support region on both sides of the edge. </w:t>
      </w:r>
      <w:fldSimple w:instr=" REF _Ref288578048 \h  \* MERGEFORMAT ">
        <w:r w:rsidR="00C539F1" w:rsidRPr="00C539F1">
          <w:rPr>
            <w:szCs w:val="22"/>
          </w:rPr>
          <w:t xml:space="preserve">Figure </w:t>
        </w:r>
        <w:r w:rsidR="00C539F1" w:rsidRPr="00C539F1">
          <w:rPr>
            <w:noProof/>
            <w:szCs w:val="22"/>
          </w:rPr>
          <w:t>1</w:t>
        </w:r>
      </w:fldSimple>
      <w:r w:rsidR="009108E5">
        <w:t xml:space="preserve"> illustrates the filter and decision support region around the current edge to be deblocked. In this example, the support region contains an edge from </w:t>
      </w:r>
      <w:r w:rsidR="003D4FEF">
        <w:t>an</w:t>
      </w:r>
      <w:r w:rsidR="009108E5">
        <w:t xml:space="preserve"> 8</w:t>
      </w:r>
      <w:r w:rsidR="009108E5" w:rsidRPr="00197B32">
        <w:rPr>
          <w:rFonts w:cs="Calibri"/>
        </w:rPr>
        <w:t>×</w:t>
      </w:r>
      <w:r w:rsidR="009108E5">
        <w:t>2 SDIP PU and potentially the decisions and filters will cross this edge.</w:t>
      </w:r>
      <w:r w:rsidR="00AF22C2" w:rsidRPr="00AF22C2">
        <w:t xml:space="preserve"> </w:t>
      </w:r>
      <w:r w:rsidR="00AF22C2">
        <w:t xml:space="preserve">Depending on the SDIP PU types in the neighborhood of the current edge, alternative deblocking decisions or filters with adapted support regions </w:t>
      </w:r>
      <w:r w:rsidR="003D4FEF">
        <w:t>are required</w:t>
      </w:r>
      <w:r w:rsidR="00AF22C2">
        <w:t xml:space="preserve"> that do not cross the SDIP PU edges. This is detailed in the remainder of this proposal.</w:t>
      </w:r>
    </w:p>
    <w:p w:rsidR="009108E5" w:rsidRDefault="009108E5" w:rsidP="009108E5"/>
    <w:p w:rsidR="009108E5" w:rsidRDefault="00EF026E" w:rsidP="009108E5">
      <w:r>
        <w:rPr>
          <w:noProof/>
        </w:rPr>
        <w:pict>
          <v:shapetype id="_x0000_t202" coordsize="21600,21600" o:spt="202" path="m,l,21600r21600,l21600,xe">
            <v:stroke joinstyle="miter"/>
            <v:path gradientshapeok="t" o:connecttype="rect"/>
          </v:shapetype>
          <v:shape id="_x0000_s1075" type="#_x0000_t202" style="position:absolute;margin-left:0;margin-top:219.55pt;width:339.75pt;height:33pt;z-index:5" stroked="f">
            <v:textbox style="mso-next-textbox:#_x0000_s1075;mso-fit-shape-to-text:t" inset="0,0,0,0">
              <w:txbxContent>
                <w:p w:rsidR="0056497C" w:rsidRPr="00696429" w:rsidRDefault="0056497C" w:rsidP="00696429">
                  <w:pPr>
                    <w:pStyle w:val="Caption"/>
                    <w:keepNext/>
                    <w:rPr>
                      <w:rFonts w:ascii="Times New Roman" w:hAnsi="Times New Roman"/>
                      <w:sz w:val="20"/>
                      <w:szCs w:val="20"/>
                    </w:rPr>
                  </w:pPr>
                  <w:bookmarkStart w:id="1" w:name="_Ref288578048"/>
                  <w:r w:rsidRPr="00696429">
                    <w:rPr>
                      <w:rFonts w:ascii="Times New Roman" w:hAnsi="Times New Roman"/>
                      <w:sz w:val="20"/>
                      <w:szCs w:val="20"/>
                    </w:rPr>
                    <w:t xml:space="preserve">Figure </w:t>
                  </w:r>
                  <w:r w:rsidRPr="00696429">
                    <w:rPr>
                      <w:rFonts w:ascii="Times New Roman" w:hAnsi="Times New Roman"/>
                      <w:sz w:val="20"/>
                      <w:szCs w:val="20"/>
                    </w:rPr>
                    <w:fldChar w:fldCharType="begin"/>
                  </w:r>
                  <w:r w:rsidRPr="00696429">
                    <w:rPr>
                      <w:rFonts w:ascii="Times New Roman" w:hAnsi="Times New Roman"/>
                      <w:sz w:val="20"/>
                      <w:szCs w:val="20"/>
                    </w:rPr>
                    <w:instrText xml:space="preserve"> SEQ Figure \* ARABIC </w:instrText>
                  </w:r>
                  <w:r w:rsidRPr="00696429">
                    <w:rPr>
                      <w:rFonts w:ascii="Times New Roman" w:hAnsi="Times New Roman"/>
                      <w:sz w:val="20"/>
                      <w:szCs w:val="20"/>
                    </w:rPr>
                    <w:fldChar w:fldCharType="separate"/>
                  </w:r>
                  <w:r>
                    <w:rPr>
                      <w:rFonts w:ascii="Times New Roman" w:hAnsi="Times New Roman"/>
                      <w:noProof/>
                      <w:sz w:val="20"/>
                      <w:szCs w:val="20"/>
                    </w:rPr>
                    <w:t>1</w:t>
                  </w:r>
                  <w:r w:rsidRPr="00696429">
                    <w:rPr>
                      <w:rFonts w:ascii="Times New Roman" w:hAnsi="Times New Roman"/>
                      <w:sz w:val="20"/>
                      <w:szCs w:val="20"/>
                    </w:rPr>
                    <w:fldChar w:fldCharType="end"/>
                  </w:r>
                  <w:bookmarkEnd w:id="1"/>
                  <w:r w:rsidRPr="00696429">
                    <w:rPr>
                      <w:rFonts w:ascii="Times New Roman" w:hAnsi="Times New Roman"/>
                      <w:sz w:val="20"/>
                      <w:szCs w:val="20"/>
                    </w:rPr>
                    <w:t xml:space="preserve"> Filter and decision support region containing edge from 8×2 SDIP PU</w:t>
                  </w:r>
                </w:p>
              </w:txbxContent>
            </v:textbox>
          </v:shape>
        </w:pict>
      </w:r>
      <w:r>
        <w:rPr>
          <w:noProof/>
        </w:rPr>
        <w:pict>
          <v:group id="_x0000_s1052" editas="canvas" style="position:absolute;margin-left:0;margin-top:0;width:327.25pt;height:215.05pt;z-index:4;mso-position-horizontal-relative:char;mso-position-vertical-relative:line" coordorigin="2526,12113" coordsize="5035,3308">
            <o:lock v:ext="edit" aspectratio="t"/>
            <v:shape id="_x0000_s1053" type="#_x0000_t75" style="position:absolute;left:2526;top:12113;width:5035;height:3308" o:preferrelative="f">
              <v:fill o:detectmouseclick="t"/>
              <v:path o:extrusionok="t" o:connecttype="none"/>
              <o:lock v:ext="edit" text="t"/>
            </v:shape>
            <v:rect id="_x0000_s1054" style="position:absolute;left:5403;top:13408;width:575;height:575" fillcolor="#00b0f0" strokecolor="#00b0f0"/>
            <v:rect id="_x0000_s1055" style="position:absolute;left:6266;top:13408;width:565;height:575" filled="f"/>
            <v:rect id="_x0000_s1056" style="position:absolute;left:6118;top:13409;width:148;height:578" filled="f"/>
            <v:rect id="_x0000_s1057" style="position:absolute;left:5978;top:13408;width:148;height:579" filled="f"/>
            <v:rect id="_x0000_s1058" style="position:absolute;left:5687;top:13408;width:147;height:578" filled="f"/>
            <v:rect id="_x0000_s1059" style="position:absolute;left:4540;top:12832;width:2291;height:2304" filled="f"/>
            <v:shapetype id="_x0000_t32" coordsize="21600,21600" o:spt="32" o:oned="t" path="m,l21600,21600e" filled="f">
              <v:path arrowok="t" fillok="f" o:connecttype="none"/>
              <o:lock v:ext="edit" shapetype="t"/>
            </v:shapetype>
            <v:shape id="_x0000_s1060" type="#_x0000_t32" style="position:absolute;left:5685;top:12832;width:1;height:2304" o:connectortype="straight"/>
            <v:shape id="_x0000_s1061" type="#_x0000_t32" style="position:absolute;left:4540;top:13984;width:2291;height:1" o:connectortype="straight"/>
            <v:rect id="_x0000_s1062" style="position:absolute;left:5687;top:12832;width:579;height:576" filled="f"/>
            <v:rect id="_x0000_s1063" style="position:absolute;left:6266;top:12832;width:565;height:576" filled="f"/>
            <v:rect id="_x0000_s1064" style="position:absolute;left:5687;top:13408;width:580;height:576" filled="f"/>
            <v:shape id="_x0000_s1065" type="#_x0000_t202" style="position:absolute;left:4431;top:12346;width:828;height:330" strokeweight="2.5pt">
              <v:shadow color="#868686"/>
              <v:textbox style="mso-next-textbox:#_x0000_s1065">
                <w:txbxContent>
                  <w:p w:rsidR="0056497C" w:rsidRPr="009108E5" w:rsidRDefault="0056497C" w:rsidP="009108E5">
                    <w:pPr>
                      <w:spacing w:before="0"/>
                      <w:rPr>
                        <w:szCs w:val="22"/>
                      </w:rPr>
                    </w:pPr>
                    <w:r w:rsidRPr="009108E5">
                      <w:rPr>
                        <w:szCs w:val="22"/>
                      </w:rPr>
                      <w:t>8</w:t>
                    </w:r>
                    <w:r w:rsidRPr="009108E5">
                      <w:rPr>
                        <w:rFonts w:cs="Calibri"/>
                        <w:szCs w:val="22"/>
                      </w:rPr>
                      <w:t>×</w:t>
                    </w:r>
                    <w:r w:rsidRPr="009108E5">
                      <w:rPr>
                        <w:szCs w:val="22"/>
                      </w:rPr>
                      <w:t>8 CUs</w:t>
                    </w:r>
                  </w:p>
                </w:txbxContent>
              </v:textbox>
            </v:shape>
            <v:shape id="_x0000_s1066" type="#_x0000_t202" style="position:absolute;left:5597;top:12355;width:1151;height:316" strokecolor="#00b050" strokeweight="2.5pt">
              <v:shadow color="#868686"/>
              <v:textbox style="mso-next-textbox:#_x0000_s1066">
                <w:txbxContent>
                  <w:p w:rsidR="0056497C" w:rsidRPr="009108E5" w:rsidRDefault="0056497C" w:rsidP="009108E5">
                    <w:pPr>
                      <w:spacing w:before="0"/>
                      <w:rPr>
                        <w:szCs w:val="22"/>
                      </w:rPr>
                    </w:pPr>
                    <w:r w:rsidRPr="009108E5">
                      <w:rPr>
                        <w:szCs w:val="22"/>
                      </w:rPr>
                      <w:t>8</w:t>
                    </w:r>
                    <w:r w:rsidRPr="009108E5">
                      <w:rPr>
                        <w:rFonts w:cs="Calibri"/>
                        <w:szCs w:val="22"/>
                      </w:rPr>
                      <w:t>×</w:t>
                    </w:r>
                    <w:r w:rsidRPr="009108E5">
                      <w:rPr>
                        <w:szCs w:val="22"/>
                      </w:rPr>
                      <w:t>2 SDIP PU</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67" type="#_x0000_t38" style="position:absolute;left:5279;top:12511;width:408;height:610" o:connectortype="curved" adj="10251,-82800,-204122"/>
            <v:shape id="_x0000_s1068" type="#_x0000_t38" style="position:absolute;left:5683;top:12916;width:714;height:264;rotation:90" o:connectortype="curved" adj="10486,-205263,-143690" strokecolor="#00b050"/>
            <v:shape id="_x0000_s1069" type="#_x0000_t202" style="position:absolute;left:4252;top:14415;width:1296;height:431" strokecolor="#f79646" strokeweight="2.5pt">
              <v:shadow color="#868686"/>
              <v:textbox style="mso-next-textbox:#_x0000_s1069">
                <w:txbxContent>
                  <w:p w:rsidR="0056497C" w:rsidRPr="009108E5" w:rsidRDefault="0056497C" w:rsidP="009108E5">
                    <w:pPr>
                      <w:spacing w:before="0"/>
                      <w:rPr>
                        <w:szCs w:val="22"/>
                      </w:rPr>
                    </w:pPr>
                    <w:r w:rsidRPr="009108E5">
                      <w:rPr>
                        <w:szCs w:val="22"/>
                      </w:rPr>
                      <w:t>Current edge</w:t>
                    </w:r>
                  </w:p>
                </w:txbxContent>
              </v:textbox>
            </v:shape>
            <v:shapetype id="_x0000_t37" coordsize="21600,21600" o:spt="37" o:oned="t" path="m,c10800,,21600,10800,21600,21600e" filled="f">
              <v:path arrowok="t" fillok="f" o:connecttype="none"/>
              <o:lock v:ext="edit" shapetype="t"/>
            </v:shapetype>
            <v:shape id="_x0000_s1070" type="#_x0000_t37" style="position:absolute;left:4944;top:13653;width:699;height:787;rotation:270" o:connectortype="curved" adj="-107549,-115833,-107549" strokecolor="#f79646"/>
            <v:rect id="_x0000_s1071" style="position:absolute;left:5834;top:13405;width:147;height:578" filled="f" strokecolor="yellow"/>
            <v:shape id="_x0000_s1072" type="#_x0000_t32" style="position:absolute;left:5688;top:13405;width:1;height:583" o:connectortype="straight" strokecolor="#f79646" strokeweight="2pt"/>
            <v:shape id="_x0000_s1073" type="#_x0000_t202" style="position:absolute;left:2821;top:12944;width:1553;height:565" strokecolor="#4bacc6" strokeweight="2.5pt">
              <v:shadow color="#868686"/>
              <v:textbox style="mso-next-textbox:#_x0000_s1073">
                <w:txbxContent>
                  <w:p w:rsidR="0056497C" w:rsidRPr="009108E5" w:rsidRDefault="0056497C" w:rsidP="009108E5">
                    <w:pPr>
                      <w:spacing w:before="0"/>
                      <w:rPr>
                        <w:szCs w:val="22"/>
                      </w:rPr>
                    </w:pPr>
                    <w:r w:rsidRPr="009108E5">
                      <w:rPr>
                        <w:szCs w:val="22"/>
                      </w:rPr>
                      <w:t>Filter and decision support region</w:t>
                    </w:r>
                  </w:p>
                </w:txbxContent>
              </v:textbox>
            </v:shape>
            <v:shape id="_x0000_s1074" type="#_x0000_t38" style="position:absolute;left:4393;top:13227;width:1010;height:469;rotation:180" o:connectortype="curved" adj="11006,-162035,-85216" strokecolor="#00b0f0"/>
          </v:group>
        </w:pict>
      </w:r>
      <w:r>
        <w:pict>
          <v:shape id="_x0000_i1025" type="#_x0000_t75" style="width:326.75pt;height:215.5pt">
            <v:imagedata croptop="-65520f" cropbottom="65520f"/>
          </v:shape>
        </w:pict>
      </w:r>
    </w:p>
    <w:p w:rsidR="009108E5" w:rsidRDefault="009108E5" w:rsidP="009108E5"/>
    <w:p w:rsidR="006F777D" w:rsidRDefault="006F777D" w:rsidP="006F777D">
      <w:r>
        <w:t xml:space="preserve">The proposed solution is to adapt the deblocking depending on the direction of the SDIP partitions with respect to the direction of the current edge to be deblocked. </w:t>
      </w:r>
      <w:fldSimple w:instr=" REF _Ref297195037 \h  \* MERGEFORMAT ">
        <w:r w:rsidR="00C539F1" w:rsidRPr="00C539F1">
          <w:rPr>
            <w:szCs w:val="22"/>
          </w:rPr>
          <w:t xml:space="preserve">Figure </w:t>
        </w:r>
        <w:r w:rsidR="00C539F1" w:rsidRPr="00C539F1">
          <w:rPr>
            <w:noProof/>
            <w:szCs w:val="22"/>
          </w:rPr>
          <w:t>2</w:t>
        </w:r>
      </w:fldSimple>
      <w:r w:rsidR="00AF22C2" w:rsidRPr="008176F9">
        <w:rPr>
          <w:szCs w:val="22"/>
        </w:rPr>
        <w:t xml:space="preserve"> </w:t>
      </w:r>
      <w:r>
        <w:t xml:space="preserve">illustrates the SDIP partition directions for the vertical edge to be deblocked in between regions P and Q. For a horizontal edge in between vertically arranged P and Q regions, identical cases apply but rotated by 90 degrees. For example, the regions P and Q can be blocks of </w:t>
      </w:r>
      <w:r w:rsidR="005F5BC8">
        <w:t>8</w:t>
      </w:r>
      <w:r w:rsidRPr="00197B32">
        <w:rPr>
          <w:rFonts w:cs="Calibri"/>
        </w:rPr>
        <w:t>×</w:t>
      </w:r>
      <w:r w:rsidR="005F5BC8" w:rsidRPr="00197B32">
        <w:rPr>
          <w:rFonts w:cs="Calibri"/>
        </w:rPr>
        <w:t>8</w:t>
      </w:r>
      <w:r>
        <w:t xml:space="preserve"> pixels. </w:t>
      </w:r>
    </w:p>
    <w:p w:rsidR="006F777D" w:rsidRDefault="006F777D" w:rsidP="006F777D">
      <w:r>
        <w:t xml:space="preserve">For each of the 9 cases identified </w:t>
      </w:r>
      <w:r w:rsidRPr="008176F9">
        <w:rPr>
          <w:szCs w:val="22"/>
        </w:rPr>
        <w:t>in</w:t>
      </w:r>
      <w:r w:rsidR="005F5BC8" w:rsidRPr="008176F9">
        <w:rPr>
          <w:szCs w:val="22"/>
        </w:rPr>
        <w:t xml:space="preserve"> </w:t>
      </w:r>
      <w:fldSimple w:instr=" REF _Ref297195037 \h  \* MERGEFORMAT ">
        <w:r w:rsidR="00C539F1" w:rsidRPr="00C539F1">
          <w:rPr>
            <w:szCs w:val="22"/>
          </w:rPr>
          <w:t xml:space="preserve">Figure </w:t>
        </w:r>
        <w:r w:rsidR="00C539F1" w:rsidRPr="00C539F1">
          <w:rPr>
            <w:noProof/>
            <w:szCs w:val="22"/>
          </w:rPr>
          <w:t>2</w:t>
        </w:r>
      </w:fldSimple>
      <w:r>
        <w:t>, the following deblocking strategies can be applied:</w:t>
      </w:r>
    </w:p>
    <w:p w:rsidR="006F777D" w:rsidRDefault="00EF026E" w:rsidP="005F5BC8">
      <w:pPr>
        <w:numPr>
          <w:ilvl w:val="0"/>
          <w:numId w:val="17"/>
        </w:numPr>
      </w:pPr>
      <w:fldSimple w:instr=" REF _Ref297195037 \h  \* MERGEFORMAT ">
        <w:r w:rsidR="00C539F1" w:rsidRPr="00C539F1">
          <w:t>Figure 2</w:t>
        </w:r>
      </w:fldSimple>
      <w:r w:rsidR="005F5BC8">
        <w:t xml:space="preserve"> </w:t>
      </w:r>
      <w:r w:rsidR="006F777D">
        <w:t>(a): Both P and Q do not contain internal edges originating from SDIP partitions. Therefore, no special adaptation of deblocking decisions and filters is required.</w:t>
      </w:r>
    </w:p>
    <w:p w:rsidR="006F777D" w:rsidRDefault="00EF026E" w:rsidP="005F5BC8">
      <w:pPr>
        <w:numPr>
          <w:ilvl w:val="0"/>
          <w:numId w:val="17"/>
        </w:numPr>
      </w:pPr>
      <w:fldSimple w:instr=" REF _Ref297195037 \h  \* MERGEFORMAT ">
        <w:r w:rsidR="00C539F1" w:rsidRPr="00C539F1">
          <w:t>Figure 2</w:t>
        </w:r>
      </w:fldSimple>
      <w:r w:rsidR="005F5BC8">
        <w:t xml:space="preserve"> </w:t>
      </w:r>
      <w:r w:rsidR="006F777D">
        <w:t xml:space="preserve">(b), (d), and (e): Regions P and/or Q contain internal edges from horizontal SDIP partitions. The internal SDIP edges are perpendicular to the current edge to be deblocked. </w:t>
      </w:r>
      <w:r w:rsidR="006F777D">
        <w:lastRenderedPageBreak/>
        <w:t xml:space="preserve">Therefore, when horizontal deblocking (computation of </w:t>
      </w:r>
      <w:r w:rsidR="00E77E5C">
        <w:t>decisions</w:t>
      </w:r>
      <w:r w:rsidR="006F777D">
        <w:t xml:space="preserve"> and filtering) is performed, no special adaptation of the deblocking deci</w:t>
      </w:r>
      <w:r w:rsidR="005F5BC8">
        <w:t>sions and filters is required</w:t>
      </w:r>
      <w:r w:rsidR="006F777D">
        <w:t>.</w:t>
      </w:r>
    </w:p>
    <w:p w:rsidR="006F777D" w:rsidRDefault="00EF026E" w:rsidP="005F5BC8">
      <w:pPr>
        <w:numPr>
          <w:ilvl w:val="0"/>
          <w:numId w:val="17"/>
        </w:numPr>
      </w:pPr>
      <w:fldSimple w:instr=" REF _Ref297195037 \h  \* MERGEFORMAT ">
        <w:r w:rsidR="00C539F1" w:rsidRPr="00C539F1">
          <w:t>Figure 2</w:t>
        </w:r>
      </w:fldSimple>
      <w:r w:rsidR="005F5BC8">
        <w:t xml:space="preserve"> </w:t>
      </w:r>
      <w:r w:rsidR="006F777D">
        <w:t>(c), (g), and (i): Regions P and/or Q contain internal edges from vertical SDIP partitions. The internal SDIP edges are parallel to the current edge to be deblocked. Therefore, when horizontal deblocking is performed, it is possible that the deblocking decisions and filters cross the internal SDIP edges. In this case, the decisions and filters may be adapted</w:t>
      </w:r>
      <w:r w:rsidR="005F5BC8">
        <w:t xml:space="preserve"> in order to avoid this problem</w:t>
      </w:r>
      <w:r w:rsidR="006F777D">
        <w:t>.</w:t>
      </w:r>
    </w:p>
    <w:p w:rsidR="006F777D" w:rsidRDefault="00EF026E" w:rsidP="005F5BC8">
      <w:pPr>
        <w:numPr>
          <w:ilvl w:val="0"/>
          <w:numId w:val="17"/>
        </w:numPr>
      </w:pPr>
      <w:fldSimple w:instr=" REF _Ref297195037 \h  \* MERGEFORMAT ">
        <w:r w:rsidR="00C539F1" w:rsidRPr="00C539F1">
          <w:t>Figure 2</w:t>
        </w:r>
      </w:fldSimple>
      <w:r w:rsidR="005F5BC8">
        <w:t xml:space="preserve"> </w:t>
      </w:r>
      <w:r w:rsidR="006F777D">
        <w:t>(f), (h): Regions P and Q contain internal edges from SDIP partitions with perpendicular directions</w:t>
      </w:r>
      <w:r w:rsidR="003B601C">
        <w:t xml:space="preserve"> with respect to each other</w:t>
      </w:r>
      <w:r w:rsidR="006F777D">
        <w:t>. In this case, the deblocking decisions and filters may be adapted to av</w:t>
      </w:r>
      <w:r w:rsidR="003D4FEF">
        <w:t>oid crossing the internal edges</w:t>
      </w:r>
      <w:r w:rsidR="006F777D">
        <w:t>.</w:t>
      </w:r>
    </w:p>
    <w:p w:rsidR="006F777D" w:rsidRDefault="006F777D" w:rsidP="006F777D">
      <w:r>
        <w:t xml:space="preserve">The adaptation of the deblocking </w:t>
      </w:r>
      <w:r w:rsidR="00E77E5C">
        <w:t>method</w:t>
      </w:r>
      <w:r>
        <w:t xml:space="preserve"> consist</w:t>
      </w:r>
      <w:r w:rsidR="00E77E5C">
        <w:t>s</w:t>
      </w:r>
      <w:r>
        <w:t xml:space="preserve"> of modifying the deblocking decisions and the filters </w:t>
      </w:r>
      <w:r w:rsidR="00E77E5C">
        <w:t>such that</w:t>
      </w:r>
      <w:r>
        <w:t xml:space="preserve"> the support region size is decreased</w:t>
      </w:r>
      <w:r w:rsidR="005F5BC8">
        <w:t>.</w:t>
      </w:r>
    </w:p>
    <w:p w:rsidR="006F777D" w:rsidRDefault="006F777D" w:rsidP="006F777D"/>
    <w:p w:rsidR="006F777D" w:rsidRDefault="006F777D" w:rsidP="006F777D">
      <w:r w:rsidRPr="006864B4">
        <w:rPr>
          <w:noProof/>
        </w:rPr>
        <w:t xml:space="preserve"> </w:t>
      </w:r>
      <w:r w:rsidR="000118E7">
        <w:rPr>
          <w:noProof/>
        </w:rPr>
        <w:pict>
          <v:shape id="Object 2" o:spid="_x0000_i1026" type="#_x0000_t75" style="width:365.95pt;height:227.9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">
            <v:imagedata r:id="rId15" o:title="" croptop="-1851f" cropbottom="-148f" cropleft="-1047f" cropright="-18f"/>
            <o:lock v:ext="edit" aspectratio="f"/>
          </v:shape>
        </w:pict>
      </w:r>
    </w:p>
    <w:p w:rsidR="009108E5" w:rsidRDefault="00EF026E" w:rsidP="003566E7">
      <w:r>
        <w:rPr>
          <w:noProof/>
        </w:rPr>
        <w:pict>
          <v:shape id="_x0000_s1076" type="#_x0000_t202" style="position:absolute;margin-left:0;margin-top:3.3pt;width:441.65pt;height:32.95pt;z-index:6" stroked="f">
            <v:textbox inset="0,0,0,0">
              <w:txbxContent>
                <w:p w:rsidR="0056497C" w:rsidRPr="00696429" w:rsidRDefault="0056497C" w:rsidP="00696429">
                  <w:pPr>
                    <w:pStyle w:val="Caption"/>
                    <w:keepNext/>
                    <w:rPr>
                      <w:rFonts w:ascii="Times New Roman" w:hAnsi="Times New Roman"/>
                      <w:sz w:val="20"/>
                      <w:szCs w:val="20"/>
                    </w:rPr>
                  </w:pPr>
                  <w:bookmarkStart w:id="2" w:name="_Ref297195037"/>
                  <w:r w:rsidRPr="00696429">
                    <w:rPr>
                      <w:rFonts w:ascii="Times New Roman" w:hAnsi="Times New Roman"/>
                      <w:sz w:val="20"/>
                      <w:szCs w:val="20"/>
                    </w:rPr>
                    <w:t xml:space="preserve">Figure </w:t>
                  </w:r>
                  <w:r w:rsidRPr="00696429">
                    <w:rPr>
                      <w:rFonts w:ascii="Times New Roman" w:hAnsi="Times New Roman"/>
                      <w:sz w:val="20"/>
                      <w:szCs w:val="20"/>
                    </w:rPr>
                    <w:fldChar w:fldCharType="begin"/>
                  </w:r>
                  <w:r w:rsidRPr="00696429">
                    <w:rPr>
                      <w:rFonts w:ascii="Times New Roman" w:hAnsi="Times New Roman"/>
                      <w:sz w:val="20"/>
                      <w:szCs w:val="20"/>
                    </w:rPr>
                    <w:instrText xml:space="preserve"> SEQ Figure \* ARABIC </w:instrText>
                  </w:r>
                  <w:r w:rsidRPr="00696429">
                    <w:rPr>
                      <w:rFonts w:ascii="Times New Roman" w:hAnsi="Times New Roman"/>
                      <w:sz w:val="20"/>
                      <w:szCs w:val="20"/>
                    </w:rPr>
                    <w:fldChar w:fldCharType="separate"/>
                  </w:r>
                  <w:r>
                    <w:rPr>
                      <w:rFonts w:ascii="Times New Roman" w:hAnsi="Times New Roman"/>
                      <w:noProof/>
                      <w:sz w:val="20"/>
                      <w:szCs w:val="20"/>
                    </w:rPr>
                    <w:t>2</w:t>
                  </w:r>
                  <w:r w:rsidRPr="00696429">
                    <w:rPr>
                      <w:rFonts w:ascii="Times New Roman" w:hAnsi="Times New Roman"/>
                      <w:sz w:val="20"/>
                      <w:szCs w:val="20"/>
                    </w:rPr>
                    <w:fldChar w:fldCharType="end"/>
                  </w:r>
                  <w:bookmarkEnd w:id="2"/>
                  <w:r w:rsidRPr="00696429">
                    <w:rPr>
                      <w:rFonts w:ascii="Times New Roman" w:hAnsi="Times New Roman"/>
                      <w:sz w:val="20"/>
                      <w:szCs w:val="20"/>
                    </w:rPr>
                    <w:t xml:space="preserve"> Several SDIP partition cases for the vertical edge to be deblocked in betwe</w:t>
                  </w:r>
                  <w:r>
                    <w:rPr>
                      <w:rFonts w:ascii="Times New Roman" w:hAnsi="Times New Roman"/>
                      <w:sz w:val="20"/>
                      <w:szCs w:val="20"/>
                    </w:rPr>
                    <w:t>en regions P and Q. The cases for</w:t>
                  </w:r>
                  <w:r w:rsidRPr="00696429">
                    <w:rPr>
                      <w:rFonts w:ascii="Times New Roman" w:hAnsi="Times New Roman"/>
                      <w:sz w:val="20"/>
                      <w:szCs w:val="20"/>
                    </w:rPr>
                    <w:t xml:space="preserve"> a horizontal edge in between a vertical a</w:t>
                  </w:r>
                  <w:r>
                    <w:rPr>
                      <w:rFonts w:ascii="Times New Roman" w:hAnsi="Times New Roman"/>
                      <w:sz w:val="20"/>
                      <w:szCs w:val="20"/>
                    </w:rPr>
                    <w:t>rrangement of regions P and Q are</w:t>
                  </w:r>
                  <w:r w:rsidRPr="00696429">
                    <w:rPr>
                      <w:rFonts w:ascii="Times New Roman" w:hAnsi="Times New Roman"/>
                      <w:sz w:val="20"/>
                      <w:szCs w:val="20"/>
                    </w:rPr>
                    <w:t xml:space="preserve"> similar</w:t>
                  </w:r>
                  <w:r>
                    <w:rPr>
                      <w:rFonts w:ascii="Times New Roman" w:hAnsi="Times New Roman"/>
                      <w:sz w:val="20"/>
                      <w:szCs w:val="20"/>
                    </w:rPr>
                    <w:t>.</w:t>
                  </w:r>
                </w:p>
              </w:txbxContent>
            </v:textbox>
          </v:shape>
        </w:pict>
      </w:r>
    </w:p>
    <w:p w:rsidR="006F777D" w:rsidRDefault="006F777D" w:rsidP="003566E7"/>
    <w:p w:rsidR="006F777D" w:rsidRDefault="005F5BC8" w:rsidP="00AB5FE7">
      <w:pPr>
        <w:pStyle w:val="Heading2"/>
      </w:pPr>
      <w:r>
        <w:t>SDIP Deblocking Description</w:t>
      </w:r>
    </w:p>
    <w:p w:rsidR="003566E7" w:rsidRDefault="003566E7" w:rsidP="00AB5FE7">
      <w:pPr>
        <w:pStyle w:val="Heading3"/>
      </w:pPr>
      <w:r>
        <w:t>Deblocking of CU-Boundary Edge with At Least One Adjacent SDIP Partition That Is Parallel with Edge</w:t>
      </w:r>
    </w:p>
    <w:p w:rsidR="00D500CA" w:rsidRDefault="00EF026E" w:rsidP="003566E7">
      <w:fldSimple w:instr=" REF _Ref294773225 \h  \* MERGEFORMAT ">
        <w:r w:rsidR="00C539F1" w:rsidRPr="00C539F1">
          <w:rPr>
            <w:szCs w:val="22"/>
          </w:rPr>
          <w:t xml:space="preserve">Table </w:t>
        </w:r>
        <w:r w:rsidR="00C539F1" w:rsidRPr="00C539F1">
          <w:rPr>
            <w:noProof/>
            <w:szCs w:val="22"/>
          </w:rPr>
          <w:t>2</w:t>
        </w:r>
      </w:fldSimple>
      <w:r w:rsidR="003566E7" w:rsidRPr="00221807">
        <w:rPr>
          <w:szCs w:val="22"/>
        </w:rPr>
        <w:t xml:space="preserve"> </w:t>
      </w:r>
      <w:r w:rsidR="003566E7">
        <w:t xml:space="preserve">enumerates the deblocking filter types and deblocking decision conditions for deblocking of a CU-boundary edge (horizontal or vertical direction) between two blocks, block A and block B (can be on either side of edge), when at least one of the blocks contains a whole or partial SDIP-PU that is parallel with and adjacent to the current CU-boundary edge to be deblocked. </w:t>
      </w:r>
    </w:p>
    <w:p w:rsidR="003566E7" w:rsidRDefault="000B2566" w:rsidP="003566E7">
      <w:r>
        <w:t>Deblocking f</w:t>
      </w:r>
      <w:r w:rsidR="003566E7">
        <w:t xml:space="preserve">ilters and decision conditions are such that no SDIP-PU edges or other non-SDIP-PU or TU edges are crossed, which can lead to erroneous deblocking of the current edge. </w:t>
      </w:r>
      <w:r>
        <w:t>The proposed SDIP deblocking filtering supports parallel vertical and horizontal derivation of deblocking decision computations as is the case for HM3 deblocking, because pre-deblocked (reconstructed) samples are used. In addition, the parallel vertical or horizontal filtering of HM3 is a</w:t>
      </w:r>
      <w:r w:rsidR="00AA27A1">
        <w:t>lso supported, because the</w:t>
      </w:r>
      <w:r>
        <w:t xml:space="preserve"> filter results are computed independently from each other. </w:t>
      </w:r>
      <w:r w:rsidR="00D500CA">
        <w:t>Filters and decision conditions are further detailed below.</w:t>
      </w:r>
    </w:p>
    <w:p w:rsidR="003566E7" w:rsidRDefault="003566E7" w:rsidP="003566E7">
      <w:r>
        <w:lastRenderedPageBreak/>
        <w:t xml:space="preserve">In case that neither block A nor block B is of the SDIP type, or the SDIP-PU orientation (longest dimension) is perpendicular to the CU-boundary edge to be filtered, then </w:t>
      </w:r>
      <w:r w:rsidR="00D500CA">
        <w:t xml:space="preserve">HM3 </w:t>
      </w:r>
      <w:r>
        <w:t xml:space="preserve">deblocking is applied. </w:t>
      </w:r>
      <w:r w:rsidR="00D500CA">
        <w:t xml:space="preserve">HM3 </w:t>
      </w:r>
      <w:r>
        <w:t>deblocking is applied to block edges that are unrelated to SDIP.</w:t>
      </w:r>
    </w:p>
    <w:p w:rsidR="00AA27A1" w:rsidRDefault="00AA27A1" w:rsidP="003566E7"/>
    <w:p w:rsidR="003566E7" w:rsidRPr="00696429" w:rsidRDefault="003566E7" w:rsidP="003566E7">
      <w:pPr>
        <w:pStyle w:val="Caption"/>
        <w:keepNext/>
        <w:rPr>
          <w:rFonts w:ascii="Times New Roman" w:hAnsi="Times New Roman"/>
          <w:sz w:val="20"/>
          <w:szCs w:val="20"/>
        </w:rPr>
      </w:pPr>
      <w:bookmarkStart w:id="3" w:name="_Ref294773225"/>
      <w:r w:rsidRPr="00696429">
        <w:rPr>
          <w:rFonts w:ascii="Times New Roman" w:hAnsi="Times New Roman"/>
          <w:sz w:val="20"/>
          <w:szCs w:val="20"/>
        </w:rPr>
        <w:t xml:space="preserve">Table </w:t>
      </w:r>
      <w:r w:rsidR="00EF026E" w:rsidRPr="00696429">
        <w:rPr>
          <w:rFonts w:ascii="Times New Roman" w:hAnsi="Times New Roman"/>
          <w:sz w:val="20"/>
          <w:szCs w:val="20"/>
        </w:rPr>
        <w:fldChar w:fldCharType="begin"/>
      </w:r>
      <w:r w:rsidR="005330C8" w:rsidRPr="00696429">
        <w:rPr>
          <w:rFonts w:ascii="Times New Roman" w:hAnsi="Times New Roman"/>
          <w:sz w:val="20"/>
          <w:szCs w:val="20"/>
        </w:rPr>
        <w:instrText xml:space="preserve"> SEQ Table \* ARABIC </w:instrText>
      </w:r>
      <w:r w:rsidR="00EF026E" w:rsidRPr="00696429">
        <w:rPr>
          <w:rFonts w:ascii="Times New Roman" w:hAnsi="Times New Roman"/>
          <w:sz w:val="20"/>
          <w:szCs w:val="20"/>
        </w:rPr>
        <w:fldChar w:fldCharType="separate"/>
      </w:r>
      <w:r w:rsidR="00C539F1">
        <w:rPr>
          <w:rFonts w:ascii="Times New Roman" w:hAnsi="Times New Roman"/>
          <w:noProof/>
          <w:sz w:val="20"/>
          <w:szCs w:val="20"/>
        </w:rPr>
        <w:t>2</w:t>
      </w:r>
      <w:r w:rsidR="00EF026E" w:rsidRPr="00696429">
        <w:rPr>
          <w:rFonts w:ascii="Times New Roman" w:hAnsi="Times New Roman"/>
          <w:sz w:val="20"/>
          <w:szCs w:val="20"/>
        </w:rPr>
        <w:fldChar w:fldCharType="end"/>
      </w:r>
      <w:bookmarkEnd w:id="3"/>
      <w:r w:rsidRPr="00696429">
        <w:rPr>
          <w:rFonts w:ascii="Times New Roman" w:hAnsi="Times New Roman"/>
          <w:sz w:val="20"/>
          <w:szCs w:val="20"/>
        </w:rPr>
        <w:t xml:space="preserve">  Specification of SDIP deblocking filter types and decision conditions in case of a CU-boundary edge with at least one adjacent SDIP partition (SDIP-PU) that is parallel with the edge between blocks A and B. The edge has the horizontal or vertical direction.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8"/>
        <w:gridCol w:w="2052"/>
        <w:gridCol w:w="2438"/>
        <w:gridCol w:w="3348"/>
      </w:tblGrid>
      <w:tr w:rsidR="003566E7" w:rsidTr="003566E7">
        <w:tc>
          <w:tcPr>
            <w:tcW w:w="1738" w:type="dxa"/>
          </w:tcPr>
          <w:p w:rsidR="003566E7" w:rsidRPr="003566E7" w:rsidRDefault="003566E7" w:rsidP="00CF4F45">
            <w:pPr>
              <w:spacing w:before="0"/>
              <w:rPr>
                <w:b/>
              </w:rPr>
            </w:pPr>
            <w:r w:rsidRPr="003566E7">
              <w:rPr>
                <w:b/>
              </w:rPr>
              <w:t>Block A</w:t>
            </w:r>
          </w:p>
        </w:tc>
        <w:tc>
          <w:tcPr>
            <w:tcW w:w="2052" w:type="dxa"/>
          </w:tcPr>
          <w:p w:rsidR="003566E7" w:rsidRPr="003566E7" w:rsidRDefault="003566E7" w:rsidP="00CF4F45">
            <w:pPr>
              <w:spacing w:before="0"/>
              <w:rPr>
                <w:b/>
              </w:rPr>
            </w:pPr>
            <w:r w:rsidRPr="003566E7">
              <w:rPr>
                <w:b/>
              </w:rPr>
              <w:t>Block B</w:t>
            </w:r>
          </w:p>
        </w:tc>
        <w:tc>
          <w:tcPr>
            <w:tcW w:w="2438" w:type="dxa"/>
          </w:tcPr>
          <w:p w:rsidR="003566E7" w:rsidRPr="003566E7" w:rsidRDefault="003566E7" w:rsidP="00CF4F45">
            <w:pPr>
              <w:spacing w:before="0"/>
              <w:rPr>
                <w:b/>
              </w:rPr>
            </w:pPr>
            <w:r w:rsidRPr="003566E7">
              <w:rPr>
                <w:b/>
              </w:rPr>
              <w:t>Filter Type</w:t>
            </w:r>
          </w:p>
        </w:tc>
        <w:tc>
          <w:tcPr>
            <w:tcW w:w="3348" w:type="dxa"/>
          </w:tcPr>
          <w:p w:rsidR="003566E7" w:rsidRPr="003566E7" w:rsidRDefault="003566E7" w:rsidP="00CF4F45">
            <w:pPr>
              <w:spacing w:before="0"/>
              <w:rPr>
                <w:b/>
              </w:rPr>
            </w:pPr>
            <w:r w:rsidRPr="003566E7">
              <w:rPr>
                <w:b/>
              </w:rPr>
              <w:t>Decision Conditions</w:t>
            </w:r>
          </w:p>
        </w:tc>
      </w:tr>
      <w:tr w:rsidR="003566E7" w:rsidTr="003566E7">
        <w:tc>
          <w:tcPr>
            <w:tcW w:w="1738" w:type="dxa"/>
          </w:tcPr>
          <w:p w:rsidR="003566E7" w:rsidRDefault="003566E7" w:rsidP="00CF4F45">
            <w:pPr>
              <w:spacing w:before="0"/>
            </w:pPr>
            <w:r>
              <w:t>32x8</w:t>
            </w:r>
          </w:p>
        </w:tc>
        <w:tc>
          <w:tcPr>
            <w:tcW w:w="2052" w:type="dxa"/>
          </w:tcPr>
          <w:p w:rsidR="003566E7" w:rsidRDefault="003566E7" w:rsidP="00CF4F45">
            <w:pPr>
              <w:spacing w:before="0"/>
            </w:pPr>
            <w:r>
              <w:t>Not SDIP type or perpendicular SDIP-PU</w:t>
            </w:r>
          </w:p>
        </w:tc>
        <w:tc>
          <w:tcPr>
            <w:tcW w:w="2438" w:type="dxa"/>
          </w:tcPr>
          <w:p w:rsidR="003566E7" w:rsidRDefault="003566E7" w:rsidP="00CF4F45">
            <w:pPr>
              <w:spacing w:before="0"/>
            </w:pPr>
            <w:r>
              <w:t>Strong or Weak4</w:t>
            </w:r>
          </w:p>
        </w:tc>
        <w:tc>
          <w:tcPr>
            <w:tcW w:w="3348" w:type="dxa"/>
          </w:tcPr>
          <w:p w:rsidR="003566E7" w:rsidRPr="00197B32" w:rsidRDefault="003566E7" w:rsidP="003C4633">
            <w:pPr>
              <w:spacing w:before="0"/>
            </w:pPr>
            <w:r w:rsidRPr="00197B32">
              <w:t>Deblock edge on/off</w:t>
            </w:r>
          </w:p>
          <w:p w:rsidR="003566E7" w:rsidRPr="00197B32" w:rsidRDefault="003566E7" w:rsidP="003C4633">
            <w:pPr>
              <w:spacing w:before="0"/>
            </w:pPr>
            <w:r w:rsidRPr="00197B32">
              <w:t>Strong or weak filter</w:t>
            </w:r>
          </w:p>
        </w:tc>
      </w:tr>
      <w:tr w:rsidR="003566E7" w:rsidTr="003566E7">
        <w:tc>
          <w:tcPr>
            <w:tcW w:w="1738" w:type="dxa"/>
          </w:tcPr>
          <w:p w:rsidR="003566E7" w:rsidRDefault="003566E7" w:rsidP="00CF4F45">
            <w:pPr>
              <w:spacing w:before="0"/>
            </w:pPr>
            <w:r>
              <w:t>32x8</w:t>
            </w:r>
          </w:p>
        </w:tc>
        <w:tc>
          <w:tcPr>
            <w:tcW w:w="2052" w:type="dxa"/>
          </w:tcPr>
          <w:p w:rsidR="003566E7" w:rsidRDefault="003566E7" w:rsidP="00CF4F45">
            <w:pPr>
              <w:spacing w:before="0"/>
            </w:pPr>
            <w:r>
              <w:t>32x8</w:t>
            </w:r>
          </w:p>
        </w:tc>
        <w:tc>
          <w:tcPr>
            <w:tcW w:w="2438" w:type="dxa"/>
          </w:tcPr>
          <w:p w:rsidR="003566E7" w:rsidRDefault="003566E7" w:rsidP="00CF4F45">
            <w:pPr>
              <w:spacing w:before="0"/>
            </w:pPr>
            <w:r>
              <w:t>Strong or Weak4</w:t>
            </w:r>
          </w:p>
        </w:tc>
        <w:tc>
          <w:tcPr>
            <w:tcW w:w="3348" w:type="dxa"/>
          </w:tcPr>
          <w:p w:rsidR="003566E7" w:rsidRDefault="003566E7" w:rsidP="00CF4F45">
            <w:pPr>
              <w:spacing w:before="0"/>
            </w:pPr>
            <w:r>
              <w:t>Deblock edge on/off</w:t>
            </w:r>
          </w:p>
          <w:p w:rsidR="003566E7" w:rsidRDefault="003566E7" w:rsidP="00CF4F45">
            <w:pPr>
              <w:spacing w:before="0"/>
            </w:pPr>
            <w:r>
              <w:t>Strong or weak filter</w:t>
            </w:r>
          </w:p>
        </w:tc>
      </w:tr>
      <w:tr w:rsidR="003566E7" w:rsidTr="003566E7">
        <w:tc>
          <w:tcPr>
            <w:tcW w:w="1738" w:type="dxa"/>
          </w:tcPr>
          <w:p w:rsidR="003566E7" w:rsidRDefault="003566E7" w:rsidP="00CF4F45">
            <w:pPr>
              <w:spacing w:before="0"/>
            </w:pPr>
            <w:r>
              <w:t>32x8</w:t>
            </w:r>
          </w:p>
        </w:tc>
        <w:tc>
          <w:tcPr>
            <w:tcW w:w="2052" w:type="dxa"/>
          </w:tcPr>
          <w:p w:rsidR="003566E7" w:rsidRDefault="003566E7" w:rsidP="00CF4F45">
            <w:pPr>
              <w:spacing w:before="0"/>
            </w:pPr>
            <w:r>
              <w:t>16x4</w:t>
            </w:r>
          </w:p>
        </w:tc>
        <w:tc>
          <w:tcPr>
            <w:tcW w:w="2438" w:type="dxa"/>
          </w:tcPr>
          <w:p w:rsidR="003566E7" w:rsidRDefault="003566E7" w:rsidP="00CF4F45">
            <w:pPr>
              <w:spacing w:before="0"/>
            </w:pPr>
            <w:r>
              <w:t>Weak2</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32x8</w:t>
            </w:r>
          </w:p>
        </w:tc>
        <w:tc>
          <w:tcPr>
            <w:tcW w:w="2052" w:type="dxa"/>
          </w:tcPr>
          <w:p w:rsidR="003566E7" w:rsidRDefault="003566E7" w:rsidP="00CF4F45">
            <w:pPr>
              <w:spacing w:before="0"/>
            </w:pPr>
            <w:r>
              <w:t>16x1</w:t>
            </w:r>
          </w:p>
        </w:tc>
        <w:tc>
          <w:tcPr>
            <w:tcW w:w="2438" w:type="dxa"/>
          </w:tcPr>
          <w:p w:rsidR="003566E7" w:rsidRDefault="003566E7" w:rsidP="00CF4F45">
            <w:pPr>
              <w:spacing w:before="0"/>
            </w:pPr>
            <w:r>
              <w:t>Weak1</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32x8</w:t>
            </w:r>
          </w:p>
        </w:tc>
        <w:tc>
          <w:tcPr>
            <w:tcW w:w="2052" w:type="dxa"/>
          </w:tcPr>
          <w:p w:rsidR="003566E7" w:rsidRDefault="003566E7" w:rsidP="00CF4F45">
            <w:pPr>
              <w:spacing w:before="0"/>
            </w:pPr>
            <w:r>
              <w:t>8x2</w:t>
            </w:r>
          </w:p>
        </w:tc>
        <w:tc>
          <w:tcPr>
            <w:tcW w:w="2438" w:type="dxa"/>
          </w:tcPr>
          <w:p w:rsidR="003566E7" w:rsidRDefault="003566E7" w:rsidP="00CF4F45">
            <w:pPr>
              <w:spacing w:before="0"/>
            </w:pPr>
            <w:r>
              <w:t>Weak1</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16x4</w:t>
            </w:r>
          </w:p>
        </w:tc>
        <w:tc>
          <w:tcPr>
            <w:tcW w:w="2052" w:type="dxa"/>
          </w:tcPr>
          <w:p w:rsidR="003566E7" w:rsidRDefault="003566E7" w:rsidP="00CF4F45">
            <w:pPr>
              <w:spacing w:before="0"/>
            </w:pPr>
            <w:r>
              <w:t>Not SDIP type or perpendicular SDIP-PU</w:t>
            </w:r>
          </w:p>
        </w:tc>
        <w:tc>
          <w:tcPr>
            <w:tcW w:w="2438" w:type="dxa"/>
          </w:tcPr>
          <w:p w:rsidR="003566E7" w:rsidRDefault="003566E7" w:rsidP="00CF4F45">
            <w:pPr>
              <w:spacing w:before="0"/>
            </w:pPr>
            <w:r>
              <w:t>Weak2</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16x4</w:t>
            </w:r>
          </w:p>
        </w:tc>
        <w:tc>
          <w:tcPr>
            <w:tcW w:w="2052" w:type="dxa"/>
          </w:tcPr>
          <w:p w:rsidR="003566E7" w:rsidRDefault="003566E7" w:rsidP="00CF4F45">
            <w:pPr>
              <w:spacing w:before="0"/>
            </w:pPr>
            <w:r>
              <w:t>16x4</w:t>
            </w:r>
          </w:p>
        </w:tc>
        <w:tc>
          <w:tcPr>
            <w:tcW w:w="2438" w:type="dxa"/>
          </w:tcPr>
          <w:p w:rsidR="003566E7" w:rsidRDefault="003566E7" w:rsidP="00CF4F45">
            <w:pPr>
              <w:spacing w:before="0"/>
            </w:pPr>
            <w:r>
              <w:t>Weak2</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16x4</w:t>
            </w:r>
          </w:p>
        </w:tc>
        <w:tc>
          <w:tcPr>
            <w:tcW w:w="2052" w:type="dxa"/>
          </w:tcPr>
          <w:p w:rsidR="003566E7" w:rsidRDefault="003566E7" w:rsidP="00CF4F45">
            <w:pPr>
              <w:spacing w:before="0"/>
            </w:pPr>
            <w:r>
              <w:t>16x1</w:t>
            </w:r>
          </w:p>
        </w:tc>
        <w:tc>
          <w:tcPr>
            <w:tcW w:w="2438" w:type="dxa"/>
          </w:tcPr>
          <w:p w:rsidR="003566E7" w:rsidRDefault="003566E7" w:rsidP="00CF4F45">
            <w:pPr>
              <w:spacing w:before="0"/>
            </w:pPr>
            <w:r>
              <w:t>Weak1</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16x4</w:t>
            </w:r>
          </w:p>
        </w:tc>
        <w:tc>
          <w:tcPr>
            <w:tcW w:w="2052" w:type="dxa"/>
          </w:tcPr>
          <w:p w:rsidR="003566E7" w:rsidRDefault="003566E7" w:rsidP="00CF4F45">
            <w:pPr>
              <w:spacing w:before="0"/>
            </w:pPr>
            <w:r>
              <w:t>8x2</w:t>
            </w:r>
          </w:p>
        </w:tc>
        <w:tc>
          <w:tcPr>
            <w:tcW w:w="2438" w:type="dxa"/>
          </w:tcPr>
          <w:p w:rsidR="003566E7" w:rsidRDefault="003566E7" w:rsidP="00CF4F45">
            <w:pPr>
              <w:spacing w:before="0"/>
            </w:pPr>
            <w:r>
              <w:t>Weak1</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8x2</w:t>
            </w:r>
          </w:p>
        </w:tc>
        <w:tc>
          <w:tcPr>
            <w:tcW w:w="2052" w:type="dxa"/>
          </w:tcPr>
          <w:p w:rsidR="003566E7" w:rsidRDefault="003566E7" w:rsidP="00CF4F45">
            <w:pPr>
              <w:spacing w:before="0"/>
            </w:pPr>
            <w:r>
              <w:t>Not SDIP type or perpendicular SDIP-PU</w:t>
            </w:r>
          </w:p>
        </w:tc>
        <w:tc>
          <w:tcPr>
            <w:tcW w:w="2438" w:type="dxa"/>
          </w:tcPr>
          <w:p w:rsidR="003566E7" w:rsidRDefault="003566E7" w:rsidP="00CF4F45">
            <w:pPr>
              <w:spacing w:before="0"/>
            </w:pPr>
            <w:r>
              <w:t>Weak1</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8x2</w:t>
            </w:r>
          </w:p>
        </w:tc>
        <w:tc>
          <w:tcPr>
            <w:tcW w:w="2052" w:type="dxa"/>
          </w:tcPr>
          <w:p w:rsidR="003566E7" w:rsidRDefault="003566E7" w:rsidP="00CF4F45">
            <w:pPr>
              <w:spacing w:before="0"/>
            </w:pPr>
            <w:r>
              <w:t>16x1</w:t>
            </w:r>
          </w:p>
        </w:tc>
        <w:tc>
          <w:tcPr>
            <w:tcW w:w="2438" w:type="dxa"/>
          </w:tcPr>
          <w:p w:rsidR="003566E7" w:rsidRDefault="003566E7" w:rsidP="00CF4F45">
            <w:pPr>
              <w:spacing w:before="0"/>
            </w:pPr>
            <w:r>
              <w:t>Weak1</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8x2</w:t>
            </w:r>
          </w:p>
        </w:tc>
        <w:tc>
          <w:tcPr>
            <w:tcW w:w="2052" w:type="dxa"/>
          </w:tcPr>
          <w:p w:rsidR="003566E7" w:rsidRDefault="003566E7" w:rsidP="00CF4F45">
            <w:pPr>
              <w:spacing w:before="0"/>
            </w:pPr>
            <w:r>
              <w:t>8x2</w:t>
            </w:r>
          </w:p>
        </w:tc>
        <w:tc>
          <w:tcPr>
            <w:tcW w:w="2438" w:type="dxa"/>
          </w:tcPr>
          <w:p w:rsidR="003566E7" w:rsidRDefault="003566E7" w:rsidP="00CF4F45">
            <w:pPr>
              <w:spacing w:before="0"/>
            </w:pPr>
            <w:r>
              <w:t>Weak1</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16x1</w:t>
            </w:r>
          </w:p>
        </w:tc>
        <w:tc>
          <w:tcPr>
            <w:tcW w:w="2052" w:type="dxa"/>
          </w:tcPr>
          <w:p w:rsidR="003566E7" w:rsidRDefault="003566E7" w:rsidP="00CF4F45">
            <w:pPr>
              <w:spacing w:before="0"/>
            </w:pPr>
            <w:r>
              <w:t>Not SDIP type or perpendicular SDIP-PU</w:t>
            </w:r>
          </w:p>
        </w:tc>
        <w:tc>
          <w:tcPr>
            <w:tcW w:w="2438" w:type="dxa"/>
          </w:tcPr>
          <w:p w:rsidR="003566E7" w:rsidRDefault="003566E7" w:rsidP="00CF4F45">
            <w:pPr>
              <w:spacing w:before="0"/>
            </w:pPr>
            <w:r>
              <w:t>Weak1</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16x1</w:t>
            </w:r>
          </w:p>
        </w:tc>
        <w:tc>
          <w:tcPr>
            <w:tcW w:w="2052" w:type="dxa"/>
          </w:tcPr>
          <w:p w:rsidR="003566E7" w:rsidRDefault="003566E7" w:rsidP="00CF4F45">
            <w:pPr>
              <w:spacing w:before="0"/>
            </w:pPr>
            <w:r>
              <w:t>16x1</w:t>
            </w:r>
          </w:p>
        </w:tc>
        <w:tc>
          <w:tcPr>
            <w:tcW w:w="2438" w:type="dxa"/>
          </w:tcPr>
          <w:p w:rsidR="003566E7" w:rsidRDefault="003566E7" w:rsidP="00CF4F45">
            <w:pPr>
              <w:spacing w:before="0"/>
            </w:pPr>
            <w:r>
              <w:t>Weak1</w:t>
            </w:r>
          </w:p>
        </w:tc>
        <w:tc>
          <w:tcPr>
            <w:tcW w:w="3348" w:type="dxa"/>
          </w:tcPr>
          <w:p w:rsidR="003566E7" w:rsidRDefault="003566E7" w:rsidP="00CF4F45">
            <w:pPr>
              <w:spacing w:before="0"/>
            </w:pPr>
            <w:r>
              <w:t>Deblock edge on/off</w:t>
            </w:r>
          </w:p>
        </w:tc>
      </w:tr>
      <w:tr w:rsidR="003566E7" w:rsidTr="003566E7">
        <w:tc>
          <w:tcPr>
            <w:tcW w:w="1738" w:type="dxa"/>
          </w:tcPr>
          <w:p w:rsidR="003566E7" w:rsidRDefault="003566E7" w:rsidP="00CF4F45">
            <w:pPr>
              <w:spacing w:before="0"/>
            </w:pPr>
            <w:r>
              <w:t>Not SDIP type or perpendicular SDIP-PU</w:t>
            </w:r>
          </w:p>
        </w:tc>
        <w:tc>
          <w:tcPr>
            <w:tcW w:w="2052" w:type="dxa"/>
          </w:tcPr>
          <w:p w:rsidR="003566E7" w:rsidRDefault="003566E7" w:rsidP="00CF4F45">
            <w:pPr>
              <w:spacing w:before="0"/>
            </w:pPr>
            <w:r>
              <w:t>Not SDIP type or perpendicular SDIP-PU</w:t>
            </w:r>
          </w:p>
        </w:tc>
        <w:tc>
          <w:tcPr>
            <w:tcW w:w="2438" w:type="dxa"/>
          </w:tcPr>
          <w:p w:rsidR="003566E7" w:rsidRDefault="007A3791" w:rsidP="00221807">
            <w:pPr>
              <w:spacing w:before="0"/>
            </w:pPr>
            <w:r>
              <w:t xml:space="preserve">HM3 </w:t>
            </w:r>
            <w:r w:rsidR="003566E7">
              <w:t xml:space="preserve">deblocking </w:t>
            </w:r>
            <w:r w:rsidR="00221807">
              <w:t>f</w:t>
            </w:r>
            <w:r w:rsidR="003566E7">
              <w:t>ilters</w:t>
            </w:r>
          </w:p>
        </w:tc>
        <w:tc>
          <w:tcPr>
            <w:tcW w:w="3348" w:type="dxa"/>
          </w:tcPr>
          <w:p w:rsidR="003566E7" w:rsidRDefault="007A3791" w:rsidP="00CF4F45">
            <w:pPr>
              <w:spacing w:before="0"/>
            </w:pPr>
            <w:r>
              <w:t xml:space="preserve">HM3 </w:t>
            </w:r>
            <w:r w:rsidR="003566E7">
              <w:t>deblocking decision conditions</w:t>
            </w:r>
          </w:p>
        </w:tc>
      </w:tr>
    </w:tbl>
    <w:p w:rsidR="003566E7" w:rsidRDefault="003566E7" w:rsidP="003566E7"/>
    <w:p w:rsidR="003566E7" w:rsidRDefault="00EF026E" w:rsidP="003566E7">
      <w:fldSimple w:instr=" REF _Ref294778268 \h  \* MERGEFORMAT ">
        <w:r w:rsidR="00C539F1" w:rsidRPr="00C539F1">
          <w:rPr>
            <w:szCs w:val="22"/>
          </w:rPr>
          <w:t xml:space="preserve">Figure </w:t>
        </w:r>
        <w:r w:rsidR="00C539F1" w:rsidRPr="00C539F1">
          <w:rPr>
            <w:noProof/>
            <w:szCs w:val="22"/>
          </w:rPr>
          <w:t>3</w:t>
        </w:r>
      </w:fldSimple>
      <w:r w:rsidR="003566E7" w:rsidRPr="00221807">
        <w:rPr>
          <w:szCs w:val="22"/>
        </w:rPr>
        <w:t xml:space="preserve"> </w:t>
      </w:r>
      <w:r w:rsidR="003566E7">
        <w:t xml:space="preserve">illustrates the naming and numbering of pixels on both sides of the current edge (for example, length 8 pixels) to be deblocked between blocks A and B. The naming and numbering is identical for </w:t>
      </w:r>
      <w:r w:rsidR="00AD6716">
        <w:t>a</w:t>
      </w:r>
      <w:r w:rsidR="003566E7">
        <w:t xml:space="preserve"> horizontal edge. The pixel values p or q can be either pre-deblocking (reconstructed) or deblocking filtered. The pixel values p’ and q’ represent the result after deblocking filtering.</w:t>
      </w:r>
    </w:p>
    <w:bookmarkStart w:id="4" w:name="OLE_LINK67"/>
    <w:bookmarkStart w:id="5" w:name="OLE_LINK66"/>
    <w:bookmarkStart w:id="6" w:name="OLE_LINK65"/>
    <w:bookmarkStart w:id="7" w:name="OLE_LINK64"/>
    <w:p w:rsidR="003566E7" w:rsidRDefault="003566E7" w:rsidP="003566E7">
      <w:pPr>
        <w:keepNext/>
      </w:pPr>
      <w:r>
        <w:object w:dxaOrig="5440" w:dyaOrig="4383">
          <v:shape id="_x0000_i1027" type="#_x0000_t75" style="width:180.75pt;height:152.95pt" o:ole="">
            <v:imagedata r:id="rId16" o:title=""/>
          </v:shape>
          <o:OLEObject Type="Embed" ProgID="Visio.Drawing.11" ShapeID="_x0000_i1027" DrawAspect="Content" ObjectID="_1371649307" r:id="rId17"/>
        </w:object>
      </w:r>
      <w:bookmarkEnd w:id="4"/>
      <w:bookmarkEnd w:id="5"/>
      <w:bookmarkEnd w:id="6"/>
      <w:bookmarkEnd w:id="7"/>
    </w:p>
    <w:p w:rsidR="003566E7" w:rsidRPr="00696429" w:rsidRDefault="003566E7" w:rsidP="00696429">
      <w:pPr>
        <w:pStyle w:val="Caption"/>
        <w:keepNext/>
        <w:rPr>
          <w:rFonts w:ascii="Times New Roman" w:hAnsi="Times New Roman"/>
          <w:sz w:val="20"/>
          <w:szCs w:val="20"/>
        </w:rPr>
      </w:pPr>
      <w:bookmarkStart w:id="8" w:name="_Ref294778268"/>
      <w:r w:rsidRPr="00696429">
        <w:rPr>
          <w:rFonts w:ascii="Times New Roman" w:hAnsi="Times New Roman"/>
          <w:sz w:val="20"/>
          <w:szCs w:val="20"/>
        </w:rPr>
        <w:t xml:space="preserve">Figure </w:t>
      </w:r>
      <w:r w:rsidR="00EF026E" w:rsidRPr="00696429">
        <w:rPr>
          <w:rFonts w:ascii="Times New Roman" w:hAnsi="Times New Roman"/>
          <w:sz w:val="20"/>
          <w:szCs w:val="20"/>
        </w:rPr>
        <w:fldChar w:fldCharType="begin"/>
      </w:r>
      <w:r w:rsidR="005330C8" w:rsidRPr="00696429">
        <w:rPr>
          <w:rFonts w:ascii="Times New Roman" w:hAnsi="Times New Roman"/>
          <w:sz w:val="20"/>
          <w:szCs w:val="20"/>
        </w:rPr>
        <w:instrText xml:space="preserve"> SEQ Figure \* ARABIC </w:instrText>
      </w:r>
      <w:r w:rsidR="00EF026E" w:rsidRPr="00696429">
        <w:rPr>
          <w:rFonts w:ascii="Times New Roman" w:hAnsi="Times New Roman"/>
          <w:sz w:val="20"/>
          <w:szCs w:val="20"/>
        </w:rPr>
        <w:fldChar w:fldCharType="separate"/>
      </w:r>
      <w:r w:rsidR="00C539F1">
        <w:rPr>
          <w:rFonts w:ascii="Times New Roman" w:hAnsi="Times New Roman"/>
          <w:noProof/>
          <w:sz w:val="20"/>
          <w:szCs w:val="20"/>
        </w:rPr>
        <w:t>3</w:t>
      </w:r>
      <w:r w:rsidR="00EF026E" w:rsidRPr="00696429">
        <w:rPr>
          <w:rFonts w:ascii="Times New Roman" w:hAnsi="Times New Roman"/>
          <w:sz w:val="20"/>
          <w:szCs w:val="20"/>
        </w:rPr>
        <w:fldChar w:fldCharType="end"/>
      </w:r>
      <w:bookmarkEnd w:id="8"/>
      <w:r w:rsidRPr="00696429">
        <w:rPr>
          <w:rFonts w:ascii="Times New Roman" w:hAnsi="Times New Roman"/>
          <w:sz w:val="20"/>
          <w:szCs w:val="20"/>
        </w:rPr>
        <w:t xml:space="preserve">  Example of vertical edge of length 8 pixels between blocks A and B. The pixel rows are numbered from 0 to 7.</w:t>
      </w:r>
    </w:p>
    <w:p w:rsidR="003566E7" w:rsidRDefault="00EF026E" w:rsidP="003566E7">
      <w:fldSimple w:instr=" REF _Ref294780700 \h  \* MERGEFORMAT ">
        <w:r w:rsidR="00C539F1" w:rsidRPr="00C539F1">
          <w:rPr>
            <w:szCs w:val="22"/>
          </w:rPr>
          <w:t xml:space="preserve">Table </w:t>
        </w:r>
        <w:r w:rsidR="00C539F1" w:rsidRPr="00C539F1">
          <w:rPr>
            <w:noProof/>
            <w:szCs w:val="22"/>
          </w:rPr>
          <w:t>3</w:t>
        </w:r>
      </w:fldSimple>
      <w:r w:rsidR="003566E7">
        <w:t xml:space="preserve"> specifies the equations to compute the “Strong” (cfr. HM3</w:t>
      </w:r>
      <w:r w:rsidR="00CF4F45">
        <w:t xml:space="preserve"> [</w:t>
      </w:r>
      <w:r>
        <w:fldChar w:fldCharType="begin"/>
      </w:r>
      <w:r w:rsidR="00CF4F45">
        <w:instrText xml:space="preserve"> REF _Ref297194392 \r \h </w:instrText>
      </w:r>
      <w:r>
        <w:fldChar w:fldCharType="separate"/>
      </w:r>
      <w:r w:rsidR="00C539F1">
        <w:t>1</w:t>
      </w:r>
      <w:r>
        <w:fldChar w:fldCharType="end"/>
      </w:r>
      <w:r w:rsidR="00CF4F45">
        <w:t>]), “Weak4” (cfr. [</w:t>
      </w:r>
      <w:r>
        <w:fldChar w:fldCharType="begin"/>
      </w:r>
      <w:r w:rsidR="00CF4F45">
        <w:instrText xml:space="preserve"> REF _Ref297196472 \r \h </w:instrText>
      </w:r>
      <w:r>
        <w:fldChar w:fldCharType="separate"/>
      </w:r>
      <w:r w:rsidR="00C539F1">
        <w:t>4</w:t>
      </w:r>
      <w:r>
        <w:fldChar w:fldCharType="end"/>
      </w:r>
      <w:r w:rsidR="00CF4F45">
        <w:t>]), “Weak2” (cfr. [</w:t>
      </w:r>
      <w:r>
        <w:fldChar w:fldCharType="begin"/>
      </w:r>
      <w:r w:rsidR="00CF4F45">
        <w:instrText xml:space="preserve"> REF _Ref297196472 \r \h </w:instrText>
      </w:r>
      <w:r>
        <w:fldChar w:fldCharType="separate"/>
      </w:r>
      <w:r w:rsidR="00C539F1">
        <w:t>4</w:t>
      </w:r>
      <w:r>
        <w:fldChar w:fldCharType="end"/>
      </w:r>
      <w:r w:rsidR="003566E7">
        <w:t xml:space="preserve">]), and “Weak1” deblocking filter types, </w:t>
      </w:r>
      <w:r w:rsidR="003566E7" w:rsidRPr="00221807">
        <w:rPr>
          <w:szCs w:val="22"/>
        </w:rPr>
        <w:t xml:space="preserve">while </w:t>
      </w:r>
      <w:fldSimple w:instr=" REF _Ref294780692 \h  \* MERGEFORMAT ">
        <w:r w:rsidR="00C539F1" w:rsidRPr="00C539F1">
          <w:rPr>
            <w:szCs w:val="22"/>
          </w:rPr>
          <w:t xml:space="preserve">Table </w:t>
        </w:r>
        <w:r w:rsidR="00C539F1" w:rsidRPr="00C539F1">
          <w:rPr>
            <w:noProof/>
            <w:szCs w:val="22"/>
          </w:rPr>
          <w:t>4</w:t>
        </w:r>
      </w:fldSimple>
      <w:r w:rsidR="003566E7">
        <w:t xml:space="preserve"> specifies the deblocking decision conditions (cfr. </w:t>
      </w:r>
      <w:r w:rsidR="00CF4F45">
        <w:t>[</w:t>
      </w:r>
      <w:r>
        <w:fldChar w:fldCharType="begin"/>
      </w:r>
      <w:r w:rsidR="00CF4F45">
        <w:instrText xml:space="preserve"> REF _Ref297196531 \r \h </w:instrText>
      </w:r>
      <w:r>
        <w:fldChar w:fldCharType="separate"/>
      </w:r>
      <w:r w:rsidR="00C539F1">
        <w:t>3</w:t>
      </w:r>
      <w:r>
        <w:fldChar w:fldCharType="end"/>
      </w:r>
      <w:r w:rsidR="003566E7">
        <w:t>]) for determining whether to deblock the current edge (for example, length 8 pixels) or for selection between the “Strong” and “Weak4” filters.</w:t>
      </w:r>
    </w:p>
    <w:p w:rsidR="00CF4F45" w:rsidRDefault="00CF4F45" w:rsidP="003566E7"/>
    <w:p w:rsidR="003566E7" w:rsidRPr="00696429" w:rsidRDefault="003566E7" w:rsidP="003566E7">
      <w:pPr>
        <w:pStyle w:val="Caption"/>
        <w:keepNext/>
        <w:rPr>
          <w:rFonts w:ascii="Times New Roman" w:hAnsi="Times New Roman"/>
          <w:sz w:val="20"/>
          <w:szCs w:val="20"/>
        </w:rPr>
      </w:pPr>
      <w:bookmarkStart w:id="9" w:name="_Ref294780700"/>
      <w:r w:rsidRPr="00696429">
        <w:rPr>
          <w:rFonts w:ascii="Times New Roman" w:hAnsi="Times New Roman"/>
          <w:sz w:val="20"/>
          <w:szCs w:val="20"/>
        </w:rPr>
        <w:t xml:space="preserve">Table </w:t>
      </w:r>
      <w:r w:rsidR="00EF026E" w:rsidRPr="00696429">
        <w:rPr>
          <w:rFonts w:ascii="Times New Roman" w:hAnsi="Times New Roman"/>
          <w:sz w:val="20"/>
          <w:szCs w:val="20"/>
        </w:rPr>
        <w:fldChar w:fldCharType="begin"/>
      </w:r>
      <w:r w:rsidR="005330C8" w:rsidRPr="00696429">
        <w:rPr>
          <w:rFonts w:ascii="Times New Roman" w:hAnsi="Times New Roman"/>
          <w:sz w:val="20"/>
          <w:szCs w:val="20"/>
        </w:rPr>
        <w:instrText xml:space="preserve"> SEQ Table \* ARABIC </w:instrText>
      </w:r>
      <w:r w:rsidR="00EF026E" w:rsidRPr="00696429">
        <w:rPr>
          <w:rFonts w:ascii="Times New Roman" w:hAnsi="Times New Roman"/>
          <w:sz w:val="20"/>
          <w:szCs w:val="20"/>
        </w:rPr>
        <w:fldChar w:fldCharType="separate"/>
      </w:r>
      <w:r w:rsidR="00C539F1">
        <w:rPr>
          <w:rFonts w:ascii="Times New Roman" w:hAnsi="Times New Roman"/>
          <w:noProof/>
          <w:sz w:val="20"/>
          <w:szCs w:val="20"/>
        </w:rPr>
        <w:t>3</w:t>
      </w:r>
      <w:r w:rsidR="00EF026E" w:rsidRPr="00696429">
        <w:rPr>
          <w:rFonts w:ascii="Times New Roman" w:hAnsi="Times New Roman"/>
          <w:sz w:val="20"/>
          <w:szCs w:val="20"/>
        </w:rPr>
        <w:fldChar w:fldCharType="end"/>
      </w:r>
      <w:bookmarkEnd w:id="9"/>
      <w:r w:rsidRPr="00696429">
        <w:rPr>
          <w:rFonts w:ascii="Times New Roman" w:hAnsi="Times New Roman"/>
          <w:sz w:val="20"/>
          <w:szCs w:val="20"/>
        </w:rPr>
        <w:t xml:space="preserve"> SDIP deblocking filters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8"/>
        <w:gridCol w:w="7578"/>
      </w:tblGrid>
      <w:tr w:rsidR="003566E7" w:rsidTr="003566E7">
        <w:tc>
          <w:tcPr>
            <w:tcW w:w="1998" w:type="dxa"/>
          </w:tcPr>
          <w:p w:rsidR="003566E7" w:rsidRPr="003566E7" w:rsidRDefault="003566E7" w:rsidP="00D500CA">
            <w:pPr>
              <w:rPr>
                <w:b/>
              </w:rPr>
            </w:pPr>
            <w:r w:rsidRPr="003566E7">
              <w:rPr>
                <w:b/>
              </w:rPr>
              <w:t>Strong Filter</w:t>
            </w:r>
          </w:p>
        </w:tc>
        <w:tc>
          <w:tcPr>
            <w:tcW w:w="7578" w:type="dxa"/>
          </w:tcPr>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p</w:t>
            </w:r>
            <w:r w:rsidRPr="00197B32">
              <w:rPr>
                <w:rFonts w:ascii="Calibri" w:hAnsi="Calibri" w:cs="Calibri"/>
                <w:vertAlign w:val="subscript"/>
                <w:lang w:val="en-US" w:eastAsia="ko-KR"/>
              </w:rPr>
              <w:t>0</w:t>
            </w:r>
            <w:r w:rsidRPr="00197B32">
              <w:rPr>
                <w:rFonts w:ascii="Calibri" w:hAnsi="Calibri" w:cs="Calibri"/>
                <w:lang w:val="en-US" w:eastAsia="ko-KR"/>
              </w:rPr>
              <w:t>’ =  ( p</w:t>
            </w:r>
            <w:r w:rsidRPr="00197B32">
              <w:rPr>
                <w:rFonts w:ascii="Calibri" w:hAnsi="Calibri" w:cs="Calibri"/>
                <w:vertAlign w:val="subscript"/>
                <w:lang w:val="en-US" w:eastAsia="ko-KR"/>
              </w:rPr>
              <w:t>2</w:t>
            </w:r>
            <w:r w:rsidRPr="00197B32">
              <w:rPr>
                <w:rFonts w:ascii="Calibri" w:hAnsi="Calibri" w:cs="Calibri"/>
                <w:lang w:val="en-US" w:eastAsia="ko-KR"/>
              </w:rPr>
              <w:t> + 2*p</w:t>
            </w:r>
            <w:r w:rsidRPr="00197B32">
              <w:rPr>
                <w:rFonts w:ascii="Calibri" w:hAnsi="Calibri" w:cs="Calibri"/>
                <w:vertAlign w:val="subscript"/>
                <w:lang w:val="en-US" w:eastAsia="ko-KR"/>
              </w:rPr>
              <w:t>1</w:t>
            </w:r>
            <w:r w:rsidRPr="00197B32">
              <w:rPr>
                <w:rFonts w:ascii="Calibri" w:hAnsi="Calibri" w:cs="Calibri"/>
                <w:lang w:val="en-US" w:eastAsia="ko-KR"/>
              </w:rPr>
              <w:t> + 2*p</w:t>
            </w:r>
            <w:r w:rsidRPr="00197B32">
              <w:rPr>
                <w:rFonts w:ascii="Calibri" w:hAnsi="Calibri" w:cs="Calibri"/>
                <w:vertAlign w:val="subscript"/>
                <w:lang w:val="en-US" w:eastAsia="ko-KR"/>
              </w:rPr>
              <w:t>0</w:t>
            </w:r>
            <w:r w:rsidRPr="00197B32">
              <w:rPr>
                <w:rFonts w:ascii="Calibri" w:hAnsi="Calibri" w:cs="Calibri"/>
                <w:lang w:val="en-US" w:eastAsia="ko-KR"/>
              </w:rPr>
              <w:t> + 2*q</w:t>
            </w:r>
            <w:r w:rsidRPr="00197B32">
              <w:rPr>
                <w:rFonts w:ascii="Calibri" w:hAnsi="Calibri" w:cs="Calibri"/>
                <w:vertAlign w:val="subscript"/>
                <w:lang w:val="en-US" w:eastAsia="ko-KR"/>
              </w:rPr>
              <w:t>0</w:t>
            </w:r>
            <w:r w:rsidRPr="00197B32">
              <w:rPr>
                <w:rFonts w:ascii="Calibri" w:hAnsi="Calibri" w:cs="Calibri"/>
                <w:lang w:val="en-US" w:eastAsia="ko-KR"/>
              </w:rPr>
              <w:t> + q</w:t>
            </w:r>
            <w:r w:rsidRPr="00197B32">
              <w:rPr>
                <w:rFonts w:ascii="Calibri" w:hAnsi="Calibri" w:cs="Calibri"/>
                <w:vertAlign w:val="subscript"/>
                <w:lang w:val="en-US" w:eastAsia="ko-KR"/>
              </w:rPr>
              <w:t>1</w:t>
            </w:r>
            <w:r w:rsidRPr="00197B32">
              <w:rPr>
                <w:rFonts w:ascii="Calibri" w:hAnsi="Calibri" w:cs="Calibri"/>
                <w:lang w:val="en-US" w:eastAsia="ko-KR"/>
              </w:rPr>
              <w:t> + 4 )/8</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p</w:t>
            </w:r>
            <w:r w:rsidRPr="00197B32">
              <w:rPr>
                <w:rFonts w:ascii="Calibri" w:hAnsi="Calibri" w:cs="Calibri"/>
                <w:vertAlign w:val="subscript"/>
                <w:lang w:val="en-US" w:eastAsia="ko-KR"/>
              </w:rPr>
              <w:t>1</w:t>
            </w:r>
            <w:r w:rsidRPr="00197B32">
              <w:rPr>
                <w:rFonts w:ascii="Calibri" w:hAnsi="Calibri" w:cs="Calibri"/>
                <w:lang w:val="en-US" w:eastAsia="ko-KR"/>
              </w:rPr>
              <w:t>’ =  ( p</w:t>
            </w:r>
            <w:r w:rsidRPr="00197B32">
              <w:rPr>
                <w:rFonts w:ascii="Calibri" w:hAnsi="Calibri" w:cs="Calibri"/>
                <w:vertAlign w:val="subscript"/>
                <w:lang w:val="en-US" w:eastAsia="ko-KR"/>
              </w:rPr>
              <w:t>2</w:t>
            </w:r>
            <w:r w:rsidRPr="00197B32">
              <w:rPr>
                <w:rFonts w:ascii="Calibri" w:hAnsi="Calibri" w:cs="Calibri"/>
                <w:lang w:val="en-US" w:eastAsia="ko-KR"/>
              </w:rPr>
              <w:t> + p</w:t>
            </w:r>
            <w:r w:rsidRPr="00197B32">
              <w:rPr>
                <w:rFonts w:ascii="Calibri" w:hAnsi="Calibri" w:cs="Calibri"/>
                <w:vertAlign w:val="subscript"/>
                <w:lang w:val="en-US" w:eastAsia="ko-KR"/>
              </w:rPr>
              <w:t>1</w:t>
            </w:r>
            <w:r w:rsidRPr="00197B32">
              <w:rPr>
                <w:rFonts w:ascii="Calibri" w:hAnsi="Calibri" w:cs="Calibri"/>
                <w:lang w:val="en-US" w:eastAsia="ko-KR"/>
              </w:rPr>
              <w:t> + p</w:t>
            </w:r>
            <w:r w:rsidRPr="00197B32">
              <w:rPr>
                <w:rFonts w:ascii="Calibri" w:hAnsi="Calibri" w:cs="Calibri"/>
                <w:vertAlign w:val="subscript"/>
                <w:lang w:val="en-US" w:eastAsia="ko-KR"/>
              </w:rPr>
              <w:t>0</w:t>
            </w:r>
            <w:r w:rsidRPr="00197B32">
              <w:rPr>
                <w:rFonts w:ascii="Calibri" w:hAnsi="Calibri" w:cs="Calibri"/>
                <w:lang w:val="en-US" w:eastAsia="ko-KR"/>
              </w:rPr>
              <w:t> + q</w:t>
            </w:r>
            <w:r w:rsidRPr="00197B32">
              <w:rPr>
                <w:rFonts w:ascii="Calibri" w:hAnsi="Calibri" w:cs="Calibri"/>
                <w:vertAlign w:val="subscript"/>
                <w:lang w:val="en-US" w:eastAsia="ko-KR"/>
              </w:rPr>
              <w:t>0</w:t>
            </w:r>
            <w:r w:rsidRPr="00197B32">
              <w:rPr>
                <w:rFonts w:ascii="Calibri" w:hAnsi="Calibri" w:cs="Calibri"/>
                <w:lang w:val="en-US" w:eastAsia="ko-KR"/>
              </w:rPr>
              <w:t> + 2 )/4</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p</w:t>
            </w:r>
            <w:r w:rsidRPr="00197B32">
              <w:rPr>
                <w:rFonts w:ascii="Calibri" w:hAnsi="Calibri" w:cs="Calibri"/>
                <w:vertAlign w:val="subscript"/>
                <w:lang w:val="en-US" w:eastAsia="ko-KR"/>
              </w:rPr>
              <w:t>2</w:t>
            </w:r>
            <w:r w:rsidRPr="00197B32">
              <w:rPr>
                <w:rFonts w:ascii="Calibri" w:hAnsi="Calibri" w:cs="Calibri"/>
                <w:lang w:val="en-US" w:eastAsia="ko-KR"/>
              </w:rPr>
              <w:t>’ =  ( 2*p</w:t>
            </w:r>
            <w:r w:rsidRPr="00197B32">
              <w:rPr>
                <w:rFonts w:ascii="Calibri" w:hAnsi="Calibri" w:cs="Calibri"/>
                <w:vertAlign w:val="subscript"/>
                <w:lang w:val="en-US" w:eastAsia="ko-KR"/>
              </w:rPr>
              <w:t>3</w:t>
            </w:r>
            <w:r w:rsidRPr="00197B32">
              <w:rPr>
                <w:rFonts w:ascii="Calibri" w:hAnsi="Calibri" w:cs="Calibri"/>
                <w:lang w:val="en-US" w:eastAsia="ko-KR"/>
              </w:rPr>
              <w:t> + 3*p</w:t>
            </w:r>
            <w:r w:rsidRPr="00197B32">
              <w:rPr>
                <w:rFonts w:ascii="Calibri" w:hAnsi="Calibri" w:cs="Calibri"/>
                <w:vertAlign w:val="subscript"/>
                <w:lang w:val="en-US" w:eastAsia="ko-KR"/>
              </w:rPr>
              <w:t>2</w:t>
            </w:r>
            <w:r w:rsidRPr="00197B32">
              <w:rPr>
                <w:rFonts w:ascii="Calibri" w:hAnsi="Calibri" w:cs="Calibri"/>
                <w:lang w:val="en-US" w:eastAsia="ko-KR"/>
              </w:rPr>
              <w:t> + p</w:t>
            </w:r>
            <w:r w:rsidRPr="00197B32">
              <w:rPr>
                <w:rFonts w:ascii="Calibri" w:hAnsi="Calibri" w:cs="Calibri"/>
                <w:vertAlign w:val="subscript"/>
                <w:lang w:val="en-US" w:eastAsia="ko-KR"/>
              </w:rPr>
              <w:t>1</w:t>
            </w:r>
            <w:r w:rsidRPr="00197B32">
              <w:rPr>
                <w:rFonts w:ascii="Calibri" w:hAnsi="Calibri" w:cs="Calibri"/>
                <w:lang w:val="en-US" w:eastAsia="ko-KR"/>
              </w:rPr>
              <w:t> + p</w:t>
            </w:r>
            <w:r w:rsidRPr="00197B32">
              <w:rPr>
                <w:rFonts w:ascii="Calibri" w:hAnsi="Calibri" w:cs="Calibri"/>
                <w:vertAlign w:val="subscript"/>
                <w:lang w:val="en-US" w:eastAsia="ko-KR"/>
              </w:rPr>
              <w:t>0</w:t>
            </w:r>
            <w:r w:rsidRPr="00197B32">
              <w:rPr>
                <w:rFonts w:ascii="Calibri" w:hAnsi="Calibri" w:cs="Calibri"/>
                <w:lang w:val="en-US" w:eastAsia="ko-KR"/>
              </w:rPr>
              <w:t> + q</w:t>
            </w:r>
            <w:r w:rsidRPr="00197B32">
              <w:rPr>
                <w:rFonts w:ascii="Calibri" w:hAnsi="Calibri" w:cs="Calibri"/>
                <w:vertAlign w:val="subscript"/>
                <w:lang w:val="en-US" w:eastAsia="ko-KR"/>
              </w:rPr>
              <w:t>0</w:t>
            </w:r>
            <w:r w:rsidRPr="00197B32">
              <w:rPr>
                <w:rFonts w:ascii="Calibri" w:hAnsi="Calibri" w:cs="Calibri"/>
                <w:lang w:val="en-US" w:eastAsia="ko-KR"/>
              </w:rPr>
              <w:t> + 4 )/8</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q</w:t>
            </w:r>
            <w:r w:rsidRPr="00197B32">
              <w:rPr>
                <w:rFonts w:ascii="Calibri" w:hAnsi="Calibri" w:cs="Calibri"/>
                <w:vertAlign w:val="subscript"/>
                <w:lang w:val="en-US" w:eastAsia="ko-KR"/>
              </w:rPr>
              <w:t>0</w:t>
            </w:r>
            <w:r w:rsidRPr="00197B32">
              <w:rPr>
                <w:rFonts w:ascii="Calibri" w:hAnsi="Calibri" w:cs="Calibri"/>
                <w:lang w:val="en-US" w:eastAsia="ko-KR"/>
              </w:rPr>
              <w:t>’ =  ( p</w:t>
            </w:r>
            <w:r w:rsidRPr="00197B32">
              <w:rPr>
                <w:rFonts w:ascii="Calibri" w:hAnsi="Calibri" w:cs="Calibri"/>
                <w:vertAlign w:val="subscript"/>
                <w:lang w:val="en-US" w:eastAsia="ko-KR"/>
              </w:rPr>
              <w:t>1</w:t>
            </w:r>
            <w:r w:rsidRPr="00197B32">
              <w:rPr>
                <w:rFonts w:ascii="Calibri" w:hAnsi="Calibri" w:cs="Calibri"/>
                <w:lang w:val="en-US" w:eastAsia="ko-KR"/>
              </w:rPr>
              <w:t> + 2*p</w:t>
            </w:r>
            <w:r w:rsidRPr="00197B32">
              <w:rPr>
                <w:rFonts w:ascii="Calibri" w:hAnsi="Calibri" w:cs="Calibri"/>
                <w:vertAlign w:val="subscript"/>
                <w:lang w:val="en-US" w:eastAsia="ko-KR"/>
              </w:rPr>
              <w:t>0</w:t>
            </w:r>
            <w:r w:rsidRPr="00197B32">
              <w:rPr>
                <w:rFonts w:ascii="Calibri" w:hAnsi="Calibri" w:cs="Calibri"/>
                <w:lang w:val="en-US" w:eastAsia="ko-KR"/>
              </w:rPr>
              <w:t> + 2*q</w:t>
            </w:r>
            <w:r w:rsidRPr="00197B32">
              <w:rPr>
                <w:rFonts w:ascii="Calibri" w:hAnsi="Calibri" w:cs="Calibri"/>
                <w:vertAlign w:val="subscript"/>
                <w:lang w:val="en-US" w:eastAsia="ko-KR"/>
              </w:rPr>
              <w:t>0</w:t>
            </w:r>
            <w:r w:rsidRPr="00197B32">
              <w:rPr>
                <w:rFonts w:ascii="Calibri" w:hAnsi="Calibri" w:cs="Calibri"/>
                <w:lang w:val="en-US" w:eastAsia="ko-KR"/>
              </w:rPr>
              <w:t> + 2*q</w:t>
            </w:r>
            <w:r w:rsidRPr="00197B32">
              <w:rPr>
                <w:rFonts w:ascii="Calibri" w:hAnsi="Calibri" w:cs="Calibri"/>
                <w:vertAlign w:val="subscript"/>
                <w:lang w:val="en-US" w:eastAsia="ko-KR"/>
              </w:rPr>
              <w:t>1</w:t>
            </w:r>
            <w:r w:rsidRPr="00197B32">
              <w:rPr>
                <w:rFonts w:ascii="Calibri" w:hAnsi="Calibri" w:cs="Calibri"/>
                <w:lang w:val="en-US" w:eastAsia="ko-KR"/>
              </w:rPr>
              <w:t> + q</w:t>
            </w:r>
            <w:r w:rsidRPr="00197B32">
              <w:rPr>
                <w:rFonts w:ascii="Calibri" w:hAnsi="Calibri" w:cs="Calibri"/>
                <w:vertAlign w:val="subscript"/>
                <w:lang w:val="en-US" w:eastAsia="ko-KR"/>
              </w:rPr>
              <w:t>2</w:t>
            </w:r>
            <w:r w:rsidRPr="00197B32">
              <w:rPr>
                <w:rFonts w:ascii="Calibri" w:hAnsi="Calibri" w:cs="Calibri"/>
                <w:lang w:val="en-US" w:eastAsia="ko-KR"/>
              </w:rPr>
              <w:t> + 4 )/8</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q</w:t>
            </w:r>
            <w:r w:rsidRPr="00197B32">
              <w:rPr>
                <w:rFonts w:ascii="Calibri" w:hAnsi="Calibri" w:cs="Calibri"/>
                <w:vertAlign w:val="subscript"/>
                <w:lang w:val="en-US" w:eastAsia="ko-KR"/>
              </w:rPr>
              <w:t>1</w:t>
            </w:r>
            <w:r w:rsidRPr="00197B32">
              <w:rPr>
                <w:rFonts w:ascii="Calibri" w:hAnsi="Calibri" w:cs="Calibri"/>
                <w:lang w:val="en-US" w:eastAsia="ko-KR"/>
              </w:rPr>
              <w:t>’ =  ( p</w:t>
            </w:r>
            <w:r w:rsidRPr="00197B32">
              <w:rPr>
                <w:rFonts w:ascii="Calibri" w:hAnsi="Calibri" w:cs="Calibri"/>
                <w:vertAlign w:val="subscript"/>
                <w:lang w:val="en-US" w:eastAsia="ko-KR"/>
              </w:rPr>
              <w:t>0</w:t>
            </w:r>
            <w:r w:rsidRPr="00197B32">
              <w:rPr>
                <w:rFonts w:ascii="Calibri" w:hAnsi="Calibri" w:cs="Calibri"/>
                <w:lang w:val="en-US" w:eastAsia="ko-KR"/>
              </w:rPr>
              <w:t> + q</w:t>
            </w:r>
            <w:r w:rsidRPr="00197B32">
              <w:rPr>
                <w:rFonts w:ascii="Calibri" w:hAnsi="Calibri" w:cs="Calibri"/>
                <w:vertAlign w:val="subscript"/>
                <w:lang w:val="en-US" w:eastAsia="ko-KR"/>
              </w:rPr>
              <w:t>0</w:t>
            </w:r>
            <w:r w:rsidRPr="00197B32">
              <w:rPr>
                <w:rFonts w:ascii="Calibri" w:hAnsi="Calibri" w:cs="Calibri"/>
                <w:lang w:val="en-US" w:eastAsia="ko-KR"/>
              </w:rPr>
              <w:t> + q</w:t>
            </w:r>
            <w:r w:rsidRPr="00197B32">
              <w:rPr>
                <w:rFonts w:ascii="Calibri" w:hAnsi="Calibri" w:cs="Calibri"/>
                <w:vertAlign w:val="subscript"/>
                <w:lang w:val="en-US" w:eastAsia="ko-KR"/>
              </w:rPr>
              <w:t>1</w:t>
            </w:r>
            <w:r w:rsidRPr="00197B32">
              <w:rPr>
                <w:rFonts w:ascii="Calibri" w:hAnsi="Calibri" w:cs="Calibri"/>
                <w:lang w:val="en-US" w:eastAsia="ko-KR"/>
              </w:rPr>
              <w:t> + q</w:t>
            </w:r>
            <w:r w:rsidRPr="00197B32">
              <w:rPr>
                <w:rFonts w:ascii="Calibri" w:hAnsi="Calibri" w:cs="Calibri"/>
                <w:vertAlign w:val="subscript"/>
                <w:lang w:val="en-US" w:eastAsia="ko-KR"/>
              </w:rPr>
              <w:t>2</w:t>
            </w:r>
            <w:r w:rsidRPr="00197B32">
              <w:rPr>
                <w:rFonts w:ascii="Calibri" w:hAnsi="Calibri" w:cs="Calibri"/>
                <w:lang w:val="en-US" w:eastAsia="ko-KR"/>
              </w:rPr>
              <w:t> + 2 )/4</w:t>
            </w:r>
          </w:p>
          <w:p w:rsidR="003566E7" w:rsidRDefault="003566E7" w:rsidP="00CF4F45">
            <w:pPr>
              <w:spacing w:before="0"/>
            </w:pPr>
            <w:r w:rsidRPr="00197B32">
              <w:rPr>
                <w:rFonts w:cs="Calibri"/>
                <w:lang w:eastAsia="ko-KR"/>
              </w:rPr>
              <w:t>q</w:t>
            </w:r>
            <w:r w:rsidRPr="00197B32">
              <w:rPr>
                <w:rFonts w:cs="Calibri"/>
                <w:vertAlign w:val="subscript"/>
                <w:lang w:eastAsia="ko-KR"/>
              </w:rPr>
              <w:t>2</w:t>
            </w:r>
            <w:r w:rsidRPr="00197B32">
              <w:rPr>
                <w:rFonts w:cs="Calibri"/>
                <w:lang w:eastAsia="ko-KR"/>
              </w:rPr>
              <w:t>’ = ( p</w:t>
            </w:r>
            <w:r w:rsidRPr="00197B32">
              <w:rPr>
                <w:rFonts w:cs="Calibri"/>
                <w:vertAlign w:val="subscript"/>
                <w:lang w:eastAsia="ko-KR"/>
              </w:rPr>
              <w:t>0</w:t>
            </w:r>
            <w:r w:rsidRPr="00197B32">
              <w:rPr>
                <w:rFonts w:cs="Calibri"/>
                <w:lang w:eastAsia="ko-KR"/>
              </w:rPr>
              <w:t> + q</w:t>
            </w:r>
            <w:r w:rsidRPr="00197B32">
              <w:rPr>
                <w:rFonts w:cs="Calibri"/>
                <w:vertAlign w:val="subscript"/>
                <w:lang w:eastAsia="ko-KR"/>
              </w:rPr>
              <w:t>0</w:t>
            </w:r>
            <w:r w:rsidRPr="00197B32">
              <w:rPr>
                <w:rFonts w:cs="Calibri"/>
                <w:lang w:eastAsia="ko-KR"/>
              </w:rPr>
              <w:t> + q</w:t>
            </w:r>
            <w:r w:rsidRPr="00197B32">
              <w:rPr>
                <w:rFonts w:cs="Calibri"/>
                <w:vertAlign w:val="subscript"/>
                <w:lang w:eastAsia="ko-KR"/>
              </w:rPr>
              <w:t>1</w:t>
            </w:r>
            <w:r w:rsidRPr="00197B32">
              <w:rPr>
                <w:rFonts w:cs="Calibri"/>
                <w:lang w:eastAsia="ko-KR"/>
              </w:rPr>
              <w:t> + 3*q</w:t>
            </w:r>
            <w:r w:rsidRPr="00197B32">
              <w:rPr>
                <w:rFonts w:cs="Calibri"/>
                <w:vertAlign w:val="subscript"/>
                <w:lang w:eastAsia="ko-KR"/>
              </w:rPr>
              <w:t>2</w:t>
            </w:r>
            <w:r w:rsidRPr="00197B32">
              <w:rPr>
                <w:rFonts w:cs="Calibri"/>
                <w:lang w:eastAsia="ko-KR"/>
              </w:rPr>
              <w:t> + 2*q</w:t>
            </w:r>
            <w:r w:rsidRPr="00197B32">
              <w:rPr>
                <w:rFonts w:cs="Calibri"/>
                <w:vertAlign w:val="subscript"/>
                <w:lang w:eastAsia="ko-KR"/>
              </w:rPr>
              <w:t>3</w:t>
            </w:r>
            <w:r w:rsidRPr="00197B32">
              <w:rPr>
                <w:rFonts w:cs="Calibri"/>
                <w:lang w:eastAsia="ko-KR"/>
              </w:rPr>
              <w:t> + 4 )/8</w:t>
            </w:r>
          </w:p>
        </w:tc>
      </w:tr>
      <w:tr w:rsidR="003566E7" w:rsidTr="003566E7">
        <w:tc>
          <w:tcPr>
            <w:tcW w:w="1998" w:type="dxa"/>
          </w:tcPr>
          <w:p w:rsidR="003566E7" w:rsidRPr="003566E7" w:rsidRDefault="003566E7" w:rsidP="00D500CA">
            <w:pPr>
              <w:rPr>
                <w:b/>
              </w:rPr>
            </w:pPr>
            <w:r w:rsidRPr="003566E7">
              <w:rPr>
                <w:b/>
              </w:rPr>
              <w:t>Weak4 Filter</w:t>
            </w:r>
          </w:p>
        </w:tc>
        <w:tc>
          <w:tcPr>
            <w:tcW w:w="7578" w:type="dxa"/>
          </w:tcPr>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sym w:font="Symbol" w:char="F044"/>
            </w:r>
            <w:r w:rsidRPr="00197B32">
              <w:rPr>
                <w:rFonts w:ascii="Calibri" w:hAnsi="Calibri" w:cs="Calibri"/>
                <w:lang w:val="en-US" w:eastAsia="ko-KR"/>
              </w:rPr>
              <w:t xml:space="preserve"> =  ( 9*(q0-p0) - 3*(q1-p1) + 8 )/16</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sym w:font="Symbol" w:char="F044"/>
            </w:r>
            <w:r w:rsidRPr="00197B32">
              <w:rPr>
                <w:rFonts w:ascii="Calibri" w:hAnsi="Calibri" w:cs="Calibri"/>
                <w:lang w:val="en-US" w:eastAsia="ko-KR"/>
              </w:rPr>
              <w:t xml:space="preserve"> = Clip(</w:t>
            </w:r>
            <w:r w:rsidR="00AD570D">
              <w:rPr>
                <w:rFonts w:ascii="Calibri" w:hAnsi="Calibri" w:cs="Calibri"/>
                <w:lang w:val="en-US" w:eastAsia="ko-KR"/>
              </w:rPr>
              <w:t> -tc</w:t>
            </w:r>
            <w:r w:rsidRPr="00197B32">
              <w:rPr>
                <w:rFonts w:ascii="Calibri" w:hAnsi="Calibri" w:cs="Calibri"/>
                <w:lang w:val="en-US" w:eastAsia="ko-KR"/>
              </w:rPr>
              <w:t>, t</w:t>
            </w:r>
            <w:r w:rsidR="00AD570D">
              <w:rPr>
                <w:rFonts w:ascii="Calibri" w:hAnsi="Calibri" w:cs="Calibri"/>
                <w:lang w:val="en-US" w:eastAsia="ko-KR"/>
              </w:rPr>
              <w:t>c</w:t>
            </w:r>
            <w:r w:rsidRPr="00197B32">
              <w:rPr>
                <w:rFonts w:ascii="Calibri" w:hAnsi="Calibri" w:cs="Calibri"/>
                <w:lang w:val="en-US" w:eastAsia="ko-KR"/>
              </w:rPr>
              <w:t>, </w:t>
            </w:r>
            <w:r w:rsidRPr="00197B32">
              <w:rPr>
                <w:rFonts w:ascii="Calibri" w:hAnsi="Calibri" w:cs="Calibri"/>
                <w:lang w:val="en-US" w:eastAsia="ko-KR"/>
              </w:rPr>
              <w:sym w:font="Symbol" w:char="F044"/>
            </w:r>
            <w:r w:rsidR="00AD570D">
              <w:rPr>
                <w:rFonts w:ascii="Calibri" w:hAnsi="Calibri" w:cs="Calibri"/>
                <w:lang w:val="en-US" w:eastAsia="ko-KR"/>
              </w:rPr>
              <w:t xml:space="preserve"> )      </w:t>
            </w:r>
            <w:r w:rsidRPr="00197B32">
              <w:rPr>
                <w:rFonts w:ascii="Calibri" w:hAnsi="Calibri" w:cs="Calibri"/>
                <w:lang w:val="en-US" w:eastAsia="ko-KR"/>
              </w:rPr>
              <w:t>(t</w:t>
            </w:r>
            <w:r w:rsidR="00AD570D">
              <w:rPr>
                <w:rFonts w:ascii="Calibri" w:hAnsi="Calibri" w:cs="Calibri"/>
                <w:lang w:val="en-US" w:eastAsia="ko-KR"/>
              </w:rPr>
              <w:t>c</w:t>
            </w:r>
            <w:r w:rsidRPr="00197B32">
              <w:rPr>
                <w:rFonts w:ascii="Calibri" w:hAnsi="Calibri" w:cs="Calibri"/>
                <w:lang w:val="en-US" w:eastAsia="ko-KR"/>
              </w:rPr>
              <w:t xml:space="preserve"> is </w:t>
            </w:r>
            <w:r w:rsidR="00AD570D">
              <w:rPr>
                <w:rFonts w:ascii="Calibri" w:hAnsi="Calibri" w:cs="Calibri"/>
                <w:lang w:val="en-US" w:eastAsia="ko-KR"/>
              </w:rPr>
              <w:t xml:space="preserve">HM3 </w:t>
            </w:r>
            <w:r w:rsidR="00040345">
              <w:rPr>
                <w:rFonts w:ascii="Calibri" w:hAnsi="Calibri" w:cs="Calibri"/>
                <w:lang w:val="en-US" w:eastAsia="ko-KR"/>
              </w:rPr>
              <w:t>deblocking</w:t>
            </w:r>
            <w:r w:rsidR="00AD570D">
              <w:rPr>
                <w:rFonts w:ascii="Calibri" w:hAnsi="Calibri" w:cs="Calibri"/>
                <w:lang w:val="en-US" w:eastAsia="ko-KR"/>
              </w:rPr>
              <w:t xml:space="preserve"> </w:t>
            </w:r>
            <w:r w:rsidRPr="00197B32">
              <w:rPr>
                <w:rFonts w:ascii="Calibri" w:hAnsi="Calibri" w:cs="Calibri"/>
                <w:lang w:val="en-US" w:eastAsia="ko-KR"/>
              </w:rPr>
              <w:t>threshold</w:t>
            </w:r>
            <w:r w:rsidR="00AD570D">
              <w:rPr>
                <w:rFonts w:ascii="Calibri" w:hAnsi="Calibri" w:cs="Calibri"/>
                <w:lang w:val="en-US" w:eastAsia="ko-KR"/>
              </w:rPr>
              <w:t xml:space="preserve"> [</w:t>
            </w:r>
            <w:r w:rsidR="00EF026E">
              <w:rPr>
                <w:rFonts w:ascii="Calibri" w:hAnsi="Calibri" w:cs="Calibri"/>
                <w:lang w:val="en-US" w:eastAsia="ko-KR"/>
              </w:rPr>
              <w:fldChar w:fldCharType="begin"/>
            </w:r>
            <w:r w:rsidR="00AD570D">
              <w:rPr>
                <w:rFonts w:ascii="Calibri" w:hAnsi="Calibri" w:cs="Calibri"/>
                <w:lang w:val="en-US" w:eastAsia="ko-KR"/>
              </w:rPr>
              <w:instrText xml:space="preserve"> REF _Ref297820203 \r \h </w:instrText>
            </w:r>
            <w:r w:rsidR="00EF026E">
              <w:rPr>
                <w:rFonts w:ascii="Calibri" w:hAnsi="Calibri" w:cs="Calibri"/>
                <w:lang w:val="en-US" w:eastAsia="ko-KR"/>
              </w:rPr>
            </w:r>
            <w:r w:rsidR="00EF026E">
              <w:rPr>
                <w:rFonts w:ascii="Calibri" w:hAnsi="Calibri" w:cs="Calibri"/>
                <w:lang w:val="en-US" w:eastAsia="ko-KR"/>
              </w:rPr>
              <w:fldChar w:fldCharType="separate"/>
            </w:r>
            <w:r w:rsidR="00C539F1">
              <w:rPr>
                <w:rFonts w:ascii="Calibri" w:hAnsi="Calibri" w:cs="Calibri"/>
                <w:lang w:val="en-US" w:eastAsia="ko-KR"/>
              </w:rPr>
              <w:t>7</w:t>
            </w:r>
            <w:r w:rsidR="00EF026E">
              <w:rPr>
                <w:rFonts w:ascii="Calibri" w:hAnsi="Calibri" w:cs="Calibri"/>
                <w:lang w:val="en-US" w:eastAsia="ko-KR"/>
              </w:rPr>
              <w:fldChar w:fldCharType="end"/>
            </w:r>
            <w:r w:rsidR="00AD570D">
              <w:rPr>
                <w:rFonts w:ascii="Calibri" w:hAnsi="Calibri" w:cs="Calibri"/>
                <w:lang w:val="en-US" w:eastAsia="ko-KR"/>
              </w:rPr>
              <w:t>]</w:t>
            </w:r>
            <w:r w:rsidRPr="00197B32">
              <w:rPr>
                <w:rFonts w:ascii="Calibri" w:hAnsi="Calibri" w:cs="Calibri"/>
                <w:lang w:val="en-US" w:eastAsia="ko-KR"/>
              </w:rPr>
              <w:t>, dep</w:t>
            </w:r>
            <w:r w:rsidR="00AD570D">
              <w:rPr>
                <w:rFonts w:ascii="Calibri" w:hAnsi="Calibri" w:cs="Calibri"/>
                <w:lang w:val="en-US" w:eastAsia="ko-KR"/>
              </w:rPr>
              <w:t>ending on QP</w:t>
            </w:r>
            <w:r w:rsidRPr="00197B32">
              <w:rPr>
                <w:rFonts w:ascii="Calibri" w:hAnsi="Calibri" w:cs="Calibri"/>
                <w:lang w:val="en-US" w:eastAsia="ko-KR"/>
              </w:rPr>
              <w:t>)</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p0’ = p0 + </w:t>
            </w:r>
            <w:r w:rsidRPr="00197B32">
              <w:rPr>
                <w:rFonts w:ascii="Calibri" w:hAnsi="Calibri" w:cs="Calibri"/>
                <w:lang w:val="en-US" w:eastAsia="ko-KR"/>
              </w:rPr>
              <w:sym w:font="Symbol" w:char="F044"/>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q0’ = q0 - </w:t>
            </w:r>
            <w:r w:rsidRPr="00197B32">
              <w:rPr>
                <w:rFonts w:ascii="Calibri" w:hAnsi="Calibri" w:cs="Calibri"/>
                <w:lang w:val="en-US" w:eastAsia="ko-KR"/>
              </w:rPr>
              <w:sym w:font="Symbol" w:char="F044"/>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sym w:font="Symbol" w:char="F044"/>
            </w:r>
            <w:r w:rsidRPr="00197B32">
              <w:rPr>
                <w:rFonts w:ascii="Calibri" w:hAnsi="Calibri" w:cs="Calibri"/>
                <w:lang w:val="en-US" w:eastAsia="ko-KR"/>
              </w:rPr>
              <w:t>p = Clip( - (t</w:t>
            </w:r>
            <w:r w:rsidR="00AD570D">
              <w:rPr>
                <w:rFonts w:ascii="Calibri" w:hAnsi="Calibri" w:cs="Calibri"/>
                <w:lang w:val="en-US" w:eastAsia="ko-KR"/>
              </w:rPr>
              <w:t>c</w:t>
            </w:r>
            <w:r w:rsidRPr="00197B32">
              <w:rPr>
                <w:rFonts w:ascii="Calibri" w:hAnsi="Calibri" w:cs="Calibri"/>
                <w:lang w:val="en-US" w:eastAsia="ko-KR"/>
              </w:rPr>
              <w:t>/2), t</w:t>
            </w:r>
            <w:r w:rsidR="00AD570D">
              <w:rPr>
                <w:rFonts w:ascii="Calibri" w:hAnsi="Calibri" w:cs="Calibri"/>
                <w:lang w:val="en-US" w:eastAsia="ko-KR"/>
              </w:rPr>
              <w:t>c</w:t>
            </w:r>
            <w:r w:rsidRPr="00197B32">
              <w:rPr>
                <w:rFonts w:ascii="Calibri" w:hAnsi="Calibri" w:cs="Calibri"/>
                <w:lang w:val="en-US" w:eastAsia="ko-KR"/>
              </w:rPr>
              <w:t xml:space="preserve">/2, ( (p2 + p0 + 1)/2 - p1 + </w:t>
            </w:r>
            <w:r w:rsidRPr="00197B32">
              <w:rPr>
                <w:rFonts w:ascii="Calibri" w:hAnsi="Calibri" w:cs="Calibri"/>
                <w:lang w:val="en-US" w:eastAsia="ko-KR"/>
              </w:rPr>
              <w:sym w:font="Symbol" w:char="F044"/>
            </w:r>
            <w:r w:rsidRPr="00197B32">
              <w:rPr>
                <w:rFonts w:ascii="Calibri" w:hAnsi="Calibri" w:cs="Calibri"/>
                <w:lang w:val="en-US" w:eastAsia="ko-KR"/>
              </w:rPr>
              <w:t xml:space="preserve"> + 1 )/2 )</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hint="eastAsia"/>
                <w:lang w:val="en-US" w:eastAsia="ko-KR"/>
              </w:rPr>
              <w:t>p1</w:t>
            </w:r>
            <w:r w:rsidRPr="00197B32">
              <w:rPr>
                <w:rFonts w:ascii="Calibri" w:hAnsi="Calibri" w:cs="Calibri"/>
                <w:lang w:val="en-US" w:eastAsia="ko-KR"/>
              </w:rPr>
              <w:t>’</w:t>
            </w:r>
            <w:r w:rsidRPr="00197B32">
              <w:rPr>
                <w:rFonts w:ascii="Calibri" w:hAnsi="Calibri" w:cs="Calibri" w:hint="eastAsia"/>
                <w:lang w:val="en-US" w:eastAsia="ko-KR"/>
              </w:rPr>
              <w:t xml:space="preserve"> = p1</w:t>
            </w:r>
            <w:r w:rsidRPr="00197B32">
              <w:rPr>
                <w:rFonts w:ascii="Calibri" w:hAnsi="Calibri" w:cs="Calibri"/>
                <w:lang w:val="en-US" w:eastAsia="ko-KR"/>
              </w:rPr>
              <w:t> </w:t>
            </w:r>
            <w:r w:rsidRPr="00197B32">
              <w:rPr>
                <w:rFonts w:ascii="Calibri" w:hAnsi="Calibri" w:cs="Calibri" w:hint="eastAsia"/>
                <w:lang w:val="en-US" w:eastAsia="ko-KR"/>
              </w:rPr>
              <w:t>+</w:t>
            </w:r>
            <w:r w:rsidRPr="00197B32">
              <w:rPr>
                <w:rFonts w:ascii="Calibri" w:hAnsi="Calibri" w:cs="Calibri"/>
                <w:lang w:val="en-US" w:eastAsia="ko-KR"/>
              </w:rPr>
              <w:t> </w:t>
            </w:r>
            <w:r w:rsidRPr="00197B32">
              <w:rPr>
                <w:rFonts w:ascii="Calibri" w:hAnsi="Calibri" w:cs="Calibri" w:hint="eastAsia"/>
                <w:lang w:val="en-US" w:eastAsia="ko-KR"/>
              </w:rPr>
              <w:sym w:font="Symbol" w:char="F044"/>
            </w:r>
            <w:r w:rsidR="00CF4F45" w:rsidRPr="00197B32">
              <w:rPr>
                <w:rFonts w:ascii="Calibri" w:hAnsi="Calibri" w:cs="Calibri"/>
                <w:lang w:val="en-US" w:eastAsia="ko-KR"/>
              </w:rPr>
              <w:t>p</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sym w:font="Symbol" w:char="F044"/>
            </w:r>
            <w:r w:rsidRPr="00197B32">
              <w:rPr>
                <w:rFonts w:ascii="Calibri" w:hAnsi="Calibri" w:cs="Calibri"/>
                <w:lang w:val="en-US" w:eastAsia="ko-KR"/>
              </w:rPr>
              <w:t>q = Clip( - (t</w:t>
            </w:r>
            <w:r w:rsidR="00AD570D">
              <w:rPr>
                <w:rFonts w:ascii="Calibri" w:hAnsi="Calibri" w:cs="Calibri"/>
                <w:lang w:val="en-US" w:eastAsia="ko-KR"/>
              </w:rPr>
              <w:t>c</w:t>
            </w:r>
            <w:r w:rsidRPr="00197B32">
              <w:rPr>
                <w:rFonts w:ascii="Calibri" w:hAnsi="Calibri" w:cs="Calibri"/>
                <w:lang w:val="en-US" w:eastAsia="ko-KR"/>
              </w:rPr>
              <w:t>/2), t</w:t>
            </w:r>
            <w:r w:rsidR="00AD570D">
              <w:rPr>
                <w:rFonts w:ascii="Calibri" w:hAnsi="Calibri" w:cs="Calibri"/>
                <w:lang w:val="en-US" w:eastAsia="ko-KR"/>
              </w:rPr>
              <w:t>c</w:t>
            </w:r>
            <w:r w:rsidRPr="00197B32">
              <w:rPr>
                <w:rFonts w:ascii="Calibri" w:hAnsi="Calibri" w:cs="Calibri"/>
                <w:lang w:val="en-US" w:eastAsia="ko-KR"/>
              </w:rPr>
              <w:t xml:space="preserve">/2, ( (q2 + q0 + 1)/2 - q1 - </w:t>
            </w:r>
            <w:r w:rsidRPr="00197B32">
              <w:rPr>
                <w:rFonts w:ascii="Calibri" w:hAnsi="Calibri" w:cs="Calibri"/>
                <w:lang w:val="en-US" w:eastAsia="ko-KR"/>
              </w:rPr>
              <w:sym w:font="Symbol" w:char="F044"/>
            </w:r>
            <w:r w:rsidRPr="00197B32">
              <w:rPr>
                <w:rFonts w:ascii="Calibri" w:hAnsi="Calibri" w:cs="Calibri"/>
                <w:lang w:val="en-US" w:eastAsia="ko-KR"/>
              </w:rPr>
              <w:t xml:space="preserve"> + 1)/2 )</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hint="eastAsia"/>
                <w:lang w:val="en-US" w:eastAsia="ko-KR"/>
              </w:rPr>
              <w:t>q1</w:t>
            </w:r>
            <w:r w:rsidRPr="00197B32">
              <w:rPr>
                <w:rFonts w:ascii="Calibri" w:hAnsi="Calibri" w:cs="Calibri"/>
                <w:lang w:val="en-US" w:eastAsia="ko-KR"/>
              </w:rPr>
              <w:t>’</w:t>
            </w:r>
            <w:r w:rsidRPr="00197B32">
              <w:rPr>
                <w:rFonts w:ascii="Calibri" w:hAnsi="Calibri" w:cs="Calibri" w:hint="eastAsia"/>
                <w:lang w:val="en-US" w:eastAsia="ko-KR"/>
              </w:rPr>
              <w:t xml:space="preserve"> = q1</w:t>
            </w:r>
            <w:r w:rsidRPr="00197B32">
              <w:rPr>
                <w:rFonts w:ascii="Calibri" w:hAnsi="Calibri" w:cs="Calibri"/>
                <w:lang w:val="en-US" w:eastAsia="ko-KR"/>
              </w:rPr>
              <w:t> + </w:t>
            </w:r>
            <w:r w:rsidRPr="00197B32">
              <w:rPr>
                <w:rFonts w:ascii="Calibri" w:hAnsi="Calibri" w:cs="Calibri" w:hint="eastAsia"/>
                <w:lang w:val="en-US" w:eastAsia="ko-KR"/>
              </w:rPr>
              <w:sym w:font="Symbol" w:char="F044"/>
            </w:r>
            <w:r w:rsidRPr="00197B32">
              <w:rPr>
                <w:rFonts w:ascii="Calibri" w:hAnsi="Calibri" w:cs="Calibri"/>
                <w:lang w:val="en-US" w:eastAsia="ko-KR"/>
              </w:rPr>
              <w:t>q</w:t>
            </w:r>
          </w:p>
        </w:tc>
      </w:tr>
      <w:tr w:rsidR="003566E7" w:rsidTr="003566E7">
        <w:tc>
          <w:tcPr>
            <w:tcW w:w="1998" w:type="dxa"/>
          </w:tcPr>
          <w:p w:rsidR="003566E7" w:rsidRPr="003566E7" w:rsidRDefault="003566E7" w:rsidP="00D500CA">
            <w:pPr>
              <w:rPr>
                <w:b/>
              </w:rPr>
            </w:pPr>
            <w:r w:rsidRPr="003566E7">
              <w:rPr>
                <w:b/>
              </w:rPr>
              <w:t>Weak2 Filter</w:t>
            </w:r>
          </w:p>
        </w:tc>
        <w:tc>
          <w:tcPr>
            <w:tcW w:w="7578" w:type="dxa"/>
          </w:tcPr>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sym w:font="Symbol" w:char="F044"/>
            </w:r>
            <w:r w:rsidRPr="00197B32">
              <w:rPr>
                <w:rFonts w:ascii="Calibri" w:hAnsi="Calibri" w:cs="Calibri"/>
                <w:lang w:val="en-US" w:eastAsia="ko-KR"/>
              </w:rPr>
              <w:t xml:space="preserve"> =  ( 9*(q0 - p0) - 3*(q1 - p1) + 8)/16</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sym w:font="Symbol" w:char="F044"/>
            </w:r>
            <w:r w:rsidRPr="00197B32">
              <w:rPr>
                <w:rFonts w:ascii="Calibri" w:hAnsi="Calibri" w:cs="Calibri"/>
                <w:lang w:val="en-US" w:eastAsia="ko-KR"/>
              </w:rPr>
              <w:t xml:space="preserve"> = Clip( -t</w:t>
            </w:r>
            <w:r w:rsidR="00AD570D">
              <w:rPr>
                <w:rFonts w:ascii="Calibri" w:hAnsi="Calibri" w:cs="Calibri"/>
                <w:lang w:val="en-US" w:eastAsia="ko-KR"/>
              </w:rPr>
              <w:t>c</w:t>
            </w:r>
            <w:r w:rsidRPr="00197B32">
              <w:rPr>
                <w:rFonts w:ascii="Calibri" w:hAnsi="Calibri" w:cs="Calibri"/>
                <w:lang w:val="en-US" w:eastAsia="ko-KR"/>
              </w:rPr>
              <w:t>, </w:t>
            </w:r>
            <w:r w:rsidR="00AD570D">
              <w:rPr>
                <w:rFonts w:ascii="Calibri" w:hAnsi="Calibri" w:cs="Calibri"/>
                <w:lang w:val="en-US" w:eastAsia="ko-KR"/>
              </w:rPr>
              <w:t>tc</w:t>
            </w:r>
            <w:r w:rsidRPr="00197B32">
              <w:rPr>
                <w:rFonts w:ascii="Calibri" w:hAnsi="Calibri" w:cs="Calibri"/>
                <w:lang w:val="en-US" w:eastAsia="ko-KR"/>
              </w:rPr>
              <w:t>, </w:t>
            </w:r>
            <w:r w:rsidRPr="00197B32">
              <w:rPr>
                <w:rFonts w:ascii="Calibri" w:hAnsi="Calibri" w:cs="Calibri"/>
                <w:lang w:val="en-US" w:eastAsia="ko-KR"/>
              </w:rPr>
              <w:sym w:font="Symbol" w:char="F044"/>
            </w:r>
            <w:r w:rsidRPr="00197B32">
              <w:rPr>
                <w:rFonts w:ascii="Calibri" w:hAnsi="Calibri" w:cs="Calibri"/>
                <w:lang w:val="en-US" w:eastAsia="ko-KR"/>
              </w:rPr>
              <w:t xml:space="preserve"> )      </w:t>
            </w:r>
            <w:r w:rsidR="00AD570D" w:rsidRPr="00197B32">
              <w:rPr>
                <w:rFonts w:ascii="Calibri" w:hAnsi="Calibri" w:cs="Calibri"/>
                <w:lang w:val="en-US" w:eastAsia="ko-KR"/>
              </w:rPr>
              <w:t>(t</w:t>
            </w:r>
            <w:r w:rsidR="00AD570D">
              <w:rPr>
                <w:rFonts w:ascii="Calibri" w:hAnsi="Calibri" w:cs="Calibri"/>
                <w:lang w:val="en-US" w:eastAsia="ko-KR"/>
              </w:rPr>
              <w:t>c</w:t>
            </w:r>
            <w:r w:rsidR="00AD570D" w:rsidRPr="00197B32">
              <w:rPr>
                <w:rFonts w:ascii="Calibri" w:hAnsi="Calibri" w:cs="Calibri"/>
                <w:lang w:val="en-US" w:eastAsia="ko-KR"/>
              </w:rPr>
              <w:t xml:space="preserve"> is </w:t>
            </w:r>
            <w:r w:rsidR="00AD570D">
              <w:rPr>
                <w:rFonts w:ascii="Calibri" w:hAnsi="Calibri" w:cs="Calibri"/>
                <w:lang w:val="en-US" w:eastAsia="ko-KR"/>
              </w:rPr>
              <w:t xml:space="preserve">HM3 deblocking </w:t>
            </w:r>
            <w:r w:rsidR="00AD570D" w:rsidRPr="00197B32">
              <w:rPr>
                <w:rFonts w:ascii="Calibri" w:hAnsi="Calibri" w:cs="Calibri"/>
                <w:lang w:val="en-US" w:eastAsia="ko-KR"/>
              </w:rPr>
              <w:t>threshold</w:t>
            </w:r>
            <w:r w:rsidR="00AD570D">
              <w:rPr>
                <w:rFonts w:ascii="Calibri" w:hAnsi="Calibri" w:cs="Calibri"/>
                <w:lang w:val="en-US" w:eastAsia="ko-KR"/>
              </w:rPr>
              <w:t xml:space="preserve"> [</w:t>
            </w:r>
            <w:r w:rsidR="00EF026E">
              <w:rPr>
                <w:rFonts w:ascii="Calibri" w:hAnsi="Calibri" w:cs="Calibri"/>
                <w:lang w:val="en-US" w:eastAsia="ko-KR"/>
              </w:rPr>
              <w:fldChar w:fldCharType="begin"/>
            </w:r>
            <w:r w:rsidR="00AD570D">
              <w:rPr>
                <w:rFonts w:ascii="Calibri" w:hAnsi="Calibri" w:cs="Calibri"/>
                <w:lang w:val="en-US" w:eastAsia="ko-KR"/>
              </w:rPr>
              <w:instrText xml:space="preserve"> REF _Ref297820203 \r \h </w:instrText>
            </w:r>
            <w:r w:rsidR="00EF026E">
              <w:rPr>
                <w:rFonts w:ascii="Calibri" w:hAnsi="Calibri" w:cs="Calibri"/>
                <w:lang w:val="en-US" w:eastAsia="ko-KR"/>
              </w:rPr>
            </w:r>
            <w:r w:rsidR="00EF026E">
              <w:rPr>
                <w:rFonts w:ascii="Calibri" w:hAnsi="Calibri" w:cs="Calibri"/>
                <w:lang w:val="en-US" w:eastAsia="ko-KR"/>
              </w:rPr>
              <w:fldChar w:fldCharType="separate"/>
            </w:r>
            <w:r w:rsidR="00C539F1">
              <w:rPr>
                <w:rFonts w:ascii="Calibri" w:hAnsi="Calibri" w:cs="Calibri"/>
                <w:lang w:val="en-US" w:eastAsia="ko-KR"/>
              </w:rPr>
              <w:t>7</w:t>
            </w:r>
            <w:r w:rsidR="00EF026E">
              <w:rPr>
                <w:rFonts w:ascii="Calibri" w:hAnsi="Calibri" w:cs="Calibri"/>
                <w:lang w:val="en-US" w:eastAsia="ko-KR"/>
              </w:rPr>
              <w:fldChar w:fldCharType="end"/>
            </w:r>
            <w:r w:rsidR="00AD570D">
              <w:rPr>
                <w:rFonts w:ascii="Calibri" w:hAnsi="Calibri" w:cs="Calibri"/>
                <w:lang w:val="en-US" w:eastAsia="ko-KR"/>
              </w:rPr>
              <w:t>]</w:t>
            </w:r>
            <w:r w:rsidR="00AD570D" w:rsidRPr="00197B32">
              <w:rPr>
                <w:rFonts w:ascii="Calibri" w:hAnsi="Calibri" w:cs="Calibri"/>
                <w:lang w:val="en-US" w:eastAsia="ko-KR"/>
              </w:rPr>
              <w:t>, dep</w:t>
            </w:r>
            <w:r w:rsidR="00AD570D">
              <w:rPr>
                <w:rFonts w:ascii="Calibri" w:hAnsi="Calibri" w:cs="Calibri"/>
                <w:lang w:val="en-US" w:eastAsia="ko-KR"/>
              </w:rPr>
              <w:t>ending on QP</w:t>
            </w:r>
            <w:r w:rsidR="00AD570D" w:rsidRPr="00197B32">
              <w:rPr>
                <w:rFonts w:ascii="Calibri" w:hAnsi="Calibri" w:cs="Calibri"/>
                <w:lang w:val="en-US" w:eastAsia="ko-KR"/>
              </w:rPr>
              <w:t>)</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p0’ = p0 + </w:t>
            </w:r>
            <w:r w:rsidRPr="00197B32">
              <w:rPr>
                <w:rFonts w:ascii="Calibri" w:hAnsi="Calibri" w:cs="Calibri"/>
                <w:lang w:val="en-US" w:eastAsia="ko-KR"/>
              </w:rPr>
              <w:sym w:font="Symbol" w:char="F044"/>
            </w:r>
          </w:p>
          <w:p w:rsidR="003566E7" w:rsidRDefault="003566E7" w:rsidP="00CF4F45">
            <w:pPr>
              <w:spacing w:before="0"/>
            </w:pPr>
            <w:r w:rsidRPr="00197B32">
              <w:rPr>
                <w:rFonts w:cs="Calibri"/>
                <w:lang w:eastAsia="ko-KR"/>
              </w:rPr>
              <w:t>q0’ = q0 - </w:t>
            </w:r>
            <w:r w:rsidRPr="00197B32">
              <w:rPr>
                <w:rFonts w:cs="Calibri"/>
                <w:lang w:eastAsia="ko-KR"/>
              </w:rPr>
              <w:sym w:font="Symbol" w:char="F044"/>
            </w:r>
          </w:p>
        </w:tc>
      </w:tr>
      <w:tr w:rsidR="003566E7" w:rsidTr="003566E7">
        <w:tc>
          <w:tcPr>
            <w:tcW w:w="1998" w:type="dxa"/>
          </w:tcPr>
          <w:p w:rsidR="003566E7" w:rsidRPr="003566E7" w:rsidRDefault="003566E7" w:rsidP="00D500CA">
            <w:pPr>
              <w:rPr>
                <w:b/>
              </w:rPr>
            </w:pPr>
            <w:r w:rsidRPr="003566E7">
              <w:rPr>
                <w:b/>
              </w:rPr>
              <w:t>Weak1 Filter</w:t>
            </w:r>
          </w:p>
        </w:tc>
        <w:tc>
          <w:tcPr>
            <w:tcW w:w="7578" w:type="dxa"/>
          </w:tcPr>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sym w:font="Symbol" w:char="F044"/>
            </w:r>
            <w:r w:rsidRPr="00197B32">
              <w:rPr>
                <w:rFonts w:ascii="Calibri" w:hAnsi="Calibri" w:cs="Calibri"/>
                <w:lang w:val="en-US" w:eastAsia="ko-KR"/>
              </w:rPr>
              <w:t xml:space="preserve"> =  ( 5*(q0 - p0) + 8)/16</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sym w:font="Symbol" w:char="F044"/>
            </w:r>
            <w:r w:rsidRPr="00197B32">
              <w:rPr>
                <w:rFonts w:ascii="Calibri" w:hAnsi="Calibri" w:cs="Calibri"/>
                <w:lang w:val="en-US" w:eastAsia="ko-KR"/>
              </w:rPr>
              <w:t xml:space="preserve"> = Clip( -t</w:t>
            </w:r>
            <w:r w:rsidR="00AD570D">
              <w:rPr>
                <w:rFonts w:ascii="Calibri" w:hAnsi="Calibri" w:cs="Calibri"/>
                <w:lang w:val="en-US" w:eastAsia="ko-KR"/>
              </w:rPr>
              <w:t>c</w:t>
            </w:r>
            <w:r w:rsidRPr="00197B32">
              <w:rPr>
                <w:rFonts w:ascii="Calibri" w:hAnsi="Calibri" w:cs="Calibri"/>
                <w:lang w:val="en-US" w:eastAsia="ko-KR"/>
              </w:rPr>
              <w:t>, t</w:t>
            </w:r>
            <w:r w:rsidR="00AD570D">
              <w:rPr>
                <w:rFonts w:ascii="Calibri" w:hAnsi="Calibri" w:cs="Calibri"/>
                <w:lang w:val="en-US" w:eastAsia="ko-KR"/>
              </w:rPr>
              <w:t>c</w:t>
            </w:r>
            <w:r w:rsidRPr="00197B32">
              <w:rPr>
                <w:rFonts w:ascii="Calibri" w:hAnsi="Calibri" w:cs="Calibri"/>
                <w:lang w:val="en-US" w:eastAsia="ko-KR"/>
              </w:rPr>
              <w:t>, </w:t>
            </w:r>
            <w:r w:rsidRPr="00197B32">
              <w:rPr>
                <w:rFonts w:ascii="Calibri" w:hAnsi="Calibri" w:cs="Calibri"/>
                <w:lang w:val="en-US" w:eastAsia="ko-KR"/>
              </w:rPr>
              <w:sym w:font="Symbol" w:char="F044"/>
            </w:r>
            <w:r w:rsidRPr="00197B32">
              <w:rPr>
                <w:rFonts w:ascii="Calibri" w:hAnsi="Calibri" w:cs="Calibri"/>
                <w:lang w:val="en-US" w:eastAsia="ko-KR"/>
              </w:rPr>
              <w:t xml:space="preserve"> )      </w:t>
            </w:r>
            <w:r w:rsidR="00AD570D" w:rsidRPr="00197B32">
              <w:rPr>
                <w:rFonts w:ascii="Calibri" w:hAnsi="Calibri" w:cs="Calibri"/>
                <w:lang w:val="en-US" w:eastAsia="ko-KR"/>
              </w:rPr>
              <w:t>(t</w:t>
            </w:r>
            <w:r w:rsidR="00AD570D">
              <w:rPr>
                <w:rFonts w:ascii="Calibri" w:hAnsi="Calibri" w:cs="Calibri"/>
                <w:lang w:val="en-US" w:eastAsia="ko-KR"/>
              </w:rPr>
              <w:t>c</w:t>
            </w:r>
            <w:r w:rsidR="00AD570D" w:rsidRPr="00197B32">
              <w:rPr>
                <w:rFonts w:ascii="Calibri" w:hAnsi="Calibri" w:cs="Calibri"/>
                <w:lang w:val="en-US" w:eastAsia="ko-KR"/>
              </w:rPr>
              <w:t xml:space="preserve"> is </w:t>
            </w:r>
            <w:r w:rsidR="00AD570D">
              <w:rPr>
                <w:rFonts w:ascii="Calibri" w:hAnsi="Calibri" w:cs="Calibri"/>
                <w:lang w:val="en-US" w:eastAsia="ko-KR"/>
              </w:rPr>
              <w:t xml:space="preserve">HM3 deblocking </w:t>
            </w:r>
            <w:r w:rsidR="00AD570D" w:rsidRPr="00197B32">
              <w:rPr>
                <w:rFonts w:ascii="Calibri" w:hAnsi="Calibri" w:cs="Calibri"/>
                <w:lang w:val="en-US" w:eastAsia="ko-KR"/>
              </w:rPr>
              <w:t>threshold</w:t>
            </w:r>
            <w:r w:rsidR="00AD570D">
              <w:rPr>
                <w:rFonts w:ascii="Calibri" w:hAnsi="Calibri" w:cs="Calibri"/>
                <w:lang w:val="en-US" w:eastAsia="ko-KR"/>
              </w:rPr>
              <w:t xml:space="preserve"> [</w:t>
            </w:r>
            <w:r w:rsidR="00EF026E">
              <w:rPr>
                <w:rFonts w:ascii="Calibri" w:hAnsi="Calibri" w:cs="Calibri"/>
                <w:lang w:val="en-US" w:eastAsia="ko-KR"/>
              </w:rPr>
              <w:fldChar w:fldCharType="begin"/>
            </w:r>
            <w:r w:rsidR="00AD570D">
              <w:rPr>
                <w:rFonts w:ascii="Calibri" w:hAnsi="Calibri" w:cs="Calibri"/>
                <w:lang w:val="en-US" w:eastAsia="ko-KR"/>
              </w:rPr>
              <w:instrText xml:space="preserve"> REF _Ref297820203 \r \h </w:instrText>
            </w:r>
            <w:r w:rsidR="00EF026E">
              <w:rPr>
                <w:rFonts w:ascii="Calibri" w:hAnsi="Calibri" w:cs="Calibri"/>
                <w:lang w:val="en-US" w:eastAsia="ko-KR"/>
              </w:rPr>
            </w:r>
            <w:r w:rsidR="00EF026E">
              <w:rPr>
                <w:rFonts w:ascii="Calibri" w:hAnsi="Calibri" w:cs="Calibri"/>
                <w:lang w:val="en-US" w:eastAsia="ko-KR"/>
              </w:rPr>
              <w:fldChar w:fldCharType="separate"/>
            </w:r>
            <w:r w:rsidR="00C539F1">
              <w:rPr>
                <w:rFonts w:ascii="Calibri" w:hAnsi="Calibri" w:cs="Calibri"/>
                <w:lang w:val="en-US" w:eastAsia="ko-KR"/>
              </w:rPr>
              <w:t>7</w:t>
            </w:r>
            <w:r w:rsidR="00EF026E">
              <w:rPr>
                <w:rFonts w:ascii="Calibri" w:hAnsi="Calibri" w:cs="Calibri"/>
                <w:lang w:val="en-US" w:eastAsia="ko-KR"/>
              </w:rPr>
              <w:fldChar w:fldCharType="end"/>
            </w:r>
            <w:r w:rsidR="00AD570D">
              <w:rPr>
                <w:rFonts w:ascii="Calibri" w:hAnsi="Calibri" w:cs="Calibri"/>
                <w:lang w:val="en-US" w:eastAsia="ko-KR"/>
              </w:rPr>
              <w:t>]</w:t>
            </w:r>
            <w:r w:rsidR="00AD570D" w:rsidRPr="00197B32">
              <w:rPr>
                <w:rFonts w:ascii="Calibri" w:hAnsi="Calibri" w:cs="Calibri"/>
                <w:lang w:val="en-US" w:eastAsia="ko-KR"/>
              </w:rPr>
              <w:t>, dep</w:t>
            </w:r>
            <w:r w:rsidR="00AD570D">
              <w:rPr>
                <w:rFonts w:ascii="Calibri" w:hAnsi="Calibri" w:cs="Calibri"/>
                <w:lang w:val="en-US" w:eastAsia="ko-KR"/>
              </w:rPr>
              <w:t>ending on QP</w:t>
            </w:r>
            <w:r w:rsidR="00AD570D" w:rsidRPr="00197B32">
              <w:rPr>
                <w:rFonts w:ascii="Calibri" w:hAnsi="Calibri" w:cs="Calibri"/>
                <w:lang w:val="en-US" w:eastAsia="ko-KR"/>
              </w:rPr>
              <w:t>)</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p0’ = p0 + </w:t>
            </w:r>
            <w:r w:rsidRPr="00197B32">
              <w:rPr>
                <w:rFonts w:ascii="Calibri" w:hAnsi="Calibri" w:cs="Calibri"/>
                <w:lang w:val="en-US" w:eastAsia="ko-KR"/>
              </w:rPr>
              <w:sym w:font="Symbol" w:char="F044"/>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cs="Calibri"/>
                <w:lang w:eastAsia="ko-KR"/>
              </w:rPr>
              <w:t>q0’ = q0 - </w:t>
            </w:r>
            <w:r w:rsidRPr="00197B32">
              <w:rPr>
                <w:rFonts w:cs="Calibri"/>
                <w:lang w:eastAsia="ko-KR"/>
              </w:rPr>
              <w:sym w:font="Symbol" w:char="F044"/>
            </w:r>
          </w:p>
        </w:tc>
      </w:tr>
    </w:tbl>
    <w:p w:rsidR="003566E7" w:rsidRDefault="003566E7" w:rsidP="003566E7"/>
    <w:p w:rsidR="00221807" w:rsidRDefault="00221807" w:rsidP="003566E7"/>
    <w:p w:rsidR="00221807" w:rsidRDefault="00221807" w:rsidP="003566E7"/>
    <w:p w:rsidR="00221807" w:rsidRDefault="00221807" w:rsidP="003566E7"/>
    <w:p w:rsidR="003566E7" w:rsidRPr="00696429" w:rsidRDefault="003566E7" w:rsidP="003566E7">
      <w:pPr>
        <w:pStyle w:val="Caption"/>
        <w:keepNext/>
        <w:rPr>
          <w:rFonts w:ascii="Times New Roman" w:hAnsi="Times New Roman"/>
          <w:sz w:val="20"/>
          <w:szCs w:val="20"/>
        </w:rPr>
      </w:pPr>
      <w:bookmarkStart w:id="10" w:name="_Ref294780692"/>
      <w:r w:rsidRPr="00696429">
        <w:rPr>
          <w:rFonts w:ascii="Times New Roman" w:hAnsi="Times New Roman"/>
          <w:sz w:val="20"/>
          <w:szCs w:val="20"/>
        </w:rPr>
        <w:lastRenderedPageBreak/>
        <w:t xml:space="preserve">Table </w:t>
      </w:r>
      <w:r w:rsidR="00EF026E" w:rsidRPr="00696429">
        <w:rPr>
          <w:rFonts w:ascii="Times New Roman" w:hAnsi="Times New Roman"/>
          <w:sz w:val="20"/>
          <w:szCs w:val="20"/>
        </w:rPr>
        <w:fldChar w:fldCharType="begin"/>
      </w:r>
      <w:r w:rsidR="005330C8" w:rsidRPr="00696429">
        <w:rPr>
          <w:rFonts w:ascii="Times New Roman" w:hAnsi="Times New Roman"/>
          <w:sz w:val="20"/>
          <w:szCs w:val="20"/>
        </w:rPr>
        <w:instrText xml:space="preserve"> SEQ Table \* ARABIC </w:instrText>
      </w:r>
      <w:r w:rsidR="00EF026E" w:rsidRPr="00696429">
        <w:rPr>
          <w:rFonts w:ascii="Times New Roman" w:hAnsi="Times New Roman"/>
          <w:sz w:val="20"/>
          <w:szCs w:val="20"/>
        </w:rPr>
        <w:fldChar w:fldCharType="separate"/>
      </w:r>
      <w:r w:rsidR="00C539F1">
        <w:rPr>
          <w:rFonts w:ascii="Times New Roman" w:hAnsi="Times New Roman"/>
          <w:noProof/>
          <w:sz w:val="20"/>
          <w:szCs w:val="20"/>
        </w:rPr>
        <w:t>4</w:t>
      </w:r>
      <w:r w:rsidR="00EF026E" w:rsidRPr="00696429">
        <w:rPr>
          <w:rFonts w:ascii="Times New Roman" w:hAnsi="Times New Roman"/>
          <w:sz w:val="20"/>
          <w:szCs w:val="20"/>
        </w:rPr>
        <w:fldChar w:fldCharType="end"/>
      </w:r>
      <w:bookmarkEnd w:id="10"/>
      <w:r w:rsidRPr="00696429">
        <w:rPr>
          <w:rFonts w:ascii="Times New Roman" w:hAnsi="Times New Roman"/>
          <w:sz w:val="20"/>
          <w:szCs w:val="20"/>
        </w:rPr>
        <w:t xml:space="preserve"> </w:t>
      </w:r>
      <w:r w:rsidR="00B12EE4" w:rsidRPr="00696429">
        <w:rPr>
          <w:rFonts w:ascii="Times New Roman" w:hAnsi="Times New Roman"/>
          <w:sz w:val="20"/>
          <w:szCs w:val="20"/>
        </w:rPr>
        <w:t xml:space="preserve"> </w:t>
      </w:r>
      <w:r w:rsidR="0069501D" w:rsidRPr="00696429">
        <w:rPr>
          <w:rFonts w:ascii="Times New Roman" w:hAnsi="Times New Roman"/>
          <w:sz w:val="20"/>
          <w:szCs w:val="20"/>
        </w:rPr>
        <w:t>Overview of d</w:t>
      </w:r>
      <w:r w:rsidR="00B12EE4" w:rsidRPr="00696429">
        <w:rPr>
          <w:rFonts w:ascii="Times New Roman" w:hAnsi="Times New Roman"/>
          <w:sz w:val="20"/>
          <w:szCs w:val="20"/>
        </w:rPr>
        <w:t>eblocking decision conditions</w:t>
      </w:r>
      <w:r w:rsidR="00AD6716">
        <w:rPr>
          <w:rFonts w:ascii="Times New Roman" w:hAnsi="Times New Roman"/>
          <w:sz w:val="20"/>
          <w:szCs w:val="20"/>
        </w:rPr>
        <w:t xml:space="preserve"> that are computed using pre-deblocking</w:t>
      </w:r>
      <w:r w:rsidR="0069501D" w:rsidRPr="00696429">
        <w:rPr>
          <w:rFonts w:ascii="Times New Roman" w:hAnsi="Times New Roman"/>
          <w:sz w:val="20"/>
          <w:szCs w:val="20"/>
        </w:rPr>
        <w:t xml:space="preserve"> pixels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8"/>
        <w:gridCol w:w="7038"/>
      </w:tblGrid>
      <w:tr w:rsidR="003566E7" w:rsidTr="003566E7">
        <w:tc>
          <w:tcPr>
            <w:tcW w:w="2538" w:type="dxa"/>
          </w:tcPr>
          <w:p w:rsidR="003566E7" w:rsidRPr="003566E7" w:rsidRDefault="003566E7" w:rsidP="00D500CA">
            <w:pPr>
              <w:rPr>
                <w:b/>
              </w:rPr>
            </w:pPr>
            <w:r w:rsidRPr="003566E7">
              <w:rPr>
                <w:b/>
              </w:rPr>
              <w:t>Deblock edge on/off</w:t>
            </w:r>
          </w:p>
        </w:tc>
        <w:tc>
          <w:tcPr>
            <w:tcW w:w="7038" w:type="dxa"/>
          </w:tcPr>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|p0i – q0i| &lt; α</w:t>
            </w:r>
            <w:r w:rsidR="00040345">
              <w:rPr>
                <w:rFonts w:ascii="Calibri" w:hAnsi="Calibri" w:cs="Calibri"/>
                <w:lang w:val="en-US" w:eastAsia="ko-KR"/>
              </w:rPr>
              <w:t>2</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|p1i – p0i| &lt; β</w:t>
            </w:r>
            <w:r w:rsidR="00040345">
              <w:rPr>
                <w:rFonts w:ascii="Calibri" w:hAnsi="Calibri" w:cs="Calibri"/>
                <w:lang w:val="en-US" w:eastAsia="ko-KR"/>
              </w:rPr>
              <w:t>2</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|q1i – q0i| &lt; β</w:t>
            </w:r>
            <w:r w:rsidR="00040345">
              <w:rPr>
                <w:rFonts w:ascii="Calibri" w:hAnsi="Calibri" w:cs="Calibri"/>
                <w:lang w:val="en-US" w:eastAsia="ko-KR"/>
              </w:rPr>
              <w:t>2</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 xml:space="preserve">For i=2 and i=5 (see </w:t>
            </w:r>
            <w:fldSimple w:instr=" REF _Ref294778268 \h  \* MERGEFORMAT ">
              <w:r w:rsidR="00C539F1" w:rsidRPr="00C539F1">
                <w:rPr>
                  <w:rFonts w:ascii="Calibri" w:hAnsi="Calibri" w:cs="Calibri"/>
                  <w:lang w:val="en-US" w:eastAsia="ko-KR"/>
                </w:rPr>
                <w:t>Figure 3</w:t>
              </w:r>
            </w:fldSimple>
            <w:r w:rsidRPr="00197B32">
              <w:rPr>
                <w:rFonts w:ascii="Calibri" w:hAnsi="Calibri" w:cs="Calibri"/>
                <w:lang w:val="en-US" w:eastAsia="ko-KR"/>
              </w:rPr>
              <w:t>)</w:t>
            </w:r>
          </w:p>
          <w:p w:rsidR="003566E7"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If all conditions are true, then edge is deblocked</w:t>
            </w:r>
          </w:p>
          <w:p w:rsidR="00040345" w:rsidRDefault="00040345"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α</w:t>
            </w:r>
            <w:r>
              <w:rPr>
                <w:rFonts w:ascii="Calibri" w:hAnsi="Calibri" w:cs="Calibri"/>
                <w:lang w:val="en-US" w:eastAsia="ko-KR"/>
              </w:rPr>
              <w:t>2 = (3*</w:t>
            </w:r>
            <w:r w:rsidRPr="00197B32">
              <w:rPr>
                <w:rFonts w:ascii="Calibri" w:hAnsi="Calibri" w:cs="Calibri"/>
                <w:lang w:val="en-US" w:eastAsia="ko-KR"/>
              </w:rPr>
              <w:t>α</w:t>
            </w:r>
            <w:r>
              <w:rPr>
                <w:rFonts w:ascii="Calibri" w:hAnsi="Calibri" w:cs="Calibri"/>
                <w:lang w:val="en-US" w:eastAsia="ko-KR"/>
              </w:rPr>
              <w:t>+2)&gt;&gt;2</w:t>
            </w:r>
          </w:p>
          <w:p w:rsidR="00040345" w:rsidRPr="00197B32" w:rsidRDefault="00040345"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β</w:t>
            </w:r>
            <w:r>
              <w:rPr>
                <w:rFonts w:ascii="Calibri" w:hAnsi="Calibri" w:cs="Calibri"/>
                <w:lang w:val="en-US" w:eastAsia="ko-KR"/>
              </w:rPr>
              <w:t>2 = (3*</w:t>
            </w:r>
            <w:r w:rsidRPr="00197B32">
              <w:rPr>
                <w:rFonts w:ascii="Calibri" w:hAnsi="Calibri" w:cs="Calibri"/>
                <w:lang w:val="en-US" w:eastAsia="ko-KR"/>
              </w:rPr>
              <w:t>β</w:t>
            </w:r>
            <w:r>
              <w:rPr>
                <w:rFonts w:ascii="Calibri" w:hAnsi="Calibri" w:cs="Calibri"/>
                <w:lang w:val="en-US" w:eastAsia="ko-KR"/>
              </w:rPr>
              <w:t>+2)&gt;&gt;2</w:t>
            </w:r>
          </w:p>
          <w:p w:rsidR="003566E7" w:rsidRDefault="003566E7" w:rsidP="00040345">
            <w:pPr>
              <w:pStyle w:val="Equation"/>
              <w:tabs>
                <w:tab w:val="clear" w:pos="794"/>
                <w:tab w:val="clear" w:pos="1588"/>
                <w:tab w:val="left" w:pos="851"/>
                <w:tab w:val="left" w:pos="1134"/>
                <w:tab w:val="left" w:pos="1418"/>
              </w:tabs>
              <w:spacing w:before="0" w:after="0"/>
            </w:pPr>
            <w:r w:rsidRPr="00197B32">
              <w:rPr>
                <w:rFonts w:ascii="Calibri" w:hAnsi="Calibri" w:cs="Calibri"/>
                <w:lang w:val="en-US" w:eastAsia="ko-KR"/>
              </w:rPr>
              <w:t xml:space="preserve">(α and β are thresholds </w:t>
            </w:r>
            <w:r w:rsidR="00040345">
              <w:rPr>
                <w:rFonts w:ascii="Calibri" w:hAnsi="Calibri" w:cs="Calibri"/>
                <w:lang w:val="en-US" w:eastAsia="ko-KR"/>
              </w:rPr>
              <w:t>specified in [</w:t>
            </w:r>
            <w:r w:rsidR="00EF026E">
              <w:rPr>
                <w:rFonts w:ascii="Calibri" w:hAnsi="Calibri" w:cs="Calibri"/>
                <w:lang w:val="en-US" w:eastAsia="ko-KR"/>
              </w:rPr>
              <w:fldChar w:fldCharType="begin"/>
            </w:r>
            <w:r w:rsidR="00040345">
              <w:rPr>
                <w:rFonts w:ascii="Calibri" w:hAnsi="Calibri" w:cs="Calibri"/>
                <w:lang w:val="en-US" w:eastAsia="ko-KR"/>
              </w:rPr>
              <w:instrText xml:space="preserve"> REF _Ref297196531 \r \h </w:instrText>
            </w:r>
            <w:r w:rsidR="00EF026E">
              <w:rPr>
                <w:rFonts w:ascii="Calibri" w:hAnsi="Calibri" w:cs="Calibri"/>
                <w:lang w:val="en-US" w:eastAsia="ko-KR"/>
              </w:rPr>
            </w:r>
            <w:r w:rsidR="00EF026E">
              <w:rPr>
                <w:rFonts w:ascii="Calibri" w:hAnsi="Calibri" w:cs="Calibri"/>
                <w:lang w:val="en-US" w:eastAsia="ko-KR"/>
              </w:rPr>
              <w:fldChar w:fldCharType="separate"/>
            </w:r>
            <w:r w:rsidR="00C539F1">
              <w:rPr>
                <w:rFonts w:ascii="Calibri" w:hAnsi="Calibri" w:cs="Calibri"/>
                <w:lang w:val="en-US" w:eastAsia="ko-KR"/>
              </w:rPr>
              <w:t>3</w:t>
            </w:r>
            <w:r w:rsidR="00EF026E">
              <w:rPr>
                <w:rFonts w:ascii="Calibri" w:hAnsi="Calibri" w:cs="Calibri"/>
                <w:lang w:val="en-US" w:eastAsia="ko-KR"/>
              </w:rPr>
              <w:fldChar w:fldCharType="end"/>
            </w:r>
            <w:r w:rsidR="00040345">
              <w:rPr>
                <w:rFonts w:ascii="Calibri" w:hAnsi="Calibri" w:cs="Calibri"/>
                <w:lang w:val="en-US" w:eastAsia="ko-KR"/>
              </w:rPr>
              <w:t xml:space="preserve">], </w:t>
            </w:r>
            <w:r w:rsidRPr="00197B32">
              <w:rPr>
                <w:rFonts w:ascii="Calibri" w:hAnsi="Calibri" w:cs="Calibri"/>
                <w:lang w:val="en-US" w:eastAsia="ko-KR"/>
              </w:rPr>
              <w:t xml:space="preserve">depending on </w:t>
            </w:r>
            <w:r w:rsidR="00040345">
              <w:rPr>
                <w:rFonts w:ascii="Calibri" w:hAnsi="Calibri" w:cs="Calibri"/>
                <w:lang w:val="en-US" w:eastAsia="ko-KR"/>
              </w:rPr>
              <w:t>QP</w:t>
            </w:r>
            <w:r w:rsidRPr="00197B32">
              <w:rPr>
                <w:rFonts w:ascii="Calibri" w:hAnsi="Calibri" w:cs="Calibri"/>
                <w:lang w:val="en-US" w:eastAsia="ko-KR"/>
              </w:rPr>
              <w:t>)</w:t>
            </w:r>
          </w:p>
        </w:tc>
      </w:tr>
      <w:tr w:rsidR="003566E7" w:rsidTr="003566E7">
        <w:tc>
          <w:tcPr>
            <w:tcW w:w="2538" w:type="dxa"/>
          </w:tcPr>
          <w:p w:rsidR="003566E7" w:rsidRPr="003566E7" w:rsidRDefault="003566E7" w:rsidP="00D500CA">
            <w:pPr>
              <w:rPr>
                <w:b/>
              </w:rPr>
            </w:pPr>
            <w:r w:rsidRPr="003566E7">
              <w:rPr>
                <w:b/>
              </w:rPr>
              <w:t>Strong or weak filter</w:t>
            </w:r>
          </w:p>
        </w:tc>
        <w:tc>
          <w:tcPr>
            <w:tcW w:w="7038" w:type="dxa"/>
          </w:tcPr>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|p0 – q0| &lt; δ</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|q1 – q0| + |q2 – q0| + |q3 – q0| + |p1 – p0| + |p2 – p0| + |p3 – p0| &lt; μ</w:t>
            </w:r>
          </w:p>
          <w:p w:rsidR="003566E7" w:rsidRPr="00197B32"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 xml:space="preserve">Conditions tested on </w:t>
            </w:r>
            <w:r w:rsidR="00DB2633" w:rsidRPr="00197B32">
              <w:rPr>
                <w:rFonts w:ascii="Calibri" w:hAnsi="Calibri" w:cs="Calibri"/>
                <w:lang w:val="en-US" w:eastAsia="ko-KR"/>
              </w:rPr>
              <w:t xml:space="preserve">pixel </w:t>
            </w:r>
            <w:r w:rsidRPr="00197B32">
              <w:rPr>
                <w:rFonts w:ascii="Calibri" w:hAnsi="Calibri" w:cs="Calibri"/>
                <w:lang w:val="en-US" w:eastAsia="ko-KR"/>
              </w:rPr>
              <w:t xml:space="preserve">line basis (see </w:t>
            </w:r>
            <w:fldSimple w:instr=" REF _Ref294778268 \h  \* MERGEFORMAT ">
              <w:r w:rsidR="00C539F1" w:rsidRPr="00C539F1">
                <w:rPr>
                  <w:rFonts w:ascii="Calibri" w:hAnsi="Calibri" w:cs="Calibri"/>
                  <w:lang w:val="en-US" w:eastAsia="ko-KR"/>
                </w:rPr>
                <w:t>Figure 3</w:t>
              </w:r>
            </w:fldSimple>
            <w:r w:rsidRPr="00197B32">
              <w:rPr>
                <w:rFonts w:ascii="Calibri" w:hAnsi="Calibri" w:cs="Calibri"/>
                <w:lang w:val="en-US" w:eastAsia="ko-KR"/>
              </w:rPr>
              <w:t>)</w:t>
            </w:r>
          </w:p>
          <w:p w:rsidR="003566E7" w:rsidRDefault="003566E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If conditions are true, then strong filter is applied to the line, else weak filter</w:t>
            </w:r>
          </w:p>
          <w:p w:rsidR="002D20D7" w:rsidRDefault="002D20D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δ</w:t>
            </w:r>
            <w:r>
              <w:rPr>
                <w:rFonts w:ascii="Calibri" w:hAnsi="Calibri" w:cs="Calibri"/>
                <w:lang w:val="en-US" w:eastAsia="ko-KR"/>
              </w:rPr>
              <w:t xml:space="preserve"> = ( </w:t>
            </w:r>
            <w:r w:rsidRPr="00197B32">
              <w:rPr>
                <w:rFonts w:ascii="Calibri" w:hAnsi="Calibri" w:cs="Calibri"/>
                <w:lang w:val="en-US" w:eastAsia="ko-KR"/>
              </w:rPr>
              <w:t>α</w:t>
            </w:r>
            <w:r>
              <w:rPr>
                <w:rFonts w:ascii="Calibri" w:hAnsi="Calibri" w:cs="Calibri"/>
                <w:lang w:val="en-US" w:eastAsia="ko-KR"/>
              </w:rPr>
              <w:t>2 &gt;&gt; 2 ) – (</w:t>
            </w:r>
            <w:r w:rsidRPr="00197B32">
              <w:rPr>
                <w:rFonts w:ascii="Calibri" w:hAnsi="Calibri" w:cs="Calibri"/>
                <w:lang w:val="en-US" w:eastAsia="ko-KR"/>
              </w:rPr>
              <w:t>α</w:t>
            </w:r>
            <w:r>
              <w:rPr>
                <w:rFonts w:ascii="Calibri" w:hAnsi="Calibri" w:cs="Calibri"/>
                <w:lang w:val="en-US" w:eastAsia="ko-KR"/>
              </w:rPr>
              <w:t>2 &gt;&gt; 4)</w:t>
            </w:r>
          </w:p>
          <w:p w:rsidR="003566E7" w:rsidRPr="002D20D7" w:rsidRDefault="002D20D7" w:rsidP="00CF4F45">
            <w:pPr>
              <w:pStyle w:val="Equation"/>
              <w:tabs>
                <w:tab w:val="clear" w:pos="794"/>
                <w:tab w:val="clear" w:pos="1588"/>
                <w:tab w:val="left" w:pos="851"/>
                <w:tab w:val="left" w:pos="1134"/>
                <w:tab w:val="left" w:pos="1418"/>
              </w:tabs>
              <w:spacing w:before="0" w:after="0"/>
              <w:rPr>
                <w:rFonts w:ascii="Calibri" w:hAnsi="Calibri" w:cs="Calibri"/>
                <w:lang w:val="en-US" w:eastAsia="ko-KR"/>
              </w:rPr>
            </w:pPr>
            <w:r w:rsidRPr="00197B32">
              <w:rPr>
                <w:rFonts w:ascii="Calibri" w:hAnsi="Calibri" w:cs="Calibri"/>
                <w:lang w:val="en-US" w:eastAsia="ko-KR"/>
              </w:rPr>
              <w:t>μ</w:t>
            </w:r>
            <w:r>
              <w:rPr>
                <w:rFonts w:ascii="Calibri" w:hAnsi="Calibri" w:cs="Calibri"/>
                <w:lang w:val="en-US" w:eastAsia="ko-KR"/>
              </w:rPr>
              <w:t xml:space="preserve"> = (</w:t>
            </w:r>
            <w:r w:rsidRPr="00197B32">
              <w:rPr>
                <w:rFonts w:ascii="Calibri" w:hAnsi="Calibri" w:cs="Calibri"/>
                <w:lang w:val="en-US" w:eastAsia="ko-KR"/>
              </w:rPr>
              <w:t>β</w:t>
            </w:r>
            <w:r>
              <w:rPr>
                <w:rFonts w:ascii="Calibri" w:hAnsi="Calibri" w:cs="Calibri"/>
                <w:lang w:val="en-US" w:eastAsia="ko-KR"/>
              </w:rPr>
              <w:t xml:space="preserve"> – 4) &lt;&lt; 2</w:t>
            </w:r>
          </w:p>
        </w:tc>
      </w:tr>
    </w:tbl>
    <w:p w:rsidR="003566E7" w:rsidRDefault="003566E7" w:rsidP="003566E7"/>
    <w:p w:rsidR="003566E7" w:rsidRDefault="003566E7" w:rsidP="00AB5FE7">
      <w:pPr>
        <w:pStyle w:val="Heading3"/>
      </w:pPr>
      <w:r>
        <w:t>Deblocking of Internal SDIP-CU Partition Boundaries of SDIP-Level 1</w:t>
      </w:r>
    </w:p>
    <w:p w:rsidR="003566E7" w:rsidRDefault="003566E7" w:rsidP="003566E7">
      <w:r>
        <w:t>This section describes the deblocking of internal SDIP-CU partition boundaries of SDIP-Level 1. SDIP-Level 1 refers to the partitioning of, for example, 32x32, 16x16, or 8x8 CUs into SDIP partitions (horizontal or vertical) of sizes 32x8, 16x4, or 8x2, respectively. SDIP-Level 2 refers to the further partitioning of the SDIP-Level 1 partitions, for example, the 16x4 partitions may be further split into 16x1 partitions (horizontal and vertical), which is the topic of the next section.</w:t>
      </w:r>
    </w:p>
    <w:p w:rsidR="003566E7" w:rsidRDefault="003566E7" w:rsidP="003566E7">
      <w:r>
        <w:t>There are three internal edges in case of SDIP-CU sizes 32x32, 16x16, or 8x8.  The internal edges are SDIP-PU boundaries</w:t>
      </w:r>
      <w:r w:rsidRPr="00221807">
        <w:rPr>
          <w:szCs w:val="22"/>
        </w:rPr>
        <w:t xml:space="preserve">. </w:t>
      </w:r>
      <w:fldSimple w:instr=" REF _Ref294781795 \h  \* MERGEFORMAT ">
        <w:r w:rsidR="00C539F1" w:rsidRPr="00C539F1">
          <w:rPr>
            <w:szCs w:val="22"/>
          </w:rPr>
          <w:t xml:space="preserve">Table </w:t>
        </w:r>
        <w:r w:rsidR="00C539F1" w:rsidRPr="00C539F1">
          <w:rPr>
            <w:noProof/>
            <w:szCs w:val="22"/>
          </w:rPr>
          <w:t>5</w:t>
        </w:r>
      </w:fldSimple>
      <w:r w:rsidRPr="00221807">
        <w:rPr>
          <w:szCs w:val="22"/>
        </w:rPr>
        <w:t xml:space="preserve"> specifies</w:t>
      </w:r>
      <w:r>
        <w:t xml:space="preserve"> what filtering type or decision conditions to apply for the edge in between blocks A and B. In this section, blocks A and B contain a whole or partial SDIP-PU that is parallel with and adjacent to the current internal edge to be deblocked.</w:t>
      </w:r>
    </w:p>
    <w:p w:rsidR="00CF4F45" w:rsidRDefault="00CF4F45" w:rsidP="003566E7"/>
    <w:p w:rsidR="003566E7" w:rsidRPr="00696429" w:rsidRDefault="003566E7" w:rsidP="003566E7">
      <w:pPr>
        <w:pStyle w:val="Caption"/>
        <w:keepNext/>
        <w:rPr>
          <w:rFonts w:ascii="Times New Roman" w:hAnsi="Times New Roman"/>
          <w:sz w:val="20"/>
          <w:szCs w:val="20"/>
        </w:rPr>
      </w:pPr>
      <w:bookmarkStart w:id="11" w:name="_Ref294781795"/>
      <w:r w:rsidRPr="00696429">
        <w:rPr>
          <w:rFonts w:ascii="Times New Roman" w:hAnsi="Times New Roman"/>
          <w:sz w:val="20"/>
          <w:szCs w:val="20"/>
        </w:rPr>
        <w:t xml:space="preserve">Table </w:t>
      </w:r>
      <w:r w:rsidR="00EF026E" w:rsidRPr="00696429">
        <w:rPr>
          <w:rFonts w:ascii="Times New Roman" w:hAnsi="Times New Roman"/>
          <w:sz w:val="20"/>
          <w:szCs w:val="20"/>
        </w:rPr>
        <w:fldChar w:fldCharType="begin"/>
      </w:r>
      <w:r w:rsidR="005330C8" w:rsidRPr="00696429">
        <w:rPr>
          <w:rFonts w:ascii="Times New Roman" w:hAnsi="Times New Roman"/>
          <w:sz w:val="20"/>
          <w:szCs w:val="20"/>
        </w:rPr>
        <w:instrText xml:space="preserve"> SEQ Table \* ARABIC </w:instrText>
      </w:r>
      <w:r w:rsidR="00EF026E" w:rsidRPr="00696429">
        <w:rPr>
          <w:rFonts w:ascii="Times New Roman" w:hAnsi="Times New Roman"/>
          <w:sz w:val="20"/>
          <w:szCs w:val="20"/>
        </w:rPr>
        <w:fldChar w:fldCharType="separate"/>
      </w:r>
      <w:r w:rsidR="00C539F1">
        <w:rPr>
          <w:rFonts w:ascii="Times New Roman" w:hAnsi="Times New Roman"/>
          <w:noProof/>
          <w:sz w:val="20"/>
          <w:szCs w:val="20"/>
        </w:rPr>
        <w:t>5</w:t>
      </w:r>
      <w:r w:rsidR="00EF026E" w:rsidRPr="00696429">
        <w:rPr>
          <w:rFonts w:ascii="Times New Roman" w:hAnsi="Times New Roman"/>
          <w:sz w:val="20"/>
          <w:szCs w:val="20"/>
        </w:rPr>
        <w:fldChar w:fldCharType="end"/>
      </w:r>
      <w:bookmarkEnd w:id="11"/>
      <w:r w:rsidRPr="00696429">
        <w:rPr>
          <w:rFonts w:ascii="Times New Roman" w:hAnsi="Times New Roman"/>
          <w:sz w:val="20"/>
          <w:szCs w:val="20"/>
        </w:rPr>
        <w:t xml:space="preserve">  Specification of deblocking filter types and decision conditions in case of deblocking of internal SDIP-CU partition boundaries of SDIP-Level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2394"/>
        <w:gridCol w:w="2394"/>
        <w:gridCol w:w="2394"/>
      </w:tblGrid>
      <w:tr w:rsidR="003566E7" w:rsidRPr="00A75449" w:rsidTr="003566E7">
        <w:tc>
          <w:tcPr>
            <w:tcW w:w="2394" w:type="dxa"/>
          </w:tcPr>
          <w:p w:rsidR="003566E7" w:rsidRPr="003566E7" w:rsidRDefault="003566E7" w:rsidP="00CF4F45">
            <w:pPr>
              <w:spacing w:before="0"/>
              <w:rPr>
                <w:b/>
              </w:rPr>
            </w:pPr>
            <w:r w:rsidRPr="003566E7">
              <w:rPr>
                <w:b/>
              </w:rPr>
              <w:t>Block A</w:t>
            </w:r>
          </w:p>
        </w:tc>
        <w:tc>
          <w:tcPr>
            <w:tcW w:w="2394" w:type="dxa"/>
          </w:tcPr>
          <w:p w:rsidR="003566E7" w:rsidRPr="003566E7" w:rsidRDefault="003566E7" w:rsidP="00CF4F45">
            <w:pPr>
              <w:spacing w:before="0"/>
              <w:rPr>
                <w:b/>
              </w:rPr>
            </w:pPr>
            <w:r w:rsidRPr="003566E7">
              <w:rPr>
                <w:b/>
              </w:rPr>
              <w:t>Block B</w:t>
            </w:r>
          </w:p>
        </w:tc>
        <w:tc>
          <w:tcPr>
            <w:tcW w:w="2394" w:type="dxa"/>
          </w:tcPr>
          <w:p w:rsidR="003566E7" w:rsidRPr="003566E7" w:rsidRDefault="003566E7" w:rsidP="00CF4F45">
            <w:pPr>
              <w:spacing w:before="0"/>
              <w:rPr>
                <w:b/>
              </w:rPr>
            </w:pPr>
            <w:r w:rsidRPr="003566E7">
              <w:rPr>
                <w:b/>
              </w:rPr>
              <w:t>Filter Type</w:t>
            </w:r>
          </w:p>
        </w:tc>
        <w:tc>
          <w:tcPr>
            <w:tcW w:w="2394" w:type="dxa"/>
          </w:tcPr>
          <w:p w:rsidR="003566E7" w:rsidRPr="003566E7" w:rsidRDefault="003566E7" w:rsidP="00CF4F45">
            <w:pPr>
              <w:spacing w:before="0"/>
              <w:rPr>
                <w:b/>
              </w:rPr>
            </w:pPr>
            <w:r w:rsidRPr="003566E7">
              <w:rPr>
                <w:b/>
              </w:rPr>
              <w:t>Decision Conditions</w:t>
            </w:r>
          </w:p>
        </w:tc>
      </w:tr>
      <w:tr w:rsidR="003566E7" w:rsidTr="003566E7">
        <w:tc>
          <w:tcPr>
            <w:tcW w:w="2394" w:type="dxa"/>
          </w:tcPr>
          <w:p w:rsidR="003566E7" w:rsidRDefault="003566E7" w:rsidP="00CF4F45">
            <w:pPr>
              <w:spacing w:before="0"/>
            </w:pPr>
            <w:r>
              <w:t>32x8</w:t>
            </w:r>
          </w:p>
        </w:tc>
        <w:tc>
          <w:tcPr>
            <w:tcW w:w="2394" w:type="dxa"/>
          </w:tcPr>
          <w:p w:rsidR="003566E7" w:rsidRDefault="003566E7" w:rsidP="00CF4F45">
            <w:pPr>
              <w:spacing w:before="0"/>
            </w:pPr>
            <w:r>
              <w:t>32x8</w:t>
            </w:r>
          </w:p>
        </w:tc>
        <w:tc>
          <w:tcPr>
            <w:tcW w:w="2394" w:type="dxa"/>
          </w:tcPr>
          <w:p w:rsidR="003566E7" w:rsidRDefault="003566E7" w:rsidP="00CF4F45">
            <w:pPr>
              <w:spacing w:before="0"/>
            </w:pPr>
            <w:r>
              <w:t>Strong or Weak4</w:t>
            </w:r>
          </w:p>
        </w:tc>
        <w:tc>
          <w:tcPr>
            <w:tcW w:w="2394" w:type="dxa"/>
          </w:tcPr>
          <w:p w:rsidR="003566E7" w:rsidRPr="00197B32" w:rsidRDefault="003566E7" w:rsidP="00CF4F45">
            <w:pPr>
              <w:pStyle w:val="ListParagraph"/>
              <w:spacing w:after="0"/>
              <w:ind w:left="0"/>
            </w:pPr>
            <w:r w:rsidRPr="00197B32">
              <w:t>Deblock edge on/off</w:t>
            </w:r>
          </w:p>
          <w:p w:rsidR="003566E7" w:rsidRDefault="003566E7" w:rsidP="00CF4F45">
            <w:pPr>
              <w:spacing w:before="0"/>
            </w:pPr>
            <w:r>
              <w:t>Strong or weak filter</w:t>
            </w:r>
          </w:p>
        </w:tc>
      </w:tr>
      <w:tr w:rsidR="003566E7" w:rsidTr="003566E7">
        <w:tc>
          <w:tcPr>
            <w:tcW w:w="2394" w:type="dxa"/>
          </w:tcPr>
          <w:p w:rsidR="003566E7" w:rsidRDefault="003566E7" w:rsidP="00CF4F45">
            <w:pPr>
              <w:spacing w:before="0"/>
            </w:pPr>
            <w:r>
              <w:t>16x4</w:t>
            </w:r>
          </w:p>
        </w:tc>
        <w:tc>
          <w:tcPr>
            <w:tcW w:w="2394" w:type="dxa"/>
          </w:tcPr>
          <w:p w:rsidR="003566E7" w:rsidRDefault="003566E7" w:rsidP="00CF4F45">
            <w:pPr>
              <w:spacing w:before="0"/>
            </w:pPr>
            <w:r>
              <w:t>16x4</w:t>
            </w:r>
          </w:p>
        </w:tc>
        <w:tc>
          <w:tcPr>
            <w:tcW w:w="2394" w:type="dxa"/>
          </w:tcPr>
          <w:p w:rsidR="003566E7" w:rsidRDefault="003566E7" w:rsidP="00CF4F45">
            <w:pPr>
              <w:spacing w:before="0"/>
            </w:pPr>
            <w:r>
              <w:t>Weak2</w:t>
            </w:r>
          </w:p>
        </w:tc>
        <w:tc>
          <w:tcPr>
            <w:tcW w:w="2394" w:type="dxa"/>
          </w:tcPr>
          <w:p w:rsidR="003566E7" w:rsidRPr="00197B32" w:rsidRDefault="003566E7" w:rsidP="00CF4F45">
            <w:pPr>
              <w:pStyle w:val="ListParagraph"/>
              <w:spacing w:after="0"/>
              <w:ind w:left="0"/>
            </w:pPr>
            <w:r w:rsidRPr="00197B32">
              <w:t>Deblock edge on/off</w:t>
            </w:r>
          </w:p>
        </w:tc>
      </w:tr>
      <w:tr w:rsidR="003566E7" w:rsidTr="003566E7">
        <w:tc>
          <w:tcPr>
            <w:tcW w:w="2394" w:type="dxa"/>
          </w:tcPr>
          <w:p w:rsidR="003566E7" w:rsidRDefault="003566E7" w:rsidP="00CF4F45">
            <w:pPr>
              <w:spacing w:before="0"/>
            </w:pPr>
            <w:r>
              <w:t>16x4</w:t>
            </w:r>
          </w:p>
        </w:tc>
        <w:tc>
          <w:tcPr>
            <w:tcW w:w="2394" w:type="dxa"/>
          </w:tcPr>
          <w:p w:rsidR="003566E7" w:rsidRDefault="003566E7" w:rsidP="00CF4F45">
            <w:pPr>
              <w:spacing w:before="0"/>
            </w:pPr>
            <w:r>
              <w:t>16x1</w:t>
            </w:r>
          </w:p>
        </w:tc>
        <w:tc>
          <w:tcPr>
            <w:tcW w:w="2394" w:type="dxa"/>
          </w:tcPr>
          <w:p w:rsidR="003566E7" w:rsidRDefault="003566E7" w:rsidP="00CF4F45">
            <w:pPr>
              <w:spacing w:before="0"/>
            </w:pPr>
            <w:r>
              <w:t>Weak1</w:t>
            </w:r>
          </w:p>
        </w:tc>
        <w:tc>
          <w:tcPr>
            <w:tcW w:w="2394" w:type="dxa"/>
          </w:tcPr>
          <w:p w:rsidR="003566E7" w:rsidRPr="00197B32" w:rsidRDefault="003566E7" w:rsidP="00CF4F45">
            <w:pPr>
              <w:pStyle w:val="ListParagraph"/>
              <w:spacing w:after="0"/>
              <w:ind w:left="0"/>
            </w:pPr>
            <w:r w:rsidRPr="00197B32">
              <w:t>Deblock edge on/off</w:t>
            </w:r>
          </w:p>
        </w:tc>
      </w:tr>
      <w:tr w:rsidR="003566E7" w:rsidTr="003566E7">
        <w:tc>
          <w:tcPr>
            <w:tcW w:w="2394" w:type="dxa"/>
          </w:tcPr>
          <w:p w:rsidR="003566E7" w:rsidRDefault="003566E7" w:rsidP="00CF4F45">
            <w:pPr>
              <w:spacing w:before="0"/>
            </w:pPr>
            <w:r>
              <w:t>16x1</w:t>
            </w:r>
          </w:p>
        </w:tc>
        <w:tc>
          <w:tcPr>
            <w:tcW w:w="2394" w:type="dxa"/>
          </w:tcPr>
          <w:p w:rsidR="003566E7" w:rsidRDefault="003566E7" w:rsidP="00CF4F45">
            <w:pPr>
              <w:spacing w:before="0"/>
            </w:pPr>
            <w:r>
              <w:t>16x1</w:t>
            </w:r>
          </w:p>
        </w:tc>
        <w:tc>
          <w:tcPr>
            <w:tcW w:w="2394" w:type="dxa"/>
          </w:tcPr>
          <w:p w:rsidR="003566E7" w:rsidRDefault="003566E7" w:rsidP="00CF4F45">
            <w:pPr>
              <w:spacing w:before="0"/>
            </w:pPr>
            <w:r>
              <w:t>Weak1</w:t>
            </w:r>
          </w:p>
        </w:tc>
        <w:tc>
          <w:tcPr>
            <w:tcW w:w="2394" w:type="dxa"/>
          </w:tcPr>
          <w:p w:rsidR="003566E7" w:rsidRPr="00197B32" w:rsidRDefault="003566E7" w:rsidP="00CF4F45">
            <w:pPr>
              <w:pStyle w:val="ListParagraph"/>
              <w:spacing w:after="0"/>
              <w:ind w:left="0"/>
            </w:pPr>
            <w:r w:rsidRPr="00197B32">
              <w:t>Deblock edge on/off</w:t>
            </w:r>
          </w:p>
        </w:tc>
      </w:tr>
      <w:tr w:rsidR="003566E7" w:rsidTr="003566E7">
        <w:tc>
          <w:tcPr>
            <w:tcW w:w="2394" w:type="dxa"/>
          </w:tcPr>
          <w:p w:rsidR="003566E7" w:rsidRDefault="003566E7" w:rsidP="00CF4F45">
            <w:pPr>
              <w:spacing w:before="0"/>
            </w:pPr>
            <w:r>
              <w:t>8x2</w:t>
            </w:r>
          </w:p>
        </w:tc>
        <w:tc>
          <w:tcPr>
            <w:tcW w:w="2394" w:type="dxa"/>
          </w:tcPr>
          <w:p w:rsidR="003566E7" w:rsidRDefault="003566E7" w:rsidP="00CF4F45">
            <w:pPr>
              <w:spacing w:before="0"/>
            </w:pPr>
            <w:r>
              <w:t>8x2</w:t>
            </w:r>
          </w:p>
        </w:tc>
        <w:tc>
          <w:tcPr>
            <w:tcW w:w="2394" w:type="dxa"/>
          </w:tcPr>
          <w:p w:rsidR="003566E7" w:rsidRDefault="003566E7" w:rsidP="00CF4F45">
            <w:pPr>
              <w:spacing w:before="0"/>
            </w:pPr>
            <w:r>
              <w:t>Weak1</w:t>
            </w:r>
          </w:p>
        </w:tc>
        <w:tc>
          <w:tcPr>
            <w:tcW w:w="2394" w:type="dxa"/>
          </w:tcPr>
          <w:p w:rsidR="003566E7" w:rsidRPr="00197B32" w:rsidRDefault="003566E7" w:rsidP="00CF4F45">
            <w:pPr>
              <w:pStyle w:val="ListParagraph"/>
              <w:spacing w:after="0"/>
              <w:ind w:left="0"/>
            </w:pPr>
            <w:r w:rsidRPr="00197B32">
              <w:t>Deblock edge on/off</w:t>
            </w:r>
          </w:p>
        </w:tc>
      </w:tr>
    </w:tbl>
    <w:p w:rsidR="003566E7" w:rsidRDefault="003566E7" w:rsidP="00AB5FE7">
      <w:pPr>
        <w:pStyle w:val="Heading3"/>
      </w:pPr>
      <w:r>
        <w:t>Deblocking of Internal SDIP-CU Partition Boundaries of SDIP-Level 2</w:t>
      </w:r>
    </w:p>
    <w:p w:rsidR="003566E7" w:rsidRDefault="003566E7" w:rsidP="003566E7">
      <w:r>
        <w:t>For example, in the case of a 16x4 SDIP-PU (horizontal or vertical) that is further divided into 16x1 SDIP-PUs, the three internal edges are not deblocked in order to preserve texture detail (</w:t>
      </w:r>
      <w:fldSimple w:instr=" REF _Ref294782247 \h  \* MERGEFORMAT ">
        <w:r w:rsidR="00C539F1" w:rsidRPr="00C539F1">
          <w:rPr>
            <w:szCs w:val="22"/>
          </w:rPr>
          <w:t xml:space="preserve">Table </w:t>
        </w:r>
        <w:r w:rsidR="00C539F1" w:rsidRPr="00C539F1">
          <w:rPr>
            <w:noProof/>
            <w:szCs w:val="22"/>
          </w:rPr>
          <w:t>6</w:t>
        </w:r>
      </w:fldSimple>
      <w:r>
        <w:t>).</w:t>
      </w:r>
    </w:p>
    <w:p w:rsidR="00CF4F45" w:rsidRDefault="00CF4F45" w:rsidP="003566E7"/>
    <w:p w:rsidR="003566E7" w:rsidRPr="00696429" w:rsidRDefault="003566E7" w:rsidP="003566E7">
      <w:pPr>
        <w:pStyle w:val="Caption"/>
        <w:keepNext/>
        <w:rPr>
          <w:rFonts w:ascii="Times New Roman" w:hAnsi="Times New Roman"/>
          <w:sz w:val="20"/>
          <w:szCs w:val="20"/>
        </w:rPr>
      </w:pPr>
      <w:bookmarkStart w:id="12" w:name="_Ref294782247"/>
      <w:r w:rsidRPr="00696429">
        <w:rPr>
          <w:rFonts w:ascii="Times New Roman" w:hAnsi="Times New Roman"/>
          <w:sz w:val="20"/>
          <w:szCs w:val="20"/>
        </w:rPr>
        <w:t xml:space="preserve">Table </w:t>
      </w:r>
      <w:r w:rsidR="00EF026E" w:rsidRPr="00696429">
        <w:rPr>
          <w:rFonts w:ascii="Times New Roman" w:hAnsi="Times New Roman"/>
          <w:sz w:val="20"/>
          <w:szCs w:val="20"/>
        </w:rPr>
        <w:fldChar w:fldCharType="begin"/>
      </w:r>
      <w:r w:rsidR="005330C8" w:rsidRPr="00696429">
        <w:rPr>
          <w:rFonts w:ascii="Times New Roman" w:hAnsi="Times New Roman"/>
          <w:sz w:val="20"/>
          <w:szCs w:val="20"/>
        </w:rPr>
        <w:instrText xml:space="preserve"> SEQ Table \* ARABIC </w:instrText>
      </w:r>
      <w:r w:rsidR="00EF026E" w:rsidRPr="00696429">
        <w:rPr>
          <w:rFonts w:ascii="Times New Roman" w:hAnsi="Times New Roman"/>
          <w:sz w:val="20"/>
          <w:szCs w:val="20"/>
        </w:rPr>
        <w:fldChar w:fldCharType="separate"/>
      </w:r>
      <w:r w:rsidR="00C539F1">
        <w:rPr>
          <w:rFonts w:ascii="Times New Roman" w:hAnsi="Times New Roman"/>
          <w:noProof/>
          <w:sz w:val="20"/>
          <w:szCs w:val="20"/>
        </w:rPr>
        <w:t>6</w:t>
      </w:r>
      <w:r w:rsidR="00EF026E" w:rsidRPr="00696429">
        <w:rPr>
          <w:rFonts w:ascii="Times New Roman" w:hAnsi="Times New Roman"/>
          <w:sz w:val="20"/>
          <w:szCs w:val="20"/>
        </w:rPr>
        <w:fldChar w:fldCharType="end"/>
      </w:r>
      <w:bookmarkEnd w:id="12"/>
      <w:r w:rsidRPr="00696429">
        <w:rPr>
          <w:rFonts w:ascii="Times New Roman" w:hAnsi="Times New Roman"/>
          <w:sz w:val="20"/>
          <w:szCs w:val="20"/>
        </w:rPr>
        <w:t xml:space="preserve">  Specification of deblocking filter types and decision conditions in case of deblocking of internal SDIP-CU parti</w:t>
      </w:r>
      <w:r w:rsidR="00221807">
        <w:rPr>
          <w:rFonts w:ascii="Times New Roman" w:hAnsi="Times New Roman"/>
          <w:sz w:val="20"/>
          <w:szCs w:val="20"/>
        </w:rPr>
        <w:t>tion boundaries of SDIP-Level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2394"/>
        <w:gridCol w:w="2394"/>
        <w:gridCol w:w="2394"/>
      </w:tblGrid>
      <w:tr w:rsidR="003566E7" w:rsidRPr="00E8200E" w:rsidTr="003566E7">
        <w:tc>
          <w:tcPr>
            <w:tcW w:w="2394" w:type="dxa"/>
          </w:tcPr>
          <w:p w:rsidR="003566E7" w:rsidRPr="003566E7" w:rsidRDefault="003566E7" w:rsidP="00CF4F45">
            <w:pPr>
              <w:spacing w:before="0"/>
              <w:rPr>
                <w:b/>
              </w:rPr>
            </w:pPr>
            <w:r w:rsidRPr="003566E7">
              <w:rPr>
                <w:b/>
              </w:rPr>
              <w:t>Block A</w:t>
            </w:r>
          </w:p>
        </w:tc>
        <w:tc>
          <w:tcPr>
            <w:tcW w:w="2394" w:type="dxa"/>
          </w:tcPr>
          <w:p w:rsidR="003566E7" w:rsidRPr="003566E7" w:rsidRDefault="003566E7" w:rsidP="00CF4F45">
            <w:pPr>
              <w:spacing w:before="0"/>
              <w:rPr>
                <w:b/>
              </w:rPr>
            </w:pPr>
            <w:r w:rsidRPr="003566E7">
              <w:rPr>
                <w:b/>
              </w:rPr>
              <w:t>Block B</w:t>
            </w:r>
          </w:p>
        </w:tc>
        <w:tc>
          <w:tcPr>
            <w:tcW w:w="2394" w:type="dxa"/>
          </w:tcPr>
          <w:p w:rsidR="003566E7" w:rsidRPr="003566E7" w:rsidRDefault="003566E7" w:rsidP="00CF4F45">
            <w:pPr>
              <w:spacing w:before="0"/>
              <w:rPr>
                <w:b/>
              </w:rPr>
            </w:pPr>
            <w:r w:rsidRPr="003566E7">
              <w:rPr>
                <w:b/>
              </w:rPr>
              <w:t>Filter Type</w:t>
            </w:r>
          </w:p>
        </w:tc>
        <w:tc>
          <w:tcPr>
            <w:tcW w:w="2394" w:type="dxa"/>
          </w:tcPr>
          <w:p w:rsidR="003566E7" w:rsidRPr="003566E7" w:rsidRDefault="003566E7" w:rsidP="00CF4F45">
            <w:pPr>
              <w:spacing w:before="0"/>
              <w:rPr>
                <w:b/>
              </w:rPr>
            </w:pPr>
            <w:r w:rsidRPr="003566E7">
              <w:rPr>
                <w:b/>
              </w:rPr>
              <w:t>Decision Conditions</w:t>
            </w:r>
          </w:p>
        </w:tc>
      </w:tr>
      <w:tr w:rsidR="003566E7" w:rsidTr="003566E7">
        <w:tc>
          <w:tcPr>
            <w:tcW w:w="2394" w:type="dxa"/>
          </w:tcPr>
          <w:p w:rsidR="003566E7" w:rsidRDefault="003566E7" w:rsidP="00CF4F45">
            <w:pPr>
              <w:spacing w:before="0"/>
            </w:pPr>
            <w:r>
              <w:t>16x1</w:t>
            </w:r>
          </w:p>
        </w:tc>
        <w:tc>
          <w:tcPr>
            <w:tcW w:w="2394" w:type="dxa"/>
          </w:tcPr>
          <w:p w:rsidR="003566E7" w:rsidRDefault="003566E7" w:rsidP="00CF4F45">
            <w:pPr>
              <w:spacing w:before="0"/>
            </w:pPr>
            <w:r>
              <w:t>16x1</w:t>
            </w:r>
          </w:p>
        </w:tc>
        <w:tc>
          <w:tcPr>
            <w:tcW w:w="2394" w:type="dxa"/>
          </w:tcPr>
          <w:p w:rsidR="003566E7" w:rsidRDefault="003566E7" w:rsidP="00CF4F45">
            <w:pPr>
              <w:spacing w:before="0"/>
            </w:pPr>
            <w:r>
              <w:t>No filtering</w:t>
            </w:r>
          </w:p>
        </w:tc>
        <w:tc>
          <w:tcPr>
            <w:tcW w:w="2394" w:type="dxa"/>
          </w:tcPr>
          <w:p w:rsidR="003566E7" w:rsidRDefault="003566E7" w:rsidP="00CF4F45">
            <w:pPr>
              <w:spacing w:before="0"/>
            </w:pPr>
            <w:r>
              <w:t>No conditions</w:t>
            </w:r>
          </w:p>
        </w:tc>
      </w:tr>
    </w:tbl>
    <w:p w:rsidR="003566E7" w:rsidRDefault="003566E7" w:rsidP="003566E7"/>
    <w:p w:rsidR="005F5BC8" w:rsidRDefault="005F5BC8" w:rsidP="00AB5FE7">
      <w:pPr>
        <w:pStyle w:val="Heading2"/>
      </w:pPr>
      <w:r>
        <w:t>Results</w:t>
      </w:r>
    </w:p>
    <w:p w:rsidR="005F5BC8" w:rsidRDefault="00EF026E" w:rsidP="003566E7">
      <w:fldSimple w:instr=" REF _Ref297201168 \h  \* MERGEFORMAT ">
        <w:r w:rsidR="00C539F1" w:rsidRPr="00C539F1">
          <w:rPr>
            <w:szCs w:val="22"/>
          </w:rPr>
          <w:t xml:space="preserve">Table </w:t>
        </w:r>
        <w:r w:rsidR="00C539F1" w:rsidRPr="00C539F1">
          <w:rPr>
            <w:noProof/>
            <w:szCs w:val="22"/>
          </w:rPr>
          <w:t>7</w:t>
        </w:r>
      </w:fldSimple>
      <w:r w:rsidR="000F7651" w:rsidRPr="00221807">
        <w:rPr>
          <w:szCs w:val="22"/>
        </w:rPr>
        <w:t xml:space="preserve"> repor</w:t>
      </w:r>
      <w:r w:rsidR="00614BF4">
        <w:t>ts the BD-rate</w:t>
      </w:r>
      <w:r w:rsidR="000F7651">
        <w:t xml:space="preserve"> results of </w:t>
      </w:r>
      <w:r w:rsidR="00221807">
        <w:t xml:space="preserve">SDIP deblocking compared to </w:t>
      </w:r>
      <w:r w:rsidR="000F7651">
        <w:t xml:space="preserve">HM3-SDIP (rev866). The gain is on average -0.1%. </w:t>
      </w:r>
      <w:r w:rsidR="00393404">
        <w:t xml:space="preserve">The encoding times and decoding times are </w:t>
      </w:r>
      <w:r w:rsidR="000B2566">
        <w:t xml:space="preserve">comparable </w:t>
      </w:r>
      <w:r w:rsidR="00AD6716">
        <w:t>to</w:t>
      </w:r>
      <w:r w:rsidR="00393404">
        <w:t xml:space="preserve"> HM3-SDIP.</w:t>
      </w:r>
    </w:p>
    <w:p w:rsidR="00393404" w:rsidRDefault="00AB5FE7" w:rsidP="003566E7">
      <w:r>
        <w:t>An informal viewing experiment indicated that blocking artifacts originating from SDIP partitions are effectively reduced by the proposed SDIP deblocking method.</w:t>
      </w:r>
    </w:p>
    <w:p w:rsidR="00AB5FE7" w:rsidRDefault="00AB5FE7" w:rsidP="003566E7"/>
    <w:p w:rsidR="00393404" w:rsidRPr="00696429" w:rsidRDefault="00393404" w:rsidP="00393404">
      <w:pPr>
        <w:pStyle w:val="Caption"/>
        <w:keepNext/>
        <w:rPr>
          <w:rFonts w:ascii="Times New Roman" w:hAnsi="Times New Roman"/>
          <w:sz w:val="20"/>
          <w:szCs w:val="20"/>
        </w:rPr>
      </w:pPr>
      <w:bookmarkStart w:id="13" w:name="_Ref297201168"/>
      <w:r w:rsidRPr="00696429">
        <w:rPr>
          <w:rFonts w:ascii="Times New Roman" w:hAnsi="Times New Roman"/>
          <w:sz w:val="20"/>
          <w:szCs w:val="20"/>
        </w:rPr>
        <w:t xml:space="preserve">Table </w:t>
      </w:r>
      <w:r w:rsidR="00EF026E" w:rsidRPr="00696429">
        <w:rPr>
          <w:rFonts w:ascii="Times New Roman" w:hAnsi="Times New Roman"/>
          <w:sz w:val="20"/>
          <w:szCs w:val="20"/>
        </w:rPr>
        <w:fldChar w:fldCharType="begin"/>
      </w:r>
      <w:r w:rsidR="005330C8" w:rsidRPr="00696429">
        <w:rPr>
          <w:rFonts w:ascii="Times New Roman" w:hAnsi="Times New Roman"/>
          <w:sz w:val="20"/>
          <w:szCs w:val="20"/>
        </w:rPr>
        <w:instrText xml:space="preserve"> SEQ Table \* ARABIC </w:instrText>
      </w:r>
      <w:r w:rsidR="00EF026E" w:rsidRPr="00696429">
        <w:rPr>
          <w:rFonts w:ascii="Times New Roman" w:hAnsi="Times New Roman"/>
          <w:sz w:val="20"/>
          <w:szCs w:val="20"/>
        </w:rPr>
        <w:fldChar w:fldCharType="separate"/>
      </w:r>
      <w:r w:rsidR="00C539F1">
        <w:rPr>
          <w:rFonts w:ascii="Times New Roman" w:hAnsi="Times New Roman"/>
          <w:noProof/>
          <w:sz w:val="20"/>
          <w:szCs w:val="20"/>
        </w:rPr>
        <w:t>7</w:t>
      </w:r>
      <w:r w:rsidR="00EF026E" w:rsidRPr="00696429">
        <w:rPr>
          <w:rFonts w:ascii="Times New Roman" w:hAnsi="Times New Roman"/>
          <w:sz w:val="20"/>
          <w:szCs w:val="20"/>
        </w:rPr>
        <w:fldChar w:fldCharType="end"/>
      </w:r>
      <w:bookmarkEnd w:id="13"/>
      <w:r w:rsidR="00614BF4">
        <w:rPr>
          <w:rFonts w:ascii="Times New Roman" w:hAnsi="Times New Roman"/>
          <w:sz w:val="20"/>
          <w:szCs w:val="20"/>
        </w:rPr>
        <w:t xml:space="preserve"> BD-rate</w:t>
      </w:r>
      <w:r w:rsidRPr="00696429">
        <w:rPr>
          <w:rFonts w:ascii="Times New Roman" w:hAnsi="Times New Roman"/>
          <w:sz w:val="20"/>
          <w:szCs w:val="20"/>
        </w:rPr>
        <w:t xml:space="preserve"> performance results, encoding and decoding times, of the SDIP deblocking method </w:t>
      </w:r>
      <w:r w:rsidR="00221807">
        <w:rPr>
          <w:rFonts w:ascii="Times New Roman" w:hAnsi="Times New Roman"/>
          <w:sz w:val="20"/>
          <w:szCs w:val="20"/>
        </w:rPr>
        <w:t>compared to the HM3-SDIP anchor</w:t>
      </w:r>
    </w:p>
    <w:tbl>
      <w:tblPr>
        <w:tblW w:w="7400" w:type="dxa"/>
        <w:tblInd w:w="98" w:type="dxa"/>
        <w:tblLook w:val="04A0"/>
      </w:tblPr>
      <w:tblGrid>
        <w:gridCol w:w="1400"/>
        <w:gridCol w:w="1000"/>
        <w:gridCol w:w="1000"/>
        <w:gridCol w:w="1000"/>
        <w:gridCol w:w="1000"/>
        <w:gridCol w:w="1000"/>
        <w:gridCol w:w="1000"/>
      </w:tblGrid>
      <w:tr w:rsidR="00393404" w:rsidRPr="00393404" w:rsidTr="00393404">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All Intra LC</w:t>
            </w:r>
          </w:p>
        </w:tc>
      </w:tr>
      <w:tr w:rsidR="00393404" w:rsidRPr="00393404" w:rsidTr="00393404">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393404" w:rsidRPr="00393404" w:rsidRDefault="00393404" w:rsidP="0039340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Y</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U</w:t>
            </w:r>
          </w:p>
        </w:tc>
        <w:tc>
          <w:tcPr>
            <w:tcW w:w="1000" w:type="dxa"/>
            <w:tcBorders>
              <w:top w:val="nil"/>
              <w:left w:val="nil"/>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V</w:t>
            </w:r>
          </w:p>
        </w:tc>
        <w:tc>
          <w:tcPr>
            <w:tcW w:w="1000" w:type="dxa"/>
            <w:tcBorders>
              <w:top w:val="nil"/>
              <w:left w:val="nil"/>
              <w:bottom w:val="single" w:sz="8"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Y</w:t>
            </w:r>
          </w:p>
        </w:tc>
        <w:tc>
          <w:tcPr>
            <w:tcW w:w="1000" w:type="dxa"/>
            <w:tcBorders>
              <w:top w:val="nil"/>
              <w:left w:val="nil"/>
              <w:bottom w:val="single" w:sz="8"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V</w:t>
            </w:r>
          </w:p>
        </w:tc>
      </w:tr>
      <w:tr w:rsidR="00393404" w:rsidRPr="00393404" w:rsidTr="00393404">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93404">
              <w:rPr>
                <w:rFonts w:ascii="Arial" w:hAnsi="Arial" w:cs="Arial"/>
                <w:sz w:val="20"/>
              </w:rPr>
              <w:t>Class A</w:t>
            </w:r>
          </w:p>
        </w:tc>
        <w:tc>
          <w:tcPr>
            <w:tcW w:w="1000" w:type="dxa"/>
            <w:tcBorders>
              <w:top w:val="single" w:sz="8" w:space="0" w:color="auto"/>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c>
          <w:tcPr>
            <w:tcW w:w="1000" w:type="dxa"/>
            <w:tcBorders>
              <w:top w:val="single" w:sz="8" w:space="0" w:color="auto"/>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single" w:sz="8" w:space="0" w:color="auto"/>
              <w:left w:val="nil"/>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r>
      <w:tr w:rsidR="00393404" w:rsidRPr="00393404" w:rsidTr="00393404">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93404">
              <w:rPr>
                <w:rFonts w:ascii="Arial" w:hAnsi="Arial" w:cs="Arial"/>
                <w:sz w:val="20"/>
              </w:rPr>
              <w:t>Class B</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r>
      <w:tr w:rsidR="00393404" w:rsidRPr="00393404" w:rsidTr="00393404">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93404">
              <w:rPr>
                <w:rFonts w:ascii="Arial" w:hAnsi="Arial" w:cs="Arial"/>
                <w:sz w:val="20"/>
              </w:rPr>
              <w:t>Class C</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r>
      <w:tr w:rsidR="00393404" w:rsidRPr="00393404" w:rsidTr="00393404">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93404">
              <w:rPr>
                <w:rFonts w:ascii="Arial" w:hAnsi="Arial" w:cs="Arial"/>
                <w:sz w:val="20"/>
              </w:rPr>
              <w:t>Class D</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0.0 </w:t>
            </w:r>
          </w:p>
        </w:tc>
      </w:tr>
      <w:tr w:rsidR="00393404" w:rsidRPr="00393404" w:rsidTr="00393404">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93404">
              <w:rPr>
                <w:rFonts w:ascii="Arial" w:hAnsi="Arial" w:cs="Arial"/>
                <w:sz w:val="20"/>
              </w:rPr>
              <w:t>Class E</w:t>
            </w:r>
          </w:p>
        </w:tc>
        <w:tc>
          <w:tcPr>
            <w:tcW w:w="1000" w:type="dxa"/>
            <w:tcBorders>
              <w:top w:val="nil"/>
              <w:left w:val="nil"/>
              <w:bottom w:val="single" w:sz="4"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c>
          <w:tcPr>
            <w:tcW w:w="1000" w:type="dxa"/>
            <w:tcBorders>
              <w:top w:val="nil"/>
              <w:left w:val="nil"/>
              <w:bottom w:val="single" w:sz="4"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c>
          <w:tcPr>
            <w:tcW w:w="1000" w:type="dxa"/>
            <w:tcBorders>
              <w:top w:val="nil"/>
              <w:left w:val="nil"/>
              <w:bottom w:val="single" w:sz="4" w:space="0" w:color="auto"/>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c>
          <w:tcPr>
            <w:tcW w:w="1000" w:type="dxa"/>
            <w:tcBorders>
              <w:top w:val="nil"/>
              <w:left w:val="nil"/>
              <w:bottom w:val="single" w:sz="4"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-0.2 </w:t>
            </w:r>
          </w:p>
        </w:tc>
        <w:tc>
          <w:tcPr>
            <w:tcW w:w="1000" w:type="dxa"/>
            <w:tcBorders>
              <w:top w:val="nil"/>
              <w:left w:val="nil"/>
              <w:bottom w:val="single" w:sz="4"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-0.2 </w:t>
            </w:r>
          </w:p>
        </w:tc>
        <w:tc>
          <w:tcPr>
            <w:tcW w:w="1000" w:type="dxa"/>
            <w:tcBorders>
              <w:top w:val="nil"/>
              <w:left w:val="nil"/>
              <w:bottom w:val="single" w:sz="4" w:space="0" w:color="auto"/>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393404">
              <w:rPr>
                <w:rFonts w:ascii="Arial" w:hAnsi="Arial" w:cs="Arial"/>
                <w:sz w:val="20"/>
              </w:rPr>
              <w:t xml:space="preserve">-0.1 </w:t>
            </w:r>
          </w:p>
        </w:tc>
      </w:tr>
      <w:tr w:rsidR="00393404" w:rsidRPr="00393404" w:rsidTr="00393404">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393404">
              <w:rPr>
                <w:rFonts w:ascii="Arial" w:hAnsi="Arial" w:cs="Arial"/>
                <w:b/>
                <w:bCs/>
                <w:sz w:val="20"/>
              </w:rPr>
              <w:t>Overall</w:t>
            </w:r>
          </w:p>
        </w:tc>
        <w:tc>
          <w:tcPr>
            <w:tcW w:w="1000" w:type="dxa"/>
            <w:tcBorders>
              <w:top w:val="nil"/>
              <w:left w:val="nil"/>
              <w:bottom w:val="single" w:sz="8"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93404">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93404">
              <w:rPr>
                <w:rFonts w:ascii="Arial" w:hAnsi="Arial" w:cs="Arial"/>
                <w:b/>
                <w:bCs/>
                <w:sz w:val="20"/>
              </w:rPr>
              <w:t xml:space="preserve">0.0 </w:t>
            </w:r>
          </w:p>
        </w:tc>
        <w:tc>
          <w:tcPr>
            <w:tcW w:w="1000" w:type="dxa"/>
            <w:tcBorders>
              <w:top w:val="nil"/>
              <w:left w:val="nil"/>
              <w:bottom w:val="single" w:sz="8" w:space="0" w:color="auto"/>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93404">
              <w:rPr>
                <w:rFonts w:ascii="Arial" w:hAnsi="Arial" w:cs="Arial"/>
                <w:b/>
                <w:bCs/>
                <w:sz w:val="20"/>
              </w:rPr>
              <w:t xml:space="preserve">0.0 </w:t>
            </w:r>
          </w:p>
        </w:tc>
        <w:tc>
          <w:tcPr>
            <w:tcW w:w="1000" w:type="dxa"/>
            <w:tcBorders>
              <w:top w:val="nil"/>
              <w:left w:val="nil"/>
              <w:bottom w:val="single" w:sz="8"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93404">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93404">
              <w:rPr>
                <w:rFonts w:ascii="Arial" w:hAnsi="Arial" w:cs="Arial"/>
                <w:b/>
                <w:bCs/>
                <w:sz w:val="20"/>
              </w:rPr>
              <w:t xml:space="preserve">0.0 </w:t>
            </w:r>
          </w:p>
        </w:tc>
        <w:tc>
          <w:tcPr>
            <w:tcW w:w="1000" w:type="dxa"/>
            <w:tcBorders>
              <w:top w:val="nil"/>
              <w:left w:val="nil"/>
              <w:bottom w:val="single" w:sz="8" w:space="0" w:color="auto"/>
              <w:right w:val="single" w:sz="8" w:space="0" w:color="auto"/>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393404">
              <w:rPr>
                <w:rFonts w:ascii="Arial" w:hAnsi="Arial" w:cs="Arial"/>
                <w:b/>
                <w:bCs/>
                <w:sz w:val="20"/>
              </w:rPr>
              <w:t xml:space="preserve">0.0 </w:t>
            </w:r>
          </w:p>
        </w:tc>
      </w:tr>
      <w:tr w:rsidR="00393404" w:rsidRPr="00393404" w:rsidTr="00393404">
        <w:trPr>
          <w:trHeight w:val="264"/>
        </w:trPr>
        <w:tc>
          <w:tcPr>
            <w:tcW w:w="1400" w:type="dxa"/>
            <w:tcBorders>
              <w:top w:val="nil"/>
              <w:left w:val="single" w:sz="8" w:space="0" w:color="auto"/>
              <w:bottom w:val="nil"/>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93404">
              <w:rPr>
                <w:rFonts w:ascii="Arial" w:hAnsi="Arial" w:cs="Arial"/>
                <w:sz w:val="20"/>
              </w:rPr>
              <w:t>Enc Time[%]</w:t>
            </w:r>
          </w:p>
        </w:tc>
        <w:tc>
          <w:tcPr>
            <w:tcW w:w="30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100%</w:t>
            </w:r>
          </w:p>
        </w:tc>
        <w:tc>
          <w:tcPr>
            <w:tcW w:w="3000" w:type="dxa"/>
            <w:gridSpan w:val="3"/>
            <w:tcBorders>
              <w:top w:val="single" w:sz="8" w:space="0" w:color="auto"/>
              <w:left w:val="nil"/>
              <w:bottom w:val="nil"/>
              <w:right w:val="single" w:sz="8" w:space="0" w:color="000000"/>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101%</w:t>
            </w:r>
          </w:p>
        </w:tc>
      </w:tr>
      <w:tr w:rsidR="00393404" w:rsidRPr="00393404" w:rsidTr="00393404">
        <w:trPr>
          <w:trHeight w:val="276"/>
        </w:trPr>
        <w:tc>
          <w:tcPr>
            <w:tcW w:w="1400" w:type="dxa"/>
            <w:tcBorders>
              <w:top w:val="nil"/>
              <w:left w:val="single" w:sz="8" w:space="0" w:color="auto"/>
              <w:bottom w:val="single" w:sz="8" w:space="0" w:color="auto"/>
              <w:right w:val="nil"/>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393404">
              <w:rPr>
                <w:rFonts w:ascii="Arial" w:hAnsi="Arial" w:cs="Arial"/>
                <w:sz w:val="20"/>
              </w:rPr>
              <w:t>Dec Time[%]</w:t>
            </w:r>
          </w:p>
        </w:tc>
        <w:tc>
          <w:tcPr>
            <w:tcW w:w="300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100%</w:t>
            </w:r>
          </w:p>
        </w:tc>
        <w:tc>
          <w:tcPr>
            <w:tcW w:w="3000" w:type="dxa"/>
            <w:gridSpan w:val="3"/>
            <w:tcBorders>
              <w:top w:val="nil"/>
              <w:left w:val="nil"/>
              <w:bottom w:val="single" w:sz="8" w:space="0" w:color="auto"/>
              <w:right w:val="single" w:sz="8" w:space="0" w:color="000000"/>
            </w:tcBorders>
            <w:shd w:val="clear" w:color="auto" w:fill="auto"/>
            <w:noWrap/>
            <w:vAlign w:val="bottom"/>
            <w:hideMark/>
          </w:tcPr>
          <w:p w:rsidR="00393404" w:rsidRPr="00393404" w:rsidRDefault="00393404" w:rsidP="0039340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393404">
              <w:rPr>
                <w:rFonts w:ascii="Arial" w:hAnsi="Arial" w:cs="Arial"/>
                <w:sz w:val="20"/>
              </w:rPr>
              <w:t>101%</w:t>
            </w:r>
          </w:p>
        </w:tc>
      </w:tr>
    </w:tbl>
    <w:p w:rsidR="00AF47AF" w:rsidRPr="00AF47AF" w:rsidRDefault="00AF47AF" w:rsidP="00AF47AF"/>
    <w:p w:rsidR="005F5BC8" w:rsidRDefault="005F5BC8" w:rsidP="00AB5FE7">
      <w:pPr>
        <w:pStyle w:val="Heading2"/>
      </w:pPr>
      <w:r>
        <w:t>Conclusion</w:t>
      </w:r>
      <w:r w:rsidR="004941AB">
        <w:t xml:space="preserve"> of SDIP Harmonization with Deblocking</w:t>
      </w:r>
    </w:p>
    <w:p w:rsidR="00D0209C" w:rsidRDefault="001135E3" w:rsidP="003566E7">
      <w:r>
        <w:t xml:space="preserve">This contribution introduced </w:t>
      </w:r>
      <w:r w:rsidR="00C971A1">
        <w:t xml:space="preserve">a </w:t>
      </w:r>
      <w:r w:rsidR="007B79A9">
        <w:t xml:space="preserve">deblocking filter targeting the SDIP </w:t>
      </w:r>
      <w:r w:rsidR="00C971A1">
        <w:t>blocking artifacts</w:t>
      </w:r>
      <w:r w:rsidR="007B79A9">
        <w:t>.</w:t>
      </w:r>
      <w:r w:rsidR="00D0209C">
        <w:t xml:space="preserve"> The deblocking filter has special adaptations for deblocking decisions and filters, so that no additional edges are included in the support regions of decisions and filters. </w:t>
      </w:r>
      <w:r w:rsidR="00BC6599">
        <w:t>The</w:t>
      </w:r>
      <w:r w:rsidR="00D0209C">
        <w:t xml:space="preserve"> SDIP PU direction with resp</w:t>
      </w:r>
      <w:r w:rsidR="00C971A1">
        <w:t>ect to the edge to be deblocked</w:t>
      </w:r>
      <w:r w:rsidR="00D0209C">
        <w:t xml:space="preserve"> is taken into account. In case of perpendicular orientation of the SDIP PU edges, HM3 deblocking is performed. In case of parallel orientation, deblocking decisions and filters are adapted to the SDIP PU </w:t>
      </w:r>
      <w:r w:rsidR="00771AD1">
        <w:t>types</w:t>
      </w:r>
      <w:r w:rsidR="00D0209C">
        <w:t xml:space="preserve"> on both sid</w:t>
      </w:r>
      <w:r w:rsidR="00BC6599">
        <w:t>es of the edge to be deblocked.</w:t>
      </w:r>
      <w:r w:rsidR="000B2566">
        <w:t xml:space="preserve"> </w:t>
      </w:r>
      <w:r w:rsidR="00BC6599">
        <w:t>The proposed SDIP deblocking filtering supports parallel vertical and horizontal implementation of deblocking decision computati</w:t>
      </w:r>
      <w:r w:rsidR="000B2566">
        <w:t>ons</w:t>
      </w:r>
      <w:r w:rsidR="00C971A1">
        <w:t>,</w:t>
      </w:r>
      <w:r w:rsidR="000B2566">
        <w:t xml:space="preserve"> as is the case for</w:t>
      </w:r>
      <w:r w:rsidR="00BC6599">
        <w:t xml:space="preserve"> HM3 deblocking. In addition, the parallel vertical or horizontal filtering of HM3 is also supported.</w:t>
      </w:r>
      <w:r w:rsidR="004F5E70">
        <w:t xml:space="preserve"> The BD-rate</w:t>
      </w:r>
      <w:r w:rsidR="000B2566">
        <w:t xml:space="preserve"> performance of the SDIP deblocking method is -0.1% for “All intra” coding conditions with respect to the HM3-SDIP anchor, while the encoding and decoding times are </w:t>
      </w:r>
      <w:r w:rsidR="00C971A1">
        <w:t>unchanged</w:t>
      </w:r>
      <w:r w:rsidR="000B2566">
        <w:t>.</w:t>
      </w:r>
    </w:p>
    <w:p w:rsidR="00F04CF9" w:rsidRDefault="00F04CF9" w:rsidP="00F04CF9">
      <w:pPr>
        <w:pStyle w:val="Heading1"/>
      </w:pPr>
      <w:r>
        <w:t>CE6.b Test 5: SDIP Harmonization with MDIS</w:t>
      </w:r>
    </w:p>
    <w:p w:rsidR="00F04CF9" w:rsidRDefault="00F04CF9" w:rsidP="00F04CF9">
      <w:pPr>
        <w:pStyle w:val="Heading2"/>
      </w:pPr>
      <w:r>
        <w:t>Summary</w:t>
      </w:r>
    </w:p>
    <w:p w:rsidR="00F04CF9" w:rsidRPr="00AE341B" w:rsidRDefault="00F04CF9" w:rsidP="00F04CF9">
      <w:pPr>
        <w:jc w:val="both"/>
        <w:rPr>
          <w:szCs w:val="22"/>
        </w:rPr>
      </w:pPr>
      <w:r>
        <w:rPr>
          <w:szCs w:val="22"/>
        </w:rPr>
        <w:t xml:space="preserve">This </w:t>
      </w:r>
      <w:r w:rsidR="005A2826">
        <w:rPr>
          <w:szCs w:val="22"/>
        </w:rPr>
        <w:t>section</w:t>
      </w:r>
      <w:r>
        <w:rPr>
          <w:szCs w:val="22"/>
        </w:rPr>
        <w:t xml:space="preserve"> presents modifications to MDIS and a harmonized solution for SDIP, which is an intra-coding method being studied in CE6.b. An updated decision mapping table is introduced and planar mod</w:t>
      </w:r>
      <w:r w:rsidR="00CA3F48">
        <w:rPr>
          <w:szCs w:val="22"/>
        </w:rPr>
        <w:t>e is included. On average the BD-rate</w:t>
      </w:r>
      <w:r>
        <w:rPr>
          <w:szCs w:val="22"/>
        </w:rPr>
        <w:t xml:space="preserve"> gain improvement of the harmonized MDIS modifications in the SDIP environment is -0.1% for both intra-coding test conditions, while execution times are unchanged.</w:t>
      </w:r>
    </w:p>
    <w:p w:rsidR="00320B39" w:rsidRPr="009A2356" w:rsidRDefault="00320B39" w:rsidP="00320B39">
      <w:pPr>
        <w:pStyle w:val="Heading2"/>
        <w:rPr>
          <w:szCs w:val="22"/>
        </w:rPr>
      </w:pPr>
      <w:r w:rsidRPr="00AE341B">
        <w:t>Introduction</w:t>
      </w:r>
    </w:p>
    <w:p w:rsidR="00320B39" w:rsidRDefault="00320B39" w:rsidP="00320B39">
      <w:pPr>
        <w:jc w:val="both"/>
        <w:rPr>
          <w:szCs w:val="22"/>
        </w:rPr>
      </w:pPr>
      <w:r>
        <w:rPr>
          <w:szCs w:val="22"/>
        </w:rPr>
        <w:t>This contribution proposes a solution for harmonizing the mode-dependent intra smoothing (MDIS) modifications from related document [</w:t>
      </w:r>
      <w:r w:rsidR="00EF026E">
        <w:rPr>
          <w:szCs w:val="22"/>
        </w:rPr>
        <w:fldChar w:fldCharType="begin"/>
      </w:r>
      <w:r w:rsidR="00530677">
        <w:rPr>
          <w:szCs w:val="22"/>
        </w:rPr>
        <w:instrText xml:space="preserve"> REF _Ref297208103 \r \h </w:instrText>
      </w:r>
      <w:r w:rsidR="00EF026E">
        <w:rPr>
          <w:szCs w:val="22"/>
        </w:rPr>
      </w:r>
      <w:r w:rsidR="00EF026E">
        <w:rPr>
          <w:szCs w:val="22"/>
        </w:rPr>
        <w:fldChar w:fldCharType="separate"/>
      </w:r>
      <w:r w:rsidR="00C539F1">
        <w:rPr>
          <w:szCs w:val="22"/>
        </w:rPr>
        <w:t>5</w:t>
      </w:r>
      <w:r w:rsidR="00EF026E">
        <w:rPr>
          <w:szCs w:val="22"/>
        </w:rPr>
        <w:fldChar w:fldCharType="end"/>
      </w:r>
      <w:r>
        <w:rPr>
          <w:szCs w:val="22"/>
        </w:rPr>
        <w:t>] with the short-distance intra prediction technique (SDIP) [</w:t>
      </w:r>
      <w:r w:rsidR="00EF026E">
        <w:rPr>
          <w:szCs w:val="22"/>
        </w:rPr>
        <w:fldChar w:fldCharType="begin"/>
      </w:r>
      <w:r w:rsidR="00530677">
        <w:rPr>
          <w:szCs w:val="22"/>
        </w:rPr>
        <w:instrText xml:space="preserve"> REF _Ref297194416 \r \h </w:instrText>
      </w:r>
      <w:r w:rsidR="00EF026E">
        <w:rPr>
          <w:szCs w:val="22"/>
        </w:rPr>
      </w:r>
      <w:r w:rsidR="00EF026E">
        <w:rPr>
          <w:szCs w:val="22"/>
        </w:rPr>
        <w:fldChar w:fldCharType="separate"/>
      </w:r>
      <w:r w:rsidR="00C539F1">
        <w:rPr>
          <w:szCs w:val="22"/>
        </w:rPr>
        <w:t>2</w:t>
      </w:r>
      <w:r w:rsidR="00EF026E">
        <w:rPr>
          <w:szCs w:val="22"/>
        </w:rPr>
        <w:fldChar w:fldCharType="end"/>
      </w:r>
      <w:r>
        <w:rPr>
          <w:szCs w:val="22"/>
        </w:rPr>
        <w:t>], which is under study in CE6.b (Test 5: Harmonization of SDIP and MDIS). The modifications proposed in [</w:t>
      </w:r>
      <w:r w:rsidR="00EF026E">
        <w:rPr>
          <w:szCs w:val="22"/>
        </w:rPr>
        <w:fldChar w:fldCharType="begin"/>
      </w:r>
      <w:r w:rsidR="00530677">
        <w:rPr>
          <w:szCs w:val="22"/>
        </w:rPr>
        <w:instrText xml:space="preserve"> REF _Ref297208103 \r \h </w:instrText>
      </w:r>
      <w:r w:rsidR="00EF026E">
        <w:rPr>
          <w:szCs w:val="22"/>
        </w:rPr>
      </w:r>
      <w:r w:rsidR="00EF026E">
        <w:rPr>
          <w:szCs w:val="22"/>
        </w:rPr>
        <w:fldChar w:fldCharType="separate"/>
      </w:r>
      <w:r w:rsidR="00C539F1">
        <w:rPr>
          <w:szCs w:val="22"/>
        </w:rPr>
        <w:t>5</w:t>
      </w:r>
      <w:r w:rsidR="00EF026E">
        <w:rPr>
          <w:szCs w:val="22"/>
        </w:rPr>
        <w:fldChar w:fldCharType="end"/>
      </w:r>
      <w:r>
        <w:rPr>
          <w:szCs w:val="22"/>
        </w:rPr>
        <w:t xml:space="preserve">] are an updated decision mapping table between intra prediction modes and PU sizes, and inclusion </w:t>
      </w:r>
      <w:r>
        <w:rPr>
          <w:szCs w:val="22"/>
        </w:rPr>
        <w:lastRenderedPageBreak/>
        <w:t>of planar mode [</w:t>
      </w:r>
      <w:r w:rsidR="00EF026E">
        <w:rPr>
          <w:szCs w:val="22"/>
        </w:rPr>
        <w:fldChar w:fldCharType="begin"/>
      </w:r>
      <w:r w:rsidR="00530677">
        <w:rPr>
          <w:szCs w:val="22"/>
        </w:rPr>
        <w:instrText xml:space="preserve"> REF _Ref297209055 \r \h </w:instrText>
      </w:r>
      <w:r w:rsidR="00EF026E">
        <w:rPr>
          <w:szCs w:val="22"/>
        </w:rPr>
      </w:r>
      <w:r w:rsidR="00EF026E">
        <w:rPr>
          <w:szCs w:val="22"/>
        </w:rPr>
        <w:fldChar w:fldCharType="separate"/>
      </w:r>
      <w:r w:rsidR="00C539F1">
        <w:rPr>
          <w:szCs w:val="22"/>
        </w:rPr>
        <w:t>6</w:t>
      </w:r>
      <w:r w:rsidR="00EF026E">
        <w:rPr>
          <w:szCs w:val="22"/>
        </w:rPr>
        <w:fldChar w:fldCharType="end"/>
      </w:r>
      <w:r>
        <w:rPr>
          <w:szCs w:val="22"/>
        </w:rPr>
        <w:t>]. In the present contribution the updated table is introduced for square PUs and rectangular SDIP PUs.</w:t>
      </w:r>
    </w:p>
    <w:p w:rsidR="00320B39" w:rsidRDefault="00320B39" w:rsidP="00320B39">
      <w:pPr>
        <w:pStyle w:val="Heading2"/>
      </w:pPr>
      <w:r>
        <w:t>MDIS Mod</w:t>
      </w:r>
      <w:r w:rsidR="00F85070">
        <w:t>ifications and SDIP</w:t>
      </w:r>
    </w:p>
    <w:p w:rsidR="00320B39" w:rsidRDefault="00EF026E" w:rsidP="00320B39">
      <w:fldSimple w:instr=" REF _Ref297210924 \h  \* MERGEFORMAT ">
        <w:r w:rsidR="00C539F1" w:rsidRPr="00C539F1">
          <w:rPr>
            <w:szCs w:val="22"/>
          </w:rPr>
          <w:t xml:space="preserve">Table </w:t>
        </w:r>
        <w:r w:rsidR="00C539F1" w:rsidRPr="00C539F1">
          <w:rPr>
            <w:noProof/>
            <w:szCs w:val="22"/>
          </w:rPr>
          <w:t>8</w:t>
        </w:r>
      </w:fldSimple>
      <w:r w:rsidR="00320B39" w:rsidRPr="00CA3F48">
        <w:rPr>
          <w:szCs w:val="22"/>
        </w:rPr>
        <w:t xml:space="preserve"> specifies</w:t>
      </w:r>
      <w:r w:rsidR="00320B39">
        <w:t xml:space="preserve"> the updated decision mapping table from [</w:t>
      </w:r>
      <w:r>
        <w:fldChar w:fldCharType="begin"/>
      </w:r>
      <w:r w:rsidR="00530677">
        <w:instrText xml:space="preserve"> REF _Ref297208103 \r \h </w:instrText>
      </w:r>
      <w:r>
        <w:fldChar w:fldCharType="separate"/>
      </w:r>
      <w:r w:rsidR="00C539F1">
        <w:t>5</w:t>
      </w:r>
      <w:r>
        <w:fldChar w:fldCharType="end"/>
      </w:r>
      <w:r w:rsidR="00320B39">
        <w:t>], where the entry “1” means that intra smoothing filtering ([1 2 1] filter) is applied for the specific intra prediction mode and dimension parameter.</w:t>
      </w:r>
    </w:p>
    <w:p w:rsidR="00B016AF" w:rsidRDefault="00B016AF" w:rsidP="00320B39"/>
    <w:p w:rsidR="00320B39" w:rsidRPr="00B016AF" w:rsidRDefault="00320B39" w:rsidP="00320B39">
      <w:pPr>
        <w:pStyle w:val="Caption"/>
        <w:keepNext/>
        <w:rPr>
          <w:rFonts w:ascii="Times New Roman" w:hAnsi="Times New Roman"/>
          <w:sz w:val="20"/>
          <w:szCs w:val="20"/>
        </w:rPr>
      </w:pPr>
      <w:bookmarkStart w:id="14" w:name="_Ref297210924"/>
      <w:r w:rsidRPr="00B016AF">
        <w:rPr>
          <w:rFonts w:ascii="Times New Roman" w:hAnsi="Times New Roman"/>
          <w:sz w:val="20"/>
          <w:szCs w:val="20"/>
        </w:rPr>
        <w:t xml:space="preserve">Table </w:t>
      </w:r>
      <w:r w:rsidR="00EF026E" w:rsidRPr="00B016AF">
        <w:rPr>
          <w:rFonts w:ascii="Times New Roman" w:hAnsi="Times New Roman"/>
          <w:sz w:val="20"/>
          <w:szCs w:val="20"/>
        </w:rPr>
        <w:fldChar w:fldCharType="begin"/>
      </w:r>
      <w:r w:rsidR="007B33F6" w:rsidRPr="00B016AF">
        <w:rPr>
          <w:rFonts w:ascii="Times New Roman" w:hAnsi="Times New Roman"/>
          <w:sz w:val="20"/>
          <w:szCs w:val="20"/>
        </w:rPr>
        <w:instrText xml:space="preserve"> SEQ Table \* ARABIC </w:instrText>
      </w:r>
      <w:r w:rsidR="00EF026E" w:rsidRPr="00B016AF">
        <w:rPr>
          <w:rFonts w:ascii="Times New Roman" w:hAnsi="Times New Roman"/>
          <w:sz w:val="20"/>
          <w:szCs w:val="20"/>
        </w:rPr>
        <w:fldChar w:fldCharType="separate"/>
      </w:r>
      <w:r w:rsidR="00C539F1">
        <w:rPr>
          <w:rFonts w:ascii="Times New Roman" w:hAnsi="Times New Roman"/>
          <w:noProof/>
          <w:sz w:val="20"/>
          <w:szCs w:val="20"/>
        </w:rPr>
        <w:t>8</w:t>
      </w:r>
      <w:r w:rsidR="00EF026E" w:rsidRPr="00B016AF">
        <w:rPr>
          <w:rFonts w:ascii="Times New Roman" w:hAnsi="Times New Roman"/>
          <w:sz w:val="20"/>
          <w:szCs w:val="20"/>
        </w:rPr>
        <w:fldChar w:fldCharType="end"/>
      </w:r>
      <w:bookmarkEnd w:id="14"/>
      <w:r w:rsidRPr="00B016AF">
        <w:rPr>
          <w:rFonts w:ascii="Times New Roman" w:hAnsi="Times New Roman"/>
          <w:sz w:val="20"/>
          <w:szCs w:val="20"/>
        </w:rPr>
        <w:t xml:space="preserve"> Decision mapping table between intra prediction mode and partition dimension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4" w:type="dxa"/>
          <w:right w:w="14" w:type="dxa"/>
        </w:tblCellMar>
        <w:tblLook w:val="04A0"/>
      </w:tblPr>
      <w:tblGrid>
        <w:gridCol w:w="758"/>
        <w:gridCol w:w="244"/>
        <w:gridCol w:w="244"/>
        <w:gridCol w:w="245"/>
        <w:gridCol w:w="244"/>
        <w:gridCol w:w="244"/>
        <w:gridCol w:w="245"/>
        <w:gridCol w:w="244"/>
        <w:gridCol w:w="244"/>
        <w:gridCol w:w="245"/>
        <w:gridCol w:w="245"/>
        <w:gridCol w:w="249"/>
        <w:gridCol w:w="247"/>
        <w:gridCol w:w="247"/>
        <w:gridCol w:w="248"/>
        <w:gridCol w:w="247"/>
        <w:gridCol w:w="247"/>
        <w:gridCol w:w="248"/>
        <w:gridCol w:w="247"/>
        <w:gridCol w:w="248"/>
        <w:gridCol w:w="247"/>
        <w:gridCol w:w="247"/>
        <w:gridCol w:w="248"/>
        <w:gridCol w:w="247"/>
        <w:gridCol w:w="247"/>
        <w:gridCol w:w="248"/>
        <w:gridCol w:w="247"/>
        <w:gridCol w:w="248"/>
        <w:gridCol w:w="247"/>
        <w:gridCol w:w="247"/>
        <w:gridCol w:w="248"/>
        <w:gridCol w:w="247"/>
        <w:gridCol w:w="247"/>
        <w:gridCol w:w="248"/>
        <w:gridCol w:w="247"/>
        <w:gridCol w:w="248"/>
      </w:tblGrid>
      <w:tr w:rsidR="00320B39" w:rsidRPr="00ED7C63" w:rsidTr="00197B32">
        <w:tc>
          <w:tcPr>
            <w:tcW w:w="758" w:type="dxa"/>
            <w:vAlign w:val="center"/>
          </w:tcPr>
          <w:p w:rsidR="00320B39" w:rsidRPr="00583E9F" w:rsidRDefault="00320B39" w:rsidP="00320B39">
            <w:pPr>
              <w:tabs>
                <w:tab w:val="center" w:pos="4320"/>
                <w:tab w:val="right" w:pos="8640"/>
              </w:tabs>
              <w:jc w:val="center"/>
              <w:rPr>
                <w:b/>
                <w:sz w:val="16"/>
                <w:szCs w:val="16"/>
              </w:rPr>
            </w:pPr>
            <w:r>
              <w:rPr>
                <w:b/>
                <w:sz w:val="16"/>
                <w:szCs w:val="16"/>
              </w:rPr>
              <w:t>Dim</w:t>
            </w:r>
            <w:r w:rsidRPr="00583E9F">
              <w:rPr>
                <w:b/>
                <w:sz w:val="16"/>
                <w:szCs w:val="16"/>
              </w:rPr>
              <w:t>\Mode</w:t>
            </w:r>
          </w:p>
        </w:tc>
        <w:tc>
          <w:tcPr>
            <w:tcW w:w="244"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0</w:t>
            </w:r>
          </w:p>
        </w:tc>
        <w:tc>
          <w:tcPr>
            <w:tcW w:w="244"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w:t>
            </w:r>
          </w:p>
        </w:tc>
        <w:tc>
          <w:tcPr>
            <w:tcW w:w="245"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w:t>
            </w:r>
          </w:p>
        </w:tc>
        <w:tc>
          <w:tcPr>
            <w:tcW w:w="244"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3</w:t>
            </w:r>
          </w:p>
        </w:tc>
        <w:tc>
          <w:tcPr>
            <w:tcW w:w="244"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4</w:t>
            </w:r>
          </w:p>
        </w:tc>
        <w:tc>
          <w:tcPr>
            <w:tcW w:w="245"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5</w:t>
            </w:r>
          </w:p>
        </w:tc>
        <w:tc>
          <w:tcPr>
            <w:tcW w:w="244"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6</w:t>
            </w:r>
          </w:p>
        </w:tc>
        <w:tc>
          <w:tcPr>
            <w:tcW w:w="244"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7</w:t>
            </w:r>
          </w:p>
        </w:tc>
        <w:tc>
          <w:tcPr>
            <w:tcW w:w="245"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8</w:t>
            </w:r>
          </w:p>
        </w:tc>
        <w:tc>
          <w:tcPr>
            <w:tcW w:w="245"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9</w:t>
            </w:r>
          </w:p>
        </w:tc>
        <w:tc>
          <w:tcPr>
            <w:tcW w:w="249"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10</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11</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12</w:t>
            </w:r>
          </w:p>
        </w:tc>
        <w:tc>
          <w:tcPr>
            <w:tcW w:w="24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13</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14</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15</w:t>
            </w:r>
          </w:p>
        </w:tc>
        <w:tc>
          <w:tcPr>
            <w:tcW w:w="24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16</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17</w:t>
            </w:r>
          </w:p>
        </w:tc>
        <w:tc>
          <w:tcPr>
            <w:tcW w:w="24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18</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19</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20</w:t>
            </w:r>
          </w:p>
        </w:tc>
        <w:tc>
          <w:tcPr>
            <w:tcW w:w="24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21</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22</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23</w:t>
            </w:r>
          </w:p>
        </w:tc>
        <w:tc>
          <w:tcPr>
            <w:tcW w:w="24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24</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25</w:t>
            </w:r>
          </w:p>
        </w:tc>
        <w:tc>
          <w:tcPr>
            <w:tcW w:w="24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26</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27</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28</w:t>
            </w:r>
          </w:p>
        </w:tc>
        <w:tc>
          <w:tcPr>
            <w:tcW w:w="24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29</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30</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31</w:t>
            </w:r>
          </w:p>
        </w:tc>
        <w:tc>
          <w:tcPr>
            <w:tcW w:w="24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32</w:t>
            </w:r>
          </w:p>
        </w:tc>
        <w:tc>
          <w:tcPr>
            <w:tcW w:w="247"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33</w:t>
            </w:r>
          </w:p>
        </w:tc>
        <w:tc>
          <w:tcPr>
            <w:tcW w:w="24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34</w:t>
            </w:r>
          </w:p>
        </w:tc>
      </w:tr>
      <w:tr w:rsidR="00320B39" w:rsidRPr="00ED7C63" w:rsidTr="00197B32">
        <w:tc>
          <w:tcPr>
            <w:tcW w:w="75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4</w:t>
            </w: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p>
        </w:tc>
        <w:tc>
          <w:tcPr>
            <w:tcW w:w="249"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r>
      <w:tr w:rsidR="00320B39" w:rsidRPr="00ED7C63" w:rsidTr="00197B32">
        <w:tc>
          <w:tcPr>
            <w:tcW w:w="75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8</w:t>
            </w: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9"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r>
      <w:tr w:rsidR="00320B39" w:rsidRPr="00ED7C63" w:rsidTr="00197B32">
        <w:tc>
          <w:tcPr>
            <w:tcW w:w="75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16</w:t>
            </w: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5"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5"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5"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9"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r>
      <w:tr w:rsidR="00320B39" w:rsidRPr="00ED7C63" w:rsidTr="00197B32">
        <w:tc>
          <w:tcPr>
            <w:tcW w:w="758" w:type="dxa"/>
            <w:vAlign w:val="center"/>
          </w:tcPr>
          <w:p w:rsidR="00320B39" w:rsidRPr="00583E9F" w:rsidRDefault="00320B39" w:rsidP="00320B39">
            <w:pPr>
              <w:tabs>
                <w:tab w:val="center" w:pos="4320"/>
                <w:tab w:val="right" w:pos="8640"/>
              </w:tabs>
              <w:jc w:val="center"/>
              <w:rPr>
                <w:b/>
                <w:sz w:val="16"/>
                <w:szCs w:val="16"/>
              </w:rPr>
            </w:pPr>
            <w:r w:rsidRPr="00583E9F">
              <w:rPr>
                <w:b/>
                <w:sz w:val="16"/>
                <w:szCs w:val="16"/>
              </w:rPr>
              <w:t>32</w:t>
            </w: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p>
        </w:tc>
        <w:tc>
          <w:tcPr>
            <w:tcW w:w="245" w:type="dxa"/>
            <w:vAlign w:val="center"/>
          </w:tcPr>
          <w:p w:rsidR="00320B39" w:rsidRPr="00583E9F" w:rsidRDefault="00320B39" w:rsidP="00320B39">
            <w:pPr>
              <w:tabs>
                <w:tab w:val="center" w:pos="4320"/>
                <w:tab w:val="right" w:pos="8640"/>
              </w:tabs>
              <w:jc w:val="center"/>
              <w:rPr>
                <w:sz w:val="16"/>
                <w:szCs w:val="16"/>
              </w:rPr>
            </w:pP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5"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4"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5"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5"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9"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7"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c>
          <w:tcPr>
            <w:tcW w:w="248" w:type="dxa"/>
            <w:vAlign w:val="center"/>
          </w:tcPr>
          <w:p w:rsidR="00320B39" w:rsidRPr="00583E9F" w:rsidRDefault="00320B39" w:rsidP="00320B39">
            <w:pPr>
              <w:tabs>
                <w:tab w:val="center" w:pos="4320"/>
                <w:tab w:val="right" w:pos="8640"/>
              </w:tabs>
              <w:jc w:val="center"/>
              <w:rPr>
                <w:sz w:val="16"/>
                <w:szCs w:val="16"/>
              </w:rPr>
            </w:pPr>
            <w:r w:rsidRPr="00583E9F">
              <w:rPr>
                <w:sz w:val="16"/>
                <w:szCs w:val="16"/>
              </w:rPr>
              <w:t>1</w:t>
            </w:r>
          </w:p>
        </w:tc>
      </w:tr>
    </w:tbl>
    <w:p w:rsidR="00320B39" w:rsidRDefault="00320B39" w:rsidP="00320B39">
      <w:r>
        <w:t>In the context of SDIP harmonization, this contribution proposes to compute the dimension parameter as follows for modes 0-33:</w:t>
      </w:r>
    </w:p>
    <w:p w:rsidR="00320B39" w:rsidRDefault="00320B39" w:rsidP="00320B39">
      <w:pPr>
        <w:jc w:val="center"/>
      </w:pPr>
      <w:r>
        <w:t>Min( Hsize, Vsize ) ,</w:t>
      </w:r>
    </w:p>
    <w:p w:rsidR="00320B39" w:rsidRDefault="00320B39" w:rsidP="00320B39">
      <w:r>
        <w:t>where Hsize and Vsize are respectively the horizontal and vertical size of the PU.</w:t>
      </w:r>
    </w:p>
    <w:p w:rsidR="00320B39" w:rsidRDefault="00320B39" w:rsidP="00320B39">
      <w:r>
        <w:t>In case of planar mode 34, it is proposed to compute the dimension parameter as follows:</w:t>
      </w:r>
    </w:p>
    <w:p w:rsidR="00320B39" w:rsidRDefault="00320B39" w:rsidP="00320B39">
      <w:pPr>
        <w:jc w:val="center"/>
      </w:pPr>
      <w:r>
        <w:t>Max( Hsize, Vsize ) .</w:t>
      </w:r>
    </w:p>
    <w:p w:rsidR="00320B39" w:rsidRDefault="00320B39" w:rsidP="00320B39">
      <w:pPr>
        <w:pStyle w:val="Heading2"/>
      </w:pPr>
      <w:r>
        <w:t>Results</w:t>
      </w:r>
    </w:p>
    <w:p w:rsidR="00320B39" w:rsidRDefault="00EF026E" w:rsidP="00320B39">
      <w:fldSimple w:instr=" REF _Ref297212592 \h  \* MERGEFORMAT ">
        <w:r w:rsidR="00C539F1" w:rsidRPr="00C539F1">
          <w:rPr>
            <w:szCs w:val="22"/>
          </w:rPr>
          <w:t xml:space="preserve">Table </w:t>
        </w:r>
        <w:r w:rsidR="00C539F1" w:rsidRPr="00C539F1">
          <w:rPr>
            <w:noProof/>
            <w:szCs w:val="22"/>
          </w:rPr>
          <w:t>9</w:t>
        </w:r>
      </w:fldSimple>
      <w:r w:rsidR="00320B39" w:rsidRPr="00CA3F48">
        <w:rPr>
          <w:szCs w:val="22"/>
        </w:rPr>
        <w:t xml:space="preserve"> represents</w:t>
      </w:r>
      <w:r w:rsidR="00320B39">
        <w:t xml:space="preserve"> the </w:t>
      </w:r>
      <w:r w:rsidR="00B016AF">
        <w:t>BD-rate</w:t>
      </w:r>
      <w:r w:rsidR="00320B39">
        <w:t xml:space="preserve"> performance results of modified MDIS, harmonized</w:t>
      </w:r>
      <w:r w:rsidR="00B016AF">
        <w:t xml:space="preserve"> with SDIP, with respect to </w:t>
      </w:r>
      <w:r w:rsidR="00320B39">
        <w:t xml:space="preserve">HM3-SDIP </w:t>
      </w:r>
      <w:r w:rsidR="00B016AF">
        <w:t>(rev866)</w:t>
      </w:r>
      <w:r w:rsidR="00320B39">
        <w:t xml:space="preserve">. On average the coding gain is -0.1% for the high efficiency and low complexity intra-coding test conditions. The encoding and decoding times are found to be comparable </w:t>
      </w:r>
      <w:r w:rsidR="00B016AF">
        <w:t>to HM3-SDIP</w:t>
      </w:r>
      <w:r w:rsidR="00320B39">
        <w:t xml:space="preserve">. </w:t>
      </w:r>
      <w:r w:rsidR="00320B39" w:rsidRPr="00CA3F48">
        <w:rPr>
          <w:szCs w:val="22"/>
        </w:rPr>
        <w:t xml:space="preserve">In </w:t>
      </w:r>
      <w:fldSimple w:instr=" REF _Ref297212947 \h  \* MERGEFORMAT ">
        <w:r w:rsidR="00C539F1" w:rsidRPr="00C539F1">
          <w:rPr>
            <w:szCs w:val="22"/>
          </w:rPr>
          <w:t xml:space="preserve">Table </w:t>
        </w:r>
        <w:r w:rsidR="00C539F1" w:rsidRPr="00C539F1">
          <w:rPr>
            <w:noProof/>
            <w:szCs w:val="22"/>
          </w:rPr>
          <w:t>10</w:t>
        </w:r>
      </w:fldSimple>
      <w:r w:rsidR="00320B39" w:rsidRPr="00CA3F48">
        <w:rPr>
          <w:szCs w:val="22"/>
        </w:rPr>
        <w:t>, the</w:t>
      </w:r>
      <w:r w:rsidR="00320B39">
        <w:t xml:space="preserve"> RD performance is illustrated compared with the HM3-SDIP anchor and MDIS (HM3 version) turned off (QC_MDIS=0). The average </w:t>
      </w:r>
      <w:r w:rsidR="00B016AF">
        <w:t xml:space="preserve">BD-rate </w:t>
      </w:r>
      <w:r w:rsidR="00320B39">
        <w:t>gains are respectively -0.3% and -0.4% for the high efficiency and low complexity intra-coding conditions.</w:t>
      </w:r>
    </w:p>
    <w:p w:rsidR="00320B39" w:rsidRDefault="00320B39" w:rsidP="00320B39"/>
    <w:p w:rsidR="00320B39" w:rsidRPr="00B016AF" w:rsidRDefault="00320B39" w:rsidP="00320B39">
      <w:pPr>
        <w:pStyle w:val="Caption"/>
        <w:keepNext/>
        <w:rPr>
          <w:rFonts w:ascii="Times New Roman" w:hAnsi="Times New Roman"/>
          <w:sz w:val="20"/>
          <w:szCs w:val="20"/>
        </w:rPr>
      </w:pPr>
      <w:bookmarkStart w:id="15" w:name="_Ref297212592"/>
      <w:r w:rsidRPr="00B016AF">
        <w:rPr>
          <w:rFonts w:ascii="Times New Roman" w:hAnsi="Times New Roman"/>
          <w:sz w:val="20"/>
          <w:szCs w:val="20"/>
        </w:rPr>
        <w:t xml:space="preserve">Table </w:t>
      </w:r>
      <w:r w:rsidR="00EF026E" w:rsidRPr="00B016AF">
        <w:rPr>
          <w:rFonts w:ascii="Times New Roman" w:hAnsi="Times New Roman"/>
          <w:sz w:val="20"/>
          <w:szCs w:val="20"/>
        </w:rPr>
        <w:fldChar w:fldCharType="begin"/>
      </w:r>
      <w:r w:rsidR="007B33F6" w:rsidRPr="00B016AF">
        <w:rPr>
          <w:rFonts w:ascii="Times New Roman" w:hAnsi="Times New Roman"/>
          <w:sz w:val="20"/>
          <w:szCs w:val="20"/>
        </w:rPr>
        <w:instrText xml:space="preserve"> SEQ Table \* ARABIC </w:instrText>
      </w:r>
      <w:r w:rsidR="00EF026E" w:rsidRPr="00B016AF">
        <w:rPr>
          <w:rFonts w:ascii="Times New Roman" w:hAnsi="Times New Roman"/>
          <w:sz w:val="20"/>
          <w:szCs w:val="20"/>
        </w:rPr>
        <w:fldChar w:fldCharType="separate"/>
      </w:r>
      <w:r w:rsidR="00C539F1">
        <w:rPr>
          <w:rFonts w:ascii="Times New Roman" w:hAnsi="Times New Roman"/>
          <w:noProof/>
          <w:sz w:val="20"/>
          <w:szCs w:val="20"/>
        </w:rPr>
        <w:t>9</w:t>
      </w:r>
      <w:r w:rsidR="00EF026E" w:rsidRPr="00B016AF">
        <w:rPr>
          <w:rFonts w:ascii="Times New Roman" w:hAnsi="Times New Roman"/>
          <w:sz w:val="20"/>
          <w:szCs w:val="20"/>
        </w:rPr>
        <w:fldChar w:fldCharType="end"/>
      </w:r>
      <w:bookmarkEnd w:id="15"/>
      <w:r w:rsidR="00B016AF">
        <w:rPr>
          <w:rFonts w:ascii="Times New Roman" w:hAnsi="Times New Roman"/>
          <w:sz w:val="20"/>
          <w:szCs w:val="20"/>
        </w:rPr>
        <w:t xml:space="preserve"> BD-rate</w:t>
      </w:r>
      <w:r w:rsidRPr="00B016AF">
        <w:rPr>
          <w:rFonts w:ascii="Times New Roman" w:hAnsi="Times New Roman"/>
          <w:sz w:val="20"/>
          <w:szCs w:val="20"/>
        </w:rPr>
        <w:t xml:space="preserve"> performance results, encoding and decodin</w:t>
      </w:r>
      <w:r w:rsidR="00B016AF">
        <w:rPr>
          <w:rFonts w:ascii="Times New Roman" w:hAnsi="Times New Roman"/>
          <w:sz w:val="20"/>
          <w:szCs w:val="20"/>
        </w:rPr>
        <w:t>g time comparison with HM3-SDIP</w:t>
      </w:r>
    </w:p>
    <w:tbl>
      <w:tblPr>
        <w:tblW w:w="7400" w:type="dxa"/>
        <w:tblInd w:w="98" w:type="dxa"/>
        <w:tblLook w:val="04A0"/>
      </w:tblPr>
      <w:tblGrid>
        <w:gridCol w:w="1400"/>
        <w:gridCol w:w="1000"/>
        <w:gridCol w:w="1000"/>
        <w:gridCol w:w="1000"/>
        <w:gridCol w:w="1000"/>
        <w:gridCol w:w="1000"/>
        <w:gridCol w:w="1000"/>
      </w:tblGrid>
      <w:tr w:rsidR="00320B39" w:rsidRPr="005B6F41" w:rsidTr="00320B39">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All Intra LC</w:t>
            </w:r>
          </w:p>
        </w:tc>
      </w:tr>
      <w:tr w:rsidR="00320B39" w:rsidRPr="005B6F41" w:rsidTr="00320B39">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320B39" w:rsidRPr="005B6F41"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Y</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U</w:t>
            </w:r>
          </w:p>
        </w:tc>
        <w:tc>
          <w:tcPr>
            <w:tcW w:w="1000" w:type="dxa"/>
            <w:tcBorders>
              <w:top w:val="nil"/>
              <w:left w:val="nil"/>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V</w:t>
            </w:r>
          </w:p>
        </w:tc>
        <w:tc>
          <w:tcPr>
            <w:tcW w:w="1000" w:type="dxa"/>
            <w:tcBorders>
              <w:top w:val="nil"/>
              <w:left w:val="nil"/>
              <w:bottom w:val="single" w:sz="8"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Y</w:t>
            </w:r>
          </w:p>
        </w:tc>
        <w:tc>
          <w:tcPr>
            <w:tcW w:w="1000" w:type="dxa"/>
            <w:tcBorders>
              <w:top w:val="nil"/>
              <w:left w:val="nil"/>
              <w:bottom w:val="single" w:sz="8"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V</w:t>
            </w:r>
          </w:p>
        </w:tc>
      </w:tr>
      <w:tr w:rsidR="00320B39" w:rsidRPr="005B6F41" w:rsidTr="00320B39">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5B6F41">
              <w:rPr>
                <w:rFonts w:ascii="Arial" w:hAnsi="Arial" w:cs="Arial"/>
                <w:sz w:val="20"/>
              </w:rPr>
              <w:t>Class A</w:t>
            </w:r>
          </w:p>
        </w:tc>
        <w:tc>
          <w:tcPr>
            <w:tcW w:w="1000" w:type="dxa"/>
            <w:tcBorders>
              <w:top w:val="single" w:sz="8" w:space="0" w:color="auto"/>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single" w:sz="8" w:space="0" w:color="auto"/>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-0.2 </w:t>
            </w:r>
          </w:p>
        </w:tc>
        <w:tc>
          <w:tcPr>
            <w:tcW w:w="1000" w:type="dxa"/>
            <w:tcBorders>
              <w:top w:val="single" w:sz="8" w:space="0" w:color="auto"/>
              <w:left w:val="nil"/>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r>
      <w:tr w:rsidR="00320B39" w:rsidRPr="005B6F41" w:rsidTr="00320B39">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5B6F41">
              <w:rPr>
                <w:rFonts w:ascii="Arial" w:hAnsi="Arial" w:cs="Arial"/>
                <w:sz w:val="20"/>
              </w:rPr>
              <w:t>Class B</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r>
      <w:tr w:rsidR="00320B39" w:rsidRPr="005B6F41" w:rsidTr="00320B39">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5B6F41">
              <w:rPr>
                <w:rFonts w:ascii="Arial" w:hAnsi="Arial" w:cs="Arial"/>
                <w:sz w:val="20"/>
              </w:rPr>
              <w:t>Class C</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r>
      <w:tr w:rsidR="00320B39" w:rsidRPr="005B6F41" w:rsidTr="00320B39">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5B6F41">
              <w:rPr>
                <w:rFonts w:ascii="Arial" w:hAnsi="Arial" w:cs="Arial"/>
                <w:sz w:val="20"/>
              </w:rPr>
              <w:t>Class D</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0.0 </w:t>
            </w:r>
          </w:p>
        </w:tc>
        <w:tc>
          <w:tcPr>
            <w:tcW w:w="1000" w:type="dxa"/>
            <w:tcBorders>
              <w:top w:val="nil"/>
              <w:left w:val="nil"/>
              <w:bottom w:val="nil"/>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0.0 </w:t>
            </w:r>
          </w:p>
        </w:tc>
      </w:tr>
      <w:tr w:rsidR="00320B39" w:rsidRPr="005B6F41" w:rsidTr="00320B39">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5B6F41">
              <w:rPr>
                <w:rFonts w:ascii="Arial" w:hAnsi="Arial" w:cs="Arial"/>
                <w:sz w:val="20"/>
              </w:rPr>
              <w:t>Class E</w:t>
            </w:r>
          </w:p>
        </w:tc>
        <w:tc>
          <w:tcPr>
            <w:tcW w:w="1000" w:type="dxa"/>
            <w:tcBorders>
              <w:top w:val="nil"/>
              <w:left w:val="nil"/>
              <w:bottom w:val="single" w:sz="4"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-0.1 </w:t>
            </w:r>
          </w:p>
        </w:tc>
        <w:tc>
          <w:tcPr>
            <w:tcW w:w="1000" w:type="dxa"/>
            <w:tcBorders>
              <w:top w:val="nil"/>
              <w:left w:val="nil"/>
              <w:bottom w:val="single" w:sz="4"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-0.3 </w:t>
            </w:r>
          </w:p>
        </w:tc>
        <w:tc>
          <w:tcPr>
            <w:tcW w:w="1000" w:type="dxa"/>
            <w:tcBorders>
              <w:top w:val="nil"/>
              <w:left w:val="nil"/>
              <w:bottom w:val="single" w:sz="4" w:space="0" w:color="auto"/>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-0.2 </w:t>
            </w:r>
          </w:p>
        </w:tc>
        <w:tc>
          <w:tcPr>
            <w:tcW w:w="1000" w:type="dxa"/>
            <w:tcBorders>
              <w:top w:val="nil"/>
              <w:left w:val="nil"/>
              <w:bottom w:val="single" w:sz="4"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0.0 </w:t>
            </w:r>
          </w:p>
        </w:tc>
        <w:tc>
          <w:tcPr>
            <w:tcW w:w="1000" w:type="dxa"/>
            <w:tcBorders>
              <w:top w:val="nil"/>
              <w:left w:val="nil"/>
              <w:bottom w:val="single" w:sz="4"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-0.2 </w:t>
            </w:r>
          </w:p>
        </w:tc>
        <w:tc>
          <w:tcPr>
            <w:tcW w:w="1000" w:type="dxa"/>
            <w:tcBorders>
              <w:top w:val="nil"/>
              <w:left w:val="nil"/>
              <w:bottom w:val="single" w:sz="4" w:space="0" w:color="auto"/>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5B6F41">
              <w:rPr>
                <w:rFonts w:ascii="Arial" w:hAnsi="Arial" w:cs="Arial"/>
                <w:sz w:val="20"/>
              </w:rPr>
              <w:t xml:space="preserve">-0.2 </w:t>
            </w:r>
          </w:p>
        </w:tc>
      </w:tr>
      <w:tr w:rsidR="00320B39" w:rsidRPr="005B6F41" w:rsidTr="00320B39">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5B6F41">
              <w:rPr>
                <w:rFonts w:ascii="Arial" w:hAnsi="Arial" w:cs="Arial"/>
                <w:b/>
                <w:bCs/>
                <w:sz w:val="20"/>
              </w:rPr>
              <w:t>Overall</w:t>
            </w:r>
          </w:p>
        </w:tc>
        <w:tc>
          <w:tcPr>
            <w:tcW w:w="1000" w:type="dxa"/>
            <w:tcBorders>
              <w:top w:val="nil"/>
              <w:left w:val="nil"/>
              <w:bottom w:val="single" w:sz="8"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5B6F41">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5B6F41">
              <w:rPr>
                <w:rFonts w:ascii="Arial" w:hAnsi="Arial" w:cs="Arial"/>
                <w:b/>
                <w:bCs/>
                <w:sz w:val="20"/>
              </w:rPr>
              <w:t xml:space="preserve">-0.2 </w:t>
            </w:r>
          </w:p>
        </w:tc>
        <w:tc>
          <w:tcPr>
            <w:tcW w:w="1000" w:type="dxa"/>
            <w:tcBorders>
              <w:top w:val="nil"/>
              <w:left w:val="nil"/>
              <w:bottom w:val="single" w:sz="8" w:space="0" w:color="auto"/>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5B6F41">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5B6F41">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5B6F41">
              <w:rPr>
                <w:rFonts w:ascii="Arial" w:hAnsi="Arial" w:cs="Arial"/>
                <w:b/>
                <w:bCs/>
                <w:sz w:val="20"/>
              </w:rPr>
              <w:t xml:space="preserve">-0.1 </w:t>
            </w:r>
          </w:p>
        </w:tc>
        <w:tc>
          <w:tcPr>
            <w:tcW w:w="1000" w:type="dxa"/>
            <w:tcBorders>
              <w:top w:val="nil"/>
              <w:left w:val="nil"/>
              <w:bottom w:val="single" w:sz="8" w:space="0" w:color="auto"/>
              <w:right w:val="single" w:sz="8" w:space="0" w:color="auto"/>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5B6F41">
              <w:rPr>
                <w:rFonts w:ascii="Arial" w:hAnsi="Arial" w:cs="Arial"/>
                <w:b/>
                <w:bCs/>
                <w:sz w:val="20"/>
              </w:rPr>
              <w:t xml:space="preserve">-0.1 </w:t>
            </w:r>
          </w:p>
        </w:tc>
      </w:tr>
      <w:tr w:rsidR="00320B39" w:rsidRPr="005B6F41" w:rsidTr="00320B39">
        <w:trPr>
          <w:trHeight w:val="264"/>
        </w:trPr>
        <w:tc>
          <w:tcPr>
            <w:tcW w:w="1400" w:type="dxa"/>
            <w:tcBorders>
              <w:top w:val="nil"/>
              <w:left w:val="single" w:sz="8" w:space="0" w:color="auto"/>
              <w:bottom w:val="nil"/>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5B6F41">
              <w:rPr>
                <w:rFonts w:ascii="Arial" w:hAnsi="Arial" w:cs="Arial"/>
                <w:sz w:val="20"/>
              </w:rPr>
              <w:t>Enc Time[%]</w:t>
            </w:r>
          </w:p>
        </w:tc>
        <w:tc>
          <w:tcPr>
            <w:tcW w:w="30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100%</w:t>
            </w:r>
          </w:p>
        </w:tc>
        <w:tc>
          <w:tcPr>
            <w:tcW w:w="3000" w:type="dxa"/>
            <w:gridSpan w:val="3"/>
            <w:tcBorders>
              <w:top w:val="single" w:sz="8" w:space="0" w:color="auto"/>
              <w:left w:val="nil"/>
              <w:bottom w:val="nil"/>
              <w:right w:val="single" w:sz="8" w:space="0" w:color="000000"/>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101%</w:t>
            </w:r>
          </w:p>
        </w:tc>
      </w:tr>
      <w:tr w:rsidR="00320B39" w:rsidRPr="005B6F41" w:rsidTr="00320B39">
        <w:trPr>
          <w:trHeight w:val="276"/>
        </w:trPr>
        <w:tc>
          <w:tcPr>
            <w:tcW w:w="1400" w:type="dxa"/>
            <w:tcBorders>
              <w:top w:val="nil"/>
              <w:left w:val="single" w:sz="8" w:space="0" w:color="auto"/>
              <w:bottom w:val="single" w:sz="8" w:space="0" w:color="auto"/>
              <w:right w:val="nil"/>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5B6F41">
              <w:rPr>
                <w:rFonts w:ascii="Arial" w:hAnsi="Arial" w:cs="Arial"/>
                <w:sz w:val="20"/>
              </w:rPr>
              <w:t>Dec Time[%]</w:t>
            </w:r>
          </w:p>
        </w:tc>
        <w:tc>
          <w:tcPr>
            <w:tcW w:w="300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99%</w:t>
            </w:r>
          </w:p>
        </w:tc>
        <w:tc>
          <w:tcPr>
            <w:tcW w:w="3000" w:type="dxa"/>
            <w:gridSpan w:val="3"/>
            <w:tcBorders>
              <w:top w:val="nil"/>
              <w:left w:val="nil"/>
              <w:bottom w:val="single" w:sz="8" w:space="0" w:color="auto"/>
              <w:right w:val="single" w:sz="8" w:space="0" w:color="000000"/>
            </w:tcBorders>
            <w:shd w:val="clear" w:color="auto" w:fill="auto"/>
            <w:noWrap/>
            <w:vAlign w:val="bottom"/>
            <w:hideMark/>
          </w:tcPr>
          <w:p w:rsidR="00320B39" w:rsidRPr="005B6F41"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5B6F41">
              <w:rPr>
                <w:rFonts w:ascii="Arial" w:hAnsi="Arial" w:cs="Arial"/>
                <w:sz w:val="20"/>
              </w:rPr>
              <w:t>99%</w:t>
            </w:r>
          </w:p>
        </w:tc>
      </w:tr>
    </w:tbl>
    <w:p w:rsidR="00320B39" w:rsidRDefault="00320B39" w:rsidP="00320B39"/>
    <w:p w:rsidR="00B016AF" w:rsidRDefault="00B016AF" w:rsidP="00320B39"/>
    <w:p w:rsidR="00B016AF" w:rsidRDefault="00B016AF" w:rsidP="00320B39"/>
    <w:p w:rsidR="00320B39" w:rsidRDefault="00320B39" w:rsidP="00320B39"/>
    <w:p w:rsidR="00320B39" w:rsidRPr="00B016AF" w:rsidRDefault="00320B39" w:rsidP="00320B39">
      <w:pPr>
        <w:pStyle w:val="Caption"/>
        <w:keepNext/>
        <w:rPr>
          <w:rFonts w:ascii="Times New Roman" w:hAnsi="Times New Roman"/>
          <w:sz w:val="20"/>
          <w:szCs w:val="20"/>
        </w:rPr>
      </w:pPr>
      <w:bookmarkStart w:id="16" w:name="_Ref297212947"/>
      <w:r w:rsidRPr="00B016AF">
        <w:rPr>
          <w:rFonts w:ascii="Times New Roman" w:hAnsi="Times New Roman"/>
          <w:sz w:val="20"/>
          <w:szCs w:val="20"/>
        </w:rPr>
        <w:t xml:space="preserve">Table </w:t>
      </w:r>
      <w:r w:rsidR="00EF026E" w:rsidRPr="00B016AF">
        <w:rPr>
          <w:rFonts w:ascii="Times New Roman" w:hAnsi="Times New Roman"/>
          <w:sz w:val="20"/>
          <w:szCs w:val="20"/>
        </w:rPr>
        <w:fldChar w:fldCharType="begin"/>
      </w:r>
      <w:r w:rsidR="007B33F6" w:rsidRPr="00B016AF">
        <w:rPr>
          <w:rFonts w:ascii="Times New Roman" w:hAnsi="Times New Roman"/>
          <w:sz w:val="20"/>
          <w:szCs w:val="20"/>
        </w:rPr>
        <w:instrText xml:space="preserve"> SEQ Table \* ARABIC </w:instrText>
      </w:r>
      <w:r w:rsidR="00EF026E" w:rsidRPr="00B016AF">
        <w:rPr>
          <w:rFonts w:ascii="Times New Roman" w:hAnsi="Times New Roman"/>
          <w:sz w:val="20"/>
          <w:szCs w:val="20"/>
        </w:rPr>
        <w:fldChar w:fldCharType="separate"/>
      </w:r>
      <w:r w:rsidR="00C539F1">
        <w:rPr>
          <w:rFonts w:ascii="Times New Roman" w:hAnsi="Times New Roman"/>
          <w:noProof/>
          <w:sz w:val="20"/>
          <w:szCs w:val="20"/>
        </w:rPr>
        <w:t>10</w:t>
      </w:r>
      <w:r w:rsidR="00EF026E" w:rsidRPr="00B016AF">
        <w:rPr>
          <w:rFonts w:ascii="Times New Roman" w:hAnsi="Times New Roman"/>
          <w:sz w:val="20"/>
          <w:szCs w:val="20"/>
        </w:rPr>
        <w:fldChar w:fldCharType="end"/>
      </w:r>
      <w:bookmarkEnd w:id="16"/>
      <w:r w:rsidR="00CA3F48">
        <w:rPr>
          <w:rFonts w:ascii="Times New Roman" w:hAnsi="Times New Roman"/>
          <w:sz w:val="20"/>
          <w:szCs w:val="20"/>
        </w:rPr>
        <w:t xml:space="preserve"> BD-rate</w:t>
      </w:r>
      <w:r w:rsidRPr="00B016AF">
        <w:rPr>
          <w:rFonts w:ascii="Times New Roman" w:hAnsi="Times New Roman"/>
          <w:sz w:val="20"/>
          <w:szCs w:val="20"/>
        </w:rPr>
        <w:t xml:space="preserve"> performance results for modified MDIS, harmonized with SDIP, compared with the HM3-SDIP anchor with MDIS turned off (QC_MDIS=0)</w:t>
      </w:r>
    </w:p>
    <w:tbl>
      <w:tblPr>
        <w:tblW w:w="7400" w:type="dxa"/>
        <w:tblInd w:w="98" w:type="dxa"/>
        <w:tblLook w:val="04A0"/>
      </w:tblPr>
      <w:tblGrid>
        <w:gridCol w:w="1400"/>
        <w:gridCol w:w="1000"/>
        <w:gridCol w:w="1000"/>
        <w:gridCol w:w="1000"/>
        <w:gridCol w:w="1000"/>
        <w:gridCol w:w="1000"/>
        <w:gridCol w:w="1000"/>
      </w:tblGrid>
      <w:tr w:rsidR="00320B39" w:rsidRPr="00A4413A" w:rsidTr="00320B39">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4413A">
              <w:rPr>
                <w:rFonts w:ascii="Arial" w:hAnsi="Arial" w:cs="Arial"/>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4413A">
              <w:rPr>
                <w:rFonts w:ascii="Arial" w:hAnsi="Arial" w:cs="Arial"/>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4413A">
              <w:rPr>
                <w:rFonts w:ascii="Arial" w:hAnsi="Arial" w:cs="Arial"/>
                <w:sz w:val="20"/>
              </w:rPr>
              <w:t>All Intra LC</w:t>
            </w:r>
          </w:p>
        </w:tc>
      </w:tr>
      <w:tr w:rsidR="00320B39" w:rsidRPr="00A4413A" w:rsidTr="00320B39">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320B39" w:rsidRPr="00A4413A"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4413A">
              <w:rPr>
                <w:rFonts w:ascii="Arial" w:hAnsi="Arial" w:cs="Arial"/>
                <w:sz w:val="20"/>
              </w:rPr>
              <w:t>Y</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4413A">
              <w:rPr>
                <w:rFonts w:ascii="Arial" w:hAnsi="Arial" w:cs="Arial"/>
                <w:sz w:val="20"/>
              </w:rPr>
              <w:t>U</w:t>
            </w:r>
          </w:p>
        </w:tc>
        <w:tc>
          <w:tcPr>
            <w:tcW w:w="1000" w:type="dxa"/>
            <w:tcBorders>
              <w:top w:val="nil"/>
              <w:left w:val="nil"/>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4413A">
              <w:rPr>
                <w:rFonts w:ascii="Arial" w:hAnsi="Arial" w:cs="Arial"/>
                <w:sz w:val="20"/>
              </w:rPr>
              <w:t>V</w:t>
            </w:r>
          </w:p>
        </w:tc>
        <w:tc>
          <w:tcPr>
            <w:tcW w:w="1000" w:type="dxa"/>
            <w:tcBorders>
              <w:top w:val="nil"/>
              <w:left w:val="nil"/>
              <w:bottom w:val="single" w:sz="8"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4413A">
              <w:rPr>
                <w:rFonts w:ascii="Arial" w:hAnsi="Arial" w:cs="Arial"/>
                <w:sz w:val="20"/>
              </w:rPr>
              <w:t>Y</w:t>
            </w:r>
          </w:p>
        </w:tc>
        <w:tc>
          <w:tcPr>
            <w:tcW w:w="1000" w:type="dxa"/>
            <w:tcBorders>
              <w:top w:val="nil"/>
              <w:left w:val="nil"/>
              <w:bottom w:val="single" w:sz="8"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4413A">
              <w:rPr>
                <w:rFonts w:ascii="Arial" w:hAnsi="Arial" w:cs="Arial"/>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A4413A">
              <w:rPr>
                <w:rFonts w:ascii="Arial" w:hAnsi="Arial" w:cs="Arial"/>
                <w:sz w:val="20"/>
              </w:rPr>
              <w:t>V</w:t>
            </w:r>
          </w:p>
        </w:tc>
      </w:tr>
      <w:tr w:rsidR="00320B39" w:rsidRPr="00A4413A" w:rsidTr="00320B39">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4413A">
              <w:rPr>
                <w:rFonts w:ascii="Arial" w:hAnsi="Arial" w:cs="Arial"/>
                <w:sz w:val="20"/>
              </w:rPr>
              <w:t>Class A</w:t>
            </w:r>
          </w:p>
        </w:tc>
        <w:tc>
          <w:tcPr>
            <w:tcW w:w="1000" w:type="dxa"/>
            <w:tcBorders>
              <w:top w:val="single" w:sz="8" w:space="0" w:color="auto"/>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-0.5 </w:t>
            </w:r>
          </w:p>
        </w:tc>
        <w:tc>
          <w:tcPr>
            <w:tcW w:w="1000" w:type="dxa"/>
            <w:tcBorders>
              <w:top w:val="single" w:sz="8" w:space="0" w:color="auto"/>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-0.4 </w:t>
            </w:r>
          </w:p>
        </w:tc>
        <w:tc>
          <w:tcPr>
            <w:tcW w:w="1000" w:type="dxa"/>
            <w:tcBorders>
              <w:top w:val="single" w:sz="8" w:space="0" w:color="auto"/>
              <w:left w:val="nil"/>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-0.6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-0.7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-0.3 </w:t>
            </w:r>
          </w:p>
        </w:tc>
        <w:tc>
          <w:tcPr>
            <w:tcW w:w="1000" w:type="dxa"/>
            <w:tcBorders>
              <w:top w:val="nil"/>
              <w:left w:val="nil"/>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-0.6 </w:t>
            </w:r>
          </w:p>
        </w:tc>
      </w:tr>
      <w:tr w:rsidR="00320B39" w:rsidRPr="00A4413A" w:rsidTr="00320B39">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4413A">
              <w:rPr>
                <w:rFonts w:ascii="Arial" w:hAnsi="Arial" w:cs="Arial"/>
                <w:sz w:val="20"/>
              </w:rPr>
              <w:t>Class B</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-0.3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-0.4 </w:t>
            </w:r>
          </w:p>
        </w:tc>
        <w:tc>
          <w:tcPr>
            <w:tcW w:w="1000" w:type="dxa"/>
            <w:tcBorders>
              <w:top w:val="nil"/>
              <w:left w:val="nil"/>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-0.4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-0.4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-0.3 </w:t>
            </w:r>
          </w:p>
        </w:tc>
        <w:tc>
          <w:tcPr>
            <w:tcW w:w="1000" w:type="dxa"/>
            <w:tcBorders>
              <w:top w:val="nil"/>
              <w:left w:val="nil"/>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-0.3 </w:t>
            </w:r>
          </w:p>
        </w:tc>
      </w:tr>
      <w:tr w:rsidR="00320B39" w:rsidRPr="00A4413A" w:rsidTr="00320B39">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4413A">
              <w:rPr>
                <w:rFonts w:ascii="Arial" w:hAnsi="Arial" w:cs="Arial"/>
                <w:sz w:val="20"/>
              </w:rPr>
              <w:t>Class C</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-0.1 </w:t>
            </w:r>
          </w:p>
        </w:tc>
      </w:tr>
      <w:tr w:rsidR="00320B39" w:rsidRPr="00A4413A" w:rsidTr="00320B39">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4413A">
              <w:rPr>
                <w:rFonts w:ascii="Arial" w:hAnsi="Arial" w:cs="Arial"/>
                <w:sz w:val="20"/>
              </w:rPr>
              <w:t>Class D</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-0.1 </w:t>
            </w:r>
          </w:p>
        </w:tc>
      </w:tr>
      <w:tr w:rsidR="00320B39" w:rsidRPr="00A4413A" w:rsidTr="00320B39">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A4413A">
              <w:rPr>
                <w:rFonts w:ascii="Arial" w:hAnsi="Arial" w:cs="Arial"/>
                <w:sz w:val="20"/>
              </w:rPr>
              <w:t>Class E</w:t>
            </w:r>
          </w:p>
        </w:tc>
        <w:tc>
          <w:tcPr>
            <w:tcW w:w="1000" w:type="dxa"/>
            <w:tcBorders>
              <w:top w:val="nil"/>
              <w:left w:val="nil"/>
              <w:bottom w:val="single" w:sz="4"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-0.4 </w:t>
            </w:r>
          </w:p>
        </w:tc>
        <w:tc>
          <w:tcPr>
            <w:tcW w:w="1000" w:type="dxa"/>
            <w:tcBorders>
              <w:top w:val="nil"/>
              <w:left w:val="nil"/>
              <w:bottom w:val="single" w:sz="4"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-0.7 </w:t>
            </w:r>
          </w:p>
        </w:tc>
        <w:tc>
          <w:tcPr>
            <w:tcW w:w="1000" w:type="dxa"/>
            <w:tcBorders>
              <w:top w:val="nil"/>
              <w:left w:val="nil"/>
              <w:bottom w:val="single" w:sz="4" w:space="0" w:color="auto"/>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-0.5 </w:t>
            </w:r>
          </w:p>
        </w:tc>
        <w:tc>
          <w:tcPr>
            <w:tcW w:w="1000" w:type="dxa"/>
            <w:tcBorders>
              <w:top w:val="nil"/>
              <w:left w:val="nil"/>
              <w:bottom w:val="single" w:sz="4"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-0.6 </w:t>
            </w:r>
          </w:p>
        </w:tc>
        <w:tc>
          <w:tcPr>
            <w:tcW w:w="1000" w:type="dxa"/>
            <w:tcBorders>
              <w:top w:val="nil"/>
              <w:left w:val="nil"/>
              <w:bottom w:val="single" w:sz="4"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-0.6 </w:t>
            </w:r>
          </w:p>
        </w:tc>
        <w:tc>
          <w:tcPr>
            <w:tcW w:w="1000" w:type="dxa"/>
            <w:tcBorders>
              <w:top w:val="nil"/>
              <w:left w:val="nil"/>
              <w:bottom w:val="single" w:sz="4" w:space="0" w:color="auto"/>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A4413A">
              <w:rPr>
                <w:rFonts w:ascii="Arial" w:hAnsi="Arial" w:cs="Arial"/>
                <w:sz w:val="20"/>
              </w:rPr>
              <w:t xml:space="preserve">-0.5 </w:t>
            </w:r>
          </w:p>
        </w:tc>
      </w:tr>
      <w:tr w:rsidR="00320B39" w:rsidRPr="00A4413A" w:rsidTr="00320B39">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A4413A">
              <w:rPr>
                <w:rFonts w:ascii="Arial" w:hAnsi="Arial" w:cs="Arial"/>
                <w:b/>
                <w:bCs/>
                <w:sz w:val="20"/>
              </w:rPr>
              <w:t>Overall</w:t>
            </w:r>
          </w:p>
        </w:tc>
        <w:tc>
          <w:tcPr>
            <w:tcW w:w="1000" w:type="dxa"/>
            <w:tcBorders>
              <w:top w:val="nil"/>
              <w:left w:val="nil"/>
              <w:bottom w:val="single" w:sz="8"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4413A">
              <w:rPr>
                <w:rFonts w:ascii="Arial" w:hAnsi="Arial" w:cs="Arial"/>
                <w:b/>
                <w:bCs/>
                <w:sz w:val="20"/>
              </w:rPr>
              <w:t xml:space="preserve">-0.3 </w:t>
            </w:r>
          </w:p>
        </w:tc>
        <w:tc>
          <w:tcPr>
            <w:tcW w:w="1000" w:type="dxa"/>
            <w:tcBorders>
              <w:top w:val="nil"/>
              <w:left w:val="nil"/>
              <w:bottom w:val="single" w:sz="8"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4413A">
              <w:rPr>
                <w:rFonts w:ascii="Arial" w:hAnsi="Arial" w:cs="Arial"/>
                <w:b/>
                <w:bCs/>
                <w:sz w:val="20"/>
              </w:rPr>
              <w:t xml:space="preserve">-0.4 </w:t>
            </w:r>
          </w:p>
        </w:tc>
        <w:tc>
          <w:tcPr>
            <w:tcW w:w="1000" w:type="dxa"/>
            <w:tcBorders>
              <w:top w:val="nil"/>
              <w:left w:val="nil"/>
              <w:bottom w:val="single" w:sz="8" w:space="0" w:color="auto"/>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4413A">
              <w:rPr>
                <w:rFonts w:ascii="Arial" w:hAnsi="Arial" w:cs="Arial"/>
                <w:b/>
                <w:bCs/>
                <w:sz w:val="20"/>
              </w:rPr>
              <w:t xml:space="preserve">-0.4 </w:t>
            </w:r>
          </w:p>
        </w:tc>
        <w:tc>
          <w:tcPr>
            <w:tcW w:w="1000" w:type="dxa"/>
            <w:tcBorders>
              <w:top w:val="nil"/>
              <w:left w:val="nil"/>
              <w:bottom w:val="single" w:sz="8"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4413A">
              <w:rPr>
                <w:rFonts w:ascii="Arial" w:hAnsi="Arial" w:cs="Arial"/>
                <w:b/>
                <w:bCs/>
                <w:sz w:val="20"/>
              </w:rPr>
              <w:t xml:space="preserve">-0.4 </w:t>
            </w:r>
          </w:p>
        </w:tc>
        <w:tc>
          <w:tcPr>
            <w:tcW w:w="1000" w:type="dxa"/>
            <w:tcBorders>
              <w:top w:val="nil"/>
              <w:left w:val="nil"/>
              <w:bottom w:val="single" w:sz="8" w:space="0" w:color="auto"/>
              <w:right w:val="nil"/>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4413A">
              <w:rPr>
                <w:rFonts w:ascii="Arial" w:hAnsi="Arial" w:cs="Arial"/>
                <w:b/>
                <w:bCs/>
                <w:sz w:val="20"/>
              </w:rPr>
              <w:t xml:space="preserve">-0.3 </w:t>
            </w:r>
          </w:p>
        </w:tc>
        <w:tc>
          <w:tcPr>
            <w:tcW w:w="1000" w:type="dxa"/>
            <w:tcBorders>
              <w:top w:val="nil"/>
              <w:left w:val="nil"/>
              <w:bottom w:val="single" w:sz="8" w:space="0" w:color="auto"/>
              <w:right w:val="single" w:sz="8" w:space="0" w:color="auto"/>
            </w:tcBorders>
            <w:shd w:val="clear" w:color="auto" w:fill="auto"/>
            <w:noWrap/>
            <w:vAlign w:val="bottom"/>
            <w:hideMark/>
          </w:tcPr>
          <w:p w:rsidR="00320B39" w:rsidRPr="00A4413A" w:rsidRDefault="00320B39" w:rsidP="00320B39">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A4413A">
              <w:rPr>
                <w:rFonts w:ascii="Arial" w:hAnsi="Arial" w:cs="Arial"/>
                <w:b/>
                <w:bCs/>
                <w:sz w:val="20"/>
              </w:rPr>
              <w:t xml:space="preserve">-0.3 </w:t>
            </w:r>
          </w:p>
        </w:tc>
      </w:tr>
    </w:tbl>
    <w:p w:rsidR="00320B39" w:rsidRDefault="00320B39" w:rsidP="00320B39">
      <w:pPr>
        <w:pStyle w:val="Heading2"/>
      </w:pPr>
      <w:r>
        <w:t>Conclusion</w:t>
      </w:r>
      <w:r w:rsidR="004941AB">
        <w:t xml:space="preserve"> of SDIP Harmonization with MDIS</w:t>
      </w:r>
    </w:p>
    <w:p w:rsidR="00C64F1D" w:rsidRDefault="00320B39" w:rsidP="00F85070">
      <w:r>
        <w:t>This contribution proposed a harmonized solution between the MDIS modifications from [</w:t>
      </w:r>
      <w:r w:rsidR="00EF026E">
        <w:fldChar w:fldCharType="begin"/>
      </w:r>
      <w:r w:rsidR="004E6050">
        <w:instrText xml:space="preserve"> REF _Ref297208103 \r \h </w:instrText>
      </w:r>
      <w:r w:rsidR="00EF026E">
        <w:fldChar w:fldCharType="separate"/>
      </w:r>
      <w:r w:rsidR="00C539F1">
        <w:t>5</w:t>
      </w:r>
      <w:r w:rsidR="00EF026E">
        <w:fldChar w:fldCharType="end"/>
      </w:r>
      <w:r>
        <w:t>] and the SDIP method. An updated decision mapping table between intra prediction mode and a partition dimension parameter is introduced. The dimension parameter is derived as the minimum of the horizontal and vertical sizes of the PU, except for planar mode where the maxi</w:t>
      </w:r>
      <w:r w:rsidR="004E6050">
        <w:t>mum size is used. The average BD-rate</w:t>
      </w:r>
      <w:r>
        <w:t xml:space="preserve"> gain compared to the HM3-SDIP anchor is -0.1% for both HE and LC intra-coding test conditions, and respectively -0.3% and -0.4% compared to the HM3-SDIP anchor when the unmodified MDIS is turned off. The encoding and decoding times are </w:t>
      </w:r>
      <w:r w:rsidR="00AA41CB">
        <w:t>similar to</w:t>
      </w:r>
      <w:r>
        <w:t xml:space="preserve"> the anchor times.</w:t>
      </w:r>
    </w:p>
    <w:p w:rsidR="00C64F1D" w:rsidRDefault="002F2393" w:rsidP="00C64F1D">
      <w:pPr>
        <w:pStyle w:val="Heading1"/>
      </w:pPr>
      <w:r>
        <w:t>Additional Harmonization: HE Residual</w:t>
      </w:r>
      <w:r w:rsidR="00C64F1D">
        <w:t xml:space="preserve"> </w:t>
      </w:r>
      <w:r>
        <w:t>C</w:t>
      </w:r>
      <w:r w:rsidR="00C64F1D">
        <w:t>oding</w:t>
      </w:r>
    </w:p>
    <w:p w:rsidR="00557CA7" w:rsidRDefault="00557CA7" w:rsidP="00557CA7">
      <w:pPr>
        <w:pStyle w:val="Heading2"/>
        <w:rPr>
          <w:lang w:eastAsia="zh-CN"/>
        </w:rPr>
      </w:pPr>
      <w:r>
        <w:rPr>
          <w:lang w:eastAsia="zh-CN"/>
        </w:rPr>
        <w:t>Introduction</w:t>
      </w:r>
    </w:p>
    <w:p w:rsidR="00C64F1D" w:rsidRDefault="00C64F1D" w:rsidP="00C64F1D">
      <w:pPr>
        <w:jc w:val="both"/>
        <w:rPr>
          <w:lang w:eastAsia="zh-CN"/>
        </w:rPr>
      </w:pPr>
      <w:r>
        <w:rPr>
          <w:lang w:eastAsia="zh-CN"/>
        </w:rPr>
        <w:t>SDIP non-rectangular PUs are transformed by the corresponding non-rectangular transforms of the same size. The following transforms are currently applied: 32x8, 8x32, 16x4, 4x16, 8x2, 2x8 and 16x1 and 1x16. Entropy coding is applied to the resulting coefficients. However, the HE entropy coding has not been modified to deal with non-rectangular transform coefficients. Instead, a mapping is applied in order to re-use the existing method for rectangular blocks. The mapping is defined from a non-square block to a square block with the same number of pixels. The regular entropy coding and decoding are applied to the square block. Then, prior to the inverse transform, the inverse mapping is applied for the SDIP blocks from the square shape to the non-square original shape.</w:t>
      </w:r>
    </w:p>
    <w:p w:rsidR="00C64F1D" w:rsidRDefault="00C64F1D" w:rsidP="00C64F1D">
      <w:pPr>
        <w:jc w:val="both"/>
        <w:rPr>
          <w:lang w:eastAsia="zh-CN"/>
        </w:rPr>
      </w:pPr>
      <w:r>
        <w:rPr>
          <w:lang w:eastAsia="zh-CN"/>
        </w:rPr>
        <w:t xml:space="preserve">This method re-uses existing entropy coding, but fails to exploit the underlying correlation of the coefficients in a non-square block because the mapping ‘breaks’ some of the </w:t>
      </w:r>
      <w:r w:rsidR="00557CA7">
        <w:rPr>
          <w:lang w:eastAsia="zh-CN"/>
        </w:rPr>
        <w:t>neighboring</w:t>
      </w:r>
      <w:r>
        <w:rPr>
          <w:lang w:eastAsia="zh-CN"/>
        </w:rPr>
        <w:t xml:space="preserve"> relationship and correlation among coefficients. Therefore, the current method can be improved by harmonizing the current entropy coding method for non-square blocks. This part describes such harmonization of the CABAC entropy coding with the non-square blocks.</w:t>
      </w:r>
    </w:p>
    <w:p w:rsidR="00C64F1D" w:rsidRDefault="00C64F1D" w:rsidP="00C64F1D">
      <w:pPr>
        <w:jc w:val="both"/>
        <w:rPr>
          <w:rFonts w:cs="Calibri"/>
        </w:rPr>
      </w:pPr>
      <w:r>
        <w:rPr>
          <w:rFonts w:cs="Calibri"/>
        </w:rPr>
        <w:t xml:space="preserve">In this </w:t>
      </w:r>
      <w:r w:rsidR="00132409">
        <w:rPr>
          <w:rFonts w:cs="Calibri"/>
        </w:rPr>
        <w:t>part</w:t>
      </w:r>
      <w:r>
        <w:rPr>
          <w:rFonts w:cs="Calibri"/>
        </w:rPr>
        <w:t>, the mapping between non-square blocks to square blocks is not used also because i</w:t>
      </w:r>
      <w:r w:rsidR="00557CA7">
        <w:rPr>
          <w:rFonts w:cs="Calibri"/>
        </w:rPr>
        <w:t>t</w:t>
      </w:r>
      <w:r>
        <w:rPr>
          <w:rFonts w:cs="Calibri"/>
        </w:rPr>
        <w:t xml:space="preserve"> introduces intermediate steps that add complexity to the coder. Instead, we propose several modifications in the current ‘square-based’ entropy coding to deal with the non-square coefficient block. In this way, the neighbouring relationship of the coefficients is kept and the performance improved. Modifications are in the following parts: scans, coding of the last significant coefficient, significance map coding and coefficient level coding.</w:t>
      </w:r>
    </w:p>
    <w:p w:rsidR="00C64F1D" w:rsidRDefault="00C64F1D" w:rsidP="00C64F1D">
      <w:pPr>
        <w:pStyle w:val="Heading2"/>
      </w:pPr>
      <w:r>
        <w:t>Scans</w:t>
      </w:r>
    </w:p>
    <w:p w:rsidR="00C64F1D" w:rsidRDefault="00C64F1D" w:rsidP="00C64F1D">
      <w:pPr>
        <w:jc w:val="both"/>
        <w:rPr>
          <w:rFonts w:cs="Calibri"/>
        </w:rPr>
      </w:pPr>
      <w:r>
        <w:rPr>
          <w:rFonts w:cs="Calibri"/>
        </w:rPr>
        <w:t xml:space="preserve">Similar to the square blocks, three scans for the non-square blocks: horizontal, vertical and a type of zig-zag. The scan depends on the intra mode. A table maps the intra mode to the one of the three scans to apply. The blocks that use the three scans are the smaller ones: the ones with 64 coefficients or less. </w:t>
      </w:r>
      <w:r>
        <w:rPr>
          <w:rFonts w:cs="Calibri"/>
        </w:rPr>
        <w:lastRenderedPageBreak/>
        <w:t xml:space="preserve">Larger blocks use only one scan. The zig-zag scan is actually the fixed diagonal scan proposed in JCTVC-C227 </w:t>
      </w:r>
      <w:r w:rsidR="00557CA7">
        <w:rPr>
          <w:rFonts w:cs="Calibri"/>
        </w:rPr>
        <w:t>[</w:t>
      </w:r>
      <w:r w:rsidR="00EF026E">
        <w:rPr>
          <w:rFonts w:cs="Calibri"/>
        </w:rPr>
        <w:fldChar w:fldCharType="begin"/>
      </w:r>
      <w:r w:rsidR="00557CA7">
        <w:rPr>
          <w:rFonts w:cs="Calibri"/>
        </w:rPr>
        <w:instrText xml:space="preserve"> REF _Ref297316696 \r \h </w:instrText>
      </w:r>
      <w:r w:rsidR="00EF026E">
        <w:rPr>
          <w:rFonts w:cs="Calibri"/>
        </w:rPr>
      </w:r>
      <w:r w:rsidR="00EF026E">
        <w:rPr>
          <w:rFonts w:cs="Calibri"/>
        </w:rPr>
        <w:fldChar w:fldCharType="separate"/>
      </w:r>
      <w:r w:rsidR="00C539F1">
        <w:rPr>
          <w:rFonts w:cs="Calibri"/>
        </w:rPr>
        <w:t>8</w:t>
      </w:r>
      <w:r w:rsidR="00EF026E">
        <w:rPr>
          <w:rFonts w:cs="Calibri"/>
        </w:rPr>
        <w:fldChar w:fldCharType="end"/>
      </w:r>
      <w:r w:rsidR="00132409">
        <w:rPr>
          <w:rFonts w:cs="Calibri"/>
        </w:rPr>
        <w:t xml:space="preserve">] </w:t>
      </w:r>
      <w:r>
        <w:rPr>
          <w:rFonts w:cs="Calibri"/>
        </w:rPr>
        <w:t>starting from the long side of the block.</w:t>
      </w:r>
    </w:p>
    <w:p w:rsidR="00C64F1D" w:rsidRDefault="00C64F1D" w:rsidP="00C64F1D">
      <w:pPr>
        <w:pStyle w:val="Heading2"/>
      </w:pPr>
      <w:r>
        <w:t>Last Significant Coefficient Position</w:t>
      </w:r>
    </w:p>
    <w:p w:rsidR="00C64F1D" w:rsidRDefault="00C64F1D" w:rsidP="00C64F1D">
      <w:pPr>
        <w:jc w:val="both"/>
      </w:pPr>
      <w:r w:rsidRPr="001B39A7">
        <w:t>For non-</w:t>
      </w:r>
      <w:r>
        <w:t>square</w:t>
      </w:r>
      <w:r w:rsidRPr="001B39A7">
        <w:t xml:space="preserve"> blocks, in the signa</w:t>
      </w:r>
      <w:r w:rsidRPr="00F47365">
        <w:t>ling of the last significant coefficient</w:t>
      </w:r>
      <w:r w:rsidRPr="001B39A7">
        <w:t xml:space="preserve">, the context model depends on the length of the side of the coordinate being coded. </w:t>
      </w:r>
      <w:r>
        <w:t>In other words, t</w:t>
      </w:r>
      <w:r w:rsidRPr="001B39A7">
        <w:t>he horizontal coordinate (</w:t>
      </w:r>
      <w:r>
        <w:t>X</w:t>
      </w:r>
      <w:r w:rsidRPr="001B39A7">
        <w:t xml:space="preserve"> component of the last coefficient) has a context depending on the width of the block (and the bin of </w:t>
      </w:r>
      <w:r>
        <w:t>X</w:t>
      </w:r>
      <w:r w:rsidRPr="001B39A7">
        <w:t xml:space="preserve"> being coded). Equivalently, the vertical coordinate (</w:t>
      </w:r>
      <w:r>
        <w:t>Y</w:t>
      </w:r>
      <w:r w:rsidRPr="001B39A7">
        <w:t xml:space="preserve"> component) has a context set assigned depending on the height of the block.</w:t>
      </w:r>
      <w:r>
        <w:t xml:space="preserve"> </w:t>
      </w:r>
    </w:p>
    <w:p w:rsidR="00C64F1D" w:rsidRPr="001D0C13" w:rsidRDefault="00273047" w:rsidP="00C64F1D">
      <w:pPr>
        <w:jc w:val="both"/>
      </w:pPr>
      <w:r>
        <w:t>The context</w:t>
      </w:r>
      <w:r w:rsidR="00C64F1D">
        <w:t xml:space="preserve"> models are the same as the square case except for the following case. For blocks of a side of length 2, a CABAC context is used to indicate whether it is the first row (or column) or the second one that has the last significant coefficient. The blocks of a side of length 1 only need to encode one coordinate.</w:t>
      </w:r>
    </w:p>
    <w:p w:rsidR="00C64F1D" w:rsidRPr="00C32871" w:rsidRDefault="00C64F1D" w:rsidP="00C64F1D">
      <w:pPr>
        <w:pStyle w:val="Heading2"/>
      </w:pPr>
      <w:r>
        <w:t>Significance Map</w:t>
      </w:r>
    </w:p>
    <w:p w:rsidR="00C64F1D" w:rsidRDefault="00C64F1D" w:rsidP="00C64F1D">
      <w:pPr>
        <w:jc w:val="both"/>
      </w:pPr>
      <w:r>
        <w:t>For the significance map of non-square blocks, blocks with the same lengt</w:t>
      </w:r>
      <w:r w:rsidR="00132409">
        <w:t>h</w:t>
      </w:r>
      <w:r w:rsidR="00557CA7">
        <w:t>s (i</w:t>
      </w:r>
      <w:r>
        <w:t>.e., 2x8 and 8x2) share the same contexts. This reduces the total number of additional contexts. In order to enhance performance, the context derivation and sharing is not done directly, but after transposing the coordinates and values of one of the rectangular shapes. For example, the 8x2 is encoded directly, but the 2x8 is ‘transposed’ before coding: coordinates X and Y and the width and height are swapped prior to coding. This exploits the fact that the statistics of the 8x2 block are similar to the statistics of the 2x8 block transposed. Same principle applies to the other block sizes.</w:t>
      </w:r>
    </w:p>
    <w:p w:rsidR="00C64F1D" w:rsidRDefault="00C64F1D" w:rsidP="00C64F1D">
      <w:pPr>
        <w:jc w:val="both"/>
      </w:pPr>
      <w:r>
        <w:t xml:space="preserve">Blocks with 64 </w:t>
      </w:r>
      <w:r w:rsidR="00557CA7">
        <w:t>coefficients</w:t>
      </w:r>
      <w:r>
        <w:t xml:space="preserve"> or less use contexts for the significance map depending on the position (like in HEVC the 4x4 and 8x8 blocks). The other blocks (32x8/8x32) use the </w:t>
      </w:r>
      <w:r w:rsidR="00557CA7">
        <w:t>neighbor</w:t>
      </w:r>
      <w:r>
        <w:t xml:space="preserve"> based derivation equivalent to the larger blocks in HEVC.</w:t>
      </w:r>
    </w:p>
    <w:p w:rsidR="00C64F1D" w:rsidRDefault="00C64F1D" w:rsidP="00C64F1D">
      <w:pPr>
        <w:pStyle w:val="Heading2"/>
      </w:pPr>
      <w:r>
        <w:t>Coefficient Level Coding</w:t>
      </w:r>
    </w:p>
    <w:p w:rsidR="00C64F1D" w:rsidRPr="00A10F8C" w:rsidRDefault="00C64F1D" w:rsidP="00C64F1D">
      <w:pPr>
        <w:jc w:val="both"/>
      </w:pPr>
      <w:r>
        <w:t>For the coefficient level coding, current HEVC relies on the division of the block in sub-blocks of 4x4 coefficients and performs the coding within each sub-block sequentially. This type of processing is not p</w:t>
      </w:r>
      <w:r w:rsidR="00557CA7">
        <w:t>ossible when the block size can</w:t>
      </w:r>
      <w:r>
        <w:t>not fit in a 4x4 sub-block (i.e., when at least one of the sides of the non-square is less than 4). To overcome this issue, the coding process described in JCTVC-E335</w:t>
      </w:r>
      <w:r w:rsidR="00557CA7">
        <w:t xml:space="preserve"> [</w:t>
      </w:r>
      <w:r w:rsidR="00EF026E">
        <w:fldChar w:fldCharType="begin"/>
      </w:r>
      <w:r w:rsidR="00557CA7">
        <w:instrText xml:space="preserve"> REF _Ref297316897 \r \h </w:instrText>
      </w:r>
      <w:r w:rsidR="00EF026E">
        <w:fldChar w:fldCharType="separate"/>
      </w:r>
      <w:r w:rsidR="00C539F1">
        <w:t>9</w:t>
      </w:r>
      <w:r w:rsidR="00EF026E">
        <w:fldChar w:fldCharType="end"/>
      </w:r>
      <w:r w:rsidR="00132409">
        <w:t>]</w:t>
      </w:r>
      <w:r>
        <w:t xml:space="preserve"> </w:t>
      </w:r>
      <w:r w:rsidR="00C539F1">
        <w:t>is used, which</w:t>
      </w:r>
      <w:r>
        <w:t xml:space="preserve"> relies on the processing of the block dividing it in sets of 16 consecutive coefficients in the scan order. For the sake of consistency, this method is applied to both, square and non-square blocks.</w:t>
      </w:r>
    </w:p>
    <w:p w:rsidR="00C64F1D" w:rsidRDefault="00C64F1D" w:rsidP="00C64F1D">
      <w:pPr>
        <w:pStyle w:val="Heading2"/>
      </w:pPr>
      <w:r>
        <w:t>Results</w:t>
      </w:r>
    </w:p>
    <w:p w:rsidR="00557CA7" w:rsidRDefault="00132409" w:rsidP="00BF4CFF">
      <w:pPr>
        <w:jc w:val="both"/>
      </w:pPr>
      <w:r>
        <w:t>The HE residue harmonization for SDIP has been implemented on the top of HM3.0 + SDIP, which is the an</w:t>
      </w:r>
      <w:r w:rsidR="00557CA7">
        <w:t xml:space="preserve">chor for the results </w:t>
      </w:r>
      <w:r w:rsidR="00557CA7" w:rsidRPr="00557CA7">
        <w:rPr>
          <w:szCs w:val="22"/>
        </w:rPr>
        <w:t xml:space="preserve">in </w:t>
      </w:r>
      <w:fldSimple w:instr=" REF _Ref297317019 \h  \* MERGEFORMAT ">
        <w:r w:rsidR="00C539F1" w:rsidRPr="00C539F1">
          <w:rPr>
            <w:szCs w:val="22"/>
          </w:rPr>
          <w:t xml:space="preserve">Table </w:t>
        </w:r>
        <w:r w:rsidR="00C539F1" w:rsidRPr="00C539F1">
          <w:rPr>
            <w:noProof/>
            <w:szCs w:val="22"/>
          </w:rPr>
          <w:t>11</w:t>
        </w:r>
      </w:fldSimple>
      <w:r>
        <w:t xml:space="preserve">. </w:t>
      </w:r>
      <w:r w:rsidR="00610F78">
        <w:t>The BD-rate for AI-HE is</w:t>
      </w:r>
      <w:r>
        <w:t xml:space="preserve"> </w:t>
      </w:r>
      <w:r w:rsidR="00610F78">
        <w:t>-0.21%</w:t>
      </w:r>
      <w:r>
        <w:t>, while the computational time is reduced thanks to avoiding the intermediate mappings between square and non-square blocks.</w:t>
      </w:r>
    </w:p>
    <w:p w:rsidR="00557CA7" w:rsidRPr="00557CA7" w:rsidRDefault="00557CA7" w:rsidP="00557CA7">
      <w:pPr>
        <w:pStyle w:val="Caption"/>
        <w:keepNext/>
        <w:rPr>
          <w:rFonts w:ascii="Times New Roman" w:hAnsi="Times New Roman"/>
          <w:sz w:val="20"/>
          <w:szCs w:val="20"/>
        </w:rPr>
      </w:pPr>
      <w:bookmarkStart w:id="17" w:name="_Ref297317019"/>
      <w:r w:rsidRPr="00557CA7">
        <w:rPr>
          <w:rFonts w:ascii="Times New Roman" w:hAnsi="Times New Roman"/>
          <w:sz w:val="20"/>
          <w:szCs w:val="20"/>
        </w:rPr>
        <w:t xml:space="preserve">Table </w:t>
      </w:r>
      <w:r w:rsidR="00EF026E" w:rsidRPr="00557CA7">
        <w:rPr>
          <w:rFonts w:ascii="Times New Roman" w:hAnsi="Times New Roman"/>
          <w:sz w:val="20"/>
          <w:szCs w:val="20"/>
        </w:rPr>
        <w:fldChar w:fldCharType="begin"/>
      </w:r>
      <w:r w:rsidRPr="00557CA7">
        <w:rPr>
          <w:rFonts w:ascii="Times New Roman" w:hAnsi="Times New Roman"/>
          <w:sz w:val="20"/>
          <w:szCs w:val="20"/>
        </w:rPr>
        <w:instrText xml:space="preserve"> SEQ Table \* ARABIC </w:instrText>
      </w:r>
      <w:r w:rsidR="00EF026E" w:rsidRPr="00557CA7">
        <w:rPr>
          <w:rFonts w:ascii="Times New Roman" w:hAnsi="Times New Roman"/>
          <w:sz w:val="20"/>
          <w:szCs w:val="20"/>
        </w:rPr>
        <w:fldChar w:fldCharType="separate"/>
      </w:r>
      <w:r w:rsidR="00C539F1">
        <w:rPr>
          <w:rFonts w:ascii="Times New Roman" w:hAnsi="Times New Roman"/>
          <w:noProof/>
          <w:sz w:val="20"/>
          <w:szCs w:val="20"/>
        </w:rPr>
        <w:t>11</w:t>
      </w:r>
      <w:r w:rsidR="00EF026E" w:rsidRPr="00557CA7">
        <w:rPr>
          <w:rFonts w:ascii="Times New Roman" w:hAnsi="Times New Roman"/>
          <w:sz w:val="20"/>
          <w:szCs w:val="20"/>
        </w:rPr>
        <w:fldChar w:fldCharType="end"/>
      </w:r>
      <w:bookmarkEnd w:id="17"/>
      <w:r w:rsidR="00C539F1">
        <w:rPr>
          <w:rFonts w:ascii="Times New Roman" w:hAnsi="Times New Roman"/>
          <w:sz w:val="20"/>
          <w:szCs w:val="20"/>
        </w:rPr>
        <w:t xml:space="preserve"> BD-rate</w:t>
      </w:r>
      <w:r w:rsidRPr="00557CA7">
        <w:rPr>
          <w:rFonts w:ascii="Times New Roman" w:hAnsi="Times New Roman"/>
          <w:sz w:val="20"/>
          <w:szCs w:val="20"/>
        </w:rPr>
        <w:t xml:space="preserve"> performance results for harmonized HE entropy coding</w:t>
      </w:r>
    </w:p>
    <w:tbl>
      <w:tblPr>
        <w:tblW w:w="4300" w:type="dxa"/>
        <w:tblInd w:w="98" w:type="dxa"/>
        <w:tblLook w:val="04A0"/>
      </w:tblPr>
      <w:tblGrid>
        <w:gridCol w:w="1450"/>
        <w:gridCol w:w="890"/>
        <w:gridCol w:w="980"/>
        <w:gridCol w:w="980"/>
      </w:tblGrid>
      <w:tr w:rsidR="006C2E41" w:rsidRPr="006C2E41" w:rsidTr="006C2E41">
        <w:trPr>
          <w:trHeight w:val="259"/>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BD-rate</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20"/>
              </w:rPr>
            </w:pPr>
            <w:r>
              <w:rPr>
                <w:rFonts w:ascii="Arial" w:hAnsi="Arial" w:cs="Arial"/>
                <w:b/>
                <w:bCs/>
                <w:sz w:val="20"/>
              </w:rPr>
              <w:t xml:space="preserve">All </w:t>
            </w:r>
            <w:r w:rsidRPr="006C2E41">
              <w:rPr>
                <w:rFonts w:ascii="Arial" w:hAnsi="Arial" w:cs="Arial"/>
                <w:b/>
                <w:bCs/>
                <w:sz w:val="20"/>
              </w:rPr>
              <w:t>Intra HE</w:t>
            </w:r>
          </w:p>
        </w:tc>
      </w:tr>
      <w:tr w:rsidR="006C2E41" w:rsidRPr="006C2E41" w:rsidTr="006C2E41">
        <w:trPr>
          <w:trHeight w:val="259"/>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6C2E41" w:rsidRPr="006C2E41" w:rsidRDefault="006C2E41" w:rsidP="006C2E41">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890" w:type="dxa"/>
            <w:tcBorders>
              <w:top w:val="nil"/>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Y</w:t>
            </w:r>
          </w:p>
        </w:tc>
        <w:tc>
          <w:tcPr>
            <w:tcW w:w="980" w:type="dxa"/>
            <w:tcBorders>
              <w:top w:val="nil"/>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U</w:t>
            </w:r>
          </w:p>
        </w:tc>
        <w:tc>
          <w:tcPr>
            <w:tcW w:w="980" w:type="dxa"/>
            <w:tcBorders>
              <w:top w:val="nil"/>
              <w:left w:val="nil"/>
              <w:bottom w:val="nil"/>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V</w:t>
            </w:r>
          </w:p>
        </w:tc>
      </w:tr>
      <w:tr w:rsidR="006C2E41" w:rsidRPr="006C2E41" w:rsidTr="006C2E41">
        <w:trPr>
          <w:trHeight w:val="259"/>
        </w:trPr>
        <w:tc>
          <w:tcPr>
            <w:tcW w:w="1450" w:type="dxa"/>
            <w:tcBorders>
              <w:top w:val="nil"/>
              <w:left w:val="single" w:sz="8" w:space="0" w:color="auto"/>
              <w:bottom w:val="nil"/>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2E41">
              <w:rPr>
                <w:rFonts w:ascii="Arial" w:hAnsi="Arial" w:cs="Arial"/>
                <w:sz w:val="20"/>
              </w:rPr>
              <w:t>Class A</w:t>
            </w:r>
          </w:p>
        </w:tc>
        <w:tc>
          <w:tcPr>
            <w:tcW w:w="890" w:type="dxa"/>
            <w:tcBorders>
              <w:top w:val="single" w:sz="8" w:space="0" w:color="auto"/>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-0.15</w:t>
            </w:r>
          </w:p>
        </w:tc>
        <w:tc>
          <w:tcPr>
            <w:tcW w:w="980" w:type="dxa"/>
            <w:tcBorders>
              <w:top w:val="single" w:sz="8" w:space="0" w:color="auto"/>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0.35</w:t>
            </w:r>
          </w:p>
        </w:tc>
        <w:tc>
          <w:tcPr>
            <w:tcW w:w="980" w:type="dxa"/>
            <w:tcBorders>
              <w:top w:val="single" w:sz="8" w:space="0" w:color="auto"/>
              <w:left w:val="nil"/>
              <w:bottom w:val="nil"/>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0.21</w:t>
            </w:r>
          </w:p>
        </w:tc>
      </w:tr>
      <w:tr w:rsidR="006C2E41" w:rsidRPr="006C2E41" w:rsidTr="006C2E41">
        <w:trPr>
          <w:trHeight w:val="259"/>
        </w:trPr>
        <w:tc>
          <w:tcPr>
            <w:tcW w:w="1450" w:type="dxa"/>
            <w:tcBorders>
              <w:top w:val="nil"/>
              <w:left w:val="single" w:sz="8" w:space="0" w:color="auto"/>
              <w:bottom w:val="nil"/>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2E41">
              <w:rPr>
                <w:rFonts w:ascii="Arial" w:hAnsi="Arial" w:cs="Arial"/>
                <w:sz w:val="20"/>
              </w:rPr>
              <w:t>Class B</w:t>
            </w:r>
          </w:p>
        </w:tc>
        <w:tc>
          <w:tcPr>
            <w:tcW w:w="890" w:type="dxa"/>
            <w:tcBorders>
              <w:top w:val="nil"/>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-0.29</w:t>
            </w:r>
          </w:p>
        </w:tc>
        <w:tc>
          <w:tcPr>
            <w:tcW w:w="980" w:type="dxa"/>
            <w:tcBorders>
              <w:top w:val="nil"/>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-0.08</w:t>
            </w:r>
          </w:p>
        </w:tc>
        <w:tc>
          <w:tcPr>
            <w:tcW w:w="980" w:type="dxa"/>
            <w:tcBorders>
              <w:top w:val="nil"/>
              <w:left w:val="nil"/>
              <w:bottom w:val="nil"/>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-0.19</w:t>
            </w:r>
          </w:p>
        </w:tc>
      </w:tr>
      <w:tr w:rsidR="006C2E41" w:rsidRPr="006C2E41" w:rsidTr="006C2E41">
        <w:trPr>
          <w:trHeight w:val="259"/>
        </w:trPr>
        <w:tc>
          <w:tcPr>
            <w:tcW w:w="1450" w:type="dxa"/>
            <w:tcBorders>
              <w:top w:val="nil"/>
              <w:left w:val="single" w:sz="8" w:space="0" w:color="auto"/>
              <w:bottom w:val="nil"/>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2E41">
              <w:rPr>
                <w:rFonts w:ascii="Arial" w:hAnsi="Arial" w:cs="Arial"/>
                <w:sz w:val="20"/>
              </w:rPr>
              <w:t>Class C</w:t>
            </w:r>
          </w:p>
        </w:tc>
        <w:tc>
          <w:tcPr>
            <w:tcW w:w="890" w:type="dxa"/>
            <w:tcBorders>
              <w:top w:val="nil"/>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-0.26</w:t>
            </w:r>
          </w:p>
        </w:tc>
        <w:tc>
          <w:tcPr>
            <w:tcW w:w="980" w:type="dxa"/>
            <w:tcBorders>
              <w:top w:val="nil"/>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-0.16</w:t>
            </w:r>
          </w:p>
        </w:tc>
        <w:tc>
          <w:tcPr>
            <w:tcW w:w="980" w:type="dxa"/>
            <w:tcBorders>
              <w:top w:val="nil"/>
              <w:left w:val="nil"/>
              <w:bottom w:val="nil"/>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-0.16</w:t>
            </w:r>
          </w:p>
        </w:tc>
      </w:tr>
      <w:tr w:rsidR="006C2E41" w:rsidRPr="006C2E41" w:rsidTr="006C2E41">
        <w:trPr>
          <w:trHeight w:val="259"/>
        </w:trPr>
        <w:tc>
          <w:tcPr>
            <w:tcW w:w="1450" w:type="dxa"/>
            <w:tcBorders>
              <w:top w:val="nil"/>
              <w:left w:val="single" w:sz="8" w:space="0" w:color="auto"/>
              <w:bottom w:val="nil"/>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2E41">
              <w:rPr>
                <w:rFonts w:ascii="Arial" w:hAnsi="Arial" w:cs="Arial"/>
                <w:sz w:val="20"/>
              </w:rPr>
              <w:t>Class D</w:t>
            </w:r>
          </w:p>
        </w:tc>
        <w:tc>
          <w:tcPr>
            <w:tcW w:w="890" w:type="dxa"/>
            <w:tcBorders>
              <w:top w:val="nil"/>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-0.22</w:t>
            </w:r>
          </w:p>
        </w:tc>
        <w:tc>
          <w:tcPr>
            <w:tcW w:w="980" w:type="dxa"/>
            <w:tcBorders>
              <w:top w:val="nil"/>
              <w:left w:val="nil"/>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-0.05</w:t>
            </w:r>
          </w:p>
        </w:tc>
        <w:tc>
          <w:tcPr>
            <w:tcW w:w="980" w:type="dxa"/>
            <w:tcBorders>
              <w:top w:val="nil"/>
              <w:left w:val="nil"/>
              <w:bottom w:val="nil"/>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-0.06</w:t>
            </w:r>
          </w:p>
        </w:tc>
      </w:tr>
      <w:tr w:rsidR="006C2E41" w:rsidRPr="006C2E41" w:rsidTr="006C2E41">
        <w:trPr>
          <w:trHeight w:val="259"/>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2E41">
              <w:rPr>
                <w:rFonts w:ascii="Arial" w:hAnsi="Arial" w:cs="Arial"/>
                <w:sz w:val="20"/>
              </w:rPr>
              <w:t>Class E</w:t>
            </w:r>
          </w:p>
        </w:tc>
        <w:tc>
          <w:tcPr>
            <w:tcW w:w="890" w:type="dxa"/>
            <w:tcBorders>
              <w:top w:val="nil"/>
              <w:left w:val="nil"/>
              <w:bottom w:val="single" w:sz="4" w:space="0" w:color="auto"/>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-0.09</w:t>
            </w:r>
          </w:p>
        </w:tc>
        <w:tc>
          <w:tcPr>
            <w:tcW w:w="980" w:type="dxa"/>
            <w:tcBorders>
              <w:top w:val="nil"/>
              <w:left w:val="nil"/>
              <w:bottom w:val="single" w:sz="4" w:space="0" w:color="auto"/>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0.14</w:t>
            </w:r>
          </w:p>
        </w:tc>
        <w:tc>
          <w:tcPr>
            <w:tcW w:w="980" w:type="dxa"/>
            <w:tcBorders>
              <w:top w:val="nil"/>
              <w:left w:val="nil"/>
              <w:bottom w:val="single" w:sz="4" w:space="0" w:color="auto"/>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0.16</w:t>
            </w:r>
          </w:p>
        </w:tc>
      </w:tr>
      <w:tr w:rsidR="006C2E41" w:rsidRPr="006C2E41" w:rsidTr="006C2E41">
        <w:trPr>
          <w:trHeight w:val="259"/>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2E41">
              <w:rPr>
                <w:rFonts w:ascii="Arial" w:hAnsi="Arial" w:cs="Arial"/>
                <w:sz w:val="20"/>
              </w:rPr>
              <w:t>All</w:t>
            </w:r>
          </w:p>
        </w:tc>
        <w:tc>
          <w:tcPr>
            <w:tcW w:w="890" w:type="dxa"/>
            <w:tcBorders>
              <w:top w:val="nil"/>
              <w:left w:val="nil"/>
              <w:bottom w:val="single" w:sz="8" w:space="0" w:color="auto"/>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-0.21</w:t>
            </w:r>
          </w:p>
        </w:tc>
        <w:tc>
          <w:tcPr>
            <w:tcW w:w="980" w:type="dxa"/>
            <w:tcBorders>
              <w:top w:val="nil"/>
              <w:left w:val="nil"/>
              <w:bottom w:val="single" w:sz="8" w:space="0" w:color="auto"/>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0.03</w:t>
            </w:r>
          </w:p>
        </w:tc>
        <w:tc>
          <w:tcPr>
            <w:tcW w:w="980" w:type="dxa"/>
            <w:tcBorders>
              <w:top w:val="nil"/>
              <w:left w:val="nil"/>
              <w:bottom w:val="single" w:sz="8" w:space="0" w:color="auto"/>
              <w:right w:val="single" w:sz="8" w:space="0" w:color="auto"/>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-0.03</w:t>
            </w:r>
          </w:p>
        </w:tc>
      </w:tr>
      <w:tr w:rsidR="006C2E41" w:rsidRPr="006C2E41" w:rsidTr="006C2E41">
        <w:trPr>
          <w:trHeight w:val="259"/>
        </w:trPr>
        <w:tc>
          <w:tcPr>
            <w:tcW w:w="1450" w:type="dxa"/>
            <w:tcBorders>
              <w:top w:val="nil"/>
              <w:left w:val="single" w:sz="8" w:space="0" w:color="auto"/>
              <w:bottom w:val="nil"/>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2E41">
              <w:rPr>
                <w:rFonts w:ascii="Arial" w:hAnsi="Arial" w:cs="Arial"/>
                <w:sz w:val="20"/>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6C2E41">
              <w:rPr>
                <w:rFonts w:ascii="Arial" w:hAnsi="Arial" w:cs="Arial"/>
                <w:sz w:val="20"/>
              </w:rPr>
              <w:t>92%</w:t>
            </w:r>
          </w:p>
        </w:tc>
      </w:tr>
      <w:tr w:rsidR="006C2E41" w:rsidRPr="006C2E41" w:rsidTr="006C2E41">
        <w:trPr>
          <w:trHeight w:val="259"/>
        </w:trPr>
        <w:tc>
          <w:tcPr>
            <w:tcW w:w="1450" w:type="dxa"/>
            <w:tcBorders>
              <w:top w:val="nil"/>
              <w:left w:val="single" w:sz="8" w:space="0" w:color="auto"/>
              <w:bottom w:val="single" w:sz="8" w:space="0" w:color="auto"/>
              <w:right w:val="nil"/>
            </w:tcBorders>
            <w:shd w:val="clear" w:color="auto" w:fill="auto"/>
            <w:noWrap/>
            <w:vAlign w:val="bottom"/>
            <w:hideMark/>
          </w:tcPr>
          <w:p w:rsidR="006C2E41" w:rsidRPr="006C2E41" w:rsidRDefault="006C2E41" w:rsidP="006C2E41">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6C2E41">
              <w:rPr>
                <w:rFonts w:ascii="Arial" w:hAnsi="Arial" w:cs="Arial"/>
                <w:sz w:val="20"/>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6C2E41" w:rsidRPr="006C2E41" w:rsidRDefault="00BF4CFF" w:rsidP="00BF4CFF">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Pr>
                <w:rFonts w:ascii="Arial" w:hAnsi="Arial" w:cs="Arial"/>
                <w:sz w:val="20"/>
              </w:rPr>
              <w:t>98%</w:t>
            </w:r>
          </w:p>
        </w:tc>
      </w:tr>
    </w:tbl>
    <w:p w:rsidR="00367A0E" w:rsidRDefault="00367A0E" w:rsidP="00367A0E">
      <w:pPr>
        <w:pStyle w:val="Heading1"/>
      </w:pPr>
      <w:r>
        <w:lastRenderedPageBreak/>
        <w:t>CE6.b Test 3: Interaction of SDIP and MDCS</w:t>
      </w:r>
    </w:p>
    <w:p w:rsidR="00427C03" w:rsidRDefault="00F619C4" w:rsidP="00F619C4">
      <w:pPr>
        <w:jc w:val="both"/>
      </w:pPr>
      <w:r w:rsidRPr="00F619C4">
        <w:t xml:space="preserve">In this test, </w:t>
      </w:r>
      <w:r>
        <w:t xml:space="preserve">the interaction of SDIP and MDCS is investigated. In the SDIP software, there are two </w:t>
      </w:r>
      <w:r w:rsidR="006E4CFD">
        <w:t>Marcos</w:t>
      </w:r>
      <w:r>
        <w:t xml:space="preserve"> that control the MDCS functionality. One is QC_MDCS, which controls the coefficient scanning in square block; the other is </w:t>
      </w:r>
      <w:r w:rsidRPr="00F619C4">
        <w:t>HHMTU_SDIP_MDCS</w:t>
      </w:r>
      <w:r>
        <w:t xml:space="preserve"> that controls the coefficient scanning in non-square block. The following tests </w:t>
      </w:r>
      <w:r w:rsidR="00CF750D" w:rsidRPr="00CF750D">
        <w:rPr>
          <w:szCs w:val="22"/>
        </w:rPr>
        <w:t xml:space="preserve">in </w:t>
      </w:r>
      <w:fldSimple w:instr=" REF _Ref297317159 \h  \* MERGEFORMAT ">
        <w:r w:rsidR="00C539F1" w:rsidRPr="00C539F1">
          <w:rPr>
            <w:szCs w:val="22"/>
          </w:rPr>
          <w:t xml:space="preserve">Table </w:t>
        </w:r>
        <w:r w:rsidR="00C539F1" w:rsidRPr="00C539F1">
          <w:rPr>
            <w:noProof/>
            <w:szCs w:val="22"/>
          </w:rPr>
          <w:t>12</w:t>
        </w:r>
      </w:fldSimple>
      <w:r w:rsidR="00CF750D" w:rsidRPr="00CF750D">
        <w:rPr>
          <w:szCs w:val="22"/>
        </w:rPr>
        <w:t xml:space="preserve"> </w:t>
      </w:r>
      <w:r w:rsidRPr="00CF750D">
        <w:rPr>
          <w:szCs w:val="22"/>
        </w:rPr>
        <w:t>are</w:t>
      </w:r>
      <w:r>
        <w:t xml:space="preserve"> conducted</w:t>
      </w:r>
      <w:bookmarkStart w:id="18" w:name="_GoBack"/>
      <w:bookmarkEnd w:id="18"/>
      <w:r w:rsidR="00CF750D">
        <w:t>.</w:t>
      </w:r>
    </w:p>
    <w:p w:rsidR="00CF750D" w:rsidRDefault="00CF750D" w:rsidP="00F619C4">
      <w:pPr>
        <w:jc w:val="both"/>
      </w:pPr>
    </w:p>
    <w:p w:rsidR="00CF750D" w:rsidRPr="00CF750D" w:rsidRDefault="00CF750D" w:rsidP="00CF750D">
      <w:pPr>
        <w:pStyle w:val="Caption"/>
        <w:keepNext/>
        <w:rPr>
          <w:rFonts w:ascii="Times New Roman" w:hAnsi="Times New Roman"/>
          <w:sz w:val="20"/>
          <w:szCs w:val="20"/>
        </w:rPr>
      </w:pPr>
      <w:bookmarkStart w:id="19" w:name="_Ref297317159"/>
      <w:r w:rsidRPr="00CF750D">
        <w:rPr>
          <w:rFonts w:ascii="Times New Roman" w:hAnsi="Times New Roman"/>
          <w:sz w:val="20"/>
          <w:szCs w:val="20"/>
        </w:rPr>
        <w:t xml:space="preserve">Table </w:t>
      </w:r>
      <w:r w:rsidR="00EF026E" w:rsidRPr="00CF750D">
        <w:rPr>
          <w:rFonts w:ascii="Times New Roman" w:hAnsi="Times New Roman"/>
          <w:sz w:val="20"/>
          <w:szCs w:val="20"/>
        </w:rPr>
        <w:fldChar w:fldCharType="begin"/>
      </w:r>
      <w:r w:rsidRPr="00CF750D">
        <w:rPr>
          <w:rFonts w:ascii="Times New Roman" w:hAnsi="Times New Roman"/>
          <w:sz w:val="20"/>
          <w:szCs w:val="20"/>
        </w:rPr>
        <w:instrText xml:space="preserve"> SEQ Table \* ARABIC </w:instrText>
      </w:r>
      <w:r w:rsidR="00EF026E" w:rsidRPr="00CF750D">
        <w:rPr>
          <w:rFonts w:ascii="Times New Roman" w:hAnsi="Times New Roman"/>
          <w:sz w:val="20"/>
          <w:szCs w:val="20"/>
        </w:rPr>
        <w:fldChar w:fldCharType="separate"/>
      </w:r>
      <w:r w:rsidR="00C539F1">
        <w:rPr>
          <w:rFonts w:ascii="Times New Roman" w:hAnsi="Times New Roman"/>
          <w:noProof/>
          <w:sz w:val="20"/>
          <w:szCs w:val="20"/>
        </w:rPr>
        <w:t>12</w:t>
      </w:r>
      <w:r w:rsidR="00EF026E" w:rsidRPr="00CF750D">
        <w:rPr>
          <w:rFonts w:ascii="Times New Roman" w:hAnsi="Times New Roman"/>
          <w:sz w:val="20"/>
          <w:szCs w:val="20"/>
        </w:rPr>
        <w:fldChar w:fldCharType="end"/>
      </w:r>
      <w:bookmarkEnd w:id="19"/>
      <w:r w:rsidRPr="00CF750D">
        <w:rPr>
          <w:rFonts w:ascii="Times New Roman" w:hAnsi="Times New Roman"/>
          <w:sz w:val="20"/>
          <w:szCs w:val="20"/>
        </w:rPr>
        <w:t xml:space="preserve"> Test descriptions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1"/>
        <w:gridCol w:w="1713"/>
        <w:gridCol w:w="1736"/>
        <w:gridCol w:w="2857"/>
        <w:gridCol w:w="1659"/>
      </w:tblGrid>
      <w:tr w:rsidR="00197B32" w:rsidTr="00197B32">
        <w:tc>
          <w:tcPr>
            <w:tcW w:w="1611" w:type="dxa"/>
            <w:shd w:val="clear" w:color="auto" w:fill="auto"/>
          </w:tcPr>
          <w:p w:rsidR="00427C03" w:rsidRPr="00427C03" w:rsidRDefault="00427C03" w:rsidP="00197B32">
            <w:pPr>
              <w:spacing w:before="100" w:beforeAutospacing="1" w:after="100" w:afterAutospacing="1"/>
              <w:jc w:val="center"/>
            </w:pPr>
            <w:r w:rsidRPr="00427C03">
              <w:t>Tests</w:t>
            </w:r>
          </w:p>
        </w:tc>
        <w:tc>
          <w:tcPr>
            <w:tcW w:w="1713" w:type="dxa"/>
            <w:shd w:val="clear" w:color="auto" w:fill="auto"/>
          </w:tcPr>
          <w:p w:rsidR="00427C03" w:rsidRPr="00427C03" w:rsidRDefault="00C2044E" w:rsidP="00197B32">
            <w:pPr>
              <w:spacing w:before="100" w:beforeAutospacing="1" w:after="100" w:afterAutospacing="1"/>
              <w:jc w:val="center"/>
            </w:pPr>
            <w:r w:rsidRPr="00C2044E">
              <w:t>HHMTU_SDIP</w:t>
            </w:r>
          </w:p>
        </w:tc>
        <w:tc>
          <w:tcPr>
            <w:tcW w:w="1736" w:type="dxa"/>
            <w:shd w:val="clear" w:color="auto" w:fill="auto"/>
          </w:tcPr>
          <w:p w:rsidR="00427C03" w:rsidRPr="00427C03" w:rsidRDefault="00427C03" w:rsidP="00197B32">
            <w:pPr>
              <w:spacing w:before="100" w:beforeAutospacing="1" w:after="100" w:afterAutospacing="1"/>
              <w:jc w:val="center"/>
            </w:pPr>
            <w:r w:rsidRPr="00427C03">
              <w:t>QC_MDCS</w:t>
            </w:r>
          </w:p>
        </w:tc>
        <w:tc>
          <w:tcPr>
            <w:tcW w:w="2857" w:type="dxa"/>
            <w:shd w:val="clear" w:color="auto" w:fill="auto"/>
          </w:tcPr>
          <w:p w:rsidR="00427C03" w:rsidRPr="00427C03" w:rsidRDefault="00427C03" w:rsidP="00197B32">
            <w:pPr>
              <w:spacing w:before="100" w:beforeAutospacing="1" w:after="100" w:afterAutospacing="1"/>
              <w:jc w:val="center"/>
            </w:pPr>
            <w:r w:rsidRPr="00427C03">
              <w:t>HHMTU_SDIP_MDCS</w:t>
            </w:r>
          </w:p>
        </w:tc>
        <w:tc>
          <w:tcPr>
            <w:tcW w:w="1659" w:type="dxa"/>
            <w:shd w:val="clear" w:color="auto" w:fill="auto"/>
          </w:tcPr>
          <w:p w:rsidR="00427C03" w:rsidRPr="00427C03" w:rsidRDefault="00427C03" w:rsidP="00197B32">
            <w:pPr>
              <w:spacing w:before="100" w:beforeAutospacing="1" w:after="100" w:afterAutospacing="1"/>
              <w:jc w:val="center"/>
            </w:pPr>
            <w:r w:rsidRPr="00427C03">
              <w:t>Anchor</w:t>
            </w:r>
          </w:p>
        </w:tc>
      </w:tr>
      <w:tr w:rsidR="00197B32" w:rsidTr="00197B32">
        <w:tc>
          <w:tcPr>
            <w:tcW w:w="1611" w:type="dxa"/>
            <w:shd w:val="clear" w:color="auto" w:fill="auto"/>
          </w:tcPr>
          <w:p w:rsidR="00427C03" w:rsidRPr="00427C03" w:rsidRDefault="00427C03" w:rsidP="00197B32">
            <w:pPr>
              <w:spacing w:before="100" w:beforeAutospacing="1" w:after="100" w:afterAutospacing="1"/>
              <w:jc w:val="center"/>
            </w:pPr>
            <w:r w:rsidRPr="00427C03">
              <w:t>Test 3.1</w:t>
            </w:r>
          </w:p>
        </w:tc>
        <w:tc>
          <w:tcPr>
            <w:tcW w:w="1713" w:type="dxa"/>
            <w:shd w:val="clear" w:color="auto" w:fill="auto"/>
          </w:tcPr>
          <w:p w:rsidR="00427C03" w:rsidRPr="00C2044E" w:rsidRDefault="00427C03" w:rsidP="00197B32">
            <w:pPr>
              <w:spacing w:before="100" w:beforeAutospacing="1" w:after="100" w:afterAutospacing="1"/>
              <w:jc w:val="center"/>
            </w:pPr>
            <w:r w:rsidRPr="00C2044E">
              <w:t>0</w:t>
            </w:r>
          </w:p>
        </w:tc>
        <w:tc>
          <w:tcPr>
            <w:tcW w:w="1736" w:type="dxa"/>
            <w:shd w:val="clear" w:color="auto" w:fill="auto"/>
          </w:tcPr>
          <w:p w:rsidR="00427C03" w:rsidRPr="00C2044E" w:rsidRDefault="00427C03" w:rsidP="00197B32">
            <w:pPr>
              <w:spacing w:before="100" w:beforeAutospacing="1" w:after="100" w:afterAutospacing="1"/>
              <w:jc w:val="center"/>
            </w:pPr>
            <w:r w:rsidRPr="00C2044E">
              <w:t>0</w:t>
            </w:r>
          </w:p>
        </w:tc>
        <w:tc>
          <w:tcPr>
            <w:tcW w:w="2857" w:type="dxa"/>
            <w:shd w:val="clear" w:color="auto" w:fill="auto"/>
          </w:tcPr>
          <w:p w:rsidR="00427C03" w:rsidRPr="00C2044E" w:rsidRDefault="00427C03" w:rsidP="00197B32">
            <w:pPr>
              <w:spacing w:before="100" w:beforeAutospacing="1" w:after="100" w:afterAutospacing="1"/>
              <w:jc w:val="center"/>
            </w:pPr>
            <w:r w:rsidRPr="00C2044E">
              <w:t>0</w:t>
            </w:r>
          </w:p>
        </w:tc>
        <w:tc>
          <w:tcPr>
            <w:tcW w:w="1659" w:type="dxa"/>
            <w:shd w:val="clear" w:color="auto" w:fill="auto"/>
          </w:tcPr>
          <w:p w:rsidR="00427C03" w:rsidRPr="00C2044E" w:rsidRDefault="00ED382F" w:rsidP="00197B32">
            <w:pPr>
              <w:spacing w:before="100" w:beforeAutospacing="1" w:after="100" w:afterAutospacing="1"/>
              <w:jc w:val="center"/>
            </w:pPr>
            <w:r w:rsidRPr="00C2044E">
              <w:t>HM 3.0</w:t>
            </w:r>
          </w:p>
        </w:tc>
      </w:tr>
      <w:tr w:rsidR="00197B32" w:rsidTr="00197B32">
        <w:tc>
          <w:tcPr>
            <w:tcW w:w="1611" w:type="dxa"/>
            <w:shd w:val="clear" w:color="auto" w:fill="auto"/>
          </w:tcPr>
          <w:p w:rsidR="00427C03" w:rsidRPr="00427C03" w:rsidRDefault="00427C03" w:rsidP="00197B32">
            <w:pPr>
              <w:spacing w:before="100" w:beforeAutospacing="1" w:after="100" w:afterAutospacing="1"/>
              <w:jc w:val="center"/>
            </w:pPr>
            <w:r w:rsidRPr="00427C03">
              <w:t>Test 3.2</w:t>
            </w:r>
          </w:p>
        </w:tc>
        <w:tc>
          <w:tcPr>
            <w:tcW w:w="1713" w:type="dxa"/>
            <w:shd w:val="clear" w:color="auto" w:fill="auto"/>
          </w:tcPr>
          <w:p w:rsidR="00427C03" w:rsidRPr="00C2044E" w:rsidRDefault="00427C03" w:rsidP="00197B32">
            <w:pPr>
              <w:spacing w:before="100" w:beforeAutospacing="1" w:after="100" w:afterAutospacing="1"/>
              <w:jc w:val="center"/>
            </w:pPr>
            <w:r w:rsidRPr="00C2044E">
              <w:t>0</w:t>
            </w:r>
          </w:p>
        </w:tc>
        <w:tc>
          <w:tcPr>
            <w:tcW w:w="1736" w:type="dxa"/>
            <w:shd w:val="clear" w:color="auto" w:fill="auto"/>
          </w:tcPr>
          <w:p w:rsidR="00427C03" w:rsidRPr="00C2044E" w:rsidRDefault="00427C03" w:rsidP="00197B32">
            <w:pPr>
              <w:spacing w:before="100" w:beforeAutospacing="1" w:after="100" w:afterAutospacing="1"/>
              <w:jc w:val="center"/>
            </w:pPr>
            <w:r w:rsidRPr="00C2044E">
              <w:t>1</w:t>
            </w:r>
          </w:p>
        </w:tc>
        <w:tc>
          <w:tcPr>
            <w:tcW w:w="2857" w:type="dxa"/>
            <w:shd w:val="clear" w:color="auto" w:fill="auto"/>
          </w:tcPr>
          <w:p w:rsidR="00427C03" w:rsidRPr="00C2044E" w:rsidRDefault="00427C03" w:rsidP="00197B32">
            <w:pPr>
              <w:spacing w:before="100" w:beforeAutospacing="1" w:after="100" w:afterAutospacing="1"/>
              <w:jc w:val="center"/>
            </w:pPr>
            <w:r w:rsidRPr="00C2044E">
              <w:t>0</w:t>
            </w:r>
          </w:p>
        </w:tc>
        <w:tc>
          <w:tcPr>
            <w:tcW w:w="1659" w:type="dxa"/>
            <w:shd w:val="clear" w:color="auto" w:fill="auto"/>
          </w:tcPr>
          <w:p w:rsidR="00427C03" w:rsidRPr="00C2044E" w:rsidRDefault="00ED382F" w:rsidP="00197B32">
            <w:pPr>
              <w:spacing w:before="100" w:beforeAutospacing="1" w:after="100" w:afterAutospacing="1"/>
              <w:jc w:val="center"/>
            </w:pPr>
            <w:r w:rsidRPr="00C2044E">
              <w:t xml:space="preserve">(this is </w:t>
            </w:r>
            <w:r w:rsidR="00E72DC6">
              <w:t>HM3.0</w:t>
            </w:r>
            <w:r w:rsidRPr="00C2044E">
              <w:t>)</w:t>
            </w:r>
          </w:p>
        </w:tc>
      </w:tr>
      <w:tr w:rsidR="00197B32" w:rsidTr="00197B32">
        <w:tc>
          <w:tcPr>
            <w:tcW w:w="1611" w:type="dxa"/>
            <w:shd w:val="clear" w:color="auto" w:fill="auto"/>
          </w:tcPr>
          <w:p w:rsidR="00427C03" w:rsidRPr="00427C03" w:rsidRDefault="00427C03" w:rsidP="00197B32">
            <w:pPr>
              <w:spacing w:before="100" w:beforeAutospacing="1" w:after="100" w:afterAutospacing="1"/>
              <w:jc w:val="center"/>
            </w:pPr>
            <w:r w:rsidRPr="00427C03">
              <w:t>Test 3.3</w:t>
            </w:r>
          </w:p>
        </w:tc>
        <w:tc>
          <w:tcPr>
            <w:tcW w:w="1713" w:type="dxa"/>
            <w:shd w:val="clear" w:color="auto" w:fill="auto"/>
          </w:tcPr>
          <w:p w:rsidR="00427C03" w:rsidRPr="00C2044E" w:rsidRDefault="00427C03" w:rsidP="00197B32">
            <w:pPr>
              <w:spacing w:before="100" w:beforeAutospacing="1" w:after="100" w:afterAutospacing="1"/>
              <w:jc w:val="center"/>
            </w:pPr>
            <w:r w:rsidRPr="00C2044E">
              <w:t>1</w:t>
            </w:r>
          </w:p>
        </w:tc>
        <w:tc>
          <w:tcPr>
            <w:tcW w:w="1736" w:type="dxa"/>
            <w:shd w:val="clear" w:color="auto" w:fill="auto"/>
          </w:tcPr>
          <w:p w:rsidR="00427C03" w:rsidRPr="00C2044E" w:rsidRDefault="00427C03" w:rsidP="00197B32">
            <w:pPr>
              <w:spacing w:before="100" w:beforeAutospacing="1" w:after="100" w:afterAutospacing="1"/>
              <w:jc w:val="center"/>
            </w:pPr>
            <w:r w:rsidRPr="00C2044E">
              <w:t>0</w:t>
            </w:r>
          </w:p>
        </w:tc>
        <w:tc>
          <w:tcPr>
            <w:tcW w:w="2857" w:type="dxa"/>
            <w:shd w:val="clear" w:color="auto" w:fill="auto"/>
          </w:tcPr>
          <w:p w:rsidR="00427C03" w:rsidRPr="00C2044E" w:rsidRDefault="00427C03" w:rsidP="00197B32">
            <w:pPr>
              <w:spacing w:before="100" w:beforeAutospacing="1" w:after="100" w:afterAutospacing="1"/>
              <w:jc w:val="center"/>
            </w:pPr>
            <w:r w:rsidRPr="00C2044E">
              <w:t>0</w:t>
            </w:r>
          </w:p>
        </w:tc>
        <w:tc>
          <w:tcPr>
            <w:tcW w:w="1659" w:type="dxa"/>
            <w:shd w:val="clear" w:color="auto" w:fill="auto"/>
          </w:tcPr>
          <w:p w:rsidR="00427C03" w:rsidRPr="00C2044E" w:rsidRDefault="00ED382F" w:rsidP="00197B32">
            <w:pPr>
              <w:spacing w:before="100" w:beforeAutospacing="1" w:after="100" w:afterAutospacing="1"/>
              <w:jc w:val="center"/>
            </w:pPr>
            <w:r w:rsidRPr="00C2044E">
              <w:t>HM3.0 + SDIP</w:t>
            </w:r>
          </w:p>
        </w:tc>
      </w:tr>
      <w:tr w:rsidR="00197B32" w:rsidTr="00197B32">
        <w:tc>
          <w:tcPr>
            <w:tcW w:w="1611" w:type="dxa"/>
            <w:shd w:val="clear" w:color="auto" w:fill="auto"/>
          </w:tcPr>
          <w:p w:rsidR="00427C03" w:rsidRPr="00427C03" w:rsidRDefault="00427C03" w:rsidP="00197B32">
            <w:pPr>
              <w:spacing w:before="100" w:beforeAutospacing="1" w:after="100" w:afterAutospacing="1"/>
              <w:jc w:val="center"/>
            </w:pPr>
            <w:r w:rsidRPr="00427C03">
              <w:t>Test 3.4</w:t>
            </w:r>
          </w:p>
        </w:tc>
        <w:tc>
          <w:tcPr>
            <w:tcW w:w="1713" w:type="dxa"/>
            <w:shd w:val="clear" w:color="auto" w:fill="auto"/>
          </w:tcPr>
          <w:p w:rsidR="00427C03" w:rsidRPr="00C2044E" w:rsidRDefault="00427C03" w:rsidP="00197B32">
            <w:pPr>
              <w:spacing w:before="100" w:beforeAutospacing="1" w:after="100" w:afterAutospacing="1"/>
              <w:jc w:val="center"/>
            </w:pPr>
            <w:r w:rsidRPr="00C2044E">
              <w:t>1</w:t>
            </w:r>
          </w:p>
        </w:tc>
        <w:tc>
          <w:tcPr>
            <w:tcW w:w="1736" w:type="dxa"/>
            <w:shd w:val="clear" w:color="auto" w:fill="auto"/>
          </w:tcPr>
          <w:p w:rsidR="00427C03" w:rsidRPr="00C2044E" w:rsidRDefault="00427C03" w:rsidP="00197B32">
            <w:pPr>
              <w:spacing w:before="100" w:beforeAutospacing="1" w:after="100" w:afterAutospacing="1"/>
              <w:jc w:val="center"/>
            </w:pPr>
            <w:r w:rsidRPr="00C2044E">
              <w:t>1</w:t>
            </w:r>
          </w:p>
        </w:tc>
        <w:tc>
          <w:tcPr>
            <w:tcW w:w="2857" w:type="dxa"/>
            <w:shd w:val="clear" w:color="auto" w:fill="auto"/>
          </w:tcPr>
          <w:p w:rsidR="00427C03" w:rsidRPr="00C2044E" w:rsidRDefault="00427C03" w:rsidP="00197B32">
            <w:pPr>
              <w:spacing w:before="100" w:beforeAutospacing="1" w:after="100" w:afterAutospacing="1"/>
              <w:jc w:val="center"/>
            </w:pPr>
            <w:r w:rsidRPr="00C2044E">
              <w:t>0</w:t>
            </w:r>
          </w:p>
        </w:tc>
        <w:tc>
          <w:tcPr>
            <w:tcW w:w="1659" w:type="dxa"/>
            <w:shd w:val="clear" w:color="auto" w:fill="auto"/>
          </w:tcPr>
          <w:p w:rsidR="00427C03" w:rsidRPr="00C2044E" w:rsidRDefault="00ED382F" w:rsidP="00197B32">
            <w:pPr>
              <w:spacing w:before="100" w:beforeAutospacing="1" w:after="100" w:afterAutospacing="1"/>
              <w:jc w:val="center"/>
            </w:pPr>
            <w:r w:rsidRPr="00C2044E">
              <w:t>HM3.0 + SDIP</w:t>
            </w:r>
          </w:p>
        </w:tc>
      </w:tr>
    </w:tbl>
    <w:p w:rsidR="00CF750D" w:rsidRDefault="00CF750D" w:rsidP="00847C5A">
      <w:pPr>
        <w:jc w:val="both"/>
      </w:pPr>
    </w:p>
    <w:p w:rsidR="00847C5A" w:rsidRDefault="00847C5A" w:rsidP="00847C5A">
      <w:pPr>
        <w:jc w:val="both"/>
      </w:pPr>
      <w:r>
        <w:t>Test 3.1 shows the performance of MDCS in HM3.0; Test 3.2 is the HM3.0 anchor; Test 3.3 shows the performance of MDCS on both square and non-square blocks when SDIP is enabled; Test 3.4 shows the performance of MDCS on non-square block when SDIP is enabled</w:t>
      </w:r>
      <w:r w:rsidRPr="00CF750D">
        <w:rPr>
          <w:szCs w:val="22"/>
        </w:rPr>
        <w:t xml:space="preserve">. </w:t>
      </w:r>
      <w:fldSimple w:instr=" REF _Ref297317327 \h  \* MERGEFORMAT ">
        <w:r w:rsidR="00C539F1" w:rsidRPr="00C539F1">
          <w:rPr>
            <w:szCs w:val="22"/>
          </w:rPr>
          <w:t xml:space="preserve">Table </w:t>
        </w:r>
        <w:r w:rsidR="00C539F1" w:rsidRPr="00C539F1">
          <w:rPr>
            <w:noProof/>
            <w:szCs w:val="22"/>
          </w:rPr>
          <w:t>13</w:t>
        </w:r>
      </w:fldSimple>
      <w:r w:rsidR="00CF750D" w:rsidRPr="00CF750D">
        <w:rPr>
          <w:szCs w:val="22"/>
        </w:rPr>
        <w:t xml:space="preserve"> </w:t>
      </w:r>
      <w:r w:rsidR="006E4CFD" w:rsidRPr="00CF750D">
        <w:rPr>
          <w:szCs w:val="22"/>
        </w:rPr>
        <w:t xml:space="preserve">to </w:t>
      </w:r>
      <w:fldSimple w:instr=" REF _Ref297311179 \h  \* MERGEFORMAT ">
        <w:r w:rsidR="00C539F1" w:rsidRPr="00C539F1">
          <w:rPr>
            <w:szCs w:val="22"/>
          </w:rPr>
          <w:t xml:space="preserve">Table </w:t>
        </w:r>
        <w:r w:rsidR="00C539F1" w:rsidRPr="00C539F1">
          <w:rPr>
            <w:noProof/>
            <w:szCs w:val="22"/>
          </w:rPr>
          <w:t>15</w:t>
        </w:r>
      </w:fldSimple>
      <w:r w:rsidR="006E4CFD">
        <w:t xml:space="preserve"> </w:t>
      </w:r>
      <w:r>
        <w:t>list the results, which can be found in attached excel sheets in detailed.</w:t>
      </w:r>
    </w:p>
    <w:p w:rsidR="00847C5A" w:rsidRDefault="00847C5A" w:rsidP="00F619C4">
      <w:pPr>
        <w:jc w:val="both"/>
      </w:pPr>
    </w:p>
    <w:p w:rsidR="00CF750D" w:rsidRPr="00CF750D" w:rsidRDefault="00CF750D" w:rsidP="00CF750D">
      <w:pPr>
        <w:pStyle w:val="Caption"/>
        <w:keepNext/>
        <w:rPr>
          <w:rFonts w:ascii="Times New Roman" w:hAnsi="Times New Roman"/>
          <w:sz w:val="20"/>
          <w:szCs w:val="20"/>
        </w:rPr>
      </w:pPr>
      <w:bookmarkStart w:id="20" w:name="_Ref297317327"/>
      <w:r w:rsidRPr="00CF750D">
        <w:rPr>
          <w:rFonts w:ascii="Times New Roman" w:hAnsi="Times New Roman"/>
          <w:sz w:val="20"/>
          <w:szCs w:val="20"/>
        </w:rPr>
        <w:t xml:space="preserve">Table </w:t>
      </w:r>
      <w:r w:rsidR="00EF026E" w:rsidRPr="00CF750D">
        <w:rPr>
          <w:rFonts w:ascii="Times New Roman" w:hAnsi="Times New Roman"/>
          <w:sz w:val="20"/>
          <w:szCs w:val="20"/>
        </w:rPr>
        <w:fldChar w:fldCharType="begin"/>
      </w:r>
      <w:r w:rsidRPr="00CF750D">
        <w:rPr>
          <w:rFonts w:ascii="Times New Roman" w:hAnsi="Times New Roman"/>
          <w:sz w:val="20"/>
          <w:szCs w:val="20"/>
        </w:rPr>
        <w:instrText xml:space="preserve"> SEQ Table \* ARABIC </w:instrText>
      </w:r>
      <w:r w:rsidR="00EF026E" w:rsidRPr="00CF750D">
        <w:rPr>
          <w:rFonts w:ascii="Times New Roman" w:hAnsi="Times New Roman"/>
          <w:sz w:val="20"/>
          <w:szCs w:val="20"/>
        </w:rPr>
        <w:fldChar w:fldCharType="separate"/>
      </w:r>
      <w:r w:rsidR="00C539F1">
        <w:rPr>
          <w:rFonts w:ascii="Times New Roman" w:hAnsi="Times New Roman"/>
          <w:noProof/>
          <w:sz w:val="20"/>
          <w:szCs w:val="20"/>
        </w:rPr>
        <w:t>13</w:t>
      </w:r>
      <w:r w:rsidR="00EF026E" w:rsidRPr="00CF750D">
        <w:rPr>
          <w:rFonts w:ascii="Times New Roman" w:hAnsi="Times New Roman"/>
          <w:sz w:val="20"/>
          <w:szCs w:val="20"/>
        </w:rPr>
        <w:fldChar w:fldCharType="end"/>
      </w:r>
      <w:bookmarkEnd w:id="20"/>
      <w:r w:rsidRPr="00CF750D">
        <w:rPr>
          <w:rFonts w:ascii="Times New Roman" w:hAnsi="Times New Roman"/>
          <w:sz w:val="20"/>
          <w:szCs w:val="20"/>
        </w:rPr>
        <w:t xml:space="preserve"> </w:t>
      </w:r>
      <w:r w:rsidR="00990704">
        <w:rPr>
          <w:rFonts w:ascii="Times New Roman" w:hAnsi="Times New Roman"/>
          <w:sz w:val="20"/>
          <w:szCs w:val="20"/>
        </w:rPr>
        <w:t xml:space="preserve">Test </w:t>
      </w:r>
      <w:r w:rsidRPr="00CF750D">
        <w:rPr>
          <w:rFonts w:ascii="Times New Roman" w:hAnsi="Times New Roman"/>
          <w:sz w:val="20"/>
          <w:szCs w:val="20"/>
        </w:rPr>
        <w:t xml:space="preserve">3.1- performance of MDCS </w:t>
      </w:r>
      <w:r w:rsidRPr="00CF750D">
        <w:rPr>
          <w:rFonts w:ascii="Times New Roman" w:hAnsi="Times New Roman"/>
          <w:noProof/>
          <w:sz w:val="20"/>
          <w:szCs w:val="20"/>
        </w:rPr>
        <w:t>in HM3.0</w:t>
      </w:r>
      <w:r w:rsidR="003B000D">
        <w:rPr>
          <w:rFonts w:ascii="Times New Roman" w:hAnsi="Times New Roman"/>
          <w:noProof/>
          <w:sz w:val="20"/>
          <w:szCs w:val="20"/>
        </w:rPr>
        <w:t xml:space="preserve"> (positive means gain)</w:t>
      </w:r>
    </w:p>
    <w:tbl>
      <w:tblPr>
        <w:tblW w:w="7240" w:type="dxa"/>
        <w:tblLook w:val="04A0"/>
      </w:tblPr>
      <w:tblGrid>
        <w:gridCol w:w="1550"/>
        <w:gridCol w:w="790"/>
        <w:gridCol w:w="980"/>
        <w:gridCol w:w="980"/>
        <w:gridCol w:w="915"/>
        <w:gridCol w:w="915"/>
        <w:gridCol w:w="1110"/>
      </w:tblGrid>
      <w:tr w:rsidR="004C56A5" w:rsidRPr="004C56A5" w:rsidTr="00CF750D">
        <w:trPr>
          <w:trHeight w:val="270"/>
        </w:trPr>
        <w:tc>
          <w:tcPr>
            <w:tcW w:w="15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 </w:t>
            </w:r>
          </w:p>
        </w:tc>
        <w:tc>
          <w:tcPr>
            <w:tcW w:w="27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All Intra LC</w:t>
            </w:r>
          </w:p>
        </w:tc>
      </w:tr>
      <w:tr w:rsidR="004C56A5" w:rsidRPr="004C56A5" w:rsidTr="00CF750D">
        <w:trPr>
          <w:trHeight w:val="270"/>
        </w:trPr>
        <w:tc>
          <w:tcPr>
            <w:tcW w:w="1550" w:type="dxa"/>
            <w:vMerge/>
            <w:tcBorders>
              <w:top w:val="single" w:sz="8" w:space="0" w:color="auto"/>
              <w:left w:val="single" w:sz="8" w:space="0" w:color="auto"/>
              <w:bottom w:val="single" w:sz="8" w:space="0" w:color="000000"/>
              <w:right w:val="single" w:sz="8" w:space="0" w:color="auto"/>
            </w:tcBorders>
            <w:vAlign w:val="center"/>
            <w:hideMark/>
          </w:tcPr>
          <w:p w:rsidR="004C56A5" w:rsidRPr="004C56A5" w:rsidRDefault="004C56A5" w:rsidP="004C56A5">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790"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Y</w:t>
            </w:r>
          </w:p>
        </w:tc>
        <w:tc>
          <w:tcPr>
            <w:tcW w:w="980"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V</w:t>
            </w:r>
          </w:p>
        </w:tc>
        <w:tc>
          <w:tcPr>
            <w:tcW w:w="915" w:type="dxa"/>
            <w:tcBorders>
              <w:top w:val="nil"/>
              <w:left w:val="nil"/>
              <w:bottom w:val="single" w:sz="8"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Y</w:t>
            </w:r>
          </w:p>
        </w:tc>
        <w:tc>
          <w:tcPr>
            <w:tcW w:w="915" w:type="dxa"/>
            <w:tcBorders>
              <w:top w:val="nil"/>
              <w:left w:val="nil"/>
              <w:bottom w:val="single" w:sz="8"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U</w:t>
            </w:r>
          </w:p>
        </w:tc>
        <w:tc>
          <w:tcPr>
            <w:tcW w:w="1110" w:type="dxa"/>
            <w:tcBorders>
              <w:top w:val="nil"/>
              <w:left w:val="nil"/>
              <w:bottom w:val="single" w:sz="8" w:space="0" w:color="auto"/>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V</w:t>
            </w:r>
          </w:p>
        </w:tc>
      </w:tr>
      <w:tr w:rsidR="004C56A5" w:rsidRPr="004C56A5"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C56A5">
              <w:rPr>
                <w:rFonts w:ascii="Arial" w:hAnsi="Arial" w:cs="Arial"/>
                <w:sz w:val="20"/>
                <w:lang w:eastAsia="zh-CN"/>
              </w:rPr>
              <w:t>Class A</w:t>
            </w:r>
          </w:p>
        </w:tc>
        <w:tc>
          <w:tcPr>
            <w:tcW w:w="790" w:type="dxa"/>
            <w:tcBorders>
              <w:top w:val="single" w:sz="8" w:space="0" w:color="auto"/>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0.5 </w:t>
            </w:r>
          </w:p>
        </w:tc>
        <w:tc>
          <w:tcPr>
            <w:tcW w:w="980" w:type="dxa"/>
            <w:tcBorders>
              <w:top w:val="single" w:sz="8" w:space="0" w:color="auto"/>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0.4 </w:t>
            </w:r>
          </w:p>
        </w:tc>
        <w:tc>
          <w:tcPr>
            <w:tcW w:w="980" w:type="dxa"/>
            <w:tcBorders>
              <w:top w:val="single" w:sz="8" w:space="0" w:color="auto"/>
              <w:left w:val="nil"/>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0.3 </w:t>
            </w:r>
          </w:p>
        </w:tc>
        <w:tc>
          <w:tcPr>
            <w:tcW w:w="915"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0.2 </w:t>
            </w:r>
          </w:p>
        </w:tc>
        <w:tc>
          <w:tcPr>
            <w:tcW w:w="915"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0.0 </w:t>
            </w:r>
          </w:p>
        </w:tc>
        <w:tc>
          <w:tcPr>
            <w:tcW w:w="1110" w:type="dxa"/>
            <w:tcBorders>
              <w:top w:val="nil"/>
              <w:left w:val="nil"/>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-0.1 </w:t>
            </w:r>
          </w:p>
        </w:tc>
      </w:tr>
      <w:tr w:rsidR="004C56A5" w:rsidRPr="004C56A5"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C56A5">
              <w:rPr>
                <w:rFonts w:ascii="Arial" w:hAnsi="Arial" w:cs="Arial"/>
                <w:sz w:val="20"/>
                <w:lang w:eastAsia="zh-CN"/>
              </w:rPr>
              <w:t>Class B</w:t>
            </w:r>
          </w:p>
        </w:tc>
        <w:tc>
          <w:tcPr>
            <w:tcW w:w="790"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0.9 </w:t>
            </w:r>
          </w:p>
        </w:tc>
        <w:tc>
          <w:tcPr>
            <w:tcW w:w="980"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0.7 </w:t>
            </w:r>
          </w:p>
        </w:tc>
        <w:tc>
          <w:tcPr>
            <w:tcW w:w="980" w:type="dxa"/>
            <w:tcBorders>
              <w:top w:val="nil"/>
              <w:left w:val="nil"/>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0.7 </w:t>
            </w:r>
          </w:p>
        </w:tc>
        <w:tc>
          <w:tcPr>
            <w:tcW w:w="915"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1.7 </w:t>
            </w:r>
          </w:p>
        </w:tc>
        <w:tc>
          <w:tcPr>
            <w:tcW w:w="915"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0.8 </w:t>
            </w:r>
          </w:p>
        </w:tc>
        <w:tc>
          <w:tcPr>
            <w:tcW w:w="1110" w:type="dxa"/>
            <w:tcBorders>
              <w:top w:val="nil"/>
              <w:left w:val="nil"/>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0.9 </w:t>
            </w:r>
          </w:p>
        </w:tc>
      </w:tr>
      <w:tr w:rsidR="004C56A5" w:rsidRPr="004C56A5"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C56A5">
              <w:rPr>
                <w:rFonts w:ascii="Arial" w:hAnsi="Arial" w:cs="Arial"/>
                <w:sz w:val="20"/>
                <w:lang w:eastAsia="zh-CN"/>
              </w:rPr>
              <w:t>Class C</w:t>
            </w:r>
          </w:p>
        </w:tc>
        <w:tc>
          <w:tcPr>
            <w:tcW w:w="790"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1.4 </w:t>
            </w:r>
          </w:p>
        </w:tc>
        <w:tc>
          <w:tcPr>
            <w:tcW w:w="980"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1.1 </w:t>
            </w:r>
          </w:p>
        </w:tc>
        <w:tc>
          <w:tcPr>
            <w:tcW w:w="980" w:type="dxa"/>
            <w:tcBorders>
              <w:top w:val="nil"/>
              <w:left w:val="nil"/>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1.2 </w:t>
            </w:r>
          </w:p>
        </w:tc>
        <w:tc>
          <w:tcPr>
            <w:tcW w:w="915"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1.9 </w:t>
            </w:r>
          </w:p>
        </w:tc>
        <w:tc>
          <w:tcPr>
            <w:tcW w:w="915"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1.2 </w:t>
            </w:r>
          </w:p>
        </w:tc>
        <w:tc>
          <w:tcPr>
            <w:tcW w:w="1110" w:type="dxa"/>
            <w:tcBorders>
              <w:top w:val="nil"/>
              <w:left w:val="nil"/>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1.2 </w:t>
            </w:r>
          </w:p>
        </w:tc>
      </w:tr>
      <w:tr w:rsidR="004C56A5" w:rsidRPr="004C56A5"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C56A5">
              <w:rPr>
                <w:rFonts w:ascii="Arial" w:hAnsi="Arial" w:cs="Arial"/>
                <w:sz w:val="20"/>
                <w:lang w:eastAsia="zh-CN"/>
              </w:rPr>
              <w:t>Class D</w:t>
            </w:r>
          </w:p>
        </w:tc>
        <w:tc>
          <w:tcPr>
            <w:tcW w:w="790"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1.3 </w:t>
            </w:r>
          </w:p>
        </w:tc>
        <w:tc>
          <w:tcPr>
            <w:tcW w:w="980"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1.4 </w:t>
            </w:r>
          </w:p>
        </w:tc>
        <w:tc>
          <w:tcPr>
            <w:tcW w:w="980" w:type="dxa"/>
            <w:tcBorders>
              <w:top w:val="nil"/>
              <w:left w:val="nil"/>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1.6 </w:t>
            </w:r>
          </w:p>
        </w:tc>
        <w:tc>
          <w:tcPr>
            <w:tcW w:w="915"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1.7 </w:t>
            </w:r>
          </w:p>
        </w:tc>
        <w:tc>
          <w:tcPr>
            <w:tcW w:w="915" w:type="dxa"/>
            <w:tcBorders>
              <w:top w:val="nil"/>
              <w:left w:val="nil"/>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1.0 </w:t>
            </w:r>
          </w:p>
        </w:tc>
        <w:tc>
          <w:tcPr>
            <w:tcW w:w="1110" w:type="dxa"/>
            <w:tcBorders>
              <w:top w:val="nil"/>
              <w:left w:val="nil"/>
              <w:bottom w:val="nil"/>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1.1 </w:t>
            </w:r>
          </w:p>
        </w:tc>
      </w:tr>
      <w:tr w:rsidR="004C56A5" w:rsidRPr="004C56A5" w:rsidTr="00CF750D">
        <w:trPr>
          <w:trHeight w:val="255"/>
        </w:trPr>
        <w:tc>
          <w:tcPr>
            <w:tcW w:w="1550" w:type="dxa"/>
            <w:tcBorders>
              <w:top w:val="nil"/>
              <w:left w:val="single" w:sz="8" w:space="0" w:color="auto"/>
              <w:bottom w:val="single" w:sz="4" w:space="0" w:color="auto"/>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C56A5">
              <w:rPr>
                <w:rFonts w:ascii="Arial" w:hAnsi="Arial" w:cs="Arial"/>
                <w:sz w:val="20"/>
                <w:lang w:eastAsia="zh-CN"/>
              </w:rPr>
              <w:t>Class E</w:t>
            </w:r>
          </w:p>
        </w:tc>
        <w:tc>
          <w:tcPr>
            <w:tcW w:w="790" w:type="dxa"/>
            <w:tcBorders>
              <w:top w:val="nil"/>
              <w:left w:val="nil"/>
              <w:bottom w:val="single" w:sz="4"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1.9 </w:t>
            </w:r>
          </w:p>
        </w:tc>
        <w:tc>
          <w:tcPr>
            <w:tcW w:w="980" w:type="dxa"/>
            <w:tcBorders>
              <w:top w:val="nil"/>
              <w:left w:val="nil"/>
              <w:bottom w:val="single" w:sz="4"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0.4 </w:t>
            </w:r>
          </w:p>
        </w:tc>
        <w:tc>
          <w:tcPr>
            <w:tcW w:w="980" w:type="dxa"/>
            <w:tcBorders>
              <w:top w:val="nil"/>
              <w:left w:val="nil"/>
              <w:bottom w:val="single" w:sz="4" w:space="0" w:color="auto"/>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0.5 </w:t>
            </w:r>
          </w:p>
        </w:tc>
        <w:tc>
          <w:tcPr>
            <w:tcW w:w="915" w:type="dxa"/>
            <w:tcBorders>
              <w:top w:val="nil"/>
              <w:left w:val="nil"/>
              <w:bottom w:val="single" w:sz="4"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2.2 </w:t>
            </w:r>
          </w:p>
        </w:tc>
        <w:tc>
          <w:tcPr>
            <w:tcW w:w="915" w:type="dxa"/>
            <w:tcBorders>
              <w:top w:val="nil"/>
              <w:left w:val="nil"/>
              <w:bottom w:val="single" w:sz="4"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0.1 </w:t>
            </w:r>
          </w:p>
        </w:tc>
        <w:tc>
          <w:tcPr>
            <w:tcW w:w="1110" w:type="dxa"/>
            <w:tcBorders>
              <w:top w:val="nil"/>
              <w:left w:val="nil"/>
              <w:bottom w:val="single" w:sz="4" w:space="0" w:color="auto"/>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4C56A5">
              <w:rPr>
                <w:rFonts w:ascii="Arial" w:hAnsi="Arial" w:cs="Arial"/>
                <w:sz w:val="20"/>
                <w:lang w:eastAsia="zh-CN"/>
              </w:rPr>
              <w:t xml:space="preserve">0.2 </w:t>
            </w:r>
          </w:p>
        </w:tc>
      </w:tr>
      <w:tr w:rsidR="004C56A5" w:rsidRPr="004C56A5" w:rsidTr="00CF750D">
        <w:trPr>
          <w:trHeight w:val="255"/>
        </w:trPr>
        <w:tc>
          <w:tcPr>
            <w:tcW w:w="1550" w:type="dxa"/>
            <w:tcBorders>
              <w:top w:val="nil"/>
              <w:left w:val="single" w:sz="8" w:space="0" w:color="auto"/>
              <w:bottom w:val="single" w:sz="8" w:space="0" w:color="auto"/>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textAlignment w:val="auto"/>
              <w:rPr>
                <w:rFonts w:ascii="Arial" w:hAnsi="Arial" w:cs="Arial"/>
                <w:b/>
                <w:bCs/>
                <w:sz w:val="20"/>
                <w:lang w:eastAsia="zh-CN"/>
              </w:rPr>
            </w:pPr>
            <w:r w:rsidRPr="004C56A5">
              <w:rPr>
                <w:rFonts w:ascii="Arial" w:hAnsi="Arial" w:cs="Arial"/>
                <w:b/>
                <w:bCs/>
                <w:sz w:val="20"/>
                <w:lang w:eastAsia="zh-CN"/>
              </w:rPr>
              <w:t>Overall</w:t>
            </w:r>
          </w:p>
        </w:tc>
        <w:tc>
          <w:tcPr>
            <w:tcW w:w="790" w:type="dxa"/>
            <w:tcBorders>
              <w:top w:val="nil"/>
              <w:left w:val="nil"/>
              <w:bottom w:val="single" w:sz="8"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4C56A5">
              <w:rPr>
                <w:rFonts w:ascii="Arial" w:hAnsi="Arial" w:cs="Arial"/>
                <w:b/>
                <w:bCs/>
                <w:sz w:val="20"/>
                <w:lang w:eastAsia="zh-CN"/>
              </w:rPr>
              <w:t xml:space="preserve">1.2 </w:t>
            </w:r>
          </w:p>
        </w:tc>
        <w:tc>
          <w:tcPr>
            <w:tcW w:w="980" w:type="dxa"/>
            <w:tcBorders>
              <w:top w:val="nil"/>
              <w:left w:val="nil"/>
              <w:bottom w:val="single" w:sz="8"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4C56A5">
              <w:rPr>
                <w:rFonts w:ascii="Arial" w:hAnsi="Arial" w:cs="Arial"/>
                <w:b/>
                <w:bCs/>
                <w:sz w:val="20"/>
                <w:lang w:eastAsia="zh-CN"/>
              </w:rPr>
              <w:t xml:space="preserve">0.8 </w:t>
            </w:r>
          </w:p>
        </w:tc>
        <w:tc>
          <w:tcPr>
            <w:tcW w:w="980" w:type="dxa"/>
            <w:tcBorders>
              <w:top w:val="nil"/>
              <w:left w:val="nil"/>
              <w:bottom w:val="single" w:sz="8" w:space="0" w:color="auto"/>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4C56A5">
              <w:rPr>
                <w:rFonts w:ascii="Arial" w:hAnsi="Arial" w:cs="Arial"/>
                <w:b/>
                <w:bCs/>
                <w:sz w:val="20"/>
                <w:lang w:eastAsia="zh-CN"/>
              </w:rPr>
              <w:t xml:space="preserve">0.9 </w:t>
            </w:r>
          </w:p>
        </w:tc>
        <w:tc>
          <w:tcPr>
            <w:tcW w:w="915" w:type="dxa"/>
            <w:tcBorders>
              <w:top w:val="nil"/>
              <w:left w:val="nil"/>
              <w:bottom w:val="single" w:sz="8"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4C56A5">
              <w:rPr>
                <w:rFonts w:ascii="Arial" w:hAnsi="Arial" w:cs="Arial"/>
                <w:b/>
                <w:bCs/>
                <w:sz w:val="20"/>
                <w:lang w:eastAsia="zh-CN"/>
              </w:rPr>
              <w:t xml:space="preserve">1.5 </w:t>
            </w:r>
          </w:p>
        </w:tc>
        <w:tc>
          <w:tcPr>
            <w:tcW w:w="915" w:type="dxa"/>
            <w:tcBorders>
              <w:top w:val="nil"/>
              <w:left w:val="nil"/>
              <w:bottom w:val="single" w:sz="8"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4C56A5">
              <w:rPr>
                <w:rFonts w:ascii="Arial" w:hAnsi="Arial" w:cs="Arial"/>
                <w:b/>
                <w:bCs/>
                <w:sz w:val="20"/>
                <w:lang w:eastAsia="zh-CN"/>
              </w:rPr>
              <w:t xml:space="preserve">0.7 </w:t>
            </w:r>
          </w:p>
        </w:tc>
        <w:tc>
          <w:tcPr>
            <w:tcW w:w="1110" w:type="dxa"/>
            <w:tcBorders>
              <w:top w:val="nil"/>
              <w:left w:val="nil"/>
              <w:bottom w:val="single" w:sz="8" w:space="0" w:color="auto"/>
              <w:right w:val="single" w:sz="8" w:space="0" w:color="auto"/>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4C56A5">
              <w:rPr>
                <w:rFonts w:ascii="Arial" w:hAnsi="Arial" w:cs="Arial"/>
                <w:b/>
                <w:bCs/>
                <w:sz w:val="20"/>
                <w:lang w:eastAsia="zh-CN"/>
              </w:rPr>
              <w:t xml:space="preserve">0.7 </w:t>
            </w:r>
          </w:p>
        </w:tc>
      </w:tr>
      <w:tr w:rsidR="004C56A5" w:rsidRPr="004C56A5" w:rsidTr="00CF750D">
        <w:trPr>
          <w:trHeight w:val="255"/>
        </w:trPr>
        <w:tc>
          <w:tcPr>
            <w:tcW w:w="1550" w:type="dxa"/>
            <w:tcBorders>
              <w:top w:val="nil"/>
              <w:left w:val="single" w:sz="8" w:space="0" w:color="auto"/>
              <w:bottom w:val="nil"/>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C56A5">
              <w:rPr>
                <w:rFonts w:ascii="Arial" w:hAnsi="Arial" w:cs="Arial"/>
                <w:sz w:val="20"/>
                <w:lang w:eastAsia="zh-CN"/>
              </w:rPr>
              <w:t>Enc Time[%]</w:t>
            </w:r>
          </w:p>
        </w:tc>
        <w:tc>
          <w:tcPr>
            <w:tcW w:w="2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101%</w:t>
            </w:r>
          </w:p>
        </w:tc>
      </w:tr>
      <w:tr w:rsidR="004C56A5" w:rsidRPr="004C56A5" w:rsidTr="00CF750D">
        <w:trPr>
          <w:trHeight w:val="270"/>
        </w:trPr>
        <w:tc>
          <w:tcPr>
            <w:tcW w:w="1550" w:type="dxa"/>
            <w:tcBorders>
              <w:top w:val="nil"/>
              <w:left w:val="single" w:sz="8" w:space="0" w:color="auto"/>
              <w:bottom w:val="single" w:sz="8" w:space="0" w:color="auto"/>
              <w:right w:val="nil"/>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4C56A5">
              <w:rPr>
                <w:rFonts w:ascii="Arial" w:hAnsi="Arial" w:cs="Arial"/>
                <w:sz w:val="20"/>
                <w:lang w:eastAsia="zh-CN"/>
              </w:rPr>
              <w:t>Dec Time[%]</w:t>
            </w:r>
          </w:p>
        </w:tc>
        <w:tc>
          <w:tcPr>
            <w:tcW w:w="2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4C56A5" w:rsidRPr="004C56A5" w:rsidRDefault="004C56A5" w:rsidP="004C56A5">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4C56A5">
              <w:rPr>
                <w:rFonts w:ascii="Arial" w:hAnsi="Arial" w:cs="Arial"/>
                <w:sz w:val="20"/>
                <w:lang w:eastAsia="zh-CN"/>
              </w:rPr>
              <w:t>99%</w:t>
            </w:r>
          </w:p>
        </w:tc>
      </w:tr>
    </w:tbl>
    <w:p w:rsidR="00847C5A" w:rsidRDefault="00847C5A" w:rsidP="00F619C4">
      <w:pPr>
        <w:jc w:val="both"/>
      </w:pPr>
    </w:p>
    <w:p w:rsidR="00CF750D" w:rsidRPr="00CF750D" w:rsidRDefault="00CF750D" w:rsidP="00CF750D">
      <w:pPr>
        <w:pStyle w:val="Caption"/>
        <w:keepNext/>
        <w:rPr>
          <w:rFonts w:ascii="Times New Roman" w:hAnsi="Times New Roman"/>
          <w:sz w:val="20"/>
          <w:szCs w:val="20"/>
        </w:rPr>
      </w:pPr>
      <w:r w:rsidRPr="00CF750D">
        <w:rPr>
          <w:rFonts w:ascii="Times New Roman" w:hAnsi="Times New Roman"/>
          <w:sz w:val="20"/>
          <w:szCs w:val="20"/>
        </w:rPr>
        <w:t xml:space="preserve">Table </w:t>
      </w:r>
      <w:r w:rsidR="00EF026E" w:rsidRPr="00CF750D">
        <w:rPr>
          <w:rFonts w:ascii="Times New Roman" w:hAnsi="Times New Roman"/>
          <w:sz w:val="20"/>
          <w:szCs w:val="20"/>
        </w:rPr>
        <w:fldChar w:fldCharType="begin"/>
      </w:r>
      <w:r w:rsidRPr="00CF750D">
        <w:rPr>
          <w:rFonts w:ascii="Times New Roman" w:hAnsi="Times New Roman"/>
          <w:sz w:val="20"/>
          <w:szCs w:val="20"/>
        </w:rPr>
        <w:instrText xml:space="preserve"> SEQ Table \* ARABIC </w:instrText>
      </w:r>
      <w:r w:rsidR="00EF026E" w:rsidRPr="00CF750D">
        <w:rPr>
          <w:rFonts w:ascii="Times New Roman" w:hAnsi="Times New Roman"/>
          <w:sz w:val="20"/>
          <w:szCs w:val="20"/>
        </w:rPr>
        <w:fldChar w:fldCharType="separate"/>
      </w:r>
      <w:r w:rsidR="00C539F1">
        <w:rPr>
          <w:rFonts w:ascii="Times New Roman" w:hAnsi="Times New Roman"/>
          <w:noProof/>
          <w:sz w:val="20"/>
          <w:szCs w:val="20"/>
        </w:rPr>
        <w:t>14</w:t>
      </w:r>
      <w:r w:rsidR="00EF026E" w:rsidRPr="00CF750D">
        <w:rPr>
          <w:rFonts w:ascii="Times New Roman" w:hAnsi="Times New Roman"/>
          <w:sz w:val="20"/>
          <w:szCs w:val="20"/>
        </w:rPr>
        <w:fldChar w:fldCharType="end"/>
      </w:r>
      <w:r w:rsidRPr="00CF750D">
        <w:rPr>
          <w:rFonts w:ascii="Times New Roman" w:hAnsi="Times New Roman"/>
          <w:sz w:val="20"/>
          <w:szCs w:val="20"/>
        </w:rPr>
        <w:t xml:space="preserve"> Test 3.3- performance of MDCS </w:t>
      </w:r>
      <w:r w:rsidRPr="00CF750D">
        <w:rPr>
          <w:rFonts w:ascii="Times New Roman" w:hAnsi="Times New Roman"/>
          <w:noProof/>
          <w:sz w:val="20"/>
          <w:szCs w:val="20"/>
        </w:rPr>
        <w:t>in SDIP</w:t>
      </w:r>
      <w:r w:rsidR="003B000D">
        <w:rPr>
          <w:rFonts w:ascii="Times New Roman" w:hAnsi="Times New Roman"/>
          <w:noProof/>
          <w:sz w:val="20"/>
          <w:szCs w:val="20"/>
        </w:rPr>
        <w:t xml:space="preserve"> (positive means gain)</w:t>
      </w:r>
    </w:p>
    <w:tbl>
      <w:tblPr>
        <w:tblW w:w="7240" w:type="dxa"/>
        <w:tblLook w:val="04A0"/>
      </w:tblPr>
      <w:tblGrid>
        <w:gridCol w:w="1550"/>
        <w:gridCol w:w="668"/>
        <w:gridCol w:w="1041"/>
        <w:gridCol w:w="1041"/>
        <w:gridCol w:w="980"/>
        <w:gridCol w:w="980"/>
        <w:gridCol w:w="980"/>
      </w:tblGrid>
      <w:tr w:rsidR="00847C5A" w:rsidRPr="00847C5A" w:rsidTr="00CF750D">
        <w:trPr>
          <w:trHeight w:val="270"/>
        </w:trPr>
        <w:tc>
          <w:tcPr>
            <w:tcW w:w="15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 </w:t>
            </w:r>
          </w:p>
        </w:tc>
        <w:tc>
          <w:tcPr>
            <w:tcW w:w="27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All Intra LC</w:t>
            </w:r>
          </w:p>
        </w:tc>
      </w:tr>
      <w:tr w:rsidR="00847C5A" w:rsidRPr="00847C5A" w:rsidTr="00CF750D">
        <w:trPr>
          <w:trHeight w:val="270"/>
        </w:trPr>
        <w:tc>
          <w:tcPr>
            <w:tcW w:w="1550" w:type="dxa"/>
            <w:vMerge/>
            <w:tcBorders>
              <w:top w:val="single" w:sz="8" w:space="0" w:color="auto"/>
              <w:left w:val="single" w:sz="8" w:space="0" w:color="auto"/>
              <w:bottom w:val="single" w:sz="8" w:space="0" w:color="000000"/>
              <w:right w:val="single" w:sz="8" w:space="0" w:color="auto"/>
            </w:tcBorders>
            <w:vAlign w:val="center"/>
            <w:hideMark/>
          </w:tcPr>
          <w:p w:rsidR="00847C5A" w:rsidRPr="00847C5A" w:rsidRDefault="00847C5A" w:rsidP="00847C5A">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668"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Y</w:t>
            </w:r>
          </w:p>
        </w:tc>
        <w:tc>
          <w:tcPr>
            <w:tcW w:w="1041"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U</w:t>
            </w:r>
          </w:p>
        </w:tc>
        <w:tc>
          <w:tcPr>
            <w:tcW w:w="1041" w:type="dxa"/>
            <w:tcBorders>
              <w:top w:val="nil"/>
              <w:left w:val="nil"/>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V</w:t>
            </w:r>
          </w:p>
        </w:tc>
      </w:tr>
      <w:tr w:rsidR="00847C5A" w:rsidRPr="00847C5A"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7C5A">
              <w:rPr>
                <w:rFonts w:ascii="Arial" w:hAnsi="Arial" w:cs="Arial"/>
                <w:sz w:val="20"/>
                <w:lang w:eastAsia="zh-CN"/>
              </w:rPr>
              <w:t>Class A</w:t>
            </w:r>
          </w:p>
        </w:tc>
        <w:tc>
          <w:tcPr>
            <w:tcW w:w="668" w:type="dxa"/>
            <w:tcBorders>
              <w:top w:val="single" w:sz="8" w:space="0" w:color="auto"/>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0.3 </w:t>
            </w:r>
          </w:p>
        </w:tc>
        <w:tc>
          <w:tcPr>
            <w:tcW w:w="1041" w:type="dxa"/>
            <w:tcBorders>
              <w:top w:val="single" w:sz="8" w:space="0" w:color="auto"/>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0.1 </w:t>
            </w:r>
          </w:p>
        </w:tc>
        <w:tc>
          <w:tcPr>
            <w:tcW w:w="1041" w:type="dxa"/>
            <w:tcBorders>
              <w:top w:val="single" w:sz="8" w:space="0" w:color="auto"/>
              <w:left w:val="nil"/>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0.2 </w:t>
            </w:r>
          </w:p>
        </w:tc>
        <w:tc>
          <w:tcPr>
            <w:tcW w:w="980"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0.0 </w:t>
            </w:r>
          </w:p>
        </w:tc>
        <w:tc>
          <w:tcPr>
            <w:tcW w:w="980"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0.1 </w:t>
            </w:r>
          </w:p>
        </w:tc>
        <w:tc>
          <w:tcPr>
            <w:tcW w:w="980" w:type="dxa"/>
            <w:tcBorders>
              <w:top w:val="nil"/>
              <w:left w:val="nil"/>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0.1 </w:t>
            </w:r>
          </w:p>
        </w:tc>
      </w:tr>
      <w:tr w:rsidR="00847C5A" w:rsidRPr="00847C5A"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7C5A">
              <w:rPr>
                <w:rFonts w:ascii="Arial" w:hAnsi="Arial" w:cs="Arial"/>
                <w:sz w:val="20"/>
                <w:lang w:eastAsia="zh-CN"/>
              </w:rPr>
              <w:t>Class B</w:t>
            </w:r>
          </w:p>
        </w:tc>
        <w:tc>
          <w:tcPr>
            <w:tcW w:w="668"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0.5 </w:t>
            </w:r>
          </w:p>
        </w:tc>
        <w:tc>
          <w:tcPr>
            <w:tcW w:w="1041"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0.3 </w:t>
            </w:r>
          </w:p>
        </w:tc>
        <w:tc>
          <w:tcPr>
            <w:tcW w:w="1041" w:type="dxa"/>
            <w:tcBorders>
              <w:top w:val="nil"/>
              <w:left w:val="nil"/>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0.4 </w:t>
            </w:r>
          </w:p>
        </w:tc>
        <w:tc>
          <w:tcPr>
            <w:tcW w:w="980"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0.4 </w:t>
            </w:r>
          </w:p>
        </w:tc>
        <w:tc>
          <w:tcPr>
            <w:tcW w:w="980"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0.5 </w:t>
            </w:r>
          </w:p>
        </w:tc>
        <w:tc>
          <w:tcPr>
            <w:tcW w:w="980" w:type="dxa"/>
            <w:tcBorders>
              <w:top w:val="nil"/>
              <w:left w:val="nil"/>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0.5 </w:t>
            </w:r>
          </w:p>
        </w:tc>
      </w:tr>
      <w:tr w:rsidR="00847C5A" w:rsidRPr="00847C5A"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7C5A">
              <w:rPr>
                <w:rFonts w:ascii="Arial" w:hAnsi="Arial" w:cs="Arial"/>
                <w:sz w:val="20"/>
                <w:lang w:eastAsia="zh-CN"/>
              </w:rPr>
              <w:t>Class C</w:t>
            </w:r>
          </w:p>
        </w:tc>
        <w:tc>
          <w:tcPr>
            <w:tcW w:w="668"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0.9 </w:t>
            </w:r>
          </w:p>
        </w:tc>
        <w:tc>
          <w:tcPr>
            <w:tcW w:w="1041"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0.8 </w:t>
            </w:r>
          </w:p>
        </w:tc>
        <w:tc>
          <w:tcPr>
            <w:tcW w:w="1041" w:type="dxa"/>
            <w:tcBorders>
              <w:top w:val="nil"/>
              <w:left w:val="nil"/>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0.8 </w:t>
            </w:r>
          </w:p>
        </w:tc>
        <w:tc>
          <w:tcPr>
            <w:tcW w:w="980"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0.9 </w:t>
            </w:r>
          </w:p>
        </w:tc>
        <w:tc>
          <w:tcPr>
            <w:tcW w:w="980"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0.8 </w:t>
            </w:r>
          </w:p>
        </w:tc>
        <w:tc>
          <w:tcPr>
            <w:tcW w:w="980" w:type="dxa"/>
            <w:tcBorders>
              <w:top w:val="nil"/>
              <w:left w:val="nil"/>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0.8 </w:t>
            </w:r>
          </w:p>
        </w:tc>
      </w:tr>
      <w:tr w:rsidR="00847C5A" w:rsidRPr="00847C5A"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7C5A">
              <w:rPr>
                <w:rFonts w:ascii="Arial" w:hAnsi="Arial" w:cs="Arial"/>
                <w:sz w:val="20"/>
                <w:lang w:eastAsia="zh-CN"/>
              </w:rPr>
              <w:t>Class D</w:t>
            </w:r>
          </w:p>
        </w:tc>
        <w:tc>
          <w:tcPr>
            <w:tcW w:w="668"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0.9 </w:t>
            </w:r>
          </w:p>
        </w:tc>
        <w:tc>
          <w:tcPr>
            <w:tcW w:w="1041"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1.1 </w:t>
            </w:r>
          </w:p>
        </w:tc>
        <w:tc>
          <w:tcPr>
            <w:tcW w:w="1041" w:type="dxa"/>
            <w:tcBorders>
              <w:top w:val="nil"/>
              <w:left w:val="nil"/>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1.3 </w:t>
            </w:r>
          </w:p>
        </w:tc>
        <w:tc>
          <w:tcPr>
            <w:tcW w:w="980"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0.8 </w:t>
            </w:r>
          </w:p>
        </w:tc>
        <w:tc>
          <w:tcPr>
            <w:tcW w:w="980" w:type="dxa"/>
            <w:tcBorders>
              <w:top w:val="nil"/>
              <w:left w:val="nil"/>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0.7 </w:t>
            </w:r>
          </w:p>
        </w:tc>
        <w:tc>
          <w:tcPr>
            <w:tcW w:w="980" w:type="dxa"/>
            <w:tcBorders>
              <w:top w:val="nil"/>
              <w:left w:val="nil"/>
              <w:bottom w:val="nil"/>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0.7 </w:t>
            </w:r>
          </w:p>
        </w:tc>
      </w:tr>
      <w:tr w:rsidR="00847C5A" w:rsidRPr="00847C5A" w:rsidTr="00CF750D">
        <w:trPr>
          <w:trHeight w:val="255"/>
        </w:trPr>
        <w:tc>
          <w:tcPr>
            <w:tcW w:w="1550" w:type="dxa"/>
            <w:tcBorders>
              <w:top w:val="nil"/>
              <w:left w:val="single" w:sz="8" w:space="0" w:color="auto"/>
              <w:bottom w:val="single" w:sz="4" w:space="0" w:color="auto"/>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7C5A">
              <w:rPr>
                <w:rFonts w:ascii="Arial" w:hAnsi="Arial" w:cs="Arial"/>
                <w:sz w:val="20"/>
                <w:lang w:eastAsia="zh-CN"/>
              </w:rPr>
              <w:t>Class E</w:t>
            </w:r>
          </w:p>
        </w:tc>
        <w:tc>
          <w:tcPr>
            <w:tcW w:w="668" w:type="dxa"/>
            <w:tcBorders>
              <w:top w:val="nil"/>
              <w:left w:val="nil"/>
              <w:bottom w:val="single" w:sz="4"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0.9 </w:t>
            </w:r>
          </w:p>
        </w:tc>
        <w:tc>
          <w:tcPr>
            <w:tcW w:w="1041" w:type="dxa"/>
            <w:tcBorders>
              <w:top w:val="nil"/>
              <w:left w:val="nil"/>
              <w:bottom w:val="single" w:sz="4"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-0.2 </w:t>
            </w:r>
          </w:p>
        </w:tc>
        <w:tc>
          <w:tcPr>
            <w:tcW w:w="1041" w:type="dxa"/>
            <w:tcBorders>
              <w:top w:val="nil"/>
              <w:left w:val="nil"/>
              <w:bottom w:val="single" w:sz="4" w:space="0" w:color="auto"/>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-0.2 </w:t>
            </w:r>
          </w:p>
        </w:tc>
        <w:tc>
          <w:tcPr>
            <w:tcW w:w="980" w:type="dxa"/>
            <w:tcBorders>
              <w:top w:val="nil"/>
              <w:left w:val="nil"/>
              <w:bottom w:val="single" w:sz="4"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0.6 </w:t>
            </w:r>
          </w:p>
        </w:tc>
        <w:tc>
          <w:tcPr>
            <w:tcW w:w="980" w:type="dxa"/>
            <w:tcBorders>
              <w:top w:val="nil"/>
              <w:left w:val="nil"/>
              <w:bottom w:val="single" w:sz="4"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0.1 </w:t>
            </w:r>
          </w:p>
        </w:tc>
        <w:tc>
          <w:tcPr>
            <w:tcW w:w="980" w:type="dxa"/>
            <w:tcBorders>
              <w:top w:val="nil"/>
              <w:left w:val="nil"/>
              <w:bottom w:val="single" w:sz="4" w:space="0" w:color="auto"/>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7C5A">
              <w:rPr>
                <w:rFonts w:ascii="Arial" w:hAnsi="Arial" w:cs="Arial"/>
                <w:sz w:val="20"/>
                <w:lang w:eastAsia="zh-CN"/>
              </w:rPr>
              <w:t xml:space="preserve">0.2 </w:t>
            </w:r>
          </w:p>
        </w:tc>
      </w:tr>
      <w:tr w:rsidR="00847C5A" w:rsidRPr="00847C5A" w:rsidTr="00CF750D">
        <w:trPr>
          <w:trHeight w:val="255"/>
        </w:trPr>
        <w:tc>
          <w:tcPr>
            <w:tcW w:w="1550" w:type="dxa"/>
            <w:tcBorders>
              <w:top w:val="nil"/>
              <w:left w:val="single" w:sz="8" w:space="0" w:color="auto"/>
              <w:bottom w:val="single" w:sz="8" w:space="0" w:color="auto"/>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textAlignment w:val="auto"/>
              <w:rPr>
                <w:rFonts w:ascii="Arial" w:hAnsi="Arial" w:cs="Arial"/>
                <w:b/>
                <w:bCs/>
                <w:sz w:val="20"/>
                <w:lang w:eastAsia="zh-CN"/>
              </w:rPr>
            </w:pPr>
            <w:r w:rsidRPr="00847C5A">
              <w:rPr>
                <w:rFonts w:ascii="Arial" w:hAnsi="Arial" w:cs="Arial"/>
                <w:b/>
                <w:bCs/>
                <w:sz w:val="20"/>
                <w:lang w:eastAsia="zh-CN"/>
              </w:rPr>
              <w:t>Overall</w:t>
            </w:r>
          </w:p>
        </w:tc>
        <w:tc>
          <w:tcPr>
            <w:tcW w:w="668" w:type="dxa"/>
            <w:tcBorders>
              <w:top w:val="nil"/>
              <w:left w:val="nil"/>
              <w:bottom w:val="single" w:sz="8"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7C5A">
              <w:rPr>
                <w:rFonts w:ascii="Arial" w:hAnsi="Arial" w:cs="Arial"/>
                <w:b/>
                <w:bCs/>
                <w:sz w:val="20"/>
                <w:lang w:eastAsia="zh-CN"/>
              </w:rPr>
              <w:t xml:space="preserve">0.7 </w:t>
            </w:r>
          </w:p>
        </w:tc>
        <w:tc>
          <w:tcPr>
            <w:tcW w:w="1041" w:type="dxa"/>
            <w:tcBorders>
              <w:top w:val="nil"/>
              <w:left w:val="nil"/>
              <w:bottom w:val="single" w:sz="8"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7C5A">
              <w:rPr>
                <w:rFonts w:ascii="Arial" w:hAnsi="Arial" w:cs="Arial"/>
                <w:b/>
                <w:bCs/>
                <w:sz w:val="20"/>
                <w:lang w:eastAsia="zh-CN"/>
              </w:rPr>
              <w:t xml:space="preserve">0.5 </w:t>
            </w:r>
          </w:p>
        </w:tc>
        <w:tc>
          <w:tcPr>
            <w:tcW w:w="1041" w:type="dxa"/>
            <w:tcBorders>
              <w:top w:val="nil"/>
              <w:left w:val="nil"/>
              <w:bottom w:val="single" w:sz="8" w:space="0" w:color="auto"/>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7C5A">
              <w:rPr>
                <w:rFonts w:ascii="Arial" w:hAnsi="Arial" w:cs="Arial"/>
                <w:b/>
                <w:bCs/>
                <w:sz w:val="20"/>
                <w:lang w:eastAsia="zh-CN"/>
              </w:rPr>
              <w:t xml:space="preserve">0.5 </w:t>
            </w:r>
          </w:p>
        </w:tc>
        <w:tc>
          <w:tcPr>
            <w:tcW w:w="980" w:type="dxa"/>
            <w:tcBorders>
              <w:top w:val="nil"/>
              <w:left w:val="nil"/>
              <w:bottom w:val="single" w:sz="8"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7C5A">
              <w:rPr>
                <w:rFonts w:ascii="Arial" w:hAnsi="Arial" w:cs="Arial"/>
                <w:b/>
                <w:bCs/>
                <w:sz w:val="20"/>
                <w:lang w:eastAsia="zh-CN"/>
              </w:rPr>
              <w:t xml:space="preserve">0.5 </w:t>
            </w:r>
          </w:p>
        </w:tc>
        <w:tc>
          <w:tcPr>
            <w:tcW w:w="980" w:type="dxa"/>
            <w:tcBorders>
              <w:top w:val="nil"/>
              <w:left w:val="nil"/>
              <w:bottom w:val="single" w:sz="8"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7C5A">
              <w:rPr>
                <w:rFonts w:ascii="Arial" w:hAnsi="Arial" w:cs="Arial"/>
                <w:b/>
                <w:bCs/>
                <w:sz w:val="20"/>
                <w:lang w:eastAsia="zh-CN"/>
              </w:rPr>
              <w:t xml:space="preserve">0.5 </w:t>
            </w:r>
          </w:p>
        </w:tc>
        <w:tc>
          <w:tcPr>
            <w:tcW w:w="980" w:type="dxa"/>
            <w:tcBorders>
              <w:top w:val="nil"/>
              <w:left w:val="nil"/>
              <w:bottom w:val="single" w:sz="8" w:space="0" w:color="auto"/>
              <w:right w:val="single" w:sz="8" w:space="0" w:color="auto"/>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7C5A">
              <w:rPr>
                <w:rFonts w:ascii="Arial" w:hAnsi="Arial" w:cs="Arial"/>
                <w:b/>
                <w:bCs/>
                <w:sz w:val="20"/>
                <w:lang w:eastAsia="zh-CN"/>
              </w:rPr>
              <w:t xml:space="preserve">0.5 </w:t>
            </w:r>
          </w:p>
        </w:tc>
      </w:tr>
      <w:tr w:rsidR="00847C5A" w:rsidRPr="00847C5A" w:rsidTr="00CF750D">
        <w:trPr>
          <w:trHeight w:val="255"/>
        </w:trPr>
        <w:tc>
          <w:tcPr>
            <w:tcW w:w="1550" w:type="dxa"/>
            <w:tcBorders>
              <w:top w:val="nil"/>
              <w:left w:val="single" w:sz="8" w:space="0" w:color="auto"/>
              <w:bottom w:val="nil"/>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7C5A">
              <w:rPr>
                <w:rFonts w:ascii="Arial" w:hAnsi="Arial" w:cs="Arial"/>
                <w:sz w:val="20"/>
                <w:lang w:eastAsia="zh-CN"/>
              </w:rPr>
              <w:t>Enc Time[%]</w:t>
            </w:r>
          </w:p>
        </w:tc>
        <w:tc>
          <w:tcPr>
            <w:tcW w:w="2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98%</w:t>
            </w:r>
          </w:p>
        </w:tc>
      </w:tr>
      <w:tr w:rsidR="00847C5A" w:rsidRPr="00847C5A" w:rsidTr="00CF750D">
        <w:trPr>
          <w:trHeight w:val="270"/>
        </w:trPr>
        <w:tc>
          <w:tcPr>
            <w:tcW w:w="1550" w:type="dxa"/>
            <w:tcBorders>
              <w:top w:val="nil"/>
              <w:left w:val="single" w:sz="8" w:space="0" w:color="auto"/>
              <w:bottom w:val="single" w:sz="8" w:space="0" w:color="auto"/>
              <w:right w:val="nil"/>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7C5A">
              <w:rPr>
                <w:rFonts w:ascii="Arial" w:hAnsi="Arial" w:cs="Arial"/>
                <w:sz w:val="20"/>
                <w:lang w:eastAsia="zh-CN"/>
              </w:rPr>
              <w:t>Dec Time[%]</w:t>
            </w:r>
          </w:p>
        </w:tc>
        <w:tc>
          <w:tcPr>
            <w:tcW w:w="2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847C5A" w:rsidRPr="00847C5A" w:rsidRDefault="00847C5A" w:rsidP="00847C5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7C5A">
              <w:rPr>
                <w:rFonts w:ascii="Arial" w:hAnsi="Arial" w:cs="Arial"/>
                <w:sz w:val="20"/>
                <w:lang w:eastAsia="zh-CN"/>
              </w:rPr>
              <w:t>97%</w:t>
            </w:r>
          </w:p>
        </w:tc>
      </w:tr>
    </w:tbl>
    <w:p w:rsidR="00427C03" w:rsidRDefault="00427C03" w:rsidP="00F619C4">
      <w:pPr>
        <w:jc w:val="both"/>
      </w:pPr>
    </w:p>
    <w:p w:rsidR="008439E3" w:rsidRDefault="008439E3" w:rsidP="008439E3">
      <w:pPr>
        <w:pStyle w:val="Caption"/>
        <w:keepNext/>
        <w:jc w:val="center"/>
      </w:pPr>
    </w:p>
    <w:p w:rsidR="008439E3" w:rsidRPr="00CF750D" w:rsidRDefault="008439E3" w:rsidP="00CF750D">
      <w:pPr>
        <w:pStyle w:val="Caption"/>
        <w:keepNext/>
        <w:rPr>
          <w:rFonts w:ascii="Times New Roman" w:hAnsi="Times New Roman"/>
          <w:sz w:val="20"/>
          <w:szCs w:val="20"/>
        </w:rPr>
      </w:pPr>
      <w:bookmarkStart w:id="21" w:name="_Ref297311179"/>
      <w:r w:rsidRPr="00CF750D">
        <w:rPr>
          <w:rFonts w:ascii="Times New Roman" w:hAnsi="Times New Roman"/>
          <w:sz w:val="20"/>
          <w:szCs w:val="20"/>
        </w:rPr>
        <w:t xml:space="preserve">Table </w:t>
      </w:r>
      <w:r w:rsidR="00EF026E" w:rsidRPr="00CF750D">
        <w:rPr>
          <w:rFonts w:ascii="Times New Roman" w:hAnsi="Times New Roman"/>
          <w:sz w:val="20"/>
          <w:szCs w:val="20"/>
        </w:rPr>
        <w:fldChar w:fldCharType="begin"/>
      </w:r>
      <w:r w:rsidRPr="00CF750D">
        <w:rPr>
          <w:rFonts w:ascii="Times New Roman" w:hAnsi="Times New Roman"/>
          <w:sz w:val="20"/>
          <w:szCs w:val="20"/>
        </w:rPr>
        <w:instrText xml:space="preserve"> SEQ Table \* ARABIC </w:instrText>
      </w:r>
      <w:r w:rsidR="00EF026E" w:rsidRPr="00CF750D">
        <w:rPr>
          <w:rFonts w:ascii="Times New Roman" w:hAnsi="Times New Roman"/>
          <w:sz w:val="20"/>
          <w:szCs w:val="20"/>
        </w:rPr>
        <w:fldChar w:fldCharType="separate"/>
      </w:r>
      <w:r w:rsidR="00C539F1">
        <w:rPr>
          <w:rFonts w:ascii="Times New Roman" w:hAnsi="Times New Roman"/>
          <w:noProof/>
          <w:sz w:val="20"/>
          <w:szCs w:val="20"/>
        </w:rPr>
        <w:t>15</w:t>
      </w:r>
      <w:r w:rsidR="00EF026E" w:rsidRPr="00CF750D">
        <w:rPr>
          <w:rFonts w:ascii="Times New Roman" w:hAnsi="Times New Roman"/>
          <w:sz w:val="20"/>
          <w:szCs w:val="20"/>
        </w:rPr>
        <w:fldChar w:fldCharType="end"/>
      </w:r>
      <w:bookmarkEnd w:id="21"/>
      <w:r w:rsidR="003B000D">
        <w:rPr>
          <w:rFonts w:ascii="Times New Roman" w:hAnsi="Times New Roman"/>
          <w:sz w:val="20"/>
          <w:szCs w:val="20"/>
        </w:rPr>
        <w:t xml:space="preserve"> Test 3.4</w:t>
      </w:r>
      <w:r w:rsidRPr="00CF750D">
        <w:rPr>
          <w:rFonts w:ascii="Times New Roman" w:hAnsi="Times New Roman"/>
          <w:sz w:val="20"/>
          <w:szCs w:val="20"/>
        </w:rPr>
        <w:t xml:space="preserve">- performance of MDCS applied only to non-square block </w:t>
      </w:r>
      <w:r w:rsidRPr="00CF750D">
        <w:rPr>
          <w:rFonts w:ascii="Times New Roman" w:hAnsi="Times New Roman"/>
          <w:noProof/>
          <w:sz w:val="20"/>
          <w:szCs w:val="20"/>
        </w:rPr>
        <w:t>in SDIP</w:t>
      </w:r>
      <w:r w:rsidR="003B000D">
        <w:rPr>
          <w:rFonts w:ascii="Times New Roman" w:hAnsi="Times New Roman"/>
          <w:noProof/>
          <w:sz w:val="20"/>
          <w:szCs w:val="20"/>
        </w:rPr>
        <w:t xml:space="preserve"> (positive means gain)</w:t>
      </w:r>
    </w:p>
    <w:tbl>
      <w:tblPr>
        <w:tblW w:w="7240" w:type="dxa"/>
        <w:tblLook w:val="04A0"/>
      </w:tblPr>
      <w:tblGrid>
        <w:gridCol w:w="1550"/>
        <w:gridCol w:w="725"/>
        <w:gridCol w:w="1110"/>
        <w:gridCol w:w="915"/>
        <w:gridCol w:w="980"/>
        <w:gridCol w:w="980"/>
        <w:gridCol w:w="980"/>
      </w:tblGrid>
      <w:tr w:rsidR="008439E3" w:rsidRPr="008439E3" w:rsidTr="00CF750D">
        <w:trPr>
          <w:trHeight w:val="270"/>
        </w:trPr>
        <w:tc>
          <w:tcPr>
            <w:tcW w:w="15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 </w:t>
            </w:r>
          </w:p>
        </w:tc>
        <w:tc>
          <w:tcPr>
            <w:tcW w:w="27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All Intra LC</w:t>
            </w:r>
          </w:p>
        </w:tc>
      </w:tr>
      <w:tr w:rsidR="008439E3" w:rsidRPr="008439E3" w:rsidTr="00CF750D">
        <w:trPr>
          <w:trHeight w:val="270"/>
        </w:trPr>
        <w:tc>
          <w:tcPr>
            <w:tcW w:w="1550" w:type="dxa"/>
            <w:vMerge/>
            <w:tcBorders>
              <w:top w:val="single" w:sz="8" w:space="0" w:color="auto"/>
              <w:left w:val="single" w:sz="8" w:space="0" w:color="auto"/>
              <w:bottom w:val="single" w:sz="8" w:space="0" w:color="000000"/>
              <w:right w:val="single" w:sz="8" w:space="0" w:color="auto"/>
            </w:tcBorders>
            <w:vAlign w:val="center"/>
            <w:hideMark/>
          </w:tcPr>
          <w:p w:rsidR="008439E3" w:rsidRPr="008439E3" w:rsidRDefault="008439E3" w:rsidP="008439E3">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p>
        </w:tc>
        <w:tc>
          <w:tcPr>
            <w:tcW w:w="725"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Y</w:t>
            </w:r>
          </w:p>
        </w:tc>
        <w:tc>
          <w:tcPr>
            <w:tcW w:w="111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U</w:t>
            </w:r>
          </w:p>
        </w:tc>
        <w:tc>
          <w:tcPr>
            <w:tcW w:w="915" w:type="dxa"/>
            <w:tcBorders>
              <w:top w:val="nil"/>
              <w:left w:val="nil"/>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V</w:t>
            </w:r>
          </w:p>
        </w:tc>
      </w:tr>
      <w:tr w:rsidR="008439E3" w:rsidRPr="008439E3"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39E3">
              <w:rPr>
                <w:rFonts w:ascii="Arial" w:hAnsi="Arial" w:cs="Arial"/>
                <w:sz w:val="20"/>
                <w:lang w:eastAsia="zh-CN"/>
              </w:rPr>
              <w:t>Class A</w:t>
            </w:r>
          </w:p>
        </w:tc>
        <w:tc>
          <w:tcPr>
            <w:tcW w:w="725" w:type="dxa"/>
            <w:tcBorders>
              <w:top w:val="single" w:sz="8" w:space="0" w:color="auto"/>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0.0 </w:t>
            </w:r>
          </w:p>
        </w:tc>
        <w:tc>
          <w:tcPr>
            <w:tcW w:w="1110" w:type="dxa"/>
            <w:tcBorders>
              <w:top w:val="single" w:sz="8" w:space="0" w:color="auto"/>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c>
          <w:tcPr>
            <w:tcW w:w="915" w:type="dxa"/>
            <w:tcBorders>
              <w:top w:val="single" w:sz="8" w:space="0" w:color="auto"/>
              <w:left w:val="nil"/>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0.0 </w:t>
            </w:r>
          </w:p>
        </w:tc>
        <w:tc>
          <w:tcPr>
            <w:tcW w:w="98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0.0 </w:t>
            </w:r>
          </w:p>
        </w:tc>
        <w:tc>
          <w:tcPr>
            <w:tcW w:w="98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c>
          <w:tcPr>
            <w:tcW w:w="980" w:type="dxa"/>
            <w:tcBorders>
              <w:top w:val="nil"/>
              <w:left w:val="nil"/>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r>
      <w:tr w:rsidR="008439E3" w:rsidRPr="008439E3"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39E3">
              <w:rPr>
                <w:rFonts w:ascii="Arial" w:hAnsi="Arial" w:cs="Arial"/>
                <w:sz w:val="20"/>
                <w:lang w:eastAsia="zh-CN"/>
              </w:rPr>
              <w:t>Class B</w:t>
            </w:r>
          </w:p>
        </w:tc>
        <w:tc>
          <w:tcPr>
            <w:tcW w:w="725"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0.0 </w:t>
            </w:r>
          </w:p>
        </w:tc>
        <w:tc>
          <w:tcPr>
            <w:tcW w:w="111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c>
          <w:tcPr>
            <w:tcW w:w="915" w:type="dxa"/>
            <w:tcBorders>
              <w:top w:val="nil"/>
              <w:left w:val="nil"/>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0.0 </w:t>
            </w:r>
          </w:p>
        </w:tc>
        <w:tc>
          <w:tcPr>
            <w:tcW w:w="98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c>
          <w:tcPr>
            <w:tcW w:w="98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c>
          <w:tcPr>
            <w:tcW w:w="980" w:type="dxa"/>
            <w:tcBorders>
              <w:top w:val="nil"/>
              <w:left w:val="nil"/>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r>
      <w:tr w:rsidR="008439E3" w:rsidRPr="008439E3"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39E3">
              <w:rPr>
                <w:rFonts w:ascii="Arial" w:hAnsi="Arial" w:cs="Arial"/>
                <w:sz w:val="20"/>
                <w:lang w:eastAsia="zh-CN"/>
              </w:rPr>
              <w:t>Class C</w:t>
            </w:r>
          </w:p>
        </w:tc>
        <w:tc>
          <w:tcPr>
            <w:tcW w:w="725"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0.2 </w:t>
            </w:r>
          </w:p>
        </w:tc>
        <w:tc>
          <w:tcPr>
            <w:tcW w:w="111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0.2 </w:t>
            </w:r>
          </w:p>
        </w:tc>
        <w:tc>
          <w:tcPr>
            <w:tcW w:w="915" w:type="dxa"/>
            <w:tcBorders>
              <w:top w:val="nil"/>
              <w:left w:val="nil"/>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0.2 </w:t>
            </w:r>
          </w:p>
        </w:tc>
        <w:tc>
          <w:tcPr>
            <w:tcW w:w="98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0.2 </w:t>
            </w:r>
          </w:p>
        </w:tc>
        <w:tc>
          <w:tcPr>
            <w:tcW w:w="98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0.2 </w:t>
            </w:r>
          </w:p>
        </w:tc>
        <w:tc>
          <w:tcPr>
            <w:tcW w:w="980" w:type="dxa"/>
            <w:tcBorders>
              <w:top w:val="nil"/>
              <w:left w:val="nil"/>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0.2 </w:t>
            </w:r>
          </w:p>
        </w:tc>
      </w:tr>
      <w:tr w:rsidR="008439E3" w:rsidRPr="008439E3" w:rsidTr="00CF750D">
        <w:trPr>
          <w:trHeight w:val="255"/>
        </w:trPr>
        <w:tc>
          <w:tcPr>
            <w:tcW w:w="1550" w:type="dxa"/>
            <w:tcBorders>
              <w:top w:val="nil"/>
              <w:left w:val="single" w:sz="8" w:space="0" w:color="auto"/>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39E3">
              <w:rPr>
                <w:rFonts w:ascii="Arial" w:hAnsi="Arial" w:cs="Arial"/>
                <w:sz w:val="20"/>
                <w:lang w:eastAsia="zh-CN"/>
              </w:rPr>
              <w:t>Class D</w:t>
            </w:r>
          </w:p>
        </w:tc>
        <w:tc>
          <w:tcPr>
            <w:tcW w:w="725"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0.2 </w:t>
            </w:r>
          </w:p>
        </w:tc>
        <w:tc>
          <w:tcPr>
            <w:tcW w:w="111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0.2 </w:t>
            </w:r>
          </w:p>
        </w:tc>
        <w:tc>
          <w:tcPr>
            <w:tcW w:w="915" w:type="dxa"/>
            <w:tcBorders>
              <w:top w:val="nil"/>
              <w:left w:val="nil"/>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0.2 </w:t>
            </w:r>
          </w:p>
        </w:tc>
        <w:tc>
          <w:tcPr>
            <w:tcW w:w="98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c>
          <w:tcPr>
            <w:tcW w:w="980" w:type="dxa"/>
            <w:tcBorders>
              <w:top w:val="nil"/>
              <w:left w:val="nil"/>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c>
          <w:tcPr>
            <w:tcW w:w="980" w:type="dxa"/>
            <w:tcBorders>
              <w:top w:val="nil"/>
              <w:left w:val="nil"/>
              <w:bottom w:val="nil"/>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r>
      <w:tr w:rsidR="008439E3" w:rsidRPr="008439E3" w:rsidTr="00CF750D">
        <w:trPr>
          <w:trHeight w:val="255"/>
        </w:trPr>
        <w:tc>
          <w:tcPr>
            <w:tcW w:w="1550" w:type="dxa"/>
            <w:tcBorders>
              <w:top w:val="nil"/>
              <w:left w:val="single" w:sz="8" w:space="0" w:color="auto"/>
              <w:bottom w:val="single" w:sz="4" w:space="0" w:color="auto"/>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39E3">
              <w:rPr>
                <w:rFonts w:ascii="Arial" w:hAnsi="Arial" w:cs="Arial"/>
                <w:sz w:val="20"/>
                <w:lang w:eastAsia="zh-CN"/>
              </w:rPr>
              <w:t>Class E</w:t>
            </w:r>
          </w:p>
        </w:tc>
        <w:tc>
          <w:tcPr>
            <w:tcW w:w="725" w:type="dxa"/>
            <w:tcBorders>
              <w:top w:val="nil"/>
              <w:left w:val="nil"/>
              <w:bottom w:val="single" w:sz="4"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0.0 </w:t>
            </w:r>
          </w:p>
        </w:tc>
        <w:tc>
          <w:tcPr>
            <w:tcW w:w="1110" w:type="dxa"/>
            <w:tcBorders>
              <w:top w:val="nil"/>
              <w:left w:val="nil"/>
              <w:bottom w:val="single" w:sz="4"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c>
          <w:tcPr>
            <w:tcW w:w="915" w:type="dxa"/>
            <w:tcBorders>
              <w:top w:val="nil"/>
              <w:left w:val="nil"/>
              <w:bottom w:val="single" w:sz="4" w:space="0" w:color="auto"/>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0.0 </w:t>
            </w:r>
          </w:p>
        </w:tc>
        <w:tc>
          <w:tcPr>
            <w:tcW w:w="980" w:type="dxa"/>
            <w:tcBorders>
              <w:top w:val="nil"/>
              <w:left w:val="nil"/>
              <w:bottom w:val="single" w:sz="4"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0.0 </w:t>
            </w:r>
          </w:p>
        </w:tc>
        <w:tc>
          <w:tcPr>
            <w:tcW w:w="980" w:type="dxa"/>
            <w:tcBorders>
              <w:top w:val="nil"/>
              <w:left w:val="nil"/>
              <w:bottom w:val="single" w:sz="4"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c>
          <w:tcPr>
            <w:tcW w:w="980" w:type="dxa"/>
            <w:tcBorders>
              <w:top w:val="nil"/>
              <w:left w:val="nil"/>
              <w:bottom w:val="single" w:sz="4" w:space="0" w:color="auto"/>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lang w:eastAsia="zh-CN"/>
              </w:rPr>
            </w:pPr>
            <w:r w:rsidRPr="008439E3">
              <w:rPr>
                <w:rFonts w:ascii="Arial" w:hAnsi="Arial" w:cs="Arial"/>
                <w:sz w:val="20"/>
                <w:lang w:eastAsia="zh-CN"/>
              </w:rPr>
              <w:t xml:space="preserve">0.1 </w:t>
            </w:r>
          </w:p>
        </w:tc>
      </w:tr>
      <w:tr w:rsidR="008439E3" w:rsidRPr="008439E3" w:rsidTr="00CF750D">
        <w:trPr>
          <w:trHeight w:val="255"/>
        </w:trPr>
        <w:tc>
          <w:tcPr>
            <w:tcW w:w="1550" w:type="dxa"/>
            <w:tcBorders>
              <w:top w:val="nil"/>
              <w:left w:val="single" w:sz="8" w:space="0" w:color="auto"/>
              <w:bottom w:val="single" w:sz="8" w:space="0" w:color="auto"/>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textAlignment w:val="auto"/>
              <w:rPr>
                <w:rFonts w:ascii="Arial" w:hAnsi="Arial" w:cs="Arial"/>
                <w:b/>
                <w:bCs/>
                <w:sz w:val="20"/>
                <w:lang w:eastAsia="zh-CN"/>
              </w:rPr>
            </w:pPr>
            <w:r w:rsidRPr="008439E3">
              <w:rPr>
                <w:rFonts w:ascii="Arial" w:hAnsi="Arial" w:cs="Arial"/>
                <w:b/>
                <w:bCs/>
                <w:sz w:val="20"/>
                <w:lang w:eastAsia="zh-CN"/>
              </w:rPr>
              <w:t>Overall</w:t>
            </w:r>
          </w:p>
        </w:tc>
        <w:tc>
          <w:tcPr>
            <w:tcW w:w="725" w:type="dxa"/>
            <w:tcBorders>
              <w:top w:val="nil"/>
              <w:left w:val="nil"/>
              <w:bottom w:val="single" w:sz="8"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39E3">
              <w:rPr>
                <w:rFonts w:ascii="Arial" w:hAnsi="Arial" w:cs="Arial"/>
                <w:b/>
                <w:bCs/>
                <w:sz w:val="20"/>
                <w:lang w:eastAsia="zh-CN"/>
              </w:rPr>
              <w:t xml:space="preserve">0.1 </w:t>
            </w:r>
          </w:p>
        </w:tc>
        <w:tc>
          <w:tcPr>
            <w:tcW w:w="1110" w:type="dxa"/>
            <w:tcBorders>
              <w:top w:val="nil"/>
              <w:left w:val="nil"/>
              <w:bottom w:val="single" w:sz="8"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39E3">
              <w:rPr>
                <w:rFonts w:ascii="Arial" w:hAnsi="Arial" w:cs="Arial"/>
                <w:b/>
                <w:bCs/>
                <w:sz w:val="20"/>
                <w:lang w:eastAsia="zh-CN"/>
              </w:rPr>
              <w:t xml:space="preserve">0.1 </w:t>
            </w:r>
          </w:p>
        </w:tc>
        <w:tc>
          <w:tcPr>
            <w:tcW w:w="915" w:type="dxa"/>
            <w:tcBorders>
              <w:top w:val="nil"/>
              <w:left w:val="nil"/>
              <w:bottom w:val="single" w:sz="8" w:space="0" w:color="auto"/>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39E3">
              <w:rPr>
                <w:rFonts w:ascii="Arial" w:hAnsi="Arial" w:cs="Arial"/>
                <w:b/>
                <w:bCs/>
                <w:sz w:val="20"/>
                <w:lang w:eastAsia="zh-CN"/>
              </w:rPr>
              <w:t xml:space="preserve">0.1 </w:t>
            </w:r>
          </w:p>
        </w:tc>
        <w:tc>
          <w:tcPr>
            <w:tcW w:w="980" w:type="dxa"/>
            <w:tcBorders>
              <w:top w:val="nil"/>
              <w:left w:val="nil"/>
              <w:bottom w:val="single" w:sz="8"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39E3">
              <w:rPr>
                <w:rFonts w:ascii="Arial" w:hAnsi="Arial" w:cs="Arial"/>
                <w:b/>
                <w:bCs/>
                <w:sz w:val="20"/>
                <w:lang w:eastAsia="zh-CN"/>
              </w:rPr>
              <w:t xml:space="preserve">0.1 </w:t>
            </w:r>
          </w:p>
        </w:tc>
        <w:tc>
          <w:tcPr>
            <w:tcW w:w="980" w:type="dxa"/>
            <w:tcBorders>
              <w:top w:val="nil"/>
              <w:left w:val="nil"/>
              <w:bottom w:val="single" w:sz="8"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39E3">
              <w:rPr>
                <w:rFonts w:ascii="Arial" w:hAnsi="Arial" w:cs="Arial"/>
                <w:b/>
                <w:bCs/>
                <w:sz w:val="20"/>
                <w:lang w:eastAsia="zh-CN"/>
              </w:rPr>
              <w:t xml:space="preserve">0.1 </w:t>
            </w:r>
          </w:p>
        </w:tc>
        <w:tc>
          <w:tcPr>
            <w:tcW w:w="980" w:type="dxa"/>
            <w:tcBorders>
              <w:top w:val="nil"/>
              <w:left w:val="nil"/>
              <w:bottom w:val="single" w:sz="8" w:space="0" w:color="auto"/>
              <w:right w:val="single" w:sz="8" w:space="0" w:color="auto"/>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lang w:eastAsia="zh-CN"/>
              </w:rPr>
            </w:pPr>
            <w:r w:rsidRPr="008439E3">
              <w:rPr>
                <w:rFonts w:ascii="Arial" w:hAnsi="Arial" w:cs="Arial"/>
                <w:b/>
                <w:bCs/>
                <w:sz w:val="20"/>
                <w:lang w:eastAsia="zh-CN"/>
              </w:rPr>
              <w:t xml:space="preserve">0.1 </w:t>
            </w:r>
          </w:p>
        </w:tc>
      </w:tr>
      <w:tr w:rsidR="008439E3" w:rsidRPr="008439E3" w:rsidTr="00CF750D">
        <w:trPr>
          <w:trHeight w:val="255"/>
        </w:trPr>
        <w:tc>
          <w:tcPr>
            <w:tcW w:w="1550" w:type="dxa"/>
            <w:tcBorders>
              <w:top w:val="nil"/>
              <w:left w:val="single" w:sz="8" w:space="0" w:color="auto"/>
              <w:bottom w:val="nil"/>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39E3">
              <w:rPr>
                <w:rFonts w:ascii="Arial" w:hAnsi="Arial" w:cs="Arial"/>
                <w:sz w:val="20"/>
                <w:lang w:eastAsia="zh-CN"/>
              </w:rPr>
              <w:t>Enc Time[%]</w:t>
            </w:r>
          </w:p>
        </w:tc>
        <w:tc>
          <w:tcPr>
            <w:tcW w:w="27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99%</w:t>
            </w:r>
          </w:p>
        </w:tc>
      </w:tr>
      <w:tr w:rsidR="008439E3" w:rsidRPr="008439E3" w:rsidTr="00CF750D">
        <w:trPr>
          <w:trHeight w:val="270"/>
        </w:trPr>
        <w:tc>
          <w:tcPr>
            <w:tcW w:w="1550" w:type="dxa"/>
            <w:tcBorders>
              <w:top w:val="nil"/>
              <w:left w:val="single" w:sz="8" w:space="0" w:color="auto"/>
              <w:bottom w:val="single" w:sz="8" w:space="0" w:color="auto"/>
              <w:right w:val="nil"/>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zh-CN"/>
              </w:rPr>
            </w:pPr>
            <w:r w:rsidRPr="008439E3">
              <w:rPr>
                <w:rFonts w:ascii="Arial" w:hAnsi="Arial" w:cs="Arial"/>
                <w:sz w:val="20"/>
                <w:lang w:eastAsia="zh-CN"/>
              </w:rPr>
              <w:t>Dec Time[%]</w:t>
            </w:r>
          </w:p>
        </w:tc>
        <w:tc>
          <w:tcPr>
            <w:tcW w:w="27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8439E3" w:rsidRPr="008439E3" w:rsidRDefault="008439E3" w:rsidP="008439E3">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lang w:eastAsia="zh-CN"/>
              </w:rPr>
            </w:pPr>
            <w:r w:rsidRPr="008439E3">
              <w:rPr>
                <w:rFonts w:ascii="Arial" w:hAnsi="Arial" w:cs="Arial"/>
                <w:sz w:val="20"/>
                <w:lang w:eastAsia="zh-CN"/>
              </w:rPr>
              <w:t>98%</w:t>
            </w:r>
          </w:p>
        </w:tc>
      </w:tr>
    </w:tbl>
    <w:p w:rsidR="008439E3" w:rsidRDefault="008439E3" w:rsidP="00F619C4">
      <w:pPr>
        <w:jc w:val="both"/>
      </w:pPr>
    </w:p>
    <w:p w:rsidR="00E77701" w:rsidRDefault="00E77701" w:rsidP="00E77701">
      <w:pPr>
        <w:pStyle w:val="Heading1"/>
      </w:pPr>
      <w:r>
        <w:t xml:space="preserve">CE6.b Test 8: </w:t>
      </w:r>
      <w:r w:rsidR="00990704">
        <w:t xml:space="preserve">Interaction of </w:t>
      </w:r>
      <w:r>
        <w:t>SDIP and DC Prediction Filtering</w:t>
      </w:r>
    </w:p>
    <w:p w:rsidR="00E77701" w:rsidRDefault="00E77701" w:rsidP="00E77701">
      <w:pPr>
        <w:pStyle w:val="Heading2"/>
      </w:pPr>
      <w:r>
        <w:t>Summary</w:t>
      </w:r>
    </w:p>
    <w:p w:rsidR="00E77701" w:rsidRDefault="00E77701" w:rsidP="00E77701">
      <w:r>
        <w:t>This section presents results on the DC prediction filtering tool and its interaction with SDIP in the context of CE6.b Test 8. Compared to the HM3.0 anchor, the BD-rate gain of the tool is -0.1% for both the intra-coding test conditions. Compared to SDIP, the gain is -0.1% for high efficiency intra coding and -0.2% for low complexity.</w:t>
      </w:r>
    </w:p>
    <w:p w:rsidR="00E77701" w:rsidRDefault="00E77701" w:rsidP="00E77701">
      <w:pPr>
        <w:pStyle w:val="Heading2"/>
      </w:pPr>
      <w:r>
        <w:t>Description</w:t>
      </w:r>
    </w:p>
    <w:p w:rsidR="00E77701" w:rsidRDefault="00E77701" w:rsidP="00E77701">
      <w:r>
        <w:t>The following specifies the cases that are studied in CE6.b Test 8 for the DC prediction filtering tool [</w:t>
      </w:r>
      <w:r w:rsidR="00EF026E">
        <w:fldChar w:fldCharType="begin"/>
      </w:r>
      <w:r>
        <w:instrText xml:space="preserve"> PAGEREF _Ref297314492 \h </w:instrText>
      </w:r>
      <w:r w:rsidR="00EF026E">
        <w:fldChar w:fldCharType="separate"/>
      </w:r>
      <w:r w:rsidR="00C539F1">
        <w:rPr>
          <w:noProof/>
        </w:rPr>
        <w:t>14</w:t>
      </w:r>
      <w:r w:rsidR="00EF026E">
        <w:fldChar w:fldCharType="end"/>
      </w:r>
      <w:r>
        <w:t>]:</w:t>
      </w:r>
    </w:p>
    <w:p w:rsidR="00E77701" w:rsidRDefault="00E77701" w:rsidP="00E77701">
      <w:pPr>
        <w:numPr>
          <w:ilvl w:val="0"/>
          <w:numId w:val="19"/>
        </w:numPr>
      </w:pPr>
      <w:r>
        <w:t>Case 1: HM3.0 anchor versus HM3.0 with DC prediction filtering disabled (MN_DC_PRED_FILTER=0)</w:t>
      </w:r>
    </w:p>
    <w:p w:rsidR="00E77701" w:rsidRPr="000E4F0F" w:rsidRDefault="00E77701" w:rsidP="00E77701">
      <w:pPr>
        <w:numPr>
          <w:ilvl w:val="0"/>
          <w:numId w:val="19"/>
        </w:numPr>
      </w:pPr>
      <w:r>
        <w:t>Case 2: HM3-SDIP (rev866) versus HM3-SDIP with DC prediction filtering disabled (MN_DC_PRED_FILTER=0)</w:t>
      </w:r>
    </w:p>
    <w:p w:rsidR="00E77701" w:rsidRDefault="00EF026E" w:rsidP="00E77701">
      <w:fldSimple w:instr=" REF _Ref297313391 \h  \* MERGEFORMAT ">
        <w:r w:rsidR="00C539F1" w:rsidRPr="00FF3AD9">
          <w:rPr>
            <w:szCs w:val="22"/>
          </w:rPr>
          <w:t xml:space="preserve">Table </w:t>
        </w:r>
        <w:r w:rsidR="00C539F1" w:rsidRPr="00FF3AD9">
          <w:rPr>
            <w:noProof/>
            <w:szCs w:val="22"/>
          </w:rPr>
          <w:t>16</w:t>
        </w:r>
      </w:fldSimple>
      <w:r w:rsidR="00E77701" w:rsidRPr="00FF3AD9">
        <w:rPr>
          <w:szCs w:val="22"/>
        </w:rPr>
        <w:t xml:space="preserve"> and </w:t>
      </w:r>
      <w:fldSimple w:instr=" REF _Ref297313397 \h  \* MERGEFORMAT ">
        <w:r w:rsidR="00C539F1" w:rsidRPr="00FF3AD9">
          <w:rPr>
            <w:szCs w:val="22"/>
          </w:rPr>
          <w:t xml:space="preserve">Table </w:t>
        </w:r>
        <w:r w:rsidR="00C539F1" w:rsidRPr="00FF3AD9">
          <w:rPr>
            <w:noProof/>
            <w:szCs w:val="22"/>
          </w:rPr>
          <w:t>17</w:t>
        </w:r>
      </w:fldSimple>
      <w:r w:rsidR="00E77701" w:rsidRPr="00FF3AD9">
        <w:rPr>
          <w:szCs w:val="22"/>
        </w:rPr>
        <w:t xml:space="preserve"> enumerate</w:t>
      </w:r>
      <w:r w:rsidR="00E77701">
        <w:t xml:space="preserve"> the BD-rate results and execution times for cases 1 and 2, respectively. The encoding times are measured on a computing cluster with variable speeds. The decoding times are measured on a single CPU.</w:t>
      </w:r>
    </w:p>
    <w:p w:rsidR="00E77701" w:rsidRDefault="00E77701" w:rsidP="00E77701"/>
    <w:p w:rsidR="00E77701" w:rsidRDefault="00E77701" w:rsidP="00E77701"/>
    <w:p w:rsidR="00E77701" w:rsidRPr="0034527A" w:rsidRDefault="00E77701" w:rsidP="00E77701">
      <w:pPr>
        <w:pStyle w:val="Caption"/>
        <w:keepNext/>
        <w:rPr>
          <w:rFonts w:ascii="Times New Roman" w:hAnsi="Times New Roman"/>
          <w:sz w:val="20"/>
          <w:szCs w:val="20"/>
        </w:rPr>
      </w:pPr>
      <w:bookmarkStart w:id="22" w:name="_Ref297313391"/>
      <w:r w:rsidRPr="0034527A">
        <w:rPr>
          <w:rFonts w:ascii="Times New Roman" w:hAnsi="Times New Roman"/>
          <w:sz w:val="20"/>
          <w:szCs w:val="20"/>
        </w:rPr>
        <w:t xml:space="preserve">Table </w:t>
      </w:r>
      <w:r w:rsidR="00EF026E" w:rsidRPr="0034527A">
        <w:rPr>
          <w:rFonts w:ascii="Times New Roman" w:hAnsi="Times New Roman"/>
          <w:sz w:val="20"/>
          <w:szCs w:val="20"/>
        </w:rPr>
        <w:fldChar w:fldCharType="begin"/>
      </w:r>
      <w:r w:rsidRPr="0034527A">
        <w:rPr>
          <w:rFonts w:ascii="Times New Roman" w:hAnsi="Times New Roman"/>
          <w:sz w:val="20"/>
          <w:szCs w:val="20"/>
        </w:rPr>
        <w:instrText xml:space="preserve"> SEQ Table \* ARABIC </w:instrText>
      </w:r>
      <w:r w:rsidR="00EF026E" w:rsidRPr="0034527A">
        <w:rPr>
          <w:rFonts w:ascii="Times New Roman" w:hAnsi="Times New Roman"/>
          <w:sz w:val="20"/>
          <w:szCs w:val="20"/>
        </w:rPr>
        <w:fldChar w:fldCharType="separate"/>
      </w:r>
      <w:r w:rsidR="00C539F1">
        <w:rPr>
          <w:rFonts w:ascii="Times New Roman" w:hAnsi="Times New Roman"/>
          <w:noProof/>
          <w:sz w:val="20"/>
          <w:szCs w:val="20"/>
        </w:rPr>
        <w:t>16</w:t>
      </w:r>
      <w:r w:rsidR="00EF026E" w:rsidRPr="0034527A">
        <w:rPr>
          <w:rFonts w:ascii="Times New Roman" w:hAnsi="Times New Roman"/>
          <w:sz w:val="20"/>
          <w:szCs w:val="20"/>
        </w:rPr>
        <w:fldChar w:fldCharType="end"/>
      </w:r>
      <w:bookmarkEnd w:id="22"/>
      <w:r w:rsidRPr="0034527A">
        <w:rPr>
          <w:rFonts w:ascii="Times New Roman" w:hAnsi="Times New Roman"/>
          <w:sz w:val="20"/>
          <w:szCs w:val="20"/>
        </w:rPr>
        <w:t xml:space="preserve"> Results for case 1</w:t>
      </w:r>
    </w:p>
    <w:tbl>
      <w:tblPr>
        <w:tblW w:w="7400" w:type="dxa"/>
        <w:tblInd w:w="98" w:type="dxa"/>
        <w:tblLook w:val="04A0"/>
      </w:tblPr>
      <w:tblGrid>
        <w:gridCol w:w="1400"/>
        <w:gridCol w:w="1000"/>
        <w:gridCol w:w="1000"/>
        <w:gridCol w:w="1000"/>
        <w:gridCol w:w="1000"/>
        <w:gridCol w:w="1000"/>
        <w:gridCol w:w="1000"/>
      </w:tblGrid>
      <w:tr w:rsidR="00E77701" w:rsidRPr="009F3FFE" w:rsidTr="0056497C">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All Intra LC</w:t>
            </w:r>
          </w:p>
        </w:tc>
      </w:tr>
      <w:tr w:rsidR="00E77701" w:rsidRPr="009F3FFE" w:rsidTr="0056497C">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Y</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U</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V</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Y</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V</w:t>
            </w:r>
          </w:p>
        </w:tc>
      </w:tr>
      <w:tr w:rsidR="00E77701" w:rsidRPr="009F3FFE" w:rsidTr="0056497C">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A</w:t>
            </w:r>
          </w:p>
        </w:tc>
        <w:tc>
          <w:tcPr>
            <w:tcW w:w="1000" w:type="dxa"/>
            <w:tcBorders>
              <w:top w:val="single" w:sz="8" w:space="0" w:color="auto"/>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single" w:sz="8" w:space="0" w:color="auto"/>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0.0 </w:t>
            </w:r>
          </w:p>
        </w:tc>
        <w:tc>
          <w:tcPr>
            <w:tcW w:w="1000" w:type="dxa"/>
            <w:tcBorders>
              <w:top w:val="single" w:sz="8" w:space="0" w:color="auto"/>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0.3 </w:t>
            </w:r>
          </w:p>
        </w:tc>
      </w:tr>
      <w:tr w:rsidR="00E77701" w:rsidRPr="009F3FFE" w:rsidTr="0056497C">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B</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0.0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r>
      <w:tr w:rsidR="00E77701" w:rsidRPr="009F3FFE" w:rsidTr="0056497C">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C</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r>
      <w:tr w:rsidR="00E77701" w:rsidRPr="009F3FFE" w:rsidTr="0056497C">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D</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r>
      <w:tr w:rsidR="00E77701" w:rsidRPr="009F3FFE" w:rsidTr="0056497C">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E</w:t>
            </w:r>
          </w:p>
        </w:tc>
        <w:tc>
          <w:tcPr>
            <w:tcW w:w="1000" w:type="dxa"/>
            <w:tcBorders>
              <w:top w:val="nil"/>
              <w:left w:val="nil"/>
              <w:bottom w:val="single" w:sz="4"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0.0 </w:t>
            </w:r>
          </w:p>
        </w:tc>
        <w:tc>
          <w:tcPr>
            <w:tcW w:w="1000" w:type="dxa"/>
            <w:tcBorders>
              <w:top w:val="nil"/>
              <w:left w:val="nil"/>
              <w:bottom w:val="single" w:sz="4"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0.0 </w:t>
            </w:r>
          </w:p>
        </w:tc>
        <w:tc>
          <w:tcPr>
            <w:tcW w:w="1000" w:type="dxa"/>
            <w:tcBorders>
              <w:top w:val="nil"/>
              <w:left w:val="nil"/>
              <w:bottom w:val="single" w:sz="4"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single" w:sz="4"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single" w:sz="4"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0.0 </w:t>
            </w:r>
          </w:p>
        </w:tc>
        <w:tc>
          <w:tcPr>
            <w:tcW w:w="1000" w:type="dxa"/>
            <w:tcBorders>
              <w:top w:val="nil"/>
              <w:left w:val="nil"/>
              <w:bottom w:val="single" w:sz="4"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0.0 </w:t>
            </w:r>
          </w:p>
        </w:tc>
      </w:tr>
      <w:tr w:rsidR="00E77701" w:rsidRPr="009F3FFE" w:rsidTr="0056497C">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9F3FFE">
              <w:rPr>
                <w:rFonts w:ascii="Arial" w:hAnsi="Arial" w:cs="Arial"/>
                <w:b/>
                <w:bCs/>
                <w:sz w:val="20"/>
              </w:rPr>
              <w:t>Overall</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0.1 </w:t>
            </w:r>
          </w:p>
        </w:tc>
        <w:tc>
          <w:tcPr>
            <w:tcW w:w="1000" w:type="dxa"/>
            <w:tcBorders>
              <w:top w:val="nil"/>
              <w:left w:val="nil"/>
              <w:bottom w:val="single" w:sz="8"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0.2 </w:t>
            </w:r>
          </w:p>
        </w:tc>
        <w:tc>
          <w:tcPr>
            <w:tcW w:w="1000" w:type="dxa"/>
            <w:tcBorders>
              <w:top w:val="nil"/>
              <w:left w:val="nil"/>
              <w:bottom w:val="single" w:sz="8"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0.2 </w:t>
            </w:r>
          </w:p>
        </w:tc>
      </w:tr>
      <w:tr w:rsidR="00E77701" w:rsidRPr="009F3FFE" w:rsidTr="0056497C">
        <w:trPr>
          <w:trHeight w:val="264"/>
        </w:trPr>
        <w:tc>
          <w:tcPr>
            <w:tcW w:w="1400" w:type="dxa"/>
            <w:tcBorders>
              <w:top w:val="nil"/>
              <w:left w:val="single" w:sz="8" w:space="0" w:color="auto"/>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Enc Time[%]</w:t>
            </w:r>
          </w:p>
        </w:tc>
        <w:tc>
          <w:tcPr>
            <w:tcW w:w="30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102%</w:t>
            </w:r>
          </w:p>
        </w:tc>
        <w:tc>
          <w:tcPr>
            <w:tcW w:w="3000" w:type="dxa"/>
            <w:gridSpan w:val="3"/>
            <w:tcBorders>
              <w:top w:val="single" w:sz="8" w:space="0" w:color="auto"/>
              <w:left w:val="nil"/>
              <w:bottom w:val="nil"/>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99%</w:t>
            </w:r>
          </w:p>
        </w:tc>
      </w:tr>
      <w:tr w:rsidR="00E77701" w:rsidRPr="009F3FFE" w:rsidTr="0056497C">
        <w:trPr>
          <w:trHeight w:val="276"/>
        </w:trPr>
        <w:tc>
          <w:tcPr>
            <w:tcW w:w="1400" w:type="dxa"/>
            <w:tcBorders>
              <w:top w:val="nil"/>
              <w:left w:val="single" w:sz="8" w:space="0" w:color="auto"/>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Dec Time[%]</w:t>
            </w:r>
          </w:p>
        </w:tc>
        <w:tc>
          <w:tcPr>
            <w:tcW w:w="300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100%</w:t>
            </w:r>
          </w:p>
        </w:tc>
        <w:tc>
          <w:tcPr>
            <w:tcW w:w="3000" w:type="dxa"/>
            <w:gridSpan w:val="3"/>
            <w:tcBorders>
              <w:top w:val="nil"/>
              <w:left w:val="nil"/>
              <w:bottom w:val="single" w:sz="8" w:space="0" w:color="auto"/>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100%</w:t>
            </w:r>
          </w:p>
        </w:tc>
      </w:tr>
    </w:tbl>
    <w:p w:rsidR="00E77701" w:rsidRDefault="00E77701" w:rsidP="00E77701"/>
    <w:p w:rsidR="00E77701" w:rsidRDefault="00E77701" w:rsidP="00E77701"/>
    <w:p w:rsidR="00E77701" w:rsidRPr="002F2393" w:rsidRDefault="00E77701" w:rsidP="00E77701">
      <w:pPr>
        <w:pStyle w:val="Caption"/>
        <w:keepNext/>
        <w:rPr>
          <w:rFonts w:ascii="Times New Roman" w:hAnsi="Times New Roman"/>
          <w:sz w:val="20"/>
          <w:szCs w:val="20"/>
        </w:rPr>
      </w:pPr>
      <w:bookmarkStart w:id="23" w:name="_Ref297313397"/>
      <w:r w:rsidRPr="002F2393">
        <w:rPr>
          <w:rFonts w:ascii="Times New Roman" w:hAnsi="Times New Roman"/>
          <w:sz w:val="20"/>
          <w:szCs w:val="20"/>
        </w:rPr>
        <w:t xml:space="preserve">Table </w:t>
      </w:r>
      <w:r w:rsidR="00EF026E" w:rsidRPr="002F2393">
        <w:rPr>
          <w:rFonts w:ascii="Times New Roman" w:hAnsi="Times New Roman"/>
          <w:sz w:val="20"/>
          <w:szCs w:val="20"/>
        </w:rPr>
        <w:fldChar w:fldCharType="begin"/>
      </w:r>
      <w:r w:rsidRPr="002F2393">
        <w:rPr>
          <w:rFonts w:ascii="Times New Roman" w:hAnsi="Times New Roman"/>
          <w:sz w:val="20"/>
          <w:szCs w:val="20"/>
        </w:rPr>
        <w:instrText xml:space="preserve"> SEQ Table \* ARABIC </w:instrText>
      </w:r>
      <w:r w:rsidR="00EF026E" w:rsidRPr="002F2393">
        <w:rPr>
          <w:rFonts w:ascii="Times New Roman" w:hAnsi="Times New Roman"/>
          <w:sz w:val="20"/>
          <w:szCs w:val="20"/>
        </w:rPr>
        <w:fldChar w:fldCharType="separate"/>
      </w:r>
      <w:r w:rsidR="00C539F1">
        <w:rPr>
          <w:rFonts w:ascii="Times New Roman" w:hAnsi="Times New Roman"/>
          <w:noProof/>
          <w:sz w:val="20"/>
          <w:szCs w:val="20"/>
        </w:rPr>
        <w:t>17</w:t>
      </w:r>
      <w:r w:rsidR="00EF026E" w:rsidRPr="002F2393">
        <w:rPr>
          <w:rFonts w:ascii="Times New Roman" w:hAnsi="Times New Roman"/>
          <w:sz w:val="20"/>
          <w:szCs w:val="20"/>
        </w:rPr>
        <w:fldChar w:fldCharType="end"/>
      </w:r>
      <w:bookmarkEnd w:id="23"/>
      <w:r w:rsidRPr="002F2393">
        <w:rPr>
          <w:rFonts w:ascii="Times New Roman" w:hAnsi="Times New Roman"/>
          <w:sz w:val="20"/>
          <w:szCs w:val="20"/>
        </w:rPr>
        <w:t xml:space="preserve"> Results for case 2</w:t>
      </w:r>
    </w:p>
    <w:tbl>
      <w:tblPr>
        <w:tblW w:w="7400" w:type="dxa"/>
        <w:tblInd w:w="98" w:type="dxa"/>
        <w:tblLook w:val="04A0"/>
      </w:tblPr>
      <w:tblGrid>
        <w:gridCol w:w="1400"/>
        <w:gridCol w:w="1000"/>
        <w:gridCol w:w="1000"/>
        <w:gridCol w:w="1000"/>
        <w:gridCol w:w="1000"/>
        <w:gridCol w:w="1000"/>
        <w:gridCol w:w="1000"/>
      </w:tblGrid>
      <w:tr w:rsidR="00E77701" w:rsidRPr="009F3FFE" w:rsidTr="0056497C">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All Intra LC</w:t>
            </w:r>
          </w:p>
        </w:tc>
      </w:tr>
      <w:tr w:rsidR="00E77701" w:rsidRPr="009F3FFE" w:rsidTr="0056497C">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Y</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U</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V</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Y</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V</w:t>
            </w:r>
          </w:p>
        </w:tc>
      </w:tr>
      <w:tr w:rsidR="00E77701" w:rsidRPr="009F3FFE" w:rsidTr="0056497C">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A</w:t>
            </w:r>
          </w:p>
        </w:tc>
        <w:tc>
          <w:tcPr>
            <w:tcW w:w="1000" w:type="dxa"/>
            <w:tcBorders>
              <w:top w:val="single" w:sz="8" w:space="0" w:color="auto"/>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single" w:sz="8" w:space="0" w:color="auto"/>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single" w:sz="8" w:space="0" w:color="auto"/>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0.4 </w:t>
            </w:r>
          </w:p>
        </w:tc>
      </w:tr>
      <w:tr w:rsidR="00E77701" w:rsidRPr="009F3FFE" w:rsidTr="0056497C">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B</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r>
      <w:tr w:rsidR="00E77701" w:rsidRPr="009F3FFE" w:rsidTr="0056497C">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C</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r>
      <w:tr w:rsidR="00E77701" w:rsidRPr="009F3FFE" w:rsidTr="0056497C">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D</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nil"/>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r>
      <w:tr w:rsidR="00E77701" w:rsidRPr="009F3FFE" w:rsidTr="0056497C">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Class E</w:t>
            </w:r>
          </w:p>
        </w:tc>
        <w:tc>
          <w:tcPr>
            <w:tcW w:w="1000" w:type="dxa"/>
            <w:tcBorders>
              <w:top w:val="nil"/>
              <w:left w:val="nil"/>
              <w:bottom w:val="single" w:sz="4"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single" w:sz="4"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0.0 </w:t>
            </w:r>
          </w:p>
        </w:tc>
        <w:tc>
          <w:tcPr>
            <w:tcW w:w="1000" w:type="dxa"/>
            <w:tcBorders>
              <w:top w:val="nil"/>
              <w:left w:val="nil"/>
              <w:bottom w:val="single" w:sz="4"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single" w:sz="4"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0.2 </w:t>
            </w:r>
          </w:p>
        </w:tc>
        <w:tc>
          <w:tcPr>
            <w:tcW w:w="1000" w:type="dxa"/>
            <w:tcBorders>
              <w:top w:val="nil"/>
              <w:left w:val="nil"/>
              <w:bottom w:val="single" w:sz="4"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c>
          <w:tcPr>
            <w:tcW w:w="1000" w:type="dxa"/>
            <w:tcBorders>
              <w:top w:val="nil"/>
              <w:left w:val="nil"/>
              <w:bottom w:val="single" w:sz="4"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rPr>
            </w:pPr>
            <w:r w:rsidRPr="009F3FFE">
              <w:rPr>
                <w:rFonts w:ascii="Arial" w:hAnsi="Arial" w:cs="Arial"/>
                <w:sz w:val="20"/>
              </w:rPr>
              <w:t xml:space="preserve">0.1 </w:t>
            </w:r>
          </w:p>
        </w:tc>
      </w:tr>
      <w:tr w:rsidR="00E77701" w:rsidRPr="009F3FFE" w:rsidTr="0056497C">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b/>
                <w:bCs/>
                <w:sz w:val="20"/>
              </w:rPr>
            </w:pPr>
            <w:r w:rsidRPr="009F3FFE">
              <w:rPr>
                <w:rFonts w:ascii="Arial" w:hAnsi="Arial" w:cs="Arial"/>
                <w:b/>
                <w:bCs/>
                <w:sz w:val="20"/>
              </w:rPr>
              <w:t>Overall</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0.1 </w:t>
            </w:r>
          </w:p>
        </w:tc>
        <w:tc>
          <w:tcPr>
            <w:tcW w:w="1000" w:type="dxa"/>
            <w:tcBorders>
              <w:top w:val="nil"/>
              <w:left w:val="nil"/>
              <w:bottom w:val="single" w:sz="8"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0.1 </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0.2 </w:t>
            </w:r>
          </w:p>
        </w:tc>
        <w:tc>
          <w:tcPr>
            <w:tcW w:w="1000" w:type="dxa"/>
            <w:tcBorders>
              <w:top w:val="nil"/>
              <w:left w:val="nil"/>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0.2 </w:t>
            </w:r>
          </w:p>
        </w:tc>
        <w:tc>
          <w:tcPr>
            <w:tcW w:w="1000" w:type="dxa"/>
            <w:tcBorders>
              <w:top w:val="nil"/>
              <w:left w:val="nil"/>
              <w:bottom w:val="single" w:sz="8" w:space="0" w:color="auto"/>
              <w:right w:val="single" w:sz="8" w:space="0" w:color="auto"/>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right"/>
              <w:textAlignment w:val="auto"/>
              <w:rPr>
                <w:rFonts w:ascii="Arial" w:hAnsi="Arial" w:cs="Arial"/>
                <w:b/>
                <w:bCs/>
                <w:sz w:val="20"/>
              </w:rPr>
            </w:pPr>
            <w:r w:rsidRPr="009F3FFE">
              <w:rPr>
                <w:rFonts w:ascii="Arial" w:hAnsi="Arial" w:cs="Arial"/>
                <w:b/>
                <w:bCs/>
                <w:sz w:val="20"/>
              </w:rPr>
              <w:t xml:space="preserve">0.2 </w:t>
            </w:r>
          </w:p>
        </w:tc>
      </w:tr>
      <w:tr w:rsidR="00E77701" w:rsidRPr="009F3FFE" w:rsidTr="0056497C">
        <w:trPr>
          <w:trHeight w:val="264"/>
        </w:trPr>
        <w:tc>
          <w:tcPr>
            <w:tcW w:w="1400" w:type="dxa"/>
            <w:tcBorders>
              <w:top w:val="nil"/>
              <w:left w:val="single" w:sz="8" w:space="0" w:color="auto"/>
              <w:bottom w:val="nil"/>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Enc Time[%]</w:t>
            </w:r>
          </w:p>
        </w:tc>
        <w:tc>
          <w:tcPr>
            <w:tcW w:w="30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107%</w:t>
            </w:r>
          </w:p>
        </w:tc>
        <w:tc>
          <w:tcPr>
            <w:tcW w:w="3000" w:type="dxa"/>
            <w:gridSpan w:val="3"/>
            <w:tcBorders>
              <w:top w:val="single" w:sz="8" w:space="0" w:color="auto"/>
              <w:left w:val="nil"/>
              <w:bottom w:val="nil"/>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102%</w:t>
            </w:r>
          </w:p>
        </w:tc>
      </w:tr>
      <w:tr w:rsidR="00E77701" w:rsidRPr="009F3FFE" w:rsidTr="0056497C">
        <w:trPr>
          <w:trHeight w:val="276"/>
        </w:trPr>
        <w:tc>
          <w:tcPr>
            <w:tcW w:w="1400" w:type="dxa"/>
            <w:tcBorders>
              <w:top w:val="nil"/>
              <w:left w:val="single" w:sz="8" w:space="0" w:color="auto"/>
              <w:bottom w:val="single" w:sz="8" w:space="0" w:color="auto"/>
              <w:right w:val="nil"/>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textAlignment w:val="auto"/>
              <w:rPr>
                <w:rFonts w:ascii="Arial" w:hAnsi="Arial" w:cs="Arial"/>
                <w:sz w:val="20"/>
              </w:rPr>
            </w:pPr>
            <w:r w:rsidRPr="009F3FFE">
              <w:rPr>
                <w:rFonts w:ascii="Arial" w:hAnsi="Arial" w:cs="Arial"/>
                <w:sz w:val="20"/>
              </w:rPr>
              <w:t>Dec Time[%]</w:t>
            </w:r>
          </w:p>
        </w:tc>
        <w:tc>
          <w:tcPr>
            <w:tcW w:w="300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100%</w:t>
            </w:r>
          </w:p>
        </w:tc>
        <w:tc>
          <w:tcPr>
            <w:tcW w:w="3000" w:type="dxa"/>
            <w:gridSpan w:val="3"/>
            <w:tcBorders>
              <w:top w:val="nil"/>
              <w:left w:val="nil"/>
              <w:bottom w:val="single" w:sz="8" w:space="0" w:color="auto"/>
              <w:right w:val="single" w:sz="8" w:space="0" w:color="000000"/>
            </w:tcBorders>
            <w:shd w:val="clear" w:color="auto" w:fill="auto"/>
            <w:noWrap/>
            <w:vAlign w:val="bottom"/>
            <w:hideMark/>
          </w:tcPr>
          <w:p w:rsidR="00E77701" w:rsidRPr="009F3FFE" w:rsidRDefault="00E77701" w:rsidP="0056497C">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rPr>
            </w:pPr>
            <w:r w:rsidRPr="009F3FFE">
              <w:rPr>
                <w:rFonts w:ascii="Arial" w:hAnsi="Arial" w:cs="Arial"/>
                <w:sz w:val="20"/>
              </w:rPr>
              <w:t>99%</w:t>
            </w:r>
          </w:p>
        </w:tc>
      </w:tr>
    </w:tbl>
    <w:p w:rsidR="00427C03" w:rsidRDefault="00427C03" w:rsidP="00F619C4">
      <w:pPr>
        <w:jc w:val="both"/>
      </w:pPr>
    </w:p>
    <w:p w:rsidR="003566E7" w:rsidRDefault="003566E7" w:rsidP="003566E7">
      <w:pPr>
        <w:pStyle w:val="Heading1"/>
      </w:pPr>
      <w:r>
        <w:t>References</w:t>
      </w:r>
    </w:p>
    <w:p w:rsidR="00B070A6" w:rsidRDefault="00B070A6" w:rsidP="009108E5">
      <w:pPr>
        <w:pStyle w:val="ListParagraph"/>
        <w:numPr>
          <w:ilvl w:val="0"/>
          <w:numId w:val="14"/>
        </w:numPr>
      </w:pPr>
      <w:bookmarkStart w:id="24" w:name="_Ref297194392"/>
      <w:r>
        <w:t xml:space="preserve">K. McCann, B. Bross, S. Sekiguchi, W.-J. Han, “HM3: High Efficiency Video Coding (HEVC) Test Model 3 Encoder Description,” </w:t>
      </w:r>
      <w:r w:rsidR="00530677">
        <w:t>5</w:t>
      </w:r>
      <w:r w:rsidR="00530677" w:rsidRPr="00530677">
        <w:rPr>
          <w:vertAlign w:val="superscript"/>
        </w:rPr>
        <w:t>th</w:t>
      </w:r>
      <w:r w:rsidR="00530677">
        <w:t xml:space="preserve"> </w:t>
      </w:r>
      <w:r>
        <w:t>JVC-VC</w:t>
      </w:r>
      <w:r w:rsidR="00530677">
        <w:t xml:space="preserve"> Meeting</w:t>
      </w:r>
      <w:r>
        <w:t>, Geneva, Switzerland, Mar. 2011, Doc. JCTVC-E602</w:t>
      </w:r>
      <w:bookmarkEnd w:id="24"/>
    </w:p>
    <w:p w:rsidR="009108E5" w:rsidRDefault="009108E5" w:rsidP="009108E5">
      <w:pPr>
        <w:pStyle w:val="ListParagraph"/>
        <w:numPr>
          <w:ilvl w:val="0"/>
          <w:numId w:val="14"/>
        </w:numPr>
      </w:pPr>
      <w:bookmarkStart w:id="25" w:name="_Ref297194416"/>
      <w:r>
        <w:t>X. Cao et al., “CE6.b1 Report on Short Distance Intra Prediction Method,”</w:t>
      </w:r>
      <w:r w:rsidR="00B070A6">
        <w:t xml:space="preserve"> </w:t>
      </w:r>
      <w:r w:rsidR="00530677">
        <w:t>5</w:t>
      </w:r>
      <w:r w:rsidR="00530677" w:rsidRPr="00530677">
        <w:rPr>
          <w:vertAlign w:val="superscript"/>
        </w:rPr>
        <w:t>th</w:t>
      </w:r>
      <w:r w:rsidR="00530677">
        <w:t xml:space="preserve"> </w:t>
      </w:r>
      <w:r w:rsidR="00B070A6">
        <w:t>JCT-VC</w:t>
      </w:r>
      <w:r w:rsidR="00530677">
        <w:t xml:space="preserve"> Meeting</w:t>
      </w:r>
      <w:r w:rsidR="006F777D">
        <w:t xml:space="preserve">, Geneva, </w:t>
      </w:r>
      <w:r w:rsidR="00B070A6">
        <w:t xml:space="preserve">CH, </w:t>
      </w:r>
      <w:r w:rsidR="006F777D">
        <w:t>March 2011</w:t>
      </w:r>
      <w:r w:rsidR="00B070A6">
        <w:t>,</w:t>
      </w:r>
      <w:r w:rsidR="00B070A6" w:rsidRPr="00B070A6">
        <w:t xml:space="preserve"> </w:t>
      </w:r>
      <w:r w:rsidR="00B070A6">
        <w:t>Doc. JCTVC-E278</w:t>
      </w:r>
      <w:bookmarkEnd w:id="25"/>
    </w:p>
    <w:p w:rsidR="003566E7" w:rsidRDefault="003566E7" w:rsidP="006F777D">
      <w:pPr>
        <w:pStyle w:val="ListParagraph"/>
        <w:numPr>
          <w:ilvl w:val="0"/>
          <w:numId w:val="14"/>
        </w:numPr>
      </w:pPr>
      <w:bookmarkStart w:id="26" w:name="_Ref297196531"/>
      <w:r>
        <w:t xml:space="preserve">J. An, Q. Huang, X. Guo, Y.-W. Huang, S. Lei, “CE12 Subtest1: Improved Deblocking Filter,” </w:t>
      </w:r>
      <w:r w:rsidR="00530677">
        <w:t>5</w:t>
      </w:r>
      <w:r w:rsidR="00530677" w:rsidRPr="00530677">
        <w:rPr>
          <w:vertAlign w:val="superscript"/>
        </w:rPr>
        <w:t>th</w:t>
      </w:r>
      <w:r w:rsidR="00530677">
        <w:t xml:space="preserve"> </w:t>
      </w:r>
      <w:r>
        <w:t>JCT-VC</w:t>
      </w:r>
      <w:r w:rsidR="00530677">
        <w:t xml:space="preserve"> Meeting</w:t>
      </w:r>
      <w:r>
        <w:t>, Geneva, CH, March 2011, Doc. JCTVC-E079</w:t>
      </w:r>
      <w:bookmarkEnd w:id="26"/>
    </w:p>
    <w:p w:rsidR="009108E5" w:rsidRDefault="003566E7" w:rsidP="006F777D">
      <w:pPr>
        <w:pStyle w:val="ListParagraph"/>
        <w:numPr>
          <w:ilvl w:val="0"/>
          <w:numId w:val="14"/>
        </w:numPr>
      </w:pPr>
      <w:bookmarkStart w:id="27" w:name="_Ref297196472"/>
      <w:r>
        <w:t xml:space="preserve">Norkin, K. Andersson, R. Sjoberg, “CE12.1: Ericsson Deblocking Filter,” </w:t>
      </w:r>
      <w:r w:rsidR="00530677">
        <w:t>5</w:t>
      </w:r>
      <w:r w:rsidR="00530677" w:rsidRPr="00530677">
        <w:rPr>
          <w:vertAlign w:val="superscript"/>
        </w:rPr>
        <w:t>th</w:t>
      </w:r>
      <w:r w:rsidR="00530677">
        <w:t xml:space="preserve"> </w:t>
      </w:r>
      <w:r>
        <w:t>JCT-VC</w:t>
      </w:r>
      <w:r w:rsidR="00530677">
        <w:t xml:space="preserve"> Meeting</w:t>
      </w:r>
      <w:r>
        <w:t>, Geneva, CH, March 2011, Doc. JCTVC-E276</w:t>
      </w:r>
      <w:bookmarkEnd w:id="27"/>
    </w:p>
    <w:p w:rsidR="00320B39" w:rsidRDefault="00320B39" w:rsidP="006F777D">
      <w:pPr>
        <w:pStyle w:val="ListParagraph"/>
        <w:numPr>
          <w:ilvl w:val="0"/>
          <w:numId w:val="14"/>
        </w:numPr>
      </w:pPr>
      <w:bookmarkStart w:id="28" w:name="_Ref297208103"/>
      <w:r>
        <w:t>G. Van der Auwera, X. Wang, M. Karczewicz, “CE6.e</w:t>
      </w:r>
      <w:r w:rsidR="00530677">
        <w:t>:</w:t>
      </w:r>
      <w:r w:rsidR="004E6050">
        <w:t xml:space="preserve"> </w:t>
      </w:r>
      <w:r>
        <w:t>Mode-Dependent Intra Smoothing Modifications,”  6</w:t>
      </w:r>
      <w:r w:rsidRPr="005B32BE">
        <w:rPr>
          <w:vertAlign w:val="superscript"/>
        </w:rPr>
        <w:t>th</w:t>
      </w:r>
      <w:r>
        <w:t xml:space="preserve"> JCT-VC Meeting, Torino, Italy, July 2011, Doc. JCTVC-F126</w:t>
      </w:r>
      <w:bookmarkEnd w:id="28"/>
    </w:p>
    <w:p w:rsidR="00320B39" w:rsidRDefault="00320B39" w:rsidP="006F777D">
      <w:pPr>
        <w:pStyle w:val="ListParagraph"/>
        <w:numPr>
          <w:ilvl w:val="0"/>
          <w:numId w:val="14"/>
        </w:numPr>
      </w:pPr>
      <w:bookmarkStart w:id="29" w:name="_Ref297209055"/>
      <w:r>
        <w:t>S. Kanumuri, F. Bossen, “CE6.e/f: Planar mode experiments and results,” 5</w:t>
      </w:r>
      <w:r w:rsidRPr="005B32BE">
        <w:rPr>
          <w:vertAlign w:val="superscript"/>
        </w:rPr>
        <w:t>th</w:t>
      </w:r>
      <w:r>
        <w:t xml:space="preserve"> JCT-VC Meeting, Geneva, Switzerland, Mar. 2011, Doc. JCTVC-E321</w:t>
      </w:r>
      <w:bookmarkEnd w:id="29"/>
    </w:p>
    <w:p w:rsidR="00530677" w:rsidRDefault="00530677" w:rsidP="006F777D">
      <w:pPr>
        <w:pStyle w:val="ListParagraph"/>
        <w:numPr>
          <w:ilvl w:val="0"/>
          <w:numId w:val="14"/>
        </w:numPr>
      </w:pPr>
      <w:bookmarkStart w:id="30" w:name="_Ref297216892"/>
      <w:bookmarkStart w:id="31" w:name="_Ref297820203"/>
      <w:r>
        <w:t>T. Wiegand, W.-J. Han, B. Bross, J.-R. Ohm, G. J. Sullivan, “WD3: Working Draft 3 of High-Efficiency Video Coding”, 5</w:t>
      </w:r>
      <w:r w:rsidRPr="00272A36">
        <w:rPr>
          <w:vertAlign w:val="superscript"/>
        </w:rPr>
        <w:t>th</w:t>
      </w:r>
      <w:r>
        <w:t xml:space="preserve"> JCT-VC Meeting, Geneva, CH, March 2011, Doc. JCTVC-E603</w:t>
      </w:r>
      <w:bookmarkEnd w:id="30"/>
      <w:r w:rsidR="00DB55BB">
        <w:t>_d8</w:t>
      </w:r>
      <w:bookmarkEnd w:id="31"/>
    </w:p>
    <w:p w:rsidR="00610F78" w:rsidRDefault="00610F78" w:rsidP="006F777D">
      <w:pPr>
        <w:pStyle w:val="ListParagraph"/>
        <w:numPr>
          <w:ilvl w:val="0"/>
          <w:numId w:val="14"/>
        </w:numPr>
      </w:pPr>
      <w:bookmarkStart w:id="32" w:name="_Ref297316696"/>
      <w:r>
        <w:t>V. Sze, M. Budagavi, “Parallelization of HHI_TRANSFORM_CODING,”</w:t>
      </w:r>
      <w:r w:rsidRPr="00610F78">
        <w:t xml:space="preserve"> </w:t>
      </w:r>
      <w:r>
        <w:t>3</w:t>
      </w:r>
      <w:r w:rsidRPr="00610F78">
        <w:rPr>
          <w:vertAlign w:val="superscript"/>
        </w:rPr>
        <w:t>rd</w:t>
      </w:r>
      <w:r>
        <w:t xml:space="preserve"> JCT-VC Meeting, Guangzhou, China, October 2010, Doc. JCTVC-C227</w:t>
      </w:r>
      <w:bookmarkEnd w:id="32"/>
    </w:p>
    <w:p w:rsidR="00610F78" w:rsidRDefault="00610F78" w:rsidP="00921E94">
      <w:pPr>
        <w:pStyle w:val="ListParagraph"/>
        <w:numPr>
          <w:ilvl w:val="0"/>
          <w:numId w:val="14"/>
        </w:numPr>
      </w:pPr>
      <w:bookmarkStart w:id="33" w:name="_Ref297316897"/>
      <w:r>
        <w:t>J. Sole, R. Joshi, M. Karczewicz, “Parallelization Unified scans for the significance map and coefficient level coding in high coding efficiency,”</w:t>
      </w:r>
      <w:r w:rsidRPr="00610F78">
        <w:t xml:space="preserve"> </w:t>
      </w:r>
      <w:r>
        <w:t>5</w:t>
      </w:r>
      <w:r w:rsidRPr="00610F78">
        <w:rPr>
          <w:vertAlign w:val="superscript"/>
        </w:rPr>
        <w:t>th</w:t>
      </w:r>
      <w:r>
        <w:t xml:space="preserve"> JCT-VC Meeting, Geneva, Switzerland, Mar. 2011, Doc. JCTVC-E335</w:t>
      </w:r>
      <w:bookmarkEnd w:id="33"/>
    </w:p>
    <w:p w:rsidR="00211929" w:rsidRDefault="00211929" w:rsidP="00921E94">
      <w:pPr>
        <w:pStyle w:val="ListParagraph"/>
        <w:numPr>
          <w:ilvl w:val="0"/>
          <w:numId w:val="14"/>
        </w:numPr>
      </w:pPr>
      <w:bookmarkStart w:id="34" w:name="_Ref297314492"/>
      <w:r>
        <w:t>K. Suginoto, et al., “CE6.f: LUT-based adaptive filtering on intra prediction samples,” 5</w:t>
      </w:r>
      <w:r w:rsidRPr="000E4F0F">
        <w:rPr>
          <w:vertAlign w:val="superscript"/>
        </w:rPr>
        <w:t>th</w:t>
      </w:r>
      <w:r>
        <w:t xml:space="preserve"> JCT-VC Meeting, Geneva, CH, March 2011, Doc. JCTVC-E069</w:t>
      </w:r>
      <w:bookmarkEnd w:id="34"/>
    </w:p>
    <w:p w:rsidR="00320B39" w:rsidRDefault="00320B39" w:rsidP="00320B39">
      <w:pPr>
        <w:pStyle w:val="Heading1"/>
      </w:pPr>
      <w:r>
        <w:t>Appendix: Working Draft Descriptions</w:t>
      </w:r>
    </w:p>
    <w:p w:rsidR="00320B39" w:rsidRDefault="00320B39" w:rsidP="00320B39">
      <w:pPr>
        <w:pStyle w:val="Heading2"/>
      </w:pPr>
      <w:r>
        <w:t>SDIP and MDIS Harmonization</w:t>
      </w:r>
    </w:p>
    <w:p w:rsidR="00320B39" w:rsidRDefault="00320B39" w:rsidP="00320B39">
      <w:r>
        <w:t>The following changes to the WD3 [</w:t>
      </w:r>
      <w:r w:rsidR="00EF026E">
        <w:fldChar w:fldCharType="begin"/>
      </w:r>
      <w:r w:rsidR="00530677">
        <w:instrText xml:space="preserve"> REF _Ref297216892 \r \h </w:instrText>
      </w:r>
      <w:r w:rsidR="00EF026E">
        <w:fldChar w:fldCharType="separate"/>
      </w:r>
      <w:r w:rsidR="00C539F1">
        <w:t>7</w:t>
      </w:r>
      <w:r w:rsidR="00EF026E">
        <w:fldChar w:fldCharType="end"/>
      </w:r>
      <w:r>
        <w:t>] reflect the modifications to MDIS from this proposal.</w:t>
      </w:r>
    </w:p>
    <w:p w:rsidR="00320B39" w:rsidRDefault="00320B39" w:rsidP="00320B39"/>
    <w:p w:rsidR="00320B39" w:rsidRPr="00F6132C" w:rsidRDefault="00320B39" w:rsidP="00320B39">
      <w:pPr>
        <w:rPr>
          <w:b/>
        </w:rPr>
      </w:pPr>
      <w:bookmarkStart w:id="35" w:name="_Ref287018737"/>
      <w:r w:rsidRPr="00F6132C">
        <w:rPr>
          <w:b/>
        </w:rPr>
        <w:t>8.3.3.1.2 Filtering process of neighbouring samples</w:t>
      </w:r>
      <w:bookmarkEnd w:id="35"/>
    </w:p>
    <w:p w:rsidR="00320B39" w:rsidRPr="004843E4" w:rsidRDefault="00320B39" w:rsidP="00320B39">
      <w:r w:rsidRPr="004843E4">
        <w:lastRenderedPageBreak/>
        <w:t>Inputs to this process are:</w:t>
      </w:r>
    </w:p>
    <w:p w:rsidR="00320B39" w:rsidRPr="000E040E" w:rsidRDefault="00320B39" w:rsidP="00320B39">
      <w:pPr>
        <w:tabs>
          <w:tab w:val="left" w:pos="284"/>
        </w:tabs>
        <w:ind w:left="284" w:hanging="284"/>
      </w:pPr>
      <w:r w:rsidRPr="00085819">
        <w:t>–</w:t>
      </w:r>
      <w:r w:rsidRPr="00085819">
        <w:tab/>
      </w:r>
      <w:r w:rsidRPr="00120CEF">
        <w:rPr>
          <w:lang w:eastAsia="ko-KR"/>
        </w:rPr>
        <w:t>neighbouring samples p[ x, y ], with x, y = -1..2*nS-1</w:t>
      </w:r>
      <w:r w:rsidRPr="000E040E">
        <w:t>,</w:t>
      </w:r>
    </w:p>
    <w:p w:rsidR="00320B39" w:rsidRDefault="00320B39" w:rsidP="00320B39">
      <w:pPr>
        <w:tabs>
          <w:tab w:val="left" w:pos="284"/>
        </w:tabs>
        <w:ind w:left="284" w:hanging="284"/>
        <w:rPr>
          <w:lang w:eastAsia="ko-KR"/>
        </w:rPr>
      </w:pPr>
      <w:r w:rsidRPr="005274F1">
        <w:t>–</w:t>
      </w:r>
      <w:r w:rsidRPr="005274F1">
        <w:tab/>
        <w:t>a v</w:t>
      </w:r>
      <w:r w:rsidRPr="00206F1C">
        <w:rPr>
          <w:lang w:eastAsia="ko-KR"/>
        </w:rPr>
        <w:t>ariable nS</w:t>
      </w:r>
      <w:r>
        <w:rPr>
          <w:lang w:eastAsia="ko-KR"/>
        </w:rPr>
        <w:t>hor</w:t>
      </w:r>
      <w:r w:rsidRPr="00206F1C">
        <w:rPr>
          <w:lang w:eastAsia="ko-KR"/>
        </w:rPr>
        <w:t xml:space="preserve"> specifying the </w:t>
      </w:r>
      <w:r>
        <w:rPr>
          <w:lang w:eastAsia="ko-KR"/>
        </w:rPr>
        <w:t xml:space="preserve">horizontal </w:t>
      </w:r>
      <w:r w:rsidRPr="00206F1C">
        <w:rPr>
          <w:lang w:eastAsia="ko-KR"/>
        </w:rPr>
        <w:t>prediction size</w:t>
      </w:r>
      <w:r>
        <w:rPr>
          <w:lang w:eastAsia="ko-KR"/>
        </w:rPr>
        <w:t>,</w:t>
      </w:r>
    </w:p>
    <w:p w:rsidR="00320B39" w:rsidRDefault="00320B39" w:rsidP="00320B39">
      <w:pPr>
        <w:tabs>
          <w:tab w:val="left" w:pos="284"/>
        </w:tabs>
        <w:ind w:left="284" w:hanging="284"/>
        <w:rPr>
          <w:lang w:eastAsia="ko-KR"/>
        </w:rPr>
      </w:pPr>
      <w:r w:rsidRPr="005274F1">
        <w:t>–</w:t>
      </w:r>
      <w:r w:rsidRPr="005274F1">
        <w:tab/>
        <w:t>a v</w:t>
      </w:r>
      <w:r w:rsidRPr="00206F1C">
        <w:rPr>
          <w:lang w:eastAsia="ko-KR"/>
        </w:rPr>
        <w:t>ariable nS</w:t>
      </w:r>
      <w:r>
        <w:rPr>
          <w:lang w:eastAsia="ko-KR"/>
        </w:rPr>
        <w:t>ver</w:t>
      </w:r>
      <w:r w:rsidRPr="00206F1C">
        <w:rPr>
          <w:lang w:eastAsia="ko-KR"/>
        </w:rPr>
        <w:t xml:space="preserve"> specifying the </w:t>
      </w:r>
      <w:r>
        <w:rPr>
          <w:lang w:eastAsia="ko-KR"/>
        </w:rPr>
        <w:t xml:space="preserve">vertical </w:t>
      </w:r>
      <w:r w:rsidRPr="00206F1C">
        <w:rPr>
          <w:lang w:eastAsia="ko-KR"/>
        </w:rPr>
        <w:t>prediction size</w:t>
      </w:r>
      <w:r>
        <w:rPr>
          <w:lang w:eastAsia="ko-KR"/>
        </w:rPr>
        <w:t>,</w:t>
      </w:r>
    </w:p>
    <w:p w:rsidR="00320B39" w:rsidRPr="00206F1C" w:rsidRDefault="00320B39" w:rsidP="00320B39">
      <w:r w:rsidRPr="00206F1C">
        <w:t>Output of this process is:</w:t>
      </w:r>
    </w:p>
    <w:p w:rsidR="00320B39" w:rsidRPr="0057358C" w:rsidRDefault="00320B39" w:rsidP="00320B39">
      <w:pPr>
        <w:tabs>
          <w:tab w:val="left" w:pos="284"/>
        </w:tabs>
        <w:ind w:left="284" w:hanging="284"/>
        <w:rPr>
          <w:lang w:eastAsia="ko-KR"/>
        </w:rPr>
      </w:pPr>
      <w:r w:rsidRPr="005A0DD9">
        <w:t>–</w:t>
      </w:r>
      <w:r w:rsidRPr="005A0DD9">
        <w:tab/>
      </w:r>
      <w:r w:rsidRPr="001A6DE3">
        <w:rPr>
          <w:lang w:eastAsia="ko-KR"/>
        </w:rPr>
        <w:t>filtered samples pF[ x, y ],</w:t>
      </w:r>
      <w:r w:rsidRPr="00D55930">
        <w:rPr>
          <w:lang w:eastAsia="ko-KR"/>
        </w:rPr>
        <w:t xml:space="preserve"> with x, y = -1..2*nS-1.</w:t>
      </w:r>
    </w:p>
    <w:p w:rsidR="00320B39" w:rsidRPr="00CF53C8" w:rsidRDefault="00320B39" w:rsidP="00320B39">
      <w:pPr>
        <w:tabs>
          <w:tab w:val="left" w:pos="284"/>
        </w:tabs>
        <w:ind w:left="284" w:hanging="284"/>
        <w:rPr>
          <w:lang w:eastAsia="ko-KR"/>
        </w:rPr>
      </w:pPr>
    </w:p>
    <w:p w:rsidR="00320B39" w:rsidRPr="00BD7239" w:rsidRDefault="00320B39" w:rsidP="00320B39">
      <w:pPr>
        <w:rPr>
          <w:b/>
          <w:sz w:val="20"/>
        </w:rPr>
      </w:pPr>
      <w:bookmarkStart w:id="36" w:name="_Toc287363930"/>
      <w:bookmarkStart w:id="37" w:name="_Toc293649370"/>
      <w:r w:rsidRPr="00BD7239">
        <w:rPr>
          <w:b/>
          <w:sz w:val="20"/>
        </w:rPr>
        <w:t xml:space="preserve">Table 8-6 – </w:t>
      </w:r>
      <w:r w:rsidRPr="00BD7239">
        <w:rPr>
          <w:b/>
          <w:sz w:val="20"/>
          <w:lang w:eastAsia="ko-KR"/>
        </w:rPr>
        <w:t>Specification of intraFilterType[ nS ][ IntraPredMode ] for various prediction unit sizes</w:t>
      </w:r>
      <w:bookmarkEnd w:id="36"/>
      <w:bookmarkEnd w:id="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1550"/>
        <w:gridCol w:w="1550"/>
        <w:gridCol w:w="1550"/>
        <w:gridCol w:w="1550"/>
      </w:tblGrid>
      <w:tr w:rsidR="00320B39" w:rsidRPr="006745D2" w:rsidTr="00320B39">
        <w:trPr>
          <w:jc w:val="center"/>
        </w:trPr>
        <w:tc>
          <w:tcPr>
            <w:tcW w:w="0" w:type="auto"/>
            <w:vAlign w:val="center"/>
          </w:tcPr>
          <w:p w:rsidR="00320B39" w:rsidRPr="006745D2" w:rsidRDefault="00320B39" w:rsidP="000118E7">
            <w:pPr>
              <w:pStyle w:val="CommentText"/>
              <w:keepNext/>
              <w:keepLines/>
              <w:spacing w:beforeLines="25" w:afterLines="25"/>
              <w:jc w:val="center"/>
              <w:rPr>
                <w:b/>
                <w:bCs/>
                <w:lang w:eastAsia="ko-KR"/>
              </w:rPr>
            </w:pPr>
            <w:r w:rsidRPr="006745D2">
              <w:rPr>
                <w:b/>
                <w:bCs/>
                <w:lang w:eastAsia="ko-KR"/>
              </w:rPr>
              <w:t>IntraPredMode</w:t>
            </w:r>
          </w:p>
        </w:tc>
        <w:tc>
          <w:tcPr>
            <w:tcW w:w="0" w:type="auto"/>
            <w:vAlign w:val="center"/>
          </w:tcPr>
          <w:p w:rsidR="00320B39" w:rsidRPr="006745D2" w:rsidRDefault="00320B39" w:rsidP="000118E7">
            <w:pPr>
              <w:pStyle w:val="CommentText"/>
              <w:keepNext/>
              <w:keepLines/>
              <w:spacing w:beforeLines="25" w:afterLines="25"/>
              <w:jc w:val="center"/>
              <w:rPr>
                <w:b/>
                <w:bCs/>
                <w:lang w:eastAsia="ko-KR"/>
              </w:rPr>
            </w:pPr>
            <w:r w:rsidRPr="006745D2">
              <w:rPr>
                <w:b/>
                <w:bCs/>
                <w:lang w:eastAsia="ko-KR"/>
              </w:rPr>
              <w:t>intraFilterType</w:t>
            </w:r>
          </w:p>
          <w:p w:rsidR="00320B39" w:rsidRPr="006745D2" w:rsidRDefault="00320B39" w:rsidP="000118E7">
            <w:pPr>
              <w:pStyle w:val="CommentText"/>
              <w:keepNext/>
              <w:keepLines/>
              <w:spacing w:beforeLines="25" w:afterLines="25"/>
              <w:jc w:val="center"/>
              <w:rPr>
                <w:b/>
                <w:bCs/>
                <w:lang w:eastAsia="ko-KR"/>
              </w:rPr>
            </w:pPr>
            <w:r w:rsidRPr="006745D2">
              <w:rPr>
                <w:b/>
                <w:bCs/>
                <w:lang w:eastAsia="ko-KR"/>
              </w:rPr>
              <w:t>for nS = 4</w:t>
            </w:r>
          </w:p>
        </w:tc>
        <w:tc>
          <w:tcPr>
            <w:tcW w:w="0" w:type="auto"/>
            <w:vAlign w:val="center"/>
          </w:tcPr>
          <w:p w:rsidR="00320B39" w:rsidRPr="006745D2" w:rsidRDefault="00320B39" w:rsidP="000118E7">
            <w:pPr>
              <w:pStyle w:val="CommentText"/>
              <w:keepNext/>
              <w:keepLines/>
              <w:spacing w:beforeLines="25" w:afterLines="25"/>
              <w:jc w:val="center"/>
              <w:rPr>
                <w:b/>
                <w:bCs/>
                <w:lang w:eastAsia="ko-KR"/>
              </w:rPr>
            </w:pPr>
            <w:r w:rsidRPr="006745D2">
              <w:rPr>
                <w:b/>
                <w:bCs/>
                <w:lang w:eastAsia="ko-KR"/>
              </w:rPr>
              <w:t>intraFilterType</w:t>
            </w:r>
          </w:p>
          <w:p w:rsidR="00320B39" w:rsidRPr="006745D2" w:rsidRDefault="00320B39" w:rsidP="000118E7">
            <w:pPr>
              <w:pStyle w:val="CommentText"/>
              <w:keepNext/>
              <w:keepLines/>
              <w:spacing w:beforeLines="25" w:afterLines="25"/>
              <w:jc w:val="center"/>
              <w:rPr>
                <w:b/>
                <w:bCs/>
                <w:lang w:eastAsia="ko-KR"/>
              </w:rPr>
            </w:pPr>
            <w:r w:rsidRPr="006745D2">
              <w:rPr>
                <w:b/>
                <w:bCs/>
                <w:lang w:eastAsia="ko-KR"/>
              </w:rPr>
              <w:t>for nS = 8</w:t>
            </w:r>
          </w:p>
        </w:tc>
        <w:tc>
          <w:tcPr>
            <w:tcW w:w="0" w:type="auto"/>
            <w:vAlign w:val="center"/>
          </w:tcPr>
          <w:p w:rsidR="00320B39" w:rsidRPr="006745D2" w:rsidRDefault="00320B39" w:rsidP="000118E7">
            <w:pPr>
              <w:pStyle w:val="CommentText"/>
              <w:keepNext/>
              <w:keepLines/>
              <w:spacing w:beforeLines="25" w:afterLines="25"/>
              <w:jc w:val="center"/>
              <w:rPr>
                <w:b/>
                <w:bCs/>
                <w:lang w:eastAsia="ko-KR"/>
              </w:rPr>
            </w:pPr>
            <w:r w:rsidRPr="006745D2">
              <w:rPr>
                <w:b/>
                <w:bCs/>
                <w:lang w:eastAsia="ko-KR"/>
              </w:rPr>
              <w:t>intraFilterType</w:t>
            </w:r>
          </w:p>
          <w:p w:rsidR="00320B39" w:rsidRPr="006745D2" w:rsidRDefault="00320B39" w:rsidP="000118E7">
            <w:pPr>
              <w:pStyle w:val="CommentText"/>
              <w:keepNext/>
              <w:keepLines/>
              <w:spacing w:beforeLines="25" w:afterLines="25"/>
              <w:jc w:val="center"/>
              <w:rPr>
                <w:b/>
                <w:bCs/>
                <w:lang w:eastAsia="ko-KR"/>
              </w:rPr>
            </w:pPr>
            <w:r w:rsidRPr="006745D2">
              <w:rPr>
                <w:b/>
                <w:bCs/>
                <w:lang w:eastAsia="ko-KR"/>
              </w:rPr>
              <w:t>for nS = 16</w:t>
            </w:r>
          </w:p>
        </w:tc>
        <w:tc>
          <w:tcPr>
            <w:tcW w:w="0" w:type="auto"/>
            <w:vAlign w:val="center"/>
          </w:tcPr>
          <w:p w:rsidR="00320B39" w:rsidRPr="006745D2" w:rsidRDefault="00320B39" w:rsidP="000118E7">
            <w:pPr>
              <w:pStyle w:val="CommentText"/>
              <w:keepNext/>
              <w:keepLines/>
              <w:spacing w:beforeLines="25" w:afterLines="25"/>
              <w:jc w:val="center"/>
              <w:rPr>
                <w:b/>
                <w:bCs/>
                <w:lang w:eastAsia="ko-KR"/>
              </w:rPr>
            </w:pPr>
            <w:r w:rsidRPr="006745D2">
              <w:rPr>
                <w:b/>
                <w:bCs/>
                <w:lang w:eastAsia="ko-KR"/>
              </w:rPr>
              <w:t>intraFilterType</w:t>
            </w:r>
          </w:p>
          <w:p w:rsidR="00320B39" w:rsidRPr="006745D2" w:rsidRDefault="00320B39" w:rsidP="000118E7">
            <w:pPr>
              <w:pStyle w:val="CommentText"/>
              <w:keepNext/>
              <w:keepLines/>
              <w:spacing w:beforeLines="25" w:afterLines="25"/>
              <w:jc w:val="center"/>
              <w:rPr>
                <w:b/>
                <w:bCs/>
                <w:lang w:eastAsia="ko-KR"/>
              </w:rPr>
            </w:pPr>
            <w:r w:rsidRPr="006745D2">
              <w:rPr>
                <w:b/>
                <w:bCs/>
                <w:lang w:eastAsia="ko-KR"/>
              </w:rPr>
              <w:t>for nS = 32</w:t>
            </w:r>
          </w:p>
        </w:tc>
      </w:tr>
      <w:tr w:rsidR="00320B39" w:rsidRPr="006745D2" w:rsidTr="00320B39">
        <w:trPr>
          <w:jc w:val="center"/>
        </w:trPr>
        <w:tc>
          <w:tcPr>
            <w:tcW w:w="0" w:type="auto"/>
          </w:tcPr>
          <w:p w:rsidR="00320B39" w:rsidRPr="006745D2" w:rsidRDefault="00320B39" w:rsidP="00320B39">
            <w:pPr>
              <w:pStyle w:val="Index1"/>
              <w:spacing w:before="60" w:after="60"/>
              <w:rPr>
                <w:lang w:eastAsia="ko-KR"/>
              </w:rPr>
            </w:pPr>
            <w:r w:rsidRPr="006745D2">
              <w:rPr>
                <w:lang w:eastAsia="ko-KR"/>
              </w:rPr>
              <w:t>0</w:t>
            </w:r>
            <w:r>
              <w:rPr>
                <w:lang w:eastAsia="ko-KR"/>
              </w:rPr>
              <w:t>-2</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sidRPr="006745D2">
              <w:rPr>
                <w:rFonts w:ascii="Times" w:hAnsi="Times" w:cs="Times"/>
                <w:lang w:eastAsia="ko-KR"/>
              </w:rPr>
              <w:t>3</w:t>
            </w:r>
          </w:p>
        </w:tc>
        <w:tc>
          <w:tcPr>
            <w:tcW w:w="0" w:type="auto"/>
          </w:tcPr>
          <w:p w:rsidR="00320B39" w:rsidRPr="006745D2" w:rsidRDefault="00320B39" w:rsidP="000118E7">
            <w:pPr>
              <w:keepNext/>
              <w:keepLines/>
              <w:spacing w:beforeLines="25" w:afterLines="25"/>
              <w:jc w:val="center"/>
              <w:rPr>
                <w:lang w:eastAsia="ko-KR"/>
              </w:rPr>
            </w:pPr>
            <w:r>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sidRPr="006745D2">
              <w:rPr>
                <w:rFonts w:ascii="Times" w:hAnsi="Times" w:cs="Times"/>
                <w:lang w:eastAsia="ko-KR"/>
              </w:rPr>
              <w:t>4</w:t>
            </w:r>
            <w:r>
              <w:rPr>
                <w:rFonts w:ascii="Times" w:hAnsi="Times" w:cs="Times"/>
                <w:lang w:eastAsia="ko-KR"/>
              </w:rPr>
              <w:t>, 5</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Pr>
                <w:lang w:eastAsia="ko-KR"/>
              </w:rPr>
              <w:t>0</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sidRPr="006745D2">
              <w:rPr>
                <w:rFonts w:ascii="Times" w:hAnsi="Times" w:cs="Times"/>
                <w:lang w:eastAsia="ko-KR"/>
              </w:rPr>
              <w:t>6</w:t>
            </w:r>
          </w:p>
        </w:tc>
        <w:tc>
          <w:tcPr>
            <w:tcW w:w="0" w:type="auto"/>
          </w:tcPr>
          <w:p w:rsidR="00320B39" w:rsidRPr="006745D2" w:rsidRDefault="00320B39" w:rsidP="000118E7">
            <w:pPr>
              <w:keepNext/>
              <w:keepLines/>
              <w:spacing w:beforeLines="25" w:afterLines="25"/>
              <w:jc w:val="center"/>
              <w:rPr>
                <w:lang w:eastAsia="ko-KR"/>
              </w:rPr>
            </w:pPr>
            <w:r>
              <w:rPr>
                <w:lang w:eastAsia="ko-KR"/>
              </w:rPr>
              <w:t>0</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sidRPr="006745D2">
              <w:rPr>
                <w:rFonts w:ascii="Times" w:hAnsi="Times" w:cs="Times"/>
                <w:lang w:eastAsia="ko-KR"/>
              </w:rPr>
              <w:t>7</w:t>
            </w:r>
            <w:r>
              <w:rPr>
                <w:rFonts w:ascii="Times" w:hAnsi="Times" w:cs="Times"/>
                <w:lang w:eastAsia="ko-KR"/>
              </w:rPr>
              <w:t>, 8</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Pr>
                <w:lang w:eastAsia="ko-KR"/>
              </w:rPr>
              <w:t>0</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sidRPr="006745D2">
              <w:rPr>
                <w:rFonts w:ascii="Times" w:hAnsi="Times" w:cs="Times"/>
                <w:lang w:eastAsia="ko-KR"/>
              </w:rPr>
              <w:t>9</w:t>
            </w:r>
          </w:p>
        </w:tc>
        <w:tc>
          <w:tcPr>
            <w:tcW w:w="0" w:type="auto"/>
          </w:tcPr>
          <w:p w:rsidR="00320B39" w:rsidRPr="006745D2" w:rsidRDefault="00320B39" w:rsidP="000118E7">
            <w:pPr>
              <w:keepNext/>
              <w:keepLines/>
              <w:spacing w:beforeLines="25" w:afterLines="25"/>
              <w:jc w:val="center"/>
              <w:rPr>
                <w:lang w:eastAsia="ko-KR"/>
              </w:rPr>
            </w:pPr>
            <w:r>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sidRPr="006745D2">
              <w:rPr>
                <w:rFonts w:ascii="Times" w:hAnsi="Times" w:cs="Times"/>
                <w:lang w:eastAsia="ko-KR"/>
              </w:rPr>
              <w:t>10</w:t>
            </w:r>
            <w:r>
              <w:rPr>
                <w:rFonts w:ascii="Times" w:hAnsi="Times" w:cs="Times"/>
                <w:lang w:eastAsia="ko-KR"/>
              </w:rPr>
              <w:t>-20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Pr>
                <w:rFonts w:ascii="Times" w:hAnsi="Times" w:cs="Times"/>
                <w:lang w:eastAsia="ko-KR"/>
              </w:rPr>
              <w:t>21, 22</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Pr>
                <w:lang w:eastAsia="ko-KR"/>
              </w:rPr>
              <w:t>0</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Pr>
                <w:rFonts w:ascii="Times" w:hAnsi="Times" w:cs="Times"/>
                <w:lang w:eastAsia="ko-KR"/>
              </w:rPr>
              <w:t>23-28</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Pr>
                <w:rFonts w:ascii="Times" w:hAnsi="Times" w:cs="Times"/>
                <w:lang w:eastAsia="ko-KR"/>
              </w:rPr>
              <w:t>29, 30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Pr>
                <w:lang w:eastAsia="ko-KR"/>
              </w:rPr>
              <w:t>0</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Pr>
                <w:rFonts w:ascii="Times" w:hAnsi="Times" w:cs="Times"/>
                <w:lang w:eastAsia="ko-KR"/>
              </w:rPr>
              <w:t>31-33</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sidRPr="006745D2">
              <w:rPr>
                <w:lang w:eastAsia="ko-KR"/>
              </w:rPr>
              <w:t>0</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Pr>
                <w:rFonts w:ascii="Times" w:hAnsi="Times" w:cs="Times" w:hint="eastAsia"/>
                <w:lang w:eastAsia="ko-KR"/>
              </w:rPr>
              <w:t>34</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0</w:t>
            </w:r>
          </w:p>
        </w:tc>
        <w:tc>
          <w:tcPr>
            <w:tcW w:w="0" w:type="auto"/>
          </w:tcPr>
          <w:p w:rsidR="00320B39" w:rsidRPr="006745D2" w:rsidRDefault="00320B39" w:rsidP="000118E7">
            <w:pPr>
              <w:keepNext/>
              <w:keepLines/>
              <w:spacing w:beforeLines="25" w:afterLines="25"/>
              <w:jc w:val="center"/>
              <w:rPr>
                <w:lang w:eastAsia="ko-KR"/>
              </w:rPr>
            </w:pPr>
            <w:r>
              <w:rPr>
                <w:lang w:eastAsia="ko-KR"/>
              </w:rPr>
              <w:t>1</w:t>
            </w:r>
          </w:p>
        </w:tc>
        <w:tc>
          <w:tcPr>
            <w:tcW w:w="0" w:type="auto"/>
          </w:tcPr>
          <w:p w:rsidR="00320B39" w:rsidRPr="006745D2" w:rsidRDefault="00320B39" w:rsidP="000118E7">
            <w:pPr>
              <w:keepNext/>
              <w:keepLines/>
              <w:spacing w:beforeLines="25" w:afterLines="25"/>
              <w:jc w:val="center"/>
              <w:rPr>
                <w:lang w:eastAsia="ko-KR"/>
              </w:rPr>
            </w:pPr>
            <w:r>
              <w:rPr>
                <w:lang w:eastAsia="ko-KR"/>
              </w:rPr>
              <w:t>1</w:t>
            </w:r>
          </w:p>
        </w:tc>
        <w:tc>
          <w:tcPr>
            <w:tcW w:w="0" w:type="auto"/>
          </w:tcPr>
          <w:p w:rsidR="00320B39" w:rsidRPr="006745D2" w:rsidDel="002E5E11" w:rsidRDefault="00320B39" w:rsidP="000118E7">
            <w:pPr>
              <w:keepNext/>
              <w:keepLines/>
              <w:spacing w:beforeLines="25" w:afterLines="25"/>
              <w:jc w:val="center"/>
              <w:rPr>
                <w:lang w:eastAsia="ko-KR"/>
              </w:rPr>
            </w:pPr>
            <w:r>
              <w:rPr>
                <w:lang w:eastAsia="ko-KR"/>
              </w:rPr>
              <w:t>1</w:t>
            </w:r>
          </w:p>
        </w:tc>
      </w:tr>
      <w:tr w:rsidR="00320B39" w:rsidRPr="006745D2" w:rsidTr="00320B39">
        <w:trPr>
          <w:jc w:val="center"/>
        </w:trPr>
        <w:tc>
          <w:tcPr>
            <w:tcW w:w="0" w:type="auto"/>
          </w:tcPr>
          <w:p w:rsidR="00320B39" w:rsidRPr="006745D2" w:rsidRDefault="00320B39" w:rsidP="000118E7">
            <w:pPr>
              <w:keepNext/>
              <w:keepLines/>
              <w:spacing w:beforeLines="25" w:afterLines="25"/>
              <w:jc w:val="center"/>
              <w:rPr>
                <w:rFonts w:ascii="Times" w:hAnsi="Times" w:cs="Times"/>
                <w:lang w:eastAsia="ko-KR"/>
              </w:rPr>
            </w:pPr>
            <w:r>
              <w:rPr>
                <w:rFonts w:ascii="Times" w:hAnsi="Times" w:cs="Times" w:hint="eastAsia"/>
                <w:lang w:eastAsia="ko-KR"/>
              </w:rPr>
              <w:t>35</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n/a</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n/a</w:t>
            </w:r>
          </w:p>
        </w:tc>
        <w:tc>
          <w:tcPr>
            <w:tcW w:w="0" w:type="auto"/>
          </w:tcPr>
          <w:p w:rsidR="00320B39" w:rsidRPr="006745D2" w:rsidRDefault="00320B39" w:rsidP="000118E7">
            <w:pPr>
              <w:keepNext/>
              <w:keepLines/>
              <w:spacing w:beforeLines="25" w:afterLines="25"/>
              <w:jc w:val="center"/>
              <w:rPr>
                <w:lang w:eastAsia="ko-KR"/>
              </w:rPr>
            </w:pPr>
            <w:r>
              <w:rPr>
                <w:rFonts w:hint="eastAsia"/>
                <w:lang w:eastAsia="ko-KR"/>
              </w:rPr>
              <w:t>n/a</w:t>
            </w:r>
          </w:p>
        </w:tc>
        <w:tc>
          <w:tcPr>
            <w:tcW w:w="0" w:type="auto"/>
          </w:tcPr>
          <w:p w:rsidR="00320B39" w:rsidRPr="006745D2" w:rsidDel="002E5E11" w:rsidRDefault="00320B39" w:rsidP="000118E7">
            <w:pPr>
              <w:keepNext/>
              <w:keepLines/>
              <w:spacing w:beforeLines="25" w:afterLines="25"/>
              <w:jc w:val="center"/>
              <w:rPr>
                <w:lang w:eastAsia="ko-KR"/>
              </w:rPr>
            </w:pPr>
            <w:r>
              <w:rPr>
                <w:rFonts w:hint="eastAsia"/>
                <w:lang w:eastAsia="ko-KR"/>
              </w:rPr>
              <w:t>n/a</w:t>
            </w:r>
          </w:p>
        </w:tc>
      </w:tr>
    </w:tbl>
    <w:p w:rsidR="00320B39" w:rsidRDefault="00320B39" w:rsidP="00320B39">
      <w:pPr>
        <w:tabs>
          <w:tab w:val="left" w:pos="284"/>
        </w:tabs>
        <w:ind w:left="284" w:hanging="284"/>
        <w:rPr>
          <w:lang w:eastAsia="ko-KR"/>
        </w:rPr>
      </w:pPr>
      <w:r>
        <w:t>V</w:t>
      </w:r>
      <w:r w:rsidRPr="00206F1C">
        <w:rPr>
          <w:lang w:eastAsia="ko-KR"/>
        </w:rPr>
        <w:t>ariable nS</w:t>
      </w:r>
      <w:r>
        <w:rPr>
          <w:lang w:eastAsia="ko-KR"/>
        </w:rPr>
        <w:t xml:space="preserve"> is derived as follows:</w:t>
      </w:r>
    </w:p>
    <w:p w:rsidR="00320B39" w:rsidRDefault="00320B39" w:rsidP="00320B39">
      <w:pPr>
        <w:tabs>
          <w:tab w:val="left" w:pos="284"/>
        </w:tabs>
        <w:ind w:left="284" w:hanging="284"/>
        <w:rPr>
          <w:lang w:eastAsia="ko-KR"/>
        </w:rPr>
      </w:pPr>
      <w:r w:rsidRPr="006745D2">
        <w:t>–</w:t>
      </w:r>
      <w:r w:rsidRPr="006745D2">
        <w:tab/>
      </w:r>
      <w:r>
        <w:t>When IntraPredMode is equal to 34, then nS = max(nShor, nSver), otherwise nS = min(nShor, nSver)</w:t>
      </w:r>
    </w:p>
    <w:p w:rsidR="00320B39" w:rsidRPr="006745D2" w:rsidRDefault="00320B39" w:rsidP="00320B39">
      <w:pPr>
        <w:rPr>
          <w:lang w:eastAsia="ko-KR"/>
        </w:rPr>
      </w:pPr>
    </w:p>
    <w:p w:rsidR="00320B39" w:rsidRPr="006745D2" w:rsidRDefault="00320B39" w:rsidP="00320B39">
      <w:pPr>
        <w:rPr>
          <w:lang w:eastAsia="ko-KR"/>
        </w:rPr>
      </w:pPr>
      <w:r w:rsidRPr="006745D2">
        <w:rPr>
          <w:lang w:eastAsia="ko-KR"/>
        </w:rPr>
        <w:t>Filtered sample array pF[ x, y ] with x = -1..nS*2-1 and y = -1..nS*2-1  are derived as follows:</w:t>
      </w:r>
    </w:p>
    <w:p w:rsidR="00320B39" w:rsidRPr="006745D2" w:rsidRDefault="00320B39" w:rsidP="00320B39">
      <w:pPr>
        <w:tabs>
          <w:tab w:val="left" w:pos="284"/>
        </w:tabs>
        <w:ind w:left="284" w:hanging="284"/>
        <w:rPr>
          <w:lang w:eastAsia="ko-KR"/>
        </w:rPr>
      </w:pPr>
      <w:r w:rsidRPr="006745D2">
        <w:t>–</w:t>
      </w:r>
      <w:r w:rsidRPr="006745D2">
        <w:tab/>
      </w:r>
      <w:r>
        <w:rPr>
          <w:rFonts w:hint="eastAsia"/>
          <w:lang w:eastAsia="ko-KR"/>
        </w:rPr>
        <w:t>When</w:t>
      </w:r>
      <w:r w:rsidRPr="006745D2">
        <w:t xml:space="preserve"> </w:t>
      </w:r>
      <w:r w:rsidRPr="006745D2">
        <w:rPr>
          <w:lang w:eastAsia="ko-KR"/>
        </w:rPr>
        <w:t>intraFilterType[ nS ][ IntraPredMode ] is equal to 1, the following applies:</w:t>
      </w:r>
    </w:p>
    <w:p w:rsidR="00320B39" w:rsidRPr="006745D2" w:rsidRDefault="00320B39" w:rsidP="00320B39">
      <w:pPr>
        <w:pStyle w:val="Equation"/>
        <w:tabs>
          <w:tab w:val="clear" w:pos="794"/>
          <w:tab w:val="clear" w:pos="1588"/>
          <w:tab w:val="left" w:pos="851"/>
          <w:tab w:val="left" w:pos="1134"/>
          <w:tab w:val="left" w:pos="1418"/>
        </w:tabs>
        <w:ind w:left="567"/>
        <w:rPr>
          <w:sz w:val="20"/>
          <w:lang w:eastAsia="ko-KR"/>
        </w:rPr>
      </w:pPr>
      <w:r w:rsidRPr="006745D2">
        <w:rPr>
          <w:sz w:val="20"/>
          <w:lang w:eastAsia="ko-KR"/>
        </w:rPr>
        <w:t>pF[ -1, nS*2-1 ] = p[ -1, nS*2-1 ]</w:t>
      </w:r>
      <w:r w:rsidRPr="006745D2">
        <w:rPr>
          <w:sz w:val="20"/>
          <w:lang w:eastAsia="ko-KR"/>
        </w:rPr>
        <w:tab/>
      </w:r>
      <w:r w:rsidRPr="006745D2">
        <w:rPr>
          <w:sz w:val="20"/>
          <w:lang w:eastAsia="ko-KR"/>
        </w:rPr>
        <w:tab/>
      </w:r>
      <w:r w:rsidRPr="006745D2">
        <w:rPr>
          <w:sz w:val="20"/>
        </w:rPr>
        <w:t>(</w:t>
      </w:r>
      <w:r w:rsidR="00EF026E" w:rsidRPr="006745D2">
        <w:rPr>
          <w:sz w:val="20"/>
        </w:rPr>
        <w:fldChar w:fldCharType="begin"/>
      </w:r>
      <w:r w:rsidRPr="006745D2">
        <w:rPr>
          <w:sz w:val="20"/>
        </w:rPr>
        <w:instrText xml:space="preserve"> STYLEREF 1 \s </w:instrText>
      </w:r>
      <w:r w:rsidR="00EF026E" w:rsidRPr="006745D2">
        <w:rPr>
          <w:sz w:val="20"/>
        </w:rPr>
        <w:fldChar w:fldCharType="separate"/>
      </w:r>
      <w:r w:rsidR="00C539F1">
        <w:rPr>
          <w:noProof/>
          <w:sz w:val="20"/>
        </w:rPr>
        <w:t>7</w:t>
      </w:r>
      <w:r w:rsidR="00EF026E" w:rsidRPr="006745D2">
        <w:rPr>
          <w:sz w:val="20"/>
        </w:rPr>
        <w:fldChar w:fldCharType="end"/>
      </w:r>
      <w:r w:rsidRPr="006745D2">
        <w:rPr>
          <w:sz w:val="20"/>
        </w:rPr>
        <w:noBreakHyphen/>
      </w:r>
      <w:r w:rsidR="00EF026E" w:rsidRPr="006745D2">
        <w:rPr>
          <w:sz w:val="20"/>
        </w:rPr>
        <w:fldChar w:fldCharType="begin"/>
      </w:r>
      <w:r w:rsidRPr="006745D2">
        <w:rPr>
          <w:sz w:val="20"/>
        </w:rPr>
        <w:instrText xml:space="preserve"> SEQ Equation \* ARABIC \s 1 </w:instrText>
      </w:r>
      <w:r w:rsidR="00EF026E" w:rsidRPr="006745D2">
        <w:rPr>
          <w:sz w:val="20"/>
        </w:rPr>
        <w:fldChar w:fldCharType="separate"/>
      </w:r>
      <w:r w:rsidR="00C539F1">
        <w:rPr>
          <w:noProof/>
          <w:sz w:val="20"/>
        </w:rPr>
        <w:t>1</w:t>
      </w:r>
      <w:r w:rsidR="00EF026E" w:rsidRPr="006745D2">
        <w:rPr>
          <w:sz w:val="20"/>
        </w:rPr>
        <w:fldChar w:fldCharType="end"/>
      </w:r>
      <w:r w:rsidRPr="006745D2">
        <w:rPr>
          <w:sz w:val="20"/>
        </w:rPr>
        <w:t>)</w:t>
      </w:r>
    </w:p>
    <w:p w:rsidR="00320B39" w:rsidRPr="006745D2" w:rsidRDefault="00320B39" w:rsidP="00320B39">
      <w:pPr>
        <w:pStyle w:val="Equation"/>
        <w:tabs>
          <w:tab w:val="clear" w:pos="794"/>
          <w:tab w:val="clear" w:pos="1588"/>
          <w:tab w:val="left" w:pos="851"/>
          <w:tab w:val="left" w:pos="1134"/>
          <w:tab w:val="left" w:pos="1418"/>
        </w:tabs>
        <w:ind w:left="567"/>
        <w:rPr>
          <w:sz w:val="20"/>
          <w:lang w:eastAsia="ko-KR"/>
        </w:rPr>
      </w:pPr>
      <w:r w:rsidRPr="006745D2">
        <w:rPr>
          <w:sz w:val="20"/>
          <w:lang w:eastAsia="ko-KR"/>
        </w:rPr>
        <w:t>pF[ nS*2-1, -1 ] = p[ nS*2-1, -1 ]</w:t>
      </w:r>
      <w:r w:rsidRPr="006745D2">
        <w:rPr>
          <w:sz w:val="20"/>
          <w:lang w:eastAsia="ko-KR"/>
        </w:rPr>
        <w:tab/>
      </w:r>
      <w:r w:rsidRPr="006745D2">
        <w:rPr>
          <w:sz w:val="20"/>
          <w:lang w:eastAsia="ko-KR"/>
        </w:rPr>
        <w:tab/>
      </w:r>
      <w:r w:rsidRPr="006745D2">
        <w:rPr>
          <w:sz w:val="20"/>
        </w:rPr>
        <w:t>(</w:t>
      </w:r>
      <w:r w:rsidR="00EF026E" w:rsidRPr="006745D2">
        <w:rPr>
          <w:sz w:val="20"/>
        </w:rPr>
        <w:fldChar w:fldCharType="begin"/>
      </w:r>
      <w:r w:rsidRPr="006745D2">
        <w:rPr>
          <w:sz w:val="20"/>
        </w:rPr>
        <w:instrText xml:space="preserve"> STYLEREF 1 \s </w:instrText>
      </w:r>
      <w:r w:rsidR="00EF026E" w:rsidRPr="006745D2">
        <w:rPr>
          <w:sz w:val="20"/>
        </w:rPr>
        <w:fldChar w:fldCharType="separate"/>
      </w:r>
      <w:r w:rsidR="00C539F1">
        <w:rPr>
          <w:noProof/>
          <w:sz w:val="20"/>
        </w:rPr>
        <w:t>7</w:t>
      </w:r>
      <w:r w:rsidR="00EF026E" w:rsidRPr="006745D2">
        <w:rPr>
          <w:sz w:val="20"/>
        </w:rPr>
        <w:fldChar w:fldCharType="end"/>
      </w:r>
      <w:r w:rsidRPr="006745D2">
        <w:rPr>
          <w:sz w:val="20"/>
        </w:rPr>
        <w:noBreakHyphen/>
      </w:r>
      <w:r w:rsidR="00EF026E" w:rsidRPr="006745D2">
        <w:rPr>
          <w:sz w:val="20"/>
        </w:rPr>
        <w:fldChar w:fldCharType="begin"/>
      </w:r>
      <w:r w:rsidRPr="006745D2">
        <w:rPr>
          <w:sz w:val="20"/>
        </w:rPr>
        <w:instrText xml:space="preserve"> SEQ Equation \* ARABIC \s 1 </w:instrText>
      </w:r>
      <w:r w:rsidR="00EF026E" w:rsidRPr="006745D2">
        <w:rPr>
          <w:sz w:val="20"/>
        </w:rPr>
        <w:fldChar w:fldCharType="separate"/>
      </w:r>
      <w:r w:rsidR="00C539F1">
        <w:rPr>
          <w:noProof/>
          <w:sz w:val="20"/>
        </w:rPr>
        <w:t>2</w:t>
      </w:r>
      <w:r w:rsidR="00EF026E" w:rsidRPr="006745D2">
        <w:rPr>
          <w:sz w:val="20"/>
        </w:rPr>
        <w:fldChar w:fldCharType="end"/>
      </w:r>
      <w:r w:rsidRPr="006745D2">
        <w:rPr>
          <w:sz w:val="20"/>
        </w:rPr>
        <w:t>)</w:t>
      </w:r>
    </w:p>
    <w:p w:rsidR="00320B39" w:rsidRPr="006745D2" w:rsidRDefault="00320B39" w:rsidP="00320B39">
      <w:pPr>
        <w:pStyle w:val="Equation"/>
        <w:tabs>
          <w:tab w:val="clear" w:pos="794"/>
          <w:tab w:val="clear" w:pos="1588"/>
          <w:tab w:val="left" w:pos="851"/>
          <w:tab w:val="left" w:pos="1134"/>
          <w:tab w:val="left" w:pos="1418"/>
        </w:tabs>
        <w:ind w:left="567"/>
        <w:rPr>
          <w:sz w:val="20"/>
        </w:rPr>
      </w:pPr>
      <w:r w:rsidRPr="006745D2">
        <w:rPr>
          <w:sz w:val="20"/>
          <w:lang w:eastAsia="ko-KR"/>
        </w:rPr>
        <w:t>pF[ -1, y ] = ( p[ -1, y+1 ] + 2*p[ -1, y ] + p[ -1, y-1 ] + 2 ) &gt;&gt; 2 for y = nS*2-2..0</w:t>
      </w:r>
      <w:r w:rsidRPr="006745D2">
        <w:rPr>
          <w:sz w:val="20"/>
          <w:lang w:eastAsia="ko-KR"/>
        </w:rPr>
        <w:tab/>
      </w:r>
      <w:r w:rsidRPr="006745D2">
        <w:rPr>
          <w:sz w:val="20"/>
        </w:rPr>
        <w:t>(</w:t>
      </w:r>
      <w:r w:rsidR="00EF026E" w:rsidRPr="006745D2">
        <w:rPr>
          <w:sz w:val="20"/>
        </w:rPr>
        <w:fldChar w:fldCharType="begin"/>
      </w:r>
      <w:r w:rsidRPr="006745D2">
        <w:rPr>
          <w:sz w:val="20"/>
        </w:rPr>
        <w:instrText xml:space="preserve"> STYLEREF 1 \s </w:instrText>
      </w:r>
      <w:r w:rsidR="00EF026E" w:rsidRPr="006745D2">
        <w:rPr>
          <w:sz w:val="20"/>
        </w:rPr>
        <w:fldChar w:fldCharType="separate"/>
      </w:r>
      <w:r w:rsidR="00C539F1">
        <w:rPr>
          <w:noProof/>
          <w:sz w:val="20"/>
        </w:rPr>
        <w:t>7</w:t>
      </w:r>
      <w:r w:rsidR="00EF026E" w:rsidRPr="006745D2">
        <w:rPr>
          <w:sz w:val="20"/>
        </w:rPr>
        <w:fldChar w:fldCharType="end"/>
      </w:r>
      <w:r w:rsidRPr="006745D2">
        <w:rPr>
          <w:sz w:val="20"/>
        </w:rPr>
        <w:noBreakHyphen/>
      </w:r>
      <w:r w:rsidR="00EF026E" w:rsidRPr="006745D2">
        <w:rPr>
          <w:sz w:val="20"/>
        </w:rPr>
        <w:fldChar w:fldCharType="begin"/>
      </w:r>
      <w:r w:rsidRPr="006745D2">
        <w:rPr>
          <w:sz w:val="20"/>
        </w:rPr>
        <w:instrText xml:space="preserve"> SEQ Equation \* ARABIC \s 1 </w:instrText>
      </w:r>
      <w:r w:rsidR="00EF026E" w:rsidRPr="006745D2">
        <w:rPr>
          <w:sz w:val="20"/>
        </w:rPr>
        <w:fldChar w:fldCharType="separate"/>
      </w:r>
      <w:r w:rsidR="00C539F1">
        <w:rPr>
          <w:noProof/>
          <w:sz w:val="20"/>
        </w:rPr>
        <w:t>3</w:t>
      </w:r>
      <w:r w:rsidR="00EF026E" w:rsidRPr="006745D2">
        <w:rPr>
          <w:sz w:val="20"/>
        </w:rPr>
        <w:fldChar w:fldCharType="end"/>
      </w:r>
      <w:r w:rsidRPr="006745D2">
        <w:rPr>
          <w:sz w:val="20"/>
        </w:rPr>
        <w:t>)</w:t>
      </w:r>
    </w:p>
    <w:p w:rsidR="00320B39" w:rsidRPr="006745D2" w:rsidRDefault="00320B39" w:rsidP="00320B39">
      <w:pPr>
        <w:pStyle w:val="Equation"/>
        <w:tabs>
          <w:tab w:val="clear" w:pos="794"/>
          <w:tab w:val="clear" w:pos="1588"/>
          <w:tab w:val="left" w:pos="851"/>
          <w:tab w:val="left" w:pos="1134"/>
          <w:tab w:val="left" w:pos="1418"/>
        </w:tabs>
        <w:ind w:left="567"/>
        <w:rPr>
          <w:sz w:val="20"/>
          <w:lang w:eastAsia="ko-KR"/>
        </w:rPr>
      </w:pPr>
      <w:r w:rsidRPr="006745D2">
        <w:rPr>
          <w:sz w:val="20"/>
          <w:lang w:eastAsia="ko-KR"/>
        </w:rPr>
        <w:t>pF[ -1, -1] = ( p[ -1, 0 ] + 2*p[ -1, -1] + p[ 0, -1 ] + 2) &gt;&gt; 2</w:t>
      </w:r>
      <w:r w:rsidRPr="006745D2">
        <w:rPr>
          <w:sz w:val="20"/>
          <w:lang w:eastAsia="ko-KR"/>
        </w:rPr>
        <w:tab/>
      </w:r>
      <w:r w:rsidRPr="006745D2">
        <w:rPr>
          <w:sz w:val="20"/>
        </w:rPr>
        <w:t>(</w:t>
      </w:r>
      <w:r w:rsidR="00EF026E" w:rsidRPr="006745D2">
        <w:rPr>
          <w:sz w:val="20"/>
        </w:rPr>
        <w:fldChar w:fldCharType="begin"/>
      </w:r>
      <w:r w:rsidRPr="006745D2">
        <w:rPr>
          <w:sz w:val="20"/>
        </w:rPr>
        <w:instrText xml:space="preserve"> STYLEREF 1 \s </w:instrText>
      </w:r>
      <w:r w:rsidR="00EF026E" w:rsidRPr="006745D2">
        <w:rPr>
          <w:sz w:val="20"/>
        </w:rPr>
        <w:fldChar w:fldCharType="separate"/>
      </w:r>
      <w:r w:rsidR="00C539F1">
        <w:rPr>
          <w:noProof/>
          <w:sz w:val="20"/>
        </w:rPr>
        <w:t>7</w:t>
      </w:r>
      <w:r w:rsidR="00EF026E" w:rsidRPr="006745D2">
        <w:rPr>
          <w:sz w:val="20"/>
        </w:rPr>
        <w:fldChar w:fldCharType="end"/>
      </w:r>
      <w:r w:rsidRPr="006745D2">
        <w:rPr>
          <w:sz w:val="20"/>
        </w:rPr>
        <w:noBreakHyphen/>
      </w:r>
      <w:r w:rsidR="00EF026E" w:rsidRPr="006745D2">
        <w:rPr>
          <w:sz w:val="20"/>
        </w:rPr>
        <w:fldChar w:fldCharType="begin"/>
      </w:r>
      <w:r w:rsidRPr="006745D2">
        <w:rPr>
          <w:sz w:val="20"/>
        </w:rPr>
        <w:instrText xml:space="preserve"> SEQ Equation \* ARABIC \s 1 </w:instrText>
      </w:r>
      <w:r w:rsidR="00EF026E" w:rsidRPr="006745D2">
        <w:rPr>
          <w:sz w:val="20"/>
        </w:rPr>
        <w:fldChar w:fldCharType="separate"/>
      </w:r>
      <w:r w:rsidR="00C539F1">
        <w:rPr>
          <w:noProof/>
          <w:sz w:val="20"/>
        </w:rPr>
        <w:t>4</w:t>
      </w:r>
      <w:r w:rsidR="00EF026E" w:rsidRPr="006745D2">
        <w:rPr>
          <w:sz w:val="20"/>
        </w:rPr>
        <w:fldChar w:fldCharType="end"/>
      </w:r>
      <w:r w:rsidRPr="006745D2">
        <w:rPr>
          <w:sz w:val="20"/>
        </w:rPr>
        <w:t>)</w:t>
      </w:r>
    </w:p>
    <w:p w:rsidR="00320B39" w:rsidRPr="00881AF2" w:rsidRDefault="00320B39" w:rsidP="00320B39">
      <w:r w:rsidRPr="006745D2">
        <w:rPr>
          <w:sz w:val="20"/>
          <w:lang w:eastAsia="ko-KR"/>
        </w:rPr>
        <w:t>pF[ x, -1 ] = ( p[ x-1, -1 ] + 2*p[ x, -1 ] + p[ x+1, -1 ] + 2 ) &gt;&gt; 2 for x = 0..nS*2-2</w:t>
      </w:r>
    </w:p>
    <w:p w:rsidR="00320B39" w:rsidRDefault="007B2689" w:rsidP="007B2689">
      <w:pPr>
        <w:pStyle w:val="Heading2"/>
      </w:pPr>
      <w:r>
        <w:lastRenderedPageBreak/>
        <w:t>SDIP and Deblocking Harmonization</w:t>
      </w:r>
    </w:p>
    <w:p w:rsidR="00DB55BB" w:rsidRDefault="00DB55BB" w:rsidP="00DB55BB">
      <w:r>
        <w:t>The following changes to the WD3 [</w:t>
      </w:r>
      <w:r w:rsidR="00EF026E">
        <w:fldChar w:fldCharType="begin"/>
      </w:r>
      <w:r>
        <w:instrText xml:space="preserve"> REF _Ref297216892 \r \h </w:instrText>
      </w:r>
      <w:r w:rsidR="00EF026E">
        <w:fldChar w:fldCharType="separate"/>
      </w:r>
      <w:r w:rsidR="00C539F1">
        <w:t>7</w:t>
      </w:r>
      <w:r w:rsidR="00EF026E">
        <w:fldChar w:fldCharType="end"/>
      </w:r>
      <w:r>
        <w:t>] r</w:t>
      </w:r>
      <w:r w:rsidR="004A0B24">
        <w:t>eflect the modifications to deblocking</w:t>
      </w:r>
      <w:r>
        <w:t xml:space="preserve"> from this proposal.</w:t>
      </w:r>
    </w:p>
    <w:p w:rsidR="00DB55BB" w:rsidRPr="00DB55BB" w:rsidRDefault="00DB55BB" w:rsidP="00DB55BB">
      <w:pPr>
        <w:tabs>
          <w:tab w:val="left" w:pos="284"/>
        </w:tabs>
        <w:ind w:left="284" w:hanging="284"/>
        <w:rPr>
          <w:b/>
        </w:rPr>
      </w:pPr>
      <w:r w:rsidRPr="00DB55BB">
        <w:rPr>
          <w:b/>
        </w:rPr>
        <w:t>8.6.1.2</w:t>
      </w:r>
      <w:r w:rsidRPr="00DB55BB">
        <w:rPr>
          <w:b/>
        </w:rPr>
        <w:tab/>
        <w:t>Derivation process of prediction unit boundary</w:t>
      </w:r>
    </w:p>
    <w:p w:rsidR="00DB55BB" w:rsidRDefault="00DB55BB" w:rsidP="00DB55BB">
      <w:pPr>
        <w:tabs>
          <w:tab w:val="left" w:pos="284"/>
        </w:tabs>
        <w:ind w:left="284" w:hanging="284"/>
      </w:pPr>
      <w:r>
        <w:t>…</w:t>
      </w:r>
    </w:p>
    <w:p w:rsidR="003B367D" w:rsidRDefault="003B367D" w:rsidP="003B367D">
      <w:pPr>
        <w:tabs>
          <w:tab w:val="left" w:pos="284"/>
        </w:tabs>
        <w:ind w:left="284" w:hanging="284"/>
        <w:rPr>
          <w:lang w:eastAsia="ko-KR"/>
        </w:rPr>
      </w:pPr>
      <w:r w:rsidRPr="006745D2">
        <w:rPr>
          <w:lang w:eastAsia="ko-KR"/>
        </w:rPr>
        <w:t>Depending on PartMode, the following applies:</w:t>
      </w:r>
    </w:p>
    <w:p w:rsidR="00DB55BB" w:rsidRPr="006745D2" w:rsidRDefault="00DB55BB" w:rsidP="003B367D">
      <w:pPr>
        <w:tabs>
          <w:tab w:val="left" w:pos="-1980"/>
        </w:tabs>
        <w:ind w:left="360" w:hanging="360"/>
      </w:pPr>
      <w:r w:rsidRPr="006745D2">
        <w:t>–</w:t>
      </w:r>
      <w:r w:rsidRPr="006745D2">
        <w:tab/>
        <w:t xml:space="preserve">If </w:t>
      </w:r>
      <w:r w:rsidRPr="006745D2">
        <w:rPr>
          <w:lang w:eastAsia="ko-KR"/>
        </w:rPr>
        <w:t>PartMode is equal to PART_2NxN or PART_NxN, horEdgeFlags[ k ][ 1 &lt;&lt; ( log2CUSize – 1 ) ] is set equal to FilterInternalEdgesFlag for k = 0..</w:t>
      </w:r>
      <w:r w:rsidRPr="006745D2">
        <w:t xml:space="preserve"> ( 1 &lt;&lt; log2</w:t>
      </w:r>
      <w:r w:rsidRPr="006745D2">
        <w:rPr>
          <w:lang w:eastAsia="ko-KR"/>
        </w:rPr>
        <w:t>CU</w:t>
      </w:r>
      <w:r w:rsidRPr="006745D2">
        <w:t>Size </w:t>
      </w:r>
      <w:r w:rsidRPr="006745D2">
        <w:rPr>
          <w:lang w:eastAsia="ko-KR"/>
        </w:rPr>
        <w:t>) – 1.</w:t>
      </w:r>
    </w:p>
    <w:p w:rsidR="00DB55BB" w:rsidRDefault="00DB55BB" w:rsidP="003B367D">
      <w:pPr>
        <w:tabs>
          <w:tab w:val="left" w:pos="-1980"/>
        </w:tabs>
        <w:ind w:left="360" w:hanging="360"/>
        <w:rPr>
          <w:lang w:eastAsia="ko-KR"/>
        </w:rPr>
      </w:pPr>
      <w:r w:rsidRPr="006745D2">
        <w:t>–</w:t>
      </w:r>
      <w:r w:rsidRPr="006745D2">
        <w:tab/>
        <w:t xml:space="preserve">If </w:t>
      </w:r>
      <w:r w:rsidRPr="006745D2">
        <w:rPr>
          <w:lang w:eastAsia="ko-KR"/>
        </w:rPr>
        <w:t>PartMode is equal to PART_Nx2N or PART_NxN, verEdgeFlags[ 1 &lt;&lt; ( log2CUSize – 1 ) ][ k ] is set equal to FilterInternalEdgesFlag for k = 0..</w:t>
      </w:r>
      <w:r w:rsidRPr="006745D2">
        <w:t xml:space="preserve"> ( 1 &lt;&lt; log2</w:t>
      </w:r>
      <w:r w:rsidRPr="006745D2">
        <w:rPr>
          <w:lang w:eastAsia="ko-KR"/>
        </w:rPr>
        <w:t>CU</w:t>
      </w:r>
      <w:r w:rsidRPr="006745D2">
        <w:t>Size </w:t>
      </w:r>
      <w:r w:rsidRPr="006745D2">
        <w:rPr>
          <w:lang w:eastAsia="ko-KR"/>
        </w:rPr>
        <w:t>) – 1.</w:t>
      </w:r>
    </w:p>
    <w:p w:rsidR="00DB55BB" w:rsidRPr="006745D2" w:rsidRDefault="00DB55BB" w:rsidP="0068400C">
      <w:pPr>
        <w:numPr>
          <w:ilvl w:val="0"/>
          <w:numId w:val="21"/>
        </w:numPr>
        <w:tabs>
          <w:tab w:val="left" w:pos="-1980"/>
        </w:tabs>
      </w:pPr>
      <w:r w:rsidRPr="006745D2">
        <w:rPr>
          <w:lang w:eastAsia="ko-KR"/>
        </w:rPr>
        <w:t>If PartMode is equal to PART_</w:t>
      </w:r>
      <w:r>
        <w:rPr>
          <w:rFonts w:hint="eastAsia"/>
          <w:lang w:eastAsia="ko-KR"/>
        </w:rPr>
        <w:t>2</w:t>
      </w:r>
      <w:r w:rsidRPr="006745D2">
        <w:rPr>
          <w:lang w:eastAsia="ko-KR"/>
        </w:rPr>
        <w:t>N</w:t>
      </w:r>
      <w:r>
        <w:rPr>
          <w:lang w:eastAsia="ko-KR"/>
        </w:rPr>
        <w:t>x</w:t>
      </w:r>
      <w:r>
        <w:rPr>
          <w:rFonts w:hint="eastAsia"/>
          <w:lang w:eastAsia="ko-KR"/>
        </w:rPr>
        <w:t>h</w:t>
      </w:r>
      <w:r w:rsidRPr="006745D2">
        <w:rPr>
          <w:lang w:eastAsia="ko-KR"/>
        </w:rPr>
        <w:t>N, horEdgeFlags[ k ][ 1 &lt;&lt; ( log2CUSize</w:t>
      </w:r>
      <w:r>
        <w:rPr>
          <w:lang w:eastAsia="ko-KR"/>
        </w:rPr>
        <w:t> – </w:t>
      </w:r>
      <w:r>
        <w:rPr>
          <w:rFonts w:hint="eastAsia"/>
          <w:lang w:eastAsia="ko-KR"/>
        </w:rPr>
        <w:t>2</w:t>
      </w:r>
      <w:r w:rsidRPr="006745D2">
        <w:rPr>
          <w:lang w:eastAsia="ko-KR"/>
        </w:rPr>
        <w:t> ) ]</w:t>
      </w:r>
      <w:r>
        <w:rPr>
          <w:rFonts w:hint="eastAsia"/>
          <w:lang w:eastAsia="ko-KR"/>
        </w:rPr>
        <w:t>,</w:t>
      </w:r>
      <w:r w:rsidR="0068400C">
        <w:rPr>
          <w:lang w:eastAsia="zh-CN"/>
        </w:rPr>
        <w:t xml:space="preserve"> </w:t>
      </w:r>
      <w:r w:rsidRPr="006745D2">
        <w:rPr>
          <w:lang w:eastAsia="ko-KR"/>
        </w:rPr>
        <w:t>horEdgeFlags[ k ][ </w:t>
      </w:r>
      <w:r>
        <w:rPr>
          <w:rFonts w:hint="eastAsia"/>
          <w:lang w:eastAsia="zh-CN"/>
        </w:rPr>
        <w:t>(</w:t>
      </w:r>
      <w:r w:rsidRPr="006745D2">
        <w:rPr>
          <w:lang w:eastAsia="ko-KR"/>
        </w:rPr>
        <w:t>1 &lt;&lt; ( log2CUSize</w:t>
      </w:r>
      <w:r>
        <w:rPr>
          <w:lang w:eastAsia="ko-KR"/>
        </w:rPr>
        <w:t> – </w:t>
      </w:r>
      <w:r>
        <w:rPr>
          <w:rFonts w:hint="eastAsia"/>
          <w:lang w:eastAsia="zh-CN"/>
        </w:rPr>
        <w:t>2</w:t>
      </w:r>
      <w:r w:rsidRPr="006745D2">
        <w:rPr>
          <w:lang w:eastAsia="ko-KR"/>
        </w:rPr>
        <w:t> )</w:t>
      </w:r>
      <w:r>
        <w:rPr>
          <w:rFonts w:hint="eastAsia"/>
          <w:lang w:eastAsia="zh-CN"/>
        </w:rPr>
        <w:t>) * 2</w:t>
      </w:r>
      <w:r w:rsidRPr="006745D2">
        <w:rPr>
          <w:lang w:eastAsia="ko-KR"/>
        </w:rPr>
        <w:t> ]</w:t>
      </w:r>
      <w:r>
        <w:rPr>
          <w:rFonts w:hint="eastAsia"/>
          <w:lang w:eastAsia="zh-CN"/>
        </w:rPr>
        <w:t xml:space="preserve">, </w:t>
      </w:r>
      <w:r w:rsidRPr="006745D2">
        <w:rPr>
          <w:lang w:eastAsia="ko-KR"/>
        </w:rPr>
        <w:t>horEdgeFlags[ k ][ </w:t>
      </w:r>
      <w:r>
        <w:rPr>
          <w:rFonts w:hint="eastAsia"/>
          <w:lang w:eastAsia="zh-CN"/>
        </w:rPr>
        <w:t>(</w:t>
      </w:r>
      <w:r w:rsidRPr="006745D2">
        <w:rPr>
          <w:lang w:eastAsia="ko-KR"/>
        </w:rPr>
        <w:t>1 &lt;&lt; ( log2CUSize</w:t>
      </w:r>
      <w:r>
        <w:rPr>
          <w:lang w:eastAsia="ko-KR"/>
        </w:rPr>
        <w:t> – </w:t>
      </w:r>
      <w:r>
        <w:rPr>
          <w:rFonts w:hint="eastAsia"/>
          <w:lang w:eastAsia="zh-CN"/>
        </w:rPr>
        <w:t>2</w:t>
      </w:r>
      <w:r w:rsidRPr="006745D2">
        <w:rPr>
          <w:lang w:eastAsia="ko-KR"/>
        </w:rPr>
        <w:t> )</w:t>
      </w:r>
      <w:r>
        <w:rPr>
          <w:rFonts w:hint="eastAsia"/>
          <w:lang w:eastAsia="zh-CN"/>
        </w:rPr>
        <w:t>) * 3</w:t>
      </w:r>
      <w:r w:rsidRPr="006745D2">
        <w:rPr>
          <w:lang w:eastAsia="ko-KR"/>
        </w:rPr>
        <w:t> ]</w:t>
      </w:r>
      <w:r>
        <w:rPr>
          <w:rFonts w:hint="eastAsia"/>
          <w:lang w:eastAsia="zh-CN"/>
        </w:rPr>
        <w:t xml:space="preserve"> </w:t>
      </w:r>
      <w:r>
        <w:rPr>
          <w:lang w:eastAsia="ko-KR"/>
        </w:rPr>
        <w:t xml:space="preserve"> </w:t>
      </w:r>
      <w:r>
        <w:rPr>
          <w:rFonts w:hint="eastAsia"/>
          <w:lang w:eastAsia="zh-CN"/>
        </w:rPr>
        <w:t>are</w:t>
      </w:r>
      <w:r w:rsidRPr="006745D2">
        <w:rPr>
          <w:lang w:eastAsia="ko-KR"/>
        </w:rPr>
        <w:t xml:space="preserve"> set equal to FilterInternalEdgesFlag for k = 0..</w:t>
      </w:r>
      <w:r w:rsidRPr="006745D2">
        <w:t xml:space="preserve"> ( 1 &lt;&lt; log2</w:t>
      </w:r>
      <w:r w:rsidRPr="006745D2">
        <w:rPr>
          <w:lang w:eastAsia="ko-KR"/>
        </w:rPr>
        <w:t>CU</w:t>
      </w:r>
      <w:r w:rsidRPr="006745D2">
        <w:t>Size </w:t>
      </w:r>
      <w:r w:rsidRPr="006745D2">
        <w:rPr>
          <w:lang w:eastAsia="ko-KR"/>
        </w:rPr>
        <w:t>) – 1.</w:t>
      </w:r>
    </w:p>
    <w:p w:rsidR="007B2689" w:rsidRDefault="00DB55BB" w:rsidP="00DB55BB">
      <w:pPr>
        <w:numPr>
          <w:ilvl w:val="0"/>
          <w:numId w:val="21"/>
        </w:numPr>
      </w:pPr>
      <w:r w:rsidRPr="006745D2">
        <w:t xml:space="preserve">If </w:t>
      </w:r>
      <w:r w:rsidRPr="006745D2">
        <w:rPr>
          <w:lang w:eastAsia="ko-KR"/>
        </w:rPr>
        <w:t>PartMode is equal to PART_</w:t>
      </w:r>
      <w:r>
        <w:rPr>
          <w:rFonts w:hint="eastAsia"/>
          <w:lang w:eastAsia="zh-CN"/>
        </w:rPr>
        <w:t>h</w:t>
      </w:r>
      <w:r w:rsidRPr="006745D2">
        <w:rPr>
          <w:lang w:eastAsia="ko-KR"/>
        </w:rPr>
        <w:t>N</w:t>
      </w:r>
      <w:r>
        <w:rPr>
          <w:lang w:eastAsia="ko-KR"/>
        </w:rPr>
        <w:t>x</w:t>
      </w:r>
      <w:r>
        <w:rPr>
          <w:rFonts w:hint="eastAsia"/>
          <w:lang w:eastAsia="zh-CN"/>
        </w:rPr>
        <w:t>2</w:t>
      </w:r>
      <w:r w:rsidRPr="006745D2">
        <w:rPr>
          <w:lang w:eastAsia="ko-KR"/>
        </w:rPr>
        <w:t>N, verEdgeFlags [ 1 &lt;&lt; ( log2CUSize</w:t>
      </w:r>
      <w:r>
        <w:rPr>
          <w:lang w:eastAsia="ko-KR"/>
        </w:rPr>
        <w:t> – </w:t>
      </w:r>
      <w:r>
        <w:rPr>
          <w:rFonts w:hint="eastAsia"/>
          <w:lang w:eastAsia="zh-CN"/>
        </w:rPr>
        <w:t>2</w:t>
      </w:r>
      <w:r w:rsidRPr="006745D2">
        <w:rPr>
          <w:lang w:eastAsia="ko-KR"/>
        </w:rPr>
        <w:t> ) ]</w:t>
      </w:r>
      <w:r>
        <w:rPr>
          <w:rFonts w:hint="eastAsia"/>
          <w:lang w:eastAsia="zh-CN"/>
        </w:rPr>
        <w:t xml:space="preserve">[ k ], </w:t>
      </w:r>
      <w:r w:rsidRPr="006745D2">
        <w:rPr>
          <w:lang w:eastAsia="ko-KR"/>
        </w:rPr>
        <w:t>verEdgeFlags[ </w:t>
      </w:r>
      <w:r>
        <w:rPr>
          <w:rFonts w:hint="eastAsia"/>
          <w:lang w:eastAsia="zh-CN"/>
        </w:rPr>
        <w:t>(</w:t>
      </w:r>
      <w:r w:rsidRPr="006745D2">
        <w:rPr>
          <w:lang w:eastAsia="ko-KR"/>
        </w:rPr>
        <w:t>1 &lt;&lt; ( log2CUSize</w:t>
      </w:r>
      <w:r>
        <w:rPr>
          <w:lang w:eastAsia="ko-KR"/>
        </w:rPr>
        <w:t> – </w:t>
      </w:r>
      <w:r>
        <w:rPr>
          <w:rFonts w:hint="eastAsia"/>
          <w:lang w:eastAsia="zh-CN"/>
        </w:rPr>
        <w:t>2</w:t>
      </w:r>
      <w:r w:rsidRPr="006745D2">
        <w:rPr>
          <w:lang w:eastAsia="ko-KR"/>
        </w:rPr>
        <w:t> )</w:t>
      </w:r>
      <w:r>
        <w:rPr>
          <w:rFonts w:hint="eastAsia"/>
          <w:lang w:eastAsia="zh-CN"/>
        </w:rPr>
        <w:t>) * 2</w:t>
      </w:r>
      <w:r w:rsidRPr="006745D2">
        <w:rPr>
          <w:lang w:eastAsia="ko-KR"/>
        </w:rPr>
        <w:t> ]</w:t>
      </w:r>
      <w:r w:rsidRPr="000273B2">
        <w:rPr>
          <w:lang w:eastAsia="ko-KR"/>
        </w:rPr>
        <w:t xml:space="preserve"> </w:t>
      </w:r>
      <w:r w:rsidRPr="006745D2">
        <w:rPr>
          <w:lang w:eastAsia="ko-KR"/>
        </w:rPr>
        <w:t>[ k ]</w:t>
      </w:r>
      <w:r>
        <w:rPr>
          <w:rFonts w:hint="eastAsia"/>
          <w:lang w:eastAsia="zh-CN"/>
        </w:rPr>
        <w:t xml:space="preserve">, </w:t>
      </w:r>
      <w:r w:rsidRPr="006745D2">
        <w:rPr>
          <w:lang w:eastAsia="ko-KR"/>
        </w:rPr>
        <w:t>verEdgeFlags[ </w:t>
      </w:r>
      <w:r>
        <w:rPr>
          <w:rFonts w:hint="eastAsia"/>
          <w:lang w:eastAsia="zh-CN"/>
        </w:rPr>
        <w:t>(</w:t>
      </w:r>
      <w:r w:rsidRPr="006745D2">
        <w:rPr>
          <w:lang w:eastAsia="ko-KR"/>
        </w:rPr>
        <w:t>1 &lt;&lt; ( log2CUSize</w:t>
      </w:r>
      <w:r>
        <w:rPr>
          <w:lang w:eastAsia="ko-KR"/>
        </w:rPr>
        <w:t> – </w:t>
      </w:r>
      <w:r>
        <w:rPr>
          <w:rFonts w:hint="eastAsia"/>
          <w:lang w:eastAsia="zh-CN"/>
        </w:rPr>
        <w:t>2</w:t>
      </w:r>
      <w:r w:rsidRPr="006745D2">
        <w:rPr>
          <w:lang w:eastAsia="ko-KR"/>
        </w:rPr>
        <w:t> )</w:t>
      </w:r>
      <w:r>
        <w:rPr>
          <w:rFonts w:hint="eastAsia"/>
          <w:lang w:eastAsia="zh-CN"/>
        </w:rPr>
        <w:t>) * 3</w:t>
      </w:r>
      <w:r w:rsidRPr="006745D2">
        <w:rPr>
          <w:lang w:eastAsia="ko-KR"/>
        </w:rPr>
        <w:t> ]</w:t>
      </w:r>
      <w:r w:rsidRPr="000273B2">
        <w:rPr>
          <w:lang w:eastAsia="ko-KR"/>
        </w:rPr>
        <w:t xml:space="preserve"> </w:t>
      </w:r>
      <w:r w:rsidRPr="006745D2">
        <w:rPr>
          <w:lang w:eastAsia="ko-KR"/>
        </w:rPr>
        <w:t>[ k ]</w:t>
      </w:r>
      <w:r>
        <w:rPr>
          <w:rFonts w:hint="eastAsia"/>
          <w:lang w:eastAsia="zh-CN"/>
        </w:rPr>
        <w:t xml:space="preserve"> </w:t>
      </w:r>
      <w:r>
        <w:rPr>
          <w:lang w:eastAsia="ko-KR"/>
        </w:rPr>
        <w:t xml:space="preserve"> </w:t>
      </w:r>
      <w:r>
        <w:rPr>
          <w:rFonts w:hint="eastAsia"/>
          <w:lang w:eastAsia="zh-CN"/>
        </w:rPr>
        <w:t>are</w:t>
      </w:r>
      <w:r w:rsidRPr="006745D2">
        <w:rPr>
          <w:lang w:eastAsia="ko-KR"/>
        </w:rPr>
        <w:t xml:space="preserve"> set equal to FilterInternalEdgesFlag for k = 0..</w:t>
      </w:r>
      <w:r w:rsidRPr="006745D2">
        <w:t xml:space="preserve"> ( 1 &lt;&lt; log2</w:t>
      </w:r>
      <w:r w:rsidRPr="006745D2">
        <w:rPr>
          <w:lang w:eastAsia="ko-KR"/>
        </w:rPr>
        <w:t>CU</w:t>
      </w:r>
      <w:r w:rsidRPr="006745D2">
        <w:t>Size </w:t>
      </w:r>
      <w:r w:rsidRPr="006745D2">
        <w:rPr>
          <w:lang w:eastAsia="ko-KR"/>
        </w:rPr>
        <w:t>) – 1.</w:t>
      </w:r>
    </w:p>
    <w:p w:rsidR="003B367D" w:rsidRPr="004A0B24" w:rsidRDefault="004A0B24" w:rsidP="003B367D">
      <w:pPr>
        <w:rPr>
          <w:b/>
        </w:rPr>
      </w:pPr>
      <w:r w:rsidRPr="004A0B24">
        <w:rPr>
          <w:b/>
        </w:rPr>
        <w:t>8.6.1.3 Derivation of boundary filtering strength</w:t>
      </w:r>
    </w:p>
    <w:p w:rsidR="004A0B24" w:rsidRDefault="004A0B24" w:rsidP="004A0B24">
      <w:pPr>
        <w:rPr>
          <w:lang w:eastAsia="ko-KR"/>
        </w:rPr>
      </w:pPr>
      <w:r>
        <w:rPr>
          <w:lang w:eastAsia="ko-KR"/>
        </w:rPr>
        <w:t>…</w:t>
      </w:r>
    </w:p>
    <w:p w:rsidR="004A0B24" w:rsidRPr="006745D2" w:rsidRDefault="004A0B24" w:rsidP="004A0B24">
      <w:pPr>
        <w:rPr>
          <w:lang w:eastAsia="ko-KR"/>
        </w:rPr>
      </w:pPr>
      <w:r w:rsidRPr="006745D2">
        <w:rPr>
          <w:lang w:eastAsia="ko-KR"/>
        </w:rPr>
        <w:t>Let ( xE</w:t>
      </w:r>
      <w:r w:rsidRPr="006745D2">
        <w:rPr>
          <w:vertAlign w:val="subscript"/>
          <w:lang w:eastAsia="ko-KR"/>
        </w:rPr>
        <w:t>k</w:t>
      </w:r>
      <w:r w:rsidRPr="006745D2">
        <w:rPr>
          <w:lang w:eastAsia="ko-KR"/>
        </w:rPr>
        <w:t>, yE</w:t>
      </w:r>
      <w:r w:rsidRPr="006745D2">
        <w:rPr>
          <w:vertAlign w:val="subscript"/>
          <w:lang w:eastAsia="ko-KR"/>
        </w:rPr>
        <w:t>j</w:t>
      </w:r>
      <w:r w:rsidRPr="006745D2">
        <w:rPr>
          <w:lang w:eastAsia="ko-KR"/>
        </w:rPr>
        <w:t> ) with k = 0..nE-1 and j = 0..nE-1 specify a set of edge sample locations where nE is set equal to ( ( 1 &lt;&lt; log2CUSize ) &gt;&gt; </w:t>
      </w:r>
      <w:r>
        <w:rPr>
          <w:lang w:eastAsia="ko-KR"/>
        </w:rPr>
        <w:t>1</w:t>
      </w:r>
      <w:r w:rsidRPr="006745D2">
        <w:rPr>
          <w:lang w:eastAsia="ko-KR"/>
        </w:rPr>
        <w:t> ), xE</w:t>
      </w:r>
      <w:r w:rsidRPr="006745D2">
        <w:rPr>
          <w:vertAlign w:val="subscript"/>
          <w:lang w:eastAsia="ko-KR"/>
        </w:rPr>
        <w:t>0</w:t>
      </w:r>
      <w:r w:rsidRPr="006745D2">
        <w:rPr>
          <w:lang w:eastAsia="ko-KR"/>
        </w:rPr>
        <w:t> = 0, yE</w:t>
      </w:r>
      <w:r w:rsidRPr="006745D2">
        <w:rPr>
          <w:vertAlign w:val="subscript"/>
          <w:lang w:eastAsia="ko-KR"/>
        </w:rPr>
        <w:t>0</w:t>
      </w:r>
      <w:r w:rsidRPr="006745D2">
        <w:rPr>
          <w:lang w:eastAsia="ko-KR"/>
        </w:rPr>
        <w:t> = 0, xE</w:t>
      </w:r>
      <w:r w:rsidRPr="006745D2">
        <w:rPr>
          <w:vertAlign w:val="subscript"/>
          <w:lang w:eastAsia="ko-KR"/>
        </w:rPr>
        <w:t>k+1</w:t>
      </w:r>
      <w:r w:rsidRPr="006745D2">
        <w:rPr>
          <w:lang w:eastAsia="ko-KR"/>
        </w:rPr>
        <w:t> = xE</w:t>
      </w:r>
      <w:r w:rsidRPr="006745D2">
        <w:rPr>
          <w:vertAlign w:val="subscript"/>
          <w:lang w:eastAsia="ko-KR"/>
        </w:rPr>
        <w:t>k</w:t>
      </w:r>
      <w:r w:rsidRPr="006745D2">
        <w:rPr>
          <w:lang w:eastAsia="ko-KR"/>
        </w:rPr>
        <w:t> + </w:t>
      </w:r>
      <w:r>
        <w:rPr>
          <w:lang w:eastAsia="ko-KR"/>
        </w:rPr>
        <w:t>2</w:t>
      </w:r>
      <w:r w:rsidRPr="006745D2">
        <w:rPr>
          <w:lang w:eastAsia="ko-KR"/>
        </w:rPr>
        <w:t xml:space="preserve"> and yE</w:t>
      </w:r>
      <w:r w:rsidRPr="006745D2">
        <w:rPr>
          <w:vertAlign w:val="subscript"/>
          <w:lang w:eastAsia="ko-KR"/>
        </w:rPr>
        <w:t>j+1</w:t>
      </w:r>
      <w:r w:rsidRPr="006745D2">
        <w:rPr>
          <w:lang w:eastAsia="ko-KR"/>
        </w:rPr>
        <w:t> = yE</w:t>
      </w:r>
      <w:r w:rsidRPr="006745D2">
        <w:rPr>
          <w:vertAlign w:val="subscript"/>
          <w:lang w:eastAsia="ko-KR"/>
        </w:rPr>
        <w:t>j</w:t>
      </w:r>
      <w:r w:rsidRPr="006745D2">
        <w:rPr>
          <w:lang w:eastAsia="ko-KR"/>
        </w:rPr>
        <w:t> + </w:t>
      </w:r>
      <w:r>
        <w:rPr>
          <w:lang w:eastAsia="ko-KR"/>
        </w:rPr>
        <w:t>2</w:t>
      </w:r>
      <w:r w:rsidRPr="006745D2">
        <w:rPr>
          <w:lang w:eastAsia="ko-KR"/>
        </w:rPr>
        <w:t>.</w:t>
      </w:r>
    </w:p>
    <w:p w:rsidR="004A0B24" w:rsidRPr="006745D2" w:rsidRDefault="004A0B24" w:rsidP="004A0B24">
      <w:pPr>
        <w:tabs>
          <w:tab w:val="left" w:pos="284"/>
        </w:tabs>
        <w:ind w:left="284" w:hanging="284"/>
        <w:rPr>
          <w:lang w:eastAsia="ko-KR"/>
        </w:rPr>
      </w:pPr>
      <w:r w:rsidRPr="006745D2">
        <w:rPr>
          <w:lang w:eastAsia="ko-KR"/>
        </w:rPr>
        <w:t>For ( xE</w:t>
      </w:r>
      <w:r w:rsidRPr="006745D2">
        <w:rPr>
          <w:vertAlign w:val="subscript"/>
          <w:lang w:eastAsia="ko-KR"/>
        </w:rPr>
        <w:t>k</w:t>
      </w:r>
      <w:r w:rsidRPr="006745D2">
        <w:rPr>
          <w:lang w:eastAsia="ko-KR"/>
        </w:rPr>
        <w:t>, yE</w:t>
      </w:r>
      <w:r w:rsidRPr="006745D2">
        <w:rPr>
          <w:vertAlign w:val="subscript"/>
          <w:lang w:eastAsia="ko-KR"/>
        </w:rPr>
        <w:t>j</w:t>
      </w:r>
      <w:r w:rsidRPr="006745D2">
        <w:rPr>
          <w:lang w:eastAsia="ko-KR"/>
        </w:rPr>
        <w:t> ) with k = 0..nE-1 and j = 0..nE-1, the following applies.</w:t>
      </w:r>
    </w:p>
    <w:p w:rsidR="004A0B24" w:rsidRPr="006745D2" w:rsidRDefault="004A0B24" w:rsidP="004A0B24">
      <w:pPr>
        <w:numPr>
          <w:ilvl w:val="0"/>
          <w:numId w:val="22"/>
        </w:numPr>
        <w:tabs>
          <w:tab w:val="clear" w:pos="360"/>
          <w:tab w:val="clear" w:pos="720"/>
          <w:tab w:val="clear" w:pos="1080"/>
          <w:tab w:val="clear" w:pos="1440"/>
          <w:tab w:val="left" w:pos="1191"/>
          <w:tab w:val="left" w:pos="1588"/>
          <w:tab w:val="left" w:pos="1985"/>
        </w:tabs>
        <w:jc w:val="both"/>
        <w:rPr>
          <w:lang w:eastAsia="ko-KR"/>
        </w:rPr>
      </w:pPr>
      <w:r w:rsidRPr="006745D2">
        <w:rPr>
          <w:lang w:eastAsia="ko-KR"/>
        </w:rPr>
        <w:t>If horEdgeFlags[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 is equal to 1,</w:t>
      </w:r>
    </w:p>
    <w:p w:rsidR="004A0B24" w:rsidRPr="006745D2" w:rsidRDefault="004A0B24" w:rsidP="004A0B24">
      <w:pPr>
        <w:numPr>
          <w:ilvl w:val="0"/>
          <w:numId w:val="23"/>
        </w:numPr>
        <w:tabs>
          <w:tab w:val="clear" w:pos="360"/>
          <w:tab w:val="clear" w:pos="720"/>
          <w:tab w:val="clear" w:pos="1080"/>
          <w:tab w:val="clear" w:pos="1440"/>
          <w:tab w:val="left" w:pos="400"/>
          <w:tab w:val="left" w:pos="1191"/>
          <w:tab w:val="left" w:pos="1588"/>
          <w:tab w:val="left" w:pos="1985"/>
        </w:tabs>
        <w:rPr>
          <w:lang w:eastAsia="ko-KR"/>
        </w:rPr>
      </w:pPr>
      <w:r w:rsidRPr="006745D2">
        <w:rPr>
          <w:lang w:eastAsia="ko-KR"/>
        </w:rPr>
        <w:t>Set sample p</w:t>
      </w:r>
      <w:r w:rsidRPr="006745D2">
        <w:rPr>
          <w:vertAlign w:val="subscript"/>
          <w:lang w:eastAsia="ko-KR"/>
        </w:rPr>
        <w:t>0</w:t>
      </w:r>
      <w:r w:rsidRPr="006745D2">
        <w:rPr>
          <w:lang w:eastAsia="ko-KR"/>
        </w:rPr>
        <w:t> </w:t>
      </w:r>
      <w:r w:rsidRPr="004A0B24">
        <w:rPr>
          <w:lang w:eastAsia="ko-KR"/>
        </w:rPr>
        <w:t>= recPicture[</w:t>
      </w:r>
      <w:r w:rsidRPr="006745D2">
        <w:rPr>
          <w:lang w:eastAsia="ko-KR"/>
        </w:rPr>
        <w:t> xC + xE</w:t>
      </w:r>
      <w:r w:rsidRPr="006745D2">
        <w:rPr>
          <w:vertAlign w:val="subscript"/>
          <w:lang w:eastAsia="ko-KR"/>
        </w:rPr>
        <w:t>k</w:t>
      </w:r>
      <w:r w:rsidRPr="006745D2">
        <w:rPr>
          <w:lang w:eastAsia="ko-KR"/>
        </w:rPr>
        <w:t> ][ yC + yE</w:t>
      </w:r>
      <w:r w:rsidRPr="006745D2">
        <w:rPr>
          <w:vertAlign w:val="subscript"/>
          <w:lang w:eastAsia="ko-KR"/>
        </w:rPr>
        <w:t>j</w:t>
      </w:r>
      <w:r>
        <w:rPr>
          <w:lang w:eastAsia="ko-KR"/>
        </w:rPr>
        <w:t> – 1 ] and q</w:t>
      </w:r>
      <w:r w:rsidRPr="006745D2">
        <w:rPr>
          <w:vertAlign w:val="subscript"/>
          <w:lang w:eastAsia="ko-KR"/>
        </w:rPr>
        <w:t>0</w:t>
      </w:r>
      <w:r w:rsidRPr="006745D2">
        <w:rPr>
          <w:lang w:eastAsia="ko-KR"/>
        </w:rPr>
        <w:t> = recPicture[ xC + xE</w:t>
      </w:r>
      <w:r w:rsidRPr="006745D2">
        <w:rPr>
          <w:vertAlign w:val="subscript"/>
          <w:lang w:eastAsia="ko-KR"/>
        </w:rPr>
        <w:t>k</w:t>
      </w:r>
      <w:r w:rsidRPr="006745D2">
        <w:rPr>
          <w:lang w:eastAsia="ko-KR"/>
        </w:rPr>
        <w:t> ][ yC + yE</w:t>
      </w:r>
      <w:r w:rsidRPr="006745D2">
        <w:rPr>
          <w:vertAlign w:val="subscript"/>
          <w:lang w:eastAsia="ko-KR"/>
        </w:rPr>
        <w:t>j</w:t>
      </w:r>
      <w:r w:rsidRPr="006745D2">
        <w:rPr>
          <w:lang w:eastAsia="ko-KR"/>
        </w:rPr>
        <w:t> ].</w:t>
      </w:r>
    </w:p>
    <w:p w:rsidR="004A0B24" w:rsidRPr="006745D2" w:rsidRDefault="004A0B24" w:rsidP="004A0B24">
      <w:pPr>
        <w:numPr>
          <w:ilvl w:val="0"/>
          <w:numId w:val="23"/>
        </w:numPr>
        <w:tabs>
          <w:tab w:val="clear" w:pos="360"/>
          <w:tab w:val="clear" w:pos="720"/>
          <w:tab w:val="clear" w:pos="1080"/>
          <w:tab w:val="clear" w:pos="1440"/>
          <w:tab w:val="left" w:pos="400"/>
          <w:tab w:val="left" w:pos="1191"/>
          <w:tab w:val="left" w:pos="1588"/>
          <w:tab w:val="left" w:pos="1985"/>
        </w:tabs>
        <w:jc w:val="both"/>
        <w:rPr>
          <w:lang w:eastAsia="ko-KR"/>
        </w:rPr>
      </w:pPr>
      <w:r w:rsidRPr="006745D2">
        <w:rPr>
          <w:lang w:eastAsia="ko-KR"/>
        </w:rPr>
        <w:t>The variable filterDir is set equal to 1.</w:t>
      </w:r>
    </w:p>
    <w:p w:rsidR="004A0B24" w:rsidRPr="006745D2" w:rsidRDefault="004A0B24" w:rsidP="004A0B24">
      <w:pPr>
        <w:numPr>
          <w:ilvl w:val="0"/>
          <w:numId w:val="22"/>
        </w:numPr>
        <w:tabs>
          <w:tab w:val="clear" w:pos="360"/>
          <w:tab w:val="clear" w:pos="720"/>
          <w:tab w:val="clear" w:pos="1080"/>
          <w:tab w:val="clear" w:pos="1440"/>
          <w:tab w:val="left" w:pos="1191"/>
          <w:tab w:val="left" w:pos="1588"/>
          <w:tab w:val="left" w:pos="1985"/>
        </w:tabs>
        <w:jc w:val="both"/>
        <w:rPr>
          <w:lang w:eastAsia="ko-KR"/>
        </w:rPr>
      </w:pPr>
      <w:r w:rsidRPr="006745D2">
        <w:rPr>
          <w:lang w:eastAsia="ko-KR"/>
        </w:rPr>
        <w:t>Otherwise, if verEdgeFlags[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 is equal to 1,</w:t>
      </w:r>
    </w:p>
    <w:p w:rsidR="004A0B24" w:rsidRPr="006745D2" w:rsidRDefault="004A0B24" w:rsidP="004A0B24">
      <w:pPr>
        <w:numPr>
          <w:ilvl w:val="0"/>
          <w:numId w:val="23"/>
        </w:numPr>
        <w:tabs>
          <w:tab w:val="clear" w:pos="360"/>
          <w:tab w:val="clear" w:pos="720"/>
          <w:tab w:val="clear" w:pos="1080"/>
          <w:tab w:val="clear" w:pos="1440"/>
          <w:tab w:val="left" w:pos="400"/>
          <w:tab w:val="left" w:pos="1191"/>
          <w:tab w:val="left" w:pos="1588"/>
          <w:tab w:val="left" w:pos="1985"/>
        </w:tabs>
        <w:rPr>
          <w:lang w:eastAsia="ko-KR"/>
        </w:rPr>
      </w:pPr>
      <w:r w:rsidRPr="006745D2">
        <w:rPr>
          <w:lang w:eastAsia="ko-KR"/>
        </w:rPr>
        <w:t>Set sample p</w:t>
      </w:r>
      <w:r w:rsidRPr="006745D2">
        <w:rPr>
          <w:vertAlign w:val="subscript"/>
          <w:lang w:eastAsia="ko-KR"/>
        </w:rPr>
        <w:t>0</w:t>
      </w:r>
      <w:r w:rsidRPr="006745D2">
        <w:rPr>
          <w:lang w:eastAsia="ko-KR"/>
        </w:rPr>
        <w:t> </w:t>
      </w:r>
      <w:r w:rsidRPr="004A0B24">
        <w:rPr>
          <w:lang w:eastAsia="ko-KR"/>
        </w:rPr>
        <w:t>= recPicture[</w:t>
      </w:r>
      <w:r w:rsidRPr="006745D2">
        <w:rPr>
          <w:lang w:eastAsia="ko-KR"/>
        </w:rPr>
        <w:t> xC + xE</w:t>
      </w:r>
      <w:r w:rsidRPr="006745D2">
        <w:rPr>
          <w:vertAlign w:val="subscript"/>
          <w:lang w:eastAsia="ko-KR"/>
        </w:rPr>
        <w:t>k</w:t>
      </w:r>
      <w:r w:rsidRPr="006745D2">
        <w:rPr>
          <w:lang w:eastAsia="ko-KR"/>
        </w:rPr>
        <w:t> – 1 ][ yC + yE</w:t>
      </w:r>
      <w:r w:rsidRPr="006745D2">
        <w:rPr>
          <w:vertAlign w:val="subscript"/>
          <w:lang w:eastAsia="ko-KR"/>
        </w:rPr>
        <w:t>j</w:t>
      </w:r>
      <w:r>
        <w:rPr>
          <w:lang w:eastAsia="ko-KR"/>
        </w:rPr>
        <w:t> ] and q</w:t>
      </w:r>
      <w:r w:rsidRPr="006745D2">
        <w:rPr>
          <w:vertAlign w:val="subscript"/>
          <w:lang w:eastAsia="ko-KR"/>
        </w:rPr>
        <w:t>0</w:t>
      </w:r>
      <w:r w:rsidRPr="006745D2">
        <w:rPr>
          <w:lang w:eastAsia="ko-KR"/>
        </w:rPr>
        <w:t> = recPicture[ xC + xE</w:t>
      </w:r>
      <w:r w:rsidRPr="006745D2">
        <w:rPr>
          <w:vertAlign w:val="subscript"/>
          <w:lang w:eastAsia="ko-KR"/>
        </w:rPr>
        <w:t>k</w:t>
      </w:r>
      <w:r w:rsidRPr="006745D2">
        <w:rPr>
          <w:lang w:eastAsia="ko-KR"/>
        </w:rPr>
        <w:t> ][ yC + yE</w:t>
      </w:r>
      <w:r w:rsidRPr="006745D2">
        <w:rPr>
          <w:vertAlign w:val="subscript"/>
          <w:lang w:eastAsia="ko-KR"/>
        </w:rPr>
        <w:t>j</w:t>
      </w:r>
      <w:r w:rsidRPr="006745D2">
        <w:rPr>
          <w:lang w:eastAsia="ko-KR"/>
        </w:rPr>
        <w:t> ].</w:t>
      </w:r>
    </w:p>
    <w:p w:rsidR="004A0B24" w:rsidRPr="006745D2" w:rsidRDefault="004A0B24" w:rsidP="004A0B24">
      <w:pPr>
        <w:numPr>
          <w:ilvl w:val="0"/>
          <w:numId w:val="23"/>
        </w:numPr>
        <w:tabs>
          <w:tab w:val="clear" w:pos="360"/>
          <w:tab w:val="clear" w:pos="720"/>
          <w:tab w:val="clear" w:pos="1080"/>
          <w:tab w:val="clear" w:pos="1440"/>
          <w:tab w:val="left" w:pos="400"/>
          <w:tab w:val="left" w:pos="1191"/>
          <w:tab w:val="left" w:pos="1588"/>
          <w:tab w:val="left" w:pos="1985"/>
        </w:tabs>
        <w:jc w:val="both"/>
        <w:rPr>
          <w:lang w:eastAsia="ko-KR"/>
        </w:rPr>
      </w:pPr>
      <w:r w:rsidRPr="006745D2">
        <w:rPr>
          <w:lang w:eastAsia="ko-KR"/>
        </w:rPr>
        <w:t>The variable filterDir is set equal to 0.</w:t>
      </w:r>
    </w:p>
    <w:p w:rsidR="00C63F2E" w:rsidRPr="006745D2" w:rsidRDefault="00C63F2E" w:rsidP="00C63F2E">
      <w:pPr>
        <w:numPr>
          <w:ilvl w:val="0"/>
          <w:numId w:val="22"/>
        </w:numPr>
        <w:tabs>
          <w:tab w:val="clear" w:pos="360"/>
          <w:tab w:val="clear" w:pos="720"/>
          <w:tab w:val="clear" w:pos="1080"/>
          <w:tab w:val="clear" w:pos="1440"/>
          <w:tab w:val="left" w:pos="1191"/>
          <w:tab w:val="left" w:pos="1588"/>
          <w:tab w:val="left" w:pos="1985"/>
        </w:tabs>
        <w:jc w:val="both"/>
        <w:rPr>
          <w:lang w:eastAsia="ko-KR"/>
        </w:rPr>
      </w:pPr>
      <w:r w:rsidRPr="006745D2">
        <w:rPr>
          <w:lang w:eastAsia="ko-KR"/>
        </w:rPr>
        <w:t>Depending on the value of filterDir, the variable bS[ filterDir ][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 is derived as follows.</w:t>
      </w:r>
    </w:p>
    <w:p w:rsidR="00BC5052" w:rsidRDefault="00C63F2E" w:rsidP="00C63F2E">
      <w:pPr>
        <w:numPr>
          <w:ilvl w:val="0"/>
          <w:numId w:val="23"/>
        </w:numPr>
        <w:tabs>
          <w:tab w:val="clear" w:pos="360"/>
          <w:tab w:val="clear" w:pos="720"/>
          <w:tab w:val="clear" w:pos="1080"/>
          <w:tab w:val="clear" w:pos="1440"/>
          <w:tab w:val="left" w:pos="400"/>
          <w:tab w:val="left" w:pos="1191"/>
          <w:tab w:val="left" w:pos="1588"/>
          <w:tab w:val="left" w:pos="1985"/>
        </w:tabs>
        <w:jc w:val="both"/>
        <w:rPr>
          <w:lang w:eastAsia="ko-KR"/>
        </w:rPr>
      </w:pPr>
      <w:r w:rsidRPr="006745D2">
        <w:rPr>
          <w:lang w:eastAsia="ko-KR"/>
        </w:rPr>
        <w:t>If the block edge is also a coding unit edge</w:t>
      </w:r>
      <w:r w:rsidR="00BC5052">
        <w:rPr>
          <w:lang w:eastAsia="ko-KR"/>
        </w:rPr>
        <w:t>:</w:t>
      </w:r>
    </w:p>
    <w:p w:rsidR="00C63F2E" w:rsidRDefault="00BC5052" w:rsidP="00C63F2E">
      <w:pPr>
        <w:numPr>
          <w:ilvl w:val="0"/>
          <w:numId w:val="24"/>
        </w:numPr>
        <w:tabs>
          <w:tab w:val="clear" w:pos="360"/>
          <w:tab w:val="clear" w:pos="720"/>
          <w:tab w:val="clear" w:pos="1080"/>
          <w:tab w:val="clear" w:pos="1440"/>
          <w:tab w:val="left" w:pos="400"/>
          <w:tab w:val="left" w:pos="1588"/>
          <w:tab w:val="left" w:pos="1985"/>
        </w:tabs>
        <w:jc w:val="both"/>
        <w:rPr>
          <w:lang w:eastAsia="ko-KR"/>
        </w:rPr>
      </w:pPr>
      <w:r>
        <w:rPr>
          <w:lang w:eastAsia="ko-KR"/>
        </w:rPr>
        <w:t>If t</w:t>
      </w:r>
      <w:r w:rsidR="00C63F2E" w:rsidRPr="006745D2">
        <w:rPr>
          <w:lang w:eastAsia="ko-KR"/>
        </w:rPr>
        <w:t>he sample p</w:t>
      </w:r>
      <w:r w:rsidR="00C63F2E" w:rsidRPr="006745D2">
        <w:rPr>
          <w:vertAlign w:val="subscript"/>
          <w:lang w:eastAsia="ko-KR"/>
        </w:rPr>
        <w:t>0</w:t>
      </w:r>
      <w:r w:rsidR="00C63F2E" w:rsidRPr="006745D2">
        <w:rPr>
          <w:lang w:eastAsia="ko-KR"/>
        </w:rPr>
        <w:t xml:space="preserve"> or q</w:t>
      </w:r>
      <w:r w:rsidR="00C63F2E" w:rsidRPr="006745D2">
        <w:rPr>
          <w:vertAlign w:val="subscript"/>
          <w:lang w:eastAsia="ko-KR"/>
        </w:rPr>
        <w:t>0</w:t>
      </w:r>
      <w:r w:rsidR="00C63F2E" w:rsidRPr="006745D2">
        <w:rPr>
          <w:lang w:eastAsia="ko-KR"/>
        </w:rPr>
        <w:t xml:space="preserve"> is in a coding unit coded with intra prediction mode</w:t>
      </w:r>
      <w:r w:rsidR="00892E00">
        <w:rPr>
          <w:lang w:eastAsia="ko-KR"/>
        </w:rPr>
        <w:t xml:space="preserve"> </w:t>
      </w:r>
      <w:r>
        <w:rPr>
          <w:lang w:eastAsia="ko-KR"/>
        </w:rPr>
        <w:t>and</w:t>
      </w:r>
      <w:r w:rsidR="00892E00">
        <w:rPr>
          <w:lang w:eastAsia="ko-KR"/>
        </w:rPr>
        <w:t xml:space="preserve"> </w:t>
      </w:r>
      <w:r w:rsidRPr="006745D2">
        <w:rPr>
          <w:lang w:eastAsia="ko-KR"/>
        </w:rPr>
        <w:t xml:space="preserve">PartMode </w:t>
      </w:r>
      <w:r>
        <w:rPr>
          <w:lang w:eastAsia="ko-KR"/>
        </w:rPr>
        <w:t xml:space="preserve">is not </w:t>
      </w:r>
      <w:r w:rsidR="00892E00" w:rsidRPr="006745D2">
        <w:rPr>
          <w:lang w:eastAsia="ko-KR"/>
        </w:rPr>
        <w:t>PART_</w:t>
      </w:r>
      <w:r w:rsidR="00892E00">
        <w:rPr>
          <w:rFonts w:hint="eastAsia"/>
          <w:lang w:eastAsia="ko-KR"/>
        </w:rPr>
        <w:t>2</w:t>
      </w:r>
      <w:r w:rsidR="00892E00" w:rsidRPr="006745D2">
        <w:rPr>
          <w:lang w:eastAsia="ko-KR"/>
        </w:rPr>
        <w:t>N</w:t>
      </w:r>
      <w:r w:rsidR="00892E00">
        <w:rPr>
          <w:lang w:eastAsia="ko-KR"/>
        </w:rPr>
        <w:t>x</w:t>
      </w:r>
      <w:r w:rsidR="00892E00">
        <w:rPr>
          <w:rFonts w:hint="eastAsia"/>
          <w:lang w:eastAsia="ko-KR"/>
        </w:rPr>
        <w:t>h</w:t>
      </w:r>
      <w:r w:rsidR="00892E00" w:rsidRPr="006745D2">
        <w:rPr>
          <w:lang w:eastAsia="ko-KR"/>
        </w:rPr>
        <w:t>N</w:t>
      </w:r>
      <w:r w:rsidR="00892E00">
        <w:rPr>
          <w:lang w:eastAsia="ko-KR"/>
        </w:rPr>
        <w:t xml:space="preserve"> or </w:t>
      </w:r>
      <w:r w:rsidR="00892E00" w:rsidRPr="006745D2">
        <w:rPr>
          <w:lang w:eastAsia="ko-KR"/>
        </w:rPr>
        <w:t>PART_</w:t>
      </w:r>
      <w:r w:rsidR="00892E00">
        <w:rPr>
          <w:rFonts w:hint="eastAsia"/>
          <w:lang w:eastAsia="zh-CN"/>
        </w:rPr>
        <w:t>h</w:t>
      </w:r>
      <w:r w:rsidR="00892E00" w:rsidRPr="006745D2">
        <w:rPr>
          <w:lang w:eastAsia="ko-KR"/>
        </w:rPr>
        <w:t>N</w:t>
      </w:r>
      <w:r w:rsidR="00892E00">
        <w:rPr>
          <w:lang w:eastAsia="ko-KR"/>
        </w:rPr>
        <w:t>x</w:t>
      </w:r>
      <w:r w:rsidR="00892E00">
        <w:rPr>
          <w:rFonts w:hint="eastAsia"/>
          <w:lang w:eastAsia="zh-CN"/>
        </w:rPr>
        <w:t>2</w:t>
      </w:r>
      <w:r w:rsidR="00892E00" w:rsidRPr="006745D2">
        <w:rPr>
          <w:lang w:eastAsia="ko-KR"/>
        </w:rPr>
        <w:t>N</w:t>
      </w:r>
      <w:r>
        <w:rPr>
          <w:lang w:eastAsia="ko-KR"/>
        </w:rPr>
        <w:t>, then t</w:t>
      </w:r>
      <w:r w:rsidRPr="006745D2">
        <w:rPr>
          <w:lang w:eastAsia="ko-KR"/>
        </w:rPr>
        <w:t xml:space="preserve">he variable </w:t>
      </w:r>
      <w:r w:rsidR="00BE223D">
        <w:rPr>
          <w:lang w:eastAsia="ko-KR"/>
        </w:rPr>
        <w:t>bS[ filterDir</w:t>
      </w:r>
      <w:r w:rsidRPr="006745D2">
        <w:rPr>
          <w:lang w:eastAsia="ko-KR"/>
        </w:rPr>
        <w:t> ][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 is set equal to 4</w:t>
      </w:r>
    </w:p>
    <w:p w:rsidR="00BC5052" w:rsidRDefault="00BC5052" w:rsidP="00C63F2E">
      <w:pPr>
        <w:numPr>
          <w:ilvl w:val="0"/>
          <w:numId w:val="24"/>
        </w:numPr>
        <w:tabs>
          <w:tab w:val="clear" w:pos="360"/>
          <w:tab w:val="clear" w:pos="720"/>
          <w:tab w:val="clear" w:pos="1080"/>
          <w:tab w:val="clear" w:pos="1440"/>
          <w:tab w:val="left" w:pos="400"/>
          <w:tab w:val="left" w:pos="1588"/>
          <w:tab w:val="left" w:pos="1985"/>
        </w:tabs>
        <w:jc w:val="both"/>
        <w:rPr>
          <w:lang w:eastAsia="ko-KR"/>
        </w:rPr>
      </w:pPr>
      <w:r>
        <w:rPr>
          <w:lang w:eastAsia="ko-KR"/>
        </w:rPr>
        <w:t>If t</w:t>
      </w:r>
      <w:r w:rsidRPr="006745D2">
        <w:rPr>
          <w:lang w:eastAsia="ko-KR"/>
        </w:rPr>
        <w:t>he sample p</w:t>
      </w:r>
      <w:r w:rsidRPr="006745D2">
        <w:rPr>
          <w:vertAlign w:val="subscript"/>
          <w:lang w:eastAsia="ko-KR"/>
        </w:rPr>
        <w:t>0</w:t>
      </w:r>
      <w:r w:rsidRPr="006745D2">
        <w:rPr>
          <w:lang w:eastAsia="ko-KR"/>
        </w:rPr>
        <w:t xml:space="preserve"> or q</w:t>
      </w:r>
      <w:r w:rsidRPr="006745D2">
        <w:rPr>
          <w:vertAlign w:val="subscript"/>
          <w:lang w:eastAsia="ko-KR"/>
        </w:rPr>
        <w:t>0</w:t>
      </w:r>
      <w:r w:rsidRPr="006745D2">
        <w:rPr>
          <w:lang w:eastAsia="ko-KR"/>
        </w:rPr>
        <w:t xml:space="preserve"> is in a coding unit coded with intra prediction mode</w:t>
      </w:r>
      <w:r>
        <w:rPr>
          <w:lang w:eastAsia="ko-KR"/>
        </w:rPr>
        <w:t xml:space="preserve"> and </w:t>
      </w:r>
      <w:r w:rsidRPr="006745D2">
        <w:rPr>
          <w:lang w:eastAsia="ko-KR"/>
        </w:rPr>
        <w:t xml:space="preserve">PartMode </w:t>
      </w:r>
      <w:r>
        <w:rPr>
          <w:lang w:eastAsia="ko-KR"/>
        </w:rPr>
        <w:t xml:space="preserve">is </w:t>
      </w:r>
      <w:r w:rsidRPr="006745D2">
        <w:rPr>
          <w:lang w:eastAsia="ko-KR"/>
        </w:rPr>
        <w:t>PART_</w:t>
      </w:r>
      <w:r>
        <w:rPr>
          <w:rFonts w:hint="eastAsia"/>
          <w:lang w:eastAsia="ko-KR"/>
        </w:rPr>
        <w:t>2</w:t>
      </w:r>
      <w:r w:rsidRPr="006745D2">
        <w:rPr>
          <w:lang w:eastAsia="ko-KR"/>
        </w:rPr>
        <w:t>N</w:t>
      </w:r>
      <w:r>
        <w:rPr>
          <w:lang w:eastAsia="ko-KR"/>
        </w:rPr>
        <w:t>x</w:t>
      </w:r>
      <w:r>
        <w:rPr>
          <w:rFonts w:hint="eastAsia"/>
          <w:lang w:eastAsia="ko-KR"/>
        </w:rPr>
        <w:t>h</w:t>
      </w:r>
      <w:r w:rsidRPr="006745D2">
        <w:rPr>
          <w:lang w:eastAsia="ko-KR"/>
        </w:rPr>
        <w:t>N</w:t>
      </w:r>
      <w:r>
        <w:rPr>
          <w:lang w:eastAsia="ko-KR"/>
        </w:rPr>
        <w:t xml:space="preserve"> or </w:t>
      </w:r>
      <w:r w:rsidRPr="006745D2">
        <w:rPr>
          <w:lang w:eastAsia="ko-KR"/>
        </w:rPr>
        <w:t>PART_</w:t>
      </w:r>
      <w:r>
        <w:rPr>
          <w:rFonts w:hint="eastAsia"/>
          <w:lang w:eastAsia="zh-CN"/>
        </w:rPr>
        <w:t>h</w:t>
      </w:r>
      <w:r w:rsidRPr="006745D2">
        <w:rPr>
          <w:lang w:eastAsia="ko-KR"/>
        </w:rPr>
        <w:t>N</w:t>
      </w:r>
      <w:r>
        <w:rPr>
          <w:lang w:eastAsia="ko-KR"/>
        </w:rPr>
        <w:t>x</w:t>
      </w:r>
      <w:r>
        <w:rPr>
          <w:rFonts w:hint="eastAsia"/>
          <w:lang w:eastAsia="zh-CN"/>
        </w:rPr>
        <w:t>2</w:t>
      </w:r>
      <w:r w:rsidRPr="006745D2">
        <w:rPr>
          <w:lang w:eastAsia="ko-KR"/>
        </w:rPr>
        <w:t>N</w:t>
      </w:r>
      <w:r w:rsidR="006E6D88">
        <w:rPr>
          <w:lang w:eastAsia="ko-KR"/>
        </w:rPr>
        <w:t>, then variables bSp</w:t>
      </w:r>
      <w:r w:rsidR="006E2F86">
        <w:rPr>
          <w:lang w:eastAsia="ko-KR"/>
        </w:rPr>
        <w:t>[ filterDir ]</w:t>
      </w:r>
      <w:r w:rsidR="006E6D88">
        <w:rPr>
          <w:lang w:eastAsia="ko-KR"/>
        </w:rPr>
        <w:t xml:space="preserve"> and bSq</w:t>
      </w:r>
      <w:r w:rsidR="006E2F86">
        <w:rPr>
          <w:lang w:eastAsia="ko-KR"/>
        </w:rPr>
        <w:t>[ filterDir ]</w:t>
      </w:r>
      <w:r w:rsidR="006E6D88">
        <w:rPr>
          <w:lang w:eastAsia="ko-KR"/>
        </w:rPr>
        <w:t xml:space="preserve"> </w:t>
      </w:r>
      <w:r w:rsidR="00BE223D">
        <w:rPr>
          <w:lang w:eastAsia="ko-KR"/>
        </w:rPr>
        <w:t>are set equal to 4</w:t>
      </w:r>
      <w:r w:rsidR="00E764A4">
        <w:rPr>
          <w:lang w:eastAsia="ko-KR"/>
        </w:rPr>
        <w:t xml:space="preserve">, </w:t>
      </w:r>
      <w:r w:rsidR="00BE223D">
        <w:rPr>
          <w:lang w:eastAsia="ko-KR"/>
        </w:rPr>
        <w:t xml:space="preserve">and they are further </w:t>
      </w:r>
      <w:r w:rsidR="006E6D88">
        <w:rPr>
          <w:lang w:eastAsia="ko-KR"/>
        </w:rPr>
        <w:t>determined as follows</w:t>
      </w:r>
      <w:r>
        <w:rPr>
          <w:lang w:eastAsia="ko-KR"/>
        </w:rPr>
        <w:t>:</w:t>
      </w:r>
    </w:p>
    <w:p w:rsidR="00AE70AB" w:rsidRDefault="00BC5052" w:rsidP="00BC5052">
      <w:pPr>
        <w:numPr>
          <w:ilvl w:val="2"/>
          <w:numId w:val="24"/>
        </w:numPr>
        <w:tabs>
          <w:tab w:val="clear" w:pos="360"/>
          <w:tab w:val="clear" w:pos="720"/>
          <w:tab w:val="clear" w:pos="1080"/>
          <w:tab w:val="clear" w:pos="1440"/>
          <w:tab w:val="clear" w:pos="1600"/>
          <w:tab w:val="left" w:pos="400"/>
          <w:tab w:val="left" w:pos="1588"/>
          <w:tab w:val="left" w:pos="1985"/>
        </w:tabs>
        <w:jc w:val="both"/>
        <w:rPr>
          <w:lang w:eastAsia="ko-KR"/>
        </w:rPr>
      </w:pPr>
      <w:r>
        <w:rPr>
          <w:lang w:eastAsia="ko-KR"/>
        </w:rPr>
        <w:t xml:space="preserve">If </w:t>
      </w:r>
      <w:r w:rsidRPr="006745D2">
        <w:rPr>
          <w:lang w:eastAsia="ko-KR"/>
        </w:rPr>
        <w:t>p</w:t>
      </w:r>
      <w:r w:rsidRPr="006745D2">
        <w:rPr>
          <w:vertAlign w:val="subscript"/>
          <w:lang w:eastAsia="ko-KR"/>
        </w:rPr>
        <w:t>0</w:t>
      </w:r>
      <w:r>
        <w:rPr>
          <w:lang w:eastAsia="ko-KR"/>
        </w:rPr>
        <w:t xml:space="preserve"> is in a coding unit</w:t>
      </w:r>
      <w:r w:rsidR="006E6D88">
        <w:rPr>
          <w:lang w:eastAsia="ko-KR"/>
        </w:rPr>
        <w:t xml:space="preserve"> </w:t>
      </w:r>
      <w:r w:rsidR="006E2F86">
        <w:rPr>
          <w:lang w:eastAsia="ko-KR"/>
        </w:rPr>
        <w:t xml:space="preserve">(size </w:t>
      </w:r>
      <w:r w:rsidR="006E2F86" w:rsidRPr="006745D2">
        <w:rPr>
          <w:lang w:eastAsia="ko-KR"/>
        </w:rPr>
        <w:t>log2</w:t>
      </w:r>
      <w:r w:rsidR="006E2F86">
        <w:rPr>
          <w:lang w:eastAsia="ko-KR"/>
        </w:rPr>
        <w:t xml:space="preserve">CUSizep) </w:t>
      </w:r>
      <w:r w:rsidR="006E6D88">
        <w:rPr>
          <w:lang w:eastAsia="ko-KR"/>
        </w:rPr>
        <w:t>with intra prediction mode</w:t>
      </w:r>
      <w:r w:rsidR="00AE70AB">
        <w:rPr>
          <w:lang w:eastAsia="ko-KR"/>
        </w:rPr>
        <w:t xml:space="preserve"> and </w:t>
      </w:r>
      <w:r w:rsidR="00AE70AB" w:rsidRPr="006745D2">
        <w:rPr>
          <w:lang w:eastAsia="ko-KR"/>
        </w:rPr>
        <w:t xml:space="preserve">PartMode </w:t>
      </w:r>
      <w:r w:rsidR="00AE70AB">
        <w:rPr>
          <w:lang w:eastAsia="ko-KR"/>
        </w:rPr>
        <w:t xml:space="preserve">is </w:t>
      </w:r>
      <w:r w:rsidR="00AE70AB" w:rsidRPr="006745D2">
        <w:rPr>
          <w:lang w:eastAsia="ko-KR"/>
        </w:rPr>
        <w:t>PART_</w:t>
      </w:r>
      <w:r w:rsidR="00AE70AB">
        <w:rPr>
          <w:rFonts w:hint="eastAsia"/>
          <w:lang w:eastAsia="ko-KR"/>
        </w:rPr>
        <w:t>2</w:t>
      </w:r>
      <w:r w:rsidR="00AE70AB" w:rsidRPr="006745D2">
        <w:rPr>
          <w:lang w:eastAsia="ko-KR"/>
        </w:rPr>
        <w:t>N</w:t>
      </w:r>
      <w:r w:rsidR="00AE70AB">
        <w:rPr>
          <w:lang w:eastAsia="ko-KR"/>
        </w:rPr>
        <w:t>x</w:t>
      </w:r>
      <w:r w:rsidR="00AE70AB">
        <w:rPr>
          <w:rFonts w:hint="eastAsia"/>
          <w:lang w:eastAsia="ko-KR"/>
        </w:rPr>
        <w:t>h</w:t>
      </w:r>
      <w:r w:rsidR="00AE70AB" w:rsidRPr="006745D2">
        <w:rPr>
          <w:lang w:eastAsia="ko-KR"/>
        </w:rPr>
        <w:t>N</w:t>
      </w:r>
      <w:r w:rsidR="00AE70AB">
        <w:rPr>
          <w:lang w:eastAsia="ko-KR"/>
        </w:rPr>
        <w:t xml:space="preserve"> or </w:t>
      </w:r>
      <w:r w:rsidR="00AE70AB" w:rsidRPr="006745D2">
        <w:rPr>
          <w:lang w:eastAsia="ko-KR"/>
        </w:rPr>
        <w:t>PART_</w:t>
      </w:r>
      <w:r w:rsidR="00AE70AB">
        <w:rPr>
          <w:rFonts w:hint="eastAsia"/>
          <w:lang w:eastAsia="zh-CN"/>
        </w:rPr>
        <w:t>h</w:t>
      </w:r>
      <w:r w:rsidR="00AE70AB" w:rsidRPr="006745D2">
        <w:rPr>
          <w:lang w:eastAsia="ko-KR"/>
        </w:rPr>
        <w:t>N</w:t>
      </w:r>
      <w:r w:rsidR="00AE70AB">
        <w:rPr>
          <w:lang w:eastAsia="ko-KR"/>
        </w:rPr>
        <w:t>x</w:t>
      </w:r>
      <w:r w:rsidR="00AE70AB">
        <w:rPr>
          <w:rFonts w:hint="eastAsia"/>
          <w:lang w:eastAsia="zh-CN"/>
        </w:rPr>
        <w:t>2</w:t>
      </w:r>
      <w:r w:rsidR="00AE70AB" w:rsidRPr="006745D2">
        <w:rPr>
          <w:lang w:eastAsia="ko-KR"/>
        </w:rPr>
        <w:t>N</w:t>
      </w:r>
      <w:r w:rsidR="00AE70AB">
        <w:rPr>
          <w:lang w:eastAsia="ko-KR"/>
        </w:rPr>
        <w:t>:</w:t>
      </w:r>
    </w:p>
    <w:p w:rsidR="00BC5052" w:rsidRDefault="00AE70AB" w:rsidP="00AE70AB">
      <w:pPr>
        <w:numPr>
          <w:ilvl w:val="3"/>
          <w:numId w:val="24"/>
        </w:numPr>
        <w:tabs>
          <w:tab w:val="clear" w:pos="360"/>
          <w:tab w:val="clear" w:pos="720"/>
          <w:tab w:val="clear" w:pos="1080"/>
          <w:tab w:val="clear" w:pos="1440"/>
          <w:tab w:val="left" w:pos="400"/>
          <w:tab w:val="left" w:pos="1588"/>
        </w:tabs>
        <w:jc w:val="both"/>
        <w:rPr>
          <w:lang w:eastAsia="ko-KR"/>
        </w:rPr>
      </w:pPr>
      <w:r>
        <w:rPr>
          <w:lang w:eastAsia="ko-KR"/>
        </w:rPr>
        <w:t>If</w:t>
      </w:r>
      <w:r w:rsidR="006E6D88">
        <w:rPr>
          <w:lang w:eastAsia="ko-KR"/>
        </w:rPr>
        <w:t xml:space="preserve"> PartMode is </w:t>
      </w:r>
      <w:r w:rsidR="006E6D88" w:rsidRPr="006745D2">
        <w:rPr>
          <w:lang w:eastAsia="ko-KR"/>
        </w:rPr>
        <w:t>PART_</w:t>
      </w:r>
      <w:r w:rsidR="006E6D88">
        <w:rPr>
          <w:rFonts w:hint="eastAsia"/>
          <w:lang w:eastAsia="ko-KR"/>
        </w:rPr>
        <w:t>2</w:t>
      </w:r>
      <w:r w:rsidR="006E6D88" w:rsidRPr="006745D2">
        <w:rPr>
          <w:lang w:eastAsia="ko-KR"/>
        </w:rPr>
        <w:t>N</w:t>
      </w:r>
      <w:r w:rsidR="006E6D88">
        <w:rPr>
          <w:lang w:eastAsia="ko-KR"/>
        </w:rPr>
        <w:t>x</w:t>
      </w:r>
      <w:r w:rsidR="006E6D88">
        <w:rPr>
          <w:rFonts w:hint="eastAsia"/>
          <w:lang w:eastAsia="ko-KR"/>
        </w:rPr>
        <w:t>h</w:t>
      </w:r>
      <w:r w:rsidR="006E6D88" w:rsidRPr="006745D2">
        <w:rPr>
          <w:lang w:eastAsia="ko-KR"/>
        </w:rPr>
        <w:t>N</w:t>
      </w:r>
      <w:r w:rsidR="006E6D88">
        <w:rPr>
          <w:lang w:eastAsia="ko-KR"/>
        </w:rPr>
        <w:t xml:space="preserve"> and filterDir is equal to 0, or PartMode is </w:t>
      </w:r>
      <w:r w:rsidR="006E6D88" w:rsidRPr="006745D2">
        <w:rPr>
          <w:lang w:eastAsia="ko-KR"/>
        </w:rPr>
        <w:t>PART_</w:t>
      </w:r>
      <w:r w:rsidR="006E6D88">
        <w:rPr>
          <w:rFonts w:hint="eastAsia"/>
          <w:lang w:eastAsia="ko-KR"/>
        </w:rPr>
        <w:t>h</w:t>
      </w:r>
      <w:r w:rsidR="006E6D88" w:rsidRPr="006745D2">
        <w:rPr>
          <w:lang w:eastAsia="ko-KR"/>
        </w:rPr>
        <w:t>N</w:t>
      </w:r>
      <w:r w:rsidR="006E6D88">
        <w:rPr>
          <w:lang w:eastAsia="ko-KR"/>
        </w:rPr>
        <w:t>x2N and filterDir is equal to 1, then t</w:t>
      </w:r>
      <w:r w:rsidR="006E6D88" w:rsidRPr="006745D2">
        <w:rPr>
          <w:lang w:eastAsia="ko-KR"/>
        </w:rPr>
        <w:t xml:space="preserve">he variable </w:t>
      </w:r>
      <w:r w:rsidR="006E6D88">
        <w:rPr>
          <w:lang w:eastAsia="ko-KR"/>
        </w:rPr>
        <w:t>bSp</w:t>
      </w:r>
      <w:r w:rsidR="006E2F86">
        <w:rPr>
          <w:lang w:eastAsia="ko-KR"/>
        </w:rPr>
        <w:t>[ filterDir ]</w:t>
      </w:r>
      <w:r w:rsidR="006E6D88">
        <w:rPr>
          <w:lang w:eastAsia="ko-KR"/>
        </w:rPr>
        <w:t xml:space="preserve"> </w:t>
      </w:r>
      <w:r w:rsidR="00CB440B">
        <w:rPr>
          <w:lang w:eastAsia="ko-KR"/>
        </w:rPr>
        <w:t xml:space="preserve">stays </w:t>
      </w:r>
      <w:r w:rsidR="006E6D88" w:rsidRPr="006745D2">
        <w:rPr>
          <w:lang w:eastAsia="ko-KR"/>
        </w:rPr>
        <w:t>4</w:t>
      </w:r>
    </w:p>
    <w:p w:rsidR="00AE70AB" w:rsidRDefault="00AE70AB" w:rsidP="00AE70AB">
      <w:pPr>
        <w:numPr>
          <w:ilvl w:val="3"/>
          <w:numId w:val="24"/>
        </w:numPr>
        <w:tabs>
          <w:tab w:val="clear" w:pos="360"/>
          <w:tab w:val="clear" w:pos="720"/>
          <w:tab w:val="clear" w:pos="1080"/>
          <w:tab w:val="clear" w:pos="1440"/>
          <w:tab w:val="left" w:pos="400"/>
          <w:tab w:val="left" w:pos="1588"/>
        </w:tabs>
        <w:jc w:val="both"/>
        <w:rPr>
          <w:lang w:eastAsia="ko-KR"/>
        </w:rPr>
      </w:pPr>
      <w:r>
        <w:rPr>
          <w:lang w:eastAsia="ko-KR"/>
        </w:rPr>
        <w:lastRenderedPageBreak/>
        <w:t xml:space="preserve">If PartMode is </w:t>
      </w:r>
      <w:r w:rsidRPr="006745D2">
        <w:rPr>
          <w:lang w:eastAsia="ko-KR"/>
        </w:rPr>
        <w:t>PART_</w:t>
      </w:r>
      <w:r>
        <w:rPr>
          <w:rFonts w:hint="eastAsia"/>
          <w:lang w:eastAsia="ko-KR"/>
        </w:rPr>
        <w:t>2</w:t>
      </w:r>
      <w:r w:rsidRPr="006745D2">
        <w:rPr>
          <w:lang w:eastAsia="ko-KR"/>
        </w:rPr>
        <w:t>N</w:t>
      </w:r>
      <w:r>
        <w:rPr>
          <w:lang w:eastAsia="ko-KR"/>
        </w:rPr>
        <w:t>x</w:t>
      </w:r>
      <w:r>
        <w:rPr>
          <w:rFonts w:hint="eastAsia"/>
          <w:lang w:eastAsia="ko-KR"/>
        </w:rPr>
        <w:t>h</w:t>
      </w:r>
      <w:r w:rsidRPr="006745D2">
        <w:rPr>
          <w:lang w:eastAsia="ko-KR"/>
        </w:rPr>
        <w:t>N</w:t>
      </w:r>
      <w:r>
        <w:rPr>
          <w:lang w:eastAsia="ko-KR"/>
        </w:rPr>
        <w:t xml:space="preserve"> and filterDir is equal to 1, or PartMode is </w:t>
      </w:r>
      <w:r w:rsidRPr="006745D2">
        <w:rPr>
          <w:lang w:eastAsia="ko-KR"/>
        </w:rPr>
        <w:t>PART_</w:t>
      </w:r>
      <w:r>
        <w:rPr>
          <w:rFonts w:hint="eastAsia"/>
          <w:lang w:eastAsia="ko-KR"/>
        </w:rPr>
        <w:t>h</w:t>
      </w:r>
      <w:r w:rsidRPr="006745D2">
        <w:rPr>
          <w:lang w:eastAsia="ko-KR"/>
        </w:rPr>
        <w:t>N</w:t>
      </w:r>
      <w:r>
        <w:rPr>
          <w:lang w:eastAsia="ko-KR"/>
        </w:rPr>
        <w:t>x2N and filterDir is equal to 0:</w:t>
      </w:r>
    </w:p>
    <w:p w:rsidR="00AE70AB" w:rsidRDefault="00BE223D" w:rsidP="00AE70AB">
      <w:pPr>
        <w:numPr>
          <w:ilvl w:val="4"/>
          <w:numId w:val="24"/>
        </w:numPr>
        <w:tabs>
          <w:tab w:val="clear" w:pos="360"/>
          <w:tab w:val="clear" w:pos="720"/>
          <w:tab w:val="clear" w:pos="1080"/>
          <w:tab w:val="clear" w:pos="1440"/>
          <w:tab w:val="left" w:pos="400"/>
          <w:tab w:val="left" w:pos="1588"/>
          <w:tab w:val="left" w:pos="1985"/>
        </w:tabs>
        <w:jc w:val="both"/>
        <w:rPr>
          <w:lang w:eastAsia="ko-KR"/>
        </w:rPr>
      </w:pPr>
      <w:r>
        <w:rPr>
          <w:lang w:eastAsia="ko-KR"/>
        </w:rPr>
        <w:t xml:space="preserve">If </w:t>
      </w:r>
      <w:r w:rsidRPr="006745D2">
        <w:rPr>
          <w:lang w:eastAsia="ko-KR"/>
        </w:rPr>
        <w:t>log2CUSize</w:t>
      </w:r>
      <w:r w:rsidR="00CB440B">
        <w:rPr>
          <w:lang w:eastAsia="ko-KR"/>
        </w:rPr>
        <w:t>p</w:t>
      </w:r>
      <w:r w:rsidRPr="006745D2">
        <w:rPr>
          <w:lang w:eastAsia="ko-KR"/>
        </w:rPr>
        <w:t> </w:t>
      </w:r>
      <w:r w:rsidR="006E2F86">
        <w:rPr>
          <w:lang w:eastAsia="ko-KR"/>
        </w:rPr>
        <w:t>is equal to 5, then t</w:t>
      </w:r>
      <w:r w:rsidR="006E2F86" w:rsidRPr="006745D2">
        <w:rPr>
          <w:lang w:eastAsia="ko-KR"/>
        </w:rPr>
        <w:t xml:space="preserve">he variable </w:t>
      </w:r>
      <w:r w:rsidR="006E2F86">
        <w:rPr>
          <w:lang w:eastAsia="ko-KR"/>
        </w:rPr>
        <w:t>bSp[ filterDir ] is set equal to 5</w:t>
      </w:r>
    </w:p>
    <w:p w:rsidR="006E2F86" w:rsidRDefault="006E2F86" w:rsidP="00AE70AB">
      <w:pPr>
        <w:numPr>
          <w:ilvl w:val="4"/>
          <w:numId w:val="24"/>
        </w:numPr>
        <w:tabs>
          <w:tab w:val="clear" w:pos="360"/>
          <w:tab w:val="clear" w:pos="720"/>
          <w:tab w:val="clear" w:pos="1080"/>
          <w:tab w:val="clear" w:pos="1440"/>
          <w:tab w:val="left" w:pos="400"/>
          <w:tab w:val="left" w:pos="1588"/>
          <w:tab w:val="left" w:pos="1985"/>
        </w:tabs>
        <w:jc w:val="both"/>
        <w:rPr>
          <w:lang w:eastAsia="ko-KR"/>
        </w:rPr>
      </w:pPr>
      <w:r>
        <w:rPr>
          <w:lang w:eastAsia="ko-KR"/>
        </w:rPr>
        <w:t xml:space="preserve">If </w:t>
      </w:r>
      <w:r w:rsidRPr="006745D2">
        <w:rPr>
          <w:lang w:eastAsia="ko-KR"/>
        </w:rPr>
        <w:t>log2CUSize</w:t>
      </w:r>
      <w:r w:rsidR="00CB440B">
        <w:rPr>
          <w:lang w:eastAsia="ko-KR"/>
        </w:rPr>
        <w:t>p</w:t>
      </w:r>
      <w:r w:rsidRPr="006745D2">
        <w:rPr>
          <w:lang w:eastAsia="ko-KR"/>
        </w:rPr>
        <w:t> </w:t>
      </w:r>
      <w:r>
        <w:rPr>
          <w:lang w:eastAsia="ko-KR"/>
        </w:rPr>
        <w:t>is equal to 4, then t</w:t>
      </w:r>
      <w:r w:rsidRPr="006745D2">
        <w:rPr>
          <w:lang w:eastAsia="ko-KR"/>
        </w:rPr>
        <w:t xml:space="preserve">he variable </w:t>
      </w:r>
      <w:r>
        <w:rPr>
          <w:lang w:eastAsia="ko-KR"/>
        </w:rPr>
        <w:t>bSp[ filterDir ] is set equal to 6</w:t>
      </w:r>
    </w:p>
    <w:p w:rsidR="006E2F86" w:rsidRDefault="006E2F86" w:rsidP="00AE70AB">
      <w:pPr>
        <w:numPr>
          <w:ilvl w:val="4"/>
          <w:numId w:val="24"/>
        </w:numPr>
        <w:tabs>
          <w:tab w:val="clear" w:pos="360"/>
          <w:tab w:val="clear" w:pos="720"/>
          <w:tab w:val="clear" w:pos="1080"/>
          <w:tab w:val="clear" w:pos="1440"/>
          <w:tab w:val="left" w:pos="400"/>
          <w:tab w:val="left" w:pos="1588"/>
          <w:tab w:val="left" w:pos="1985"/>
        </w:tabs>
        <w:jc w:val="both"/>
        <w:rPr>
          <w:lang w:eastAsia="ko-KR"/>
        </w:rPr>
      </w:pPr>
      <w:r>
        <w:rPr>
          <w:lang w:eastAsia="ko-KR"/>
        </w:rPr>
        <w:t xml:space="preserve">If </w:t>
      </w:r>
      <w:r w:rsidRPr="006745D2">
        <w:rPr>
          <w:lang w:eastAsia="ko-KR"/>
        </w:rPr>
        <w:t>log2CUSize</w:t>
      </w:r>
      <w:r w:rsidR="00CB440B">
        <w:rPr>
          <w:lang w:eastAsia="ko-KR"/>
        </w:rPr>
        <w:t>p</w:t>
      </w:r>
      <w:r w:rsidRPr="006745D2">
        <w:rPr>
          <w:lang w:eastAsia="ko-KR"/>
        </w:rPr>
        <w:t> </w:t>
      </w:r>
      <w:r>
        <w:rPr>
          <w:lang w:eastAsia="ko-KR"/>
        </w:rPr>
        <w:t>is equal to 3, then t</w:t>
      </w:r>
      <w:r w:rsidRPr="006745D2">
        <w:rPr>
          <w:lang w:eastAsia="ko-KR"/>
        </w:rPr>
        <w:t xml:space="preserve">he variable </w:t>
      </w:r>
      <w:r>
        <w:rPr>
          <w:lang w:eastAsia="ko-KR"/>
        </w:rPr>
        <w:t>bSp[ filterDir ] is set equal to 7</w:t>
      </w:r>
    </w:p>
    <w:p w:rsidR="00AE70AB" w:rsidRDefault="006E6D88" w:rsidP="00BC5052">
      <w:pPr>
        <w:numPr>
          <w:ilvl w:val="2"/>
          <w:numId w:val="24"/>
        </w:numPr>
        <w:tabs>
          <w:tab w:val="clear" w:pos="360"/>
          <w:tab w:val="clear" w:pos="720"/>
          <w:tab w:val="clear" w:pos="1080"/>
          <w:tab w:val="clear" w:pos="1440"/>
          <w:tab w:val="clear" w:pos="1600"/>
          <w:tab w:val="left" w:pos="400"/>
          <w:tab w:val="left" w:pos="1588"/>
          <w:tab w:val="left" w:pos="1985"/>
        </w:tabs>
        <w:jc w:val="both"/>
        <w:rPr>
          <w:lang w:eastAsia="ko-KR"/>
        </w:rPr>
      </w:pPr>
      <w:r>
        <w:rPr>
          <w:lang w:eastAsia="ko-KR"/>
        </w:rPr>
        <w:t>If q</w:t>
      </w:r>
      <w:r w:rsidRPr="006745D2">
        <w:rPr>
          <w:vertAlign w:val="subscript"/>
          <w:lang w:eastAsia="ko-KR"/>
        </w:rPr>
        <w:t>0</w:t>
      </w:r>
      <w:r>
        <w:rPr>
          <w:lang w:eastAsia="ko-KR"/>
        </w:rPr>
        <w:t xml:space="preserve"> is in a coding unit </w:t>
      </w:r>
      <w:r w:rsidR="00CB440B">
        <w:rPr>
          <w:lang w:eastAsia="ko-KR"/>
        </w:rPr>
        <w:t xml:space="preserve">(size </w:t>
      </w:r>
      <w:r w:rsidR="00CB440B" w:rsidRPr="006745D2">
        <w:rPr>
          <w:lang w:eastAsia="ko-KR"/>
        </w:rPr>
        <w:t>log2</w:t>
      </w:r>
      <w:r w:rsidR="00CB440B">
        <w:rPr>
          <w:lang w:eastAsia="ko-KR"/>
        </w:rPr>
        <w:t xml:space="preserve">CUSizeq) </w:t>
      </w:r>
      <w:r>
        <w:rPr>
          <w:lang w:eastAsia="ko-KR"/>
        </w:rPr>
        <w:t xml:space="preserve">with intra prediction mode and </w:t>
      </w:r>
      <w:r w:rsidR="00AE70AB" w:rsidRPr="006745D2">
        <w:rPr>
          <w:lang w:eastAsia="ko-KR"/>
        </w:rPr>
        <w:t xml:space="preserve">PartMode </w:t>
      </w:r>
      <w:r w:rsidR="00AE70AB">
        <w:rPr>
          <w:lang w:eastAsia="ko-KR"/>
        </w:rPr>
        <w:t xml:space="preserve">is </w:t>
      </w:r>
      <w:r w:rsidR="00AE70AB" w:rsidRPr="006745D2">
        <w:rPr>
          <w:lang w:eastAsia="ko-KR"/>
        </w:rPr>
        <w:t>PART_</w:t>
      </w:r>
      <w:r w:rsidR="00AE70AB">
        <w:rPr>
          <w:rFonts w:hint="eastAsia"/>
          <w:lang w:eastAsia="ko-KR"/>
        </w:rPr>
        <w:t>2</w:t>
      </w:r>
      <w:r w:rsidR="00AE70AB" w:rsidRPr="006745D2">
        <w:rPr>
          <w:lang w:eastAsia="ko-KR"/>
        </w:rPr>
        <w:t>N</w:t>
      </w:r>
      <w:r w:rsidR="00AE70AB">
        <w:rPr>
          <w:lang w:eastAsia="ko-KR"/>
        </w:rPr>
        <w:t>x</w:t>
      </w:r>
      <w:r w:rsidR="00AE70AB">
        <w:rPr>
          <w:rFonts w:hint="eastAsia"/>
          <w:lang w:eastAsia="ko-KR"/>
        </w:rPr>
        <w:t>h</w:t>
      </w:r>
      <w:r w:rsidR="00AE70AB" w:rsidRPr="006745D2">
        <w:rPr>
          <w:lang w:eastAsia="ko-KR"/>
        </w:rPr>
        <w:t>N</w:t>
      </w:r>
      <w:r w:rsidR="00AE70AB">
        <w:rPr>
          <w:lang w:eastAsia="ko-KR"/>
        </w:rPr>
        <w:t xml:space="preserve"> or </w:t>
      </w:r>
      <w:r w:rsidR="00AE70AB" w:rsidRPr="006745D2">
        <w:rPr>
          <w:lang w:eastAsia="ko-KR"/>
        </w:rPr>
        <w:t>PART_</w:t>
      </w:r>
      <w:r w:rsidR="00AE70AB">
        <w:rPr>
          <w:rFonts w:hint="eastAsia"/>
          <w:lang w:eastAsia="zh-CN"/>
        </w:rPr>
        <w:t>h</w:t>
      </w:r>
      <w:r w:rsidR="00AE70AB" w:rsidRPr="006745D2">
        <w:rPr>
          <w:lang w:eastAsia="ko-KR"/>
        </w:rPr>
        <w:t>N</w:t>
      </w:r>
      <w:r w:rsidR="00AE70AB">
        <w:rPr>
          <w:lang w:eastAsia="ko-KR"/>
        </w:rPr>
        <w:t>x</w:t>
      </w:r>
      <w:r w:rsidR="00AE70AB">
        <w:rPr>
          <w:rFonts w:hint="eastAsia"/>
          <w:lang w:eastAsia="zh-CN"/>
        </w:rPr>
        <w:t>2</w:t>
      </w:r>
      <w:r w:rsidR="00AE70AB" w:rsidRPr="006745D2">
        <w:rPr>
          <w:lang w:eastAsia="ko-KR"/>
        </w:rPr>
        <w:t>N</w:t>
      </w:r>
      <w:r w:rsidR="00AE70AB">
        <w:rPr>
          <w:lang w:eastAsia="ko-KR"/>
        </w:rPr>
        <w:t>:</w:t>
      </w:r>
    </w:p>
    <w:p w:rsidR="006E6D88" w:rsidRDefault="00AE70AB" w:rsidP="00AE70AB">
      <w:pPr>
        <w:numPr>
          <w:ilvl w:val="3"/>
          <w:numId w:val="24"/>
        </w:numPr>
        <w:tabs>
          <w:tab w:val="clear" w:pos="360"/>
          <w:tab w:val="clear" w:pos="720"/>
          <w:tab w:val="clear" w:pos="1080"/>
          <w:tab w:val="clear" w:pos="1440"/>
          <w:tab w:val="left" w:pos="400"/>
          <w:tab w:val="left" w:pos="1588"/>
        </w:tabs>
        <w:jc w:val="both"/>
        <w:rPr>
          <w:lang w:eastAsia="ko-KR"/>
        </w:rPr>
      </w:pPr>
      <w:r>
        <w:rPr>
          <w:lang w:eastAsia="ko-KR"/>
        </w:rPr>
        <w:t xml:space="preserve">If </w:t>
      </w:r>
      <w:r w:rsidR="006E6D88">
        <w:rPr>
          <w:lang w:eastAsia="ko-KR"/>
        </w:rPr>
        <w:t xml:space="preserve">PartMode is </w:t>
      </w:r>
      <w:r w:rsidR="006E6D88" w:rsidRPr="006745D2">
        <w:rPr>
          <w:lang w:eastAsia="ko-KR"/>
        </w:rPr>
        <w:t>PART_</w:t>
      </w:r>
      <w:r w:rsidR="006E6D88">
        <w:rPr>
          <w:rFonts w:hint="eastAsia"/>
          <w:lang w:eastAsia="ko-KR"/>
        </w:rPr>
        <w:t>2</w:t>
      </w:r>
      <w:r w:rsidR="006E6D88" w:rsidRPr="006745D2">
        <w:rPr>
          <w:lang w:eastAsia="ko-KR"/>
        </w:rPr>
        <w:t>N</w:t>
      </w:r>
      <w:r w:rsidR="006E6D88">
        <w:rPr>
          <w:lang w:eastAsia="ko-KR"/>
        </w:rPr>
        <w:t>x</w:t>
      </w:r>
      <w:r w:rsidR="006E6D88">
        <w:rPr>
          <w:rFonts w:hint="eastAsia"/>
          <w:lang w:eastAsia="ko-KR"/>
        </w:rPr>
        <w:t>h</w:t>
      </w:r>
      <w:r w:rsidR="006E6D88" w:rsidRPr="006745D2">
        <w:rPr>
          <w:lang w:eastAsia="ko-KR"/>
        </w:rPr>
        <w:t>N</w:t>
      </w:r>
      <w:r w:rsidR="006E6D88">
        <w:rPr>
          <w:lang w:eastAsia="ko-KR"/>
        </w:rPr>
        <w:t xml:space="preserve"> and filterDir is equal to 0, or PartMode is </w:t>
      </w:r>
      <w:r w:rsidR="006E6D88" w:rsidRPr="006745D2">
        <w:rPr>
          <w:lang w:eastAsia="ko-KR"/>
        </w:rPr>
        <w:t>PART_</w:t>
      </w:r>
      <w:r w:rsidR="006E6D88">
        <w:rPr>
          <w:rFonts w:hint="eastAsia"/>
          <w:lang w:eastAsia="ko-KR"/>
        </w:rPr>
        <w:t>h</w:t>
      </w:r>
      <w:r w:rsidR="006E6D88" w:rsidRPr="006745D2">
        <w:rPr>
          <w:lang w:eastAsia="ko-KR"/>
        </w:rPr>
        <w:t>N</w:t>
      </w:r>
      <w:r w:rsidR="006E6D88">
        <w:rPr>
          <w:lang w:eastAsia="ko-KR"/>
        </w:rPr>
        <w:t>x2N and filterDir is equal to 1, then t</w:t>
      </w:r>
      <w:r w:rsidR="006E6D88" w:rsidRPr="006745D2">
        <w:rPr>
          <w:lang w:eastAsia="ko-KR"/>
        </w:rPr>
        <w:t xml:space="preserve">he </w:t>
      </w:r>
      <w:r w:rsidR="00CB440B" w:rsidRPr="006745D2">
        <w:rPr>
          <w:lang w:eastAsia="ko-KR"/>
        </w:rPr>
        <w:t xml:space="preserve">variable </w:t>
      </w:r>
      <w:r w:rsidR="00CB440B">
        <w:rPr>
          <w:lang w:eastAsia="ko-KR"/>
        </w:rPr>
        <w:t xml:space="preserve">bSq[ filterDir ] stays </w:t>
      </w:r>
      <w:r w:rsidR="00CB440B" w:rsidRPr="006745D2">
        <w:rPr>
          <w:lang w:eastAsia="ko-KR"/>
        </w:rPr>
        <w:t>4</w:t>
      </w:r>
    </w:p>
    <w:p w:rsidR="00CB440B" w:rsidRDefault="00CB440B" w:rsidP="00CB440B">
      <w:pPr>
        <w:numPr>
          <w:ilvl w:val="3"/>
          <w:numId w:val="24"/>
        </w:numPr>
        <w:tabs>
          <w:tab w:val="clear" w:pos="360"/>
          <w:tab w:val="clear" w:pos="720"/>
          <w:tab w:val="clear" w:pos="1080"/>
          <w:tab w:val="clear" w:pos="1440"/>
          <w:tab w:val="left" w:pos="400"/>
          <w:tab w:val="left" w:pos="1588"/>
        </w:tabs>
        <w:jc w:val="both"/>
        <w:rPr>
          <w:lang w:eastAsia="ko-KR"/>
        </w:rPr>
      </w:pPr>
      <w:r>
        <w:rPr>
          <w:lang w:eastAsia="ko-KR"/>
        </w:rPr>
        <w:t xml:space="preserve">If PartMode is </w:t>
      </w:r>
      <w:r w:rsidRPr="006745D2">
        <w:rPr>
          <w:lang w:eastAsia="ko-KR"/>
        </w:rPr>
        <w:t>PART_</w:t>
      </w:r>
      <w:r>
        <w:rPr>
          <w:rFonts w:hint="eastAsia"/>
          <w:lang w:eastAsia="ko-KR"/>
        </w:rPr>
        <w:t>2</w:t>
      </w:r>
      <w:r w:rsidRPr="006745D2">
        <w:rPr>
          <w:lang w:eastAsia="ko-KR"/>
        </w:rPr>
        <w:t>N</w:t>
      </w:r>
      <w:r>
        <w:rPr>
          <w:lang w:eastAsia="ko-KR"/>
        </w:rPr>
        <w:t>x</w:t>
      </w:r>
      <w:r>
        <w:rPr>
          <w:rFonts w:hint="eastAsia"/>
          <w:lang w:eastAsia="ko-KR"/>
        </w:rPr>
        <w:t>h</w:t>
      </w:r>
      <w:r w:rsidRPr="006745D2">
        <w:rPr>
          <w:lang w:eastAsia="ko-KR"/>
        </w:rPr>
        <w:t>N</w:t>
      </w:r>
      <w:r>
        <w:rPr>
          <w:lang w:eastAsia="ko-KR"/>
        </w:rPr>
        <w:t xml:space="preserve"> and filterDir is equal to 1, or PartMode is </w:t>
      </w:r>
      <w:r w:rsidRPr="006745D2">
        <w:rPr>
          <w:lang w:eastAsia="ko-KR"/>
        </w:rPr>
        <w:t>PART_</w:t>
      </w:r>
      <w:r>
        <w:rPr>
          <w:rFonts w:hint="eastAsia"/>
          <w:lang w:eastAsia="ko-KR"/>
        </w:rPr>
        <w:t>h</w:t>
      </w:r>
      <w:r w:rsidRPr="006745D2">
        <w:rPr>
          <w:lang w:eastAsia="ko-KR"/>
        </w:rPr>
        <w:t>N</w:t>
      </w:r>
      <w:r>
        <w:rPr>
          <w:lang w:eastAsia="ko-KR"/>
        </w:rPr>
        <w:t>x2N and filterDir is equal to 0:</w:t>
      </w:r>
    </w:p>
    <w:p w:rsidR="00CB440B" w:rsidRDefault="00CB440B" w:rsidP="00CB440B">
      <w:pPr>
        <w:numPr>
          <w:ilvl w:val="4"/>
          <w:numId w:val="24"/>
        </w:numPr>
        <w:tabs>
          <w:tab w:val="clear" w:pos="360"/>
          <w:tab w:val="clear" w:pos="720"/>
          <w:tab w:val="clear" w:pos="1080"/>
          <w:tab w:val="clear" w:pos="1440"/>
          <w:tab w:val="left" w:pos="400"/>
          <w:tab w:val="left" w:pos="1588"/>
          <w:tab w:val="left" w:pos="1985"/>
        </w:tabs>
        <w:jc w:val="both"/>
        <w:rPr>
          <w:lang w:eastAsia="ko-KR"/>
        </w:rPr>
      </w:pPr>
      <w:r>
        <w:rPr>
          <w:lang w:eastAsia="ko-KR"/>
        </w:rPr>
        <w:t xml:space="preserve">If </w:t>
      </w:r>
      <w:r w:rsidRPr="006745D2">
        <w:rPr>
          <w:lang w:eastAsia="ko-KR"/>
        </w:rPr>
        <w:t>log2CUSize</w:t>
      </w:r>
      <w:r>
        <w:rPr>
          <w:lang w:eastAsia="ko-KR"/>
        </w:rPr>
        <w:t>p</w:t>
      </w:r>
      <w:r w:rsidRPr="006745D2">
        <w:rPr>
          <w:lang w:eastAsia="ko-KR"/>
        </w:rPr>
        <w:t> </w:t>
      </w:r>
      <w:r>
        <w:rPr>
          <w:lang w:eastAsia="ko-KR"/>
        </w:rPr>
        <w:t>is equal to 5, then t</w:t>
      </w:r>
      <w:r w:rsidRPr="006745D2">
        <w:rPr>
          <w:lang w:eastAsia="ko-KR"/>
        </w:rPr>
        <w:t xml:space="preserve">he variable </w:t>
      </w:r>
      <w:r>
        <w:rPr>
          <w:lang w:eastAsia="ko-KR"/>
        </w:rPr>
        <w:t>bSq[ filterDir ] is set equal to 5</w:t>
      </w:r>
    </w:p>
    <w:p w:rsidR="00CB440B" w:rsidRDefault="00CB440B" w:rsidP="00CB440B">
      <w:pPr>
        <w:numPr>
          <w:ilvl w:val="4"/>
          <w:numId w:val="24"/>
        </w:numPr>
        <w:tabs>
          <w:tab w:val="clear" w:pos="360"/>
          <w:tab w:val="clear" w:pos="720"/>
          <w:tab w:val="clear" w:pos="1080"/>
          <w:tab w:val="clear" w:pos="1440"/>
          <w:tab w:val="left" w:pos="400"/>
          <w:tab w:val="left" w:pos="1588"/>
          <w:tab w:val="left" w:pos="1985"/>
        </w:tabs>
        <w:jc w:val="both"/>
        <w:rPr>
          <w:lang w:eastAsia="ko-KR"/>
        </w:rPr>
      </w:pPr>
      <w:r>
        <w:rPr>
          <w:lang w:eastAsia="ko-KR"/>
        </w:rPr>
        <w:t xml:space="preserve">If </w:t>
      </w:r>
      <w:r w:rsidRPr="006745D2">
        <w:rPr>
          <w:lang w:eastAsia="ko-KR"/>
        </w:rPr>
        <w:t>log2CUSize</w:t>
      </w:r>
      <w:r>
        <w:rPr>
          <w:lang w:eastAsia="ko-KR"/>
        </w:rPr>
        <w:t>p</w:t>
      </w:r>
      <w:r w:rsidRPr="006745D2">
        <w:rPr>
          <w:lang w:eastAsia="ko-KR"/>
        </w:rPr>
        <w:t> </w:t>
      </w:r>
      <w:r>
        <w:rPr>
          <w:lang w:eastAsia="ko-KR"/>
        </w:rPr>
        <w:t>is equal to 4, then t</w:t>
      </w:r>
      <w:r w:rsidRPr="006745D2">
        <w:rPr>
          <w:lang w:eastAsia="ko-KR"/>
        </w:rPr>
        <w:t xml:space="preserve">he variable </w:t>
      </w:r>
      <w:r>
        <w:rPr>
          <w:lang w:eastAsia="ko-KR"/>
        </w:rPr>
        <w:t>bSq[ filterDir ] is set equal to 6</w:t>
      </w:r>
    </w:p>
    <w:p w:rsidR="00CB440B" w:rsidRDefault="00CB440B" w:rsidP="00CB440B">
      <w:pPr>
        <w:numPr>
          <w:ilvl w:val="4"/>
          <w:numId w:val="24"/>
        </w:numPr>
        <w:tabs>
          <w:tab w:val="clear" w:pos="360"/>
          <w:tab w:val="clear" w:pos="720"/>
          <w:tab w:val="clear" w:pos="1080"/>
          <w:tab w:val="clear" w:pos="1440"/>
          <w:tab w:val="left" w:pos="400"/>
          <w:tab w:val="left" w:pos="1588"/>
          <w:tab w:val="left" w:pos="1985"/>
        </w:tabs>
        <w:jc w:val="both"/>
        <w:rPr>
          <w:lang w:eastAsia="ko-KR"/>
        </w:rPr>
      </w:pPr>
      <w:r>
        <w:rPr>
          <w:lang w:eastAsia="ko-KR"/>
        </w:rPr>
        <w:t xml:space="preserve">If </w:t>
      </w:r>
      <w:r w:rsidRPr="006745D2">
        <w:rPr>
          <w:lang w:eastAsia="ko-KR"/>
        </w:rPr>
        <w:t>log2CUSize</w:t>
      </w:r>
      <w:r>
        <w:rPr>
          <w:lang w:eastAsia="ko-KR"/>
        </w:rPr>
        <w:t>p</w:t>
      </w:r>
      <w:r w:rsidRPr="006745D2">
        <w:rPr>
          <w:lang w:eastAsia="ko-KR"/>
        </w:rPr>
        <w:t> </w:t>
      </w:r>
      <w:r>
        <w:rPr>
          <w:lang w:eastAsia="ko-KR"/>
        </w:rPr>
        <w:t>is equal to 3, then t</w:t>
      </w:r>
      <w:r w:rsidRPr="006745D2">
        <w:rPr>
          <w:lang w:eastAsia="ko-KR"/>
        </w:rPr>
        <w:t xml:space="preserve">he variable </w:t>
      </w:r>
      <w:r>
        <w:rPr>
          <w:lang w:eastAsia="ko-KR"/>
        </w:rPr>
        <w:t>bSq[ filterDir ] is set equal to 7</w:t>
      </w:r>
    </w:p>
    <w:p w:rsidR="006E6D88" w:rsidRPr="006745D2" w:rsidRDefault="00E764A4" w:rsidP="00BC5052">
      <w:pPr>
        <w:numPr>
          <w:ilvl w:val="2"/>
          <w:numId w:val="24"/>
        </w:numPr>
        <w:tabs>
          <w:tab w:val="clear" w:pos="360"/>
          <w:tab w:val="clear" w:pos="720"/>
          <w:tab w:val="clear" w:pos="1080"/>
          <w:tab w:val="clear" w:pos="1440"/>
          <w:tab w:val="clear" w:pos="1600"/>
          <w:tab w:val="left" w:pos="400"/>
          <w:tab w:val="left" w:pos="1588"/>
          <w:tab w:val="left" w:pos="1985"/>
        </w:tabs>
        <w:jc w:val="both"/>
        <w:rPr>
          <w:lang w:eastAsia="ko-KR"/>
        </w:rPr>
      </w:pPr>
      <w:r>
        <w:rPr>
          <w:lang w:eastAsia="ko-KR"/>
        </w:rPr>
        <w:t>T</w:t>
      </w:r>
      <w:r w:rsidRPr="006745D2">
        <w:rPr>
          <w:lang w:eastAsia="ko-KR"/>
        </w:rPr>
        <w:t>he variable bS[ filterDir ][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w:t>
      </w:r>
      <w:r>
        <w:rPr>
          <w:lang w:eastAsia="ko-KR"/>
        </w:rPr>
        <w:t xml:space="preserve"> is set equal to Max( bSp[ filterDir ], bSq[ filterDir ] )</w:t>
      </w:r>
    </w:p>
    <w:p w:rsidR="00C63F2E" w:rsidRPr="006745D2" w:rsidRDefault="00C63F2E" w:rsidP="00C63F2E">
      <w:pPr>
        <w:numPr>
          <w:ilvl w:val="0"/>
          <w:numId w:val="23"/>
        </w:numPr>
        <w:tabs>
          <w:tab w:val="clear" w:pos="360"/>
          <w:tab w:val="clear" w:pos="720"/>
          <w:tab w:val="clear" w:pos="1080"/>
          <w:tab w:val="clear" w:pos="1440"/>
          <w:tab w:val="left" w:pos="400"/>
          <w:tab w:val="left" w:pos="1191"/>
          <w:tab w:val="left" w:pos="1588"/>
          <w:tab w:val="left" w:pos="1985"/>
        </w:tabs>
        <w:jc w:val="both"/>
        <w:rPr>
          <w:lang w:eastAsia="ko-KR"/>
        </w:rPr>
      </w:pPr>
      <w:r w:rsidRPr="006745D2">
        <w:rPr>
          <w:lang w:eastAsia="ko-KR"/>
        </w:rPr>
        <w:t>Otherwise</w:t>
      </w:r>
      <w:r w:rsidR="00E01272">
        <w:rPr>
          <w:lang w:eastAsia="ko-KR"/>
        </w:rPr>
        <w:t>, if block edge is not a coding unit edge</w:t>
      </w:r>
      <w:r w:rsidR="00AE4BF3">
        <w:rPr>
          <w:lang w:eastAsia="ko-KR"/>
        </w:rPr>
        <w:t>, and</w:t>
      </w:r>
      <w:r w:rsidR="00AE4BF3" w:rsidRPr="006745D2">
        <w:rPr>
          <w:lang w:eastAsia="ko-KR"/>
        </w:rPr>
        <w:t xml:space="preserve"> if </w:t>
      </w:r>
      <w:r w:rsidR="00AE4BF3">
        <w:rPr>
          <w:lang w:eastAsia="ko-KR"/>
        </w:rPr>
        <w:t>the following condition is true</w:t>
      </w:r>
      <w:r w:rsidR="00E01272">
        <w:rPr>
          <w:lang w:eastAsia="ko-KR"/>
        </w:rPr>
        <w:t>:</w:t>
      </w:r>
    </w:p>
    <w:p w:rsidR="00C63F2E" w:rsidRDefault="00E01272" w:rsidP="00C63F2E">
      <w:pPr>
        <w:numPr>
          <w:ilvl w:val="0"/>
          <w:numId w:val="24"/>
        </w:numPr>
        <w:tabs>
          <w:tab w:val="clear" w:pos="360"/>
          <w:tab w:val="clear" w:pos="720"/>
          <w:tab w:val="clear" w:pos="1080"/>
          <w:tab w:val="clear" w:pos="1440"/>
          <w:tab w:val="left" w:pos="400"/>
          <w:tab w:val="left" w:pos="1588"/>
          <w:tab w:val="left" w:pos="1985"/>
        </w:tabs>
        <w:jc w:val="both"/>
        <w:rPr>
          <w:lang w:eastAsia="ko-KR"/>
        </w:rPr>
      </w:pPr>
      <w:r>
        <w:rPr>
          <w:lang w:eastAsia="ko-KR"/>
        </w:rPr>
        <w:t>If t</w:t>
      </w:r>
      <w:r w:rsidR="00C63F2E" w:rsidRPr="006745D2">
        <w:rPr>
          <w:lang w:eastAsia="ko-KR"/>
        </w:rPr>
        <w:t>he sample p</w:t>
      </w:r>
      <w:r w:rsidR="00C63F2E" w:rsidRPr="006745D2">
        <w:rPr>
          <w:vertAlign w:val="subscript"/>
          <w:lang w:eastAsia="ko-KR"/>
        </w:rPr>
        <w:t>0</w:t>
      </w:r>
      <w:r w:rsidR="00C63F2E" w:rsidRPr="006745D2">
        <w:rPr>
          <w:lang w:eastAsia="ko-KR"/>
        </w:rPr>
        <w:t xml:space="preserve"> or q</w:t>
      </w:r>
      <w:r w:rsidR="00C63F2E" w:rsidRPr="006745D2">
        <w:rPr>
          <w:vertAlign w:val="subscript"/>
          <w:lang w:eastAsia="ko-KR"/>
        </w:rPr>
        <w:t>0</w:t>
      </w:r>
      <w:r w:rsidR="00C63F2E" w:rsidRPr="006745D2">
        <w:rPr>
          <w:lang w:eastAsia="ko-KR"/>
        </w:rPr>
        <w:t xml:space="preserve"> is in a coding unit coded with intra prediction mode</w:t>
      </w:r>
      <w:r>
        <w:rPr>
          <w:lang w:eastAsia="ko-KR"/>
        </w:rPr>
        <w:t xml:space="preserve"> and </w:t>
      </w:r>
      <w:r w:rsidRPr="006745D2">
        <w:rPr>
          <w:lang w:eastAsia="ko-KR"/>
        </w:rPr>
        <w:t xml:space="preserve">PartMode </w:t>
      </w:r>
      <w:r>
        <w:rPr>
          <w:lang w:eastAsia="ko-KR"/>
        </w:rPr>
        <w:t xml:space="preserve">is not </w:t>
      </w:r>
      <w:r w:rsidRPr="006745D2">
        <w:rPr>
          <w:lang w:eastAsia="ko-KR"/>
        </w:rPr>
        <w:t>PART_</w:t>
      </w:r>
      <w:r>
        <w:rPr>
          <w:rFonts w:hint="eastAsia"/>
          <w:lang w:eastAsia="ko-KR"/>
        </w:rPr>
        <w:t>2</w:t>
      </w:r>
      <w:r w:rsidRPr="006745D2">
        <w:rPr>
          <w:lang w:eastAsia="ko-KR"/>
        </w:rPr>
        <w:t>N</w:t>
      </w:r>
      <w:r>
        <w:rPr>
          <w:lang w:eastAsia="ko-KR"/>
        </w:rPr>
        <w:t>x</w:t>
      </w:r>
      <w:r>
        <w:rPr>
          <w:rFonts w:hint="eastAsia"/>
          <w:lang w:eastAsia="ko-KR"/>
        </w:rPr>
        <w:t>h</w:t>
      </w:r>
      <w:r w:rsidRPr="006745D2">
        <w:rPr>
          <w:lang w:eastAsia="ko-KR"/>
        </w:rPr>
        <w:t>N</w:t>
      </w:r>
      <w:r>
        <w:rPr>
          <w:lang w:eastAsia="ko-KR"/>
        </w:rPr>
        <w:t xml:space="preserve"> or </w:t>
      </w:r>
      <w:r w:rsidRPr="006745D2">
        <w:rPr>
          <w:lang w:eastAsia="ko-KR"/>
        </w:rPr>
        <w:t>PART_</w:t>
      </w:r>
      <w:r>
        <w:rPr>
          <w:rFonts w:hint="eastAsia"/>
          <w:lang w:eastAsia="zh-CN"/>
        </w:rPr>
        <w:t>h</w:t>
      </w:r>
      <w:r w:rsidRPr="006745D2">
        <w:rPr>
          <w:lang w:eastAsia="ko-KR"/>
        </w:rPr>
        <w:t>N</w:t>
      </w:r>
      <w:r>
        <w:rPr>
          <w:lang w:eastAsia="ko-KR"/>
        </w:rPr>
        <w:t>x</w:t>
      </w:r>
      <w:r>
        <w:rPr>
          <w:rFonts w:hint="eastAsia"/>
          <w:lang w:eastAsia="zh-CN"/>
        </w:rPr>
        <w:t>2</w:t>
      </w:r>
      <w:r w:rsidRPr="006745D2">
        <w:rPr>
          <w:lang w:eastAsia="ko-KR"/>
        </w:rPr>
        <w:t>N,</w:t>
      </w:r>
      <w:r>
        <w:rPr>
          <w:lang w:eastAsia="ko-KR"/>
        </w:rPr>
        <w:t xml:space="preserve"> then </w:t>
      </w:r>
      <w:r w:rsidRPr="006745D2">
        <w:rPr>
          <w:lang w:eastAsia="ko-KR"/>
        </w:rPr>
        <w:t>the variable bS[ filterDir ][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 is set equal to 3</w:t>
      </w:r>
    </w:p>
    <w:p w:rsidR="00E01272" w:rsidRDefault="00C121C2" w:rsidP="00C63F2E">
      <w:pPr>
        <w:numPr>
          <w:ilvl w:val="0"/>
          <w:numId w:val="24"/>
        </w:numPr>
        <w:tabs>
          <w:tab w:val="clear" w:pos="360"/>
          <w:tab w:val="clear" w:pos="720"/>
          <w:tab w:val="clear" w:pos="1080"/>
          <w:tab w:val="clear" w:pos="1440"/>
          <w:tab w:val="left" w:pos="400"/>
          <w:tab w:val="left" w:pos="1588"/>
          <w:tab w:val="left" w:pos="1985"/>
        </w:tabs>
        <w:jc w:val="both"/>
        <w:rPr>
          <w:lang w:eastAsia="ko-KR"/>
        </w:rPr>
      </w:pPr>
      <w:r>
        <w:rPr>
          <w:lang w:eastAsia="ko-KR"/>
        </w:rPr>
        <w:t>If t</w:t>
      </w:r>
      <w:r w:rsidRPr="006745D2">
        <w:rPr>
          <w:lang w:eastAsia="ko-KR"/>
        </w:rPr>
        <w:t>he sample p</w:t>
      </w:r>
      <w:r w:rsidRPr="006745D2">
        <w:rPr>
          <w:vertAlign w:val="subscript"/>
          <w:lang w:eastAsia="ko-KR"/>
        </w:rPr>
        <w:t>0</w:t>
      </w:r>
      <w:r w:rsidRPr="006745D2">
        <w:rPr>
          <w:lang w:eastAsia="ko-KR"/>
        </w:rPr>
        <w:t xml:space="preserve"> or q</w:t>
      </w:r>
      <w:r w:rsidRPr="006745D2">
        <w:rPr>
          <w:vertAlign w:val="subscript"/>
          <w:lang w:eastAsia="ko-KR"/>
        </w:rPr>
        <w:t>0</w:t>
      </w:r>
      <w:r w:rsidRPr="006745D2">
        <w:rPr>
          <w:lang w:eastAsia="ko-KR"/>
        </w:rPr>
        <w:t xml:space="preserve"> is in a coding unit coded </w:t>
      </w:r>
      <w:r w:rsidR="000833FE">
        <w:rPr>
          <w:lang w:eastAsia="ko-KR"/>
        </w:rPr>
        <w:t xml:space="preserve">(size </w:t>
      </w:r>
      <w:r w:rsidR="000833FE" w:rsidRPr="006745D2">
        <w:rPr>
          <w:lang w:eastAsia="ko-KR"/>
        </w:rPr>
        <w:t>log2</w:t>
      </w:r>
      <w:r w:rsidR="000833FE">
        <w:rPr>
          <w:lang w:eastAsia="ko-KR"/>
        </w:rPr>
        <w:t xml:space="preserve">CUSize) </w:t>
      </w:r>
      <w:r w:rsidRPr="006745D2">
        <w:rPr>
          <w:lang w:eastAsia="ko-KR"/>
        </w:rPr>
        <w:t>with intra prediction mode</w:t>
      </w:r>
      <w:r>
        <w:rPr>
          <w:lang w:eastAsia="ko-KR"/>
        </w:rPr>
        <w:t xml:space="preserve"> and </w:t>
      </w:r>
      <w:r w:rsidRPr="006745D2">
        <w:rPr>
          <w:lang w:eastAsia="ko-KR"/>
        </w:rPr>
        <w:t xml:space="preserve">PartMode </w:t>
      </w:r>
      <w:r>
        <w:rPr>
          <w:lang w:eastAsia="ko-KR"/>
        </w:rPr>
        <w:t xml:space="preserve">is </w:t>
      </w:r>
      <w:r w:rsidRPr="006745D2">
        <w:rPr>
          <w:lang w:eastAsia="ko-KR"/>
        </w:rPr>
        <w:t>PART_</w:t>
      </w:r>
      <w:r>
        <w:rPr>
          <w:rFonts w:hint="eastAsia"/>
          <w:lang w:eastAsia="ko-KR"/>
        </w:rPr>
        <w:t>2</w:t>
      </w:r>
      <w:r w:rsidRPr="006745D2">
        <w:rPr>
          <w:lang w:eastAsia="ko-KR"/>
        </w:rPr>
        <w:t>N</w:t>
      </w:r>
      <w:r>
        <w:rPr>
          <w:lang w:eastAsia="ko-KR"/>
        </w:rPr>
        <w:t>x</w:t>
      </w:r>
      <w:r>
        <w:rPr>
          <w:rFonts w:hint="eastAsia"/>
          <w:lang w:eastAsia="ko-KR"/>
        </w:rPr>
        <w:t>h</w:t>
      </w:r>
      <w:r w:rsidRPr="006745D2">
        <w:rPr>
          <w:lang w:eastAsia="ko-KR"/>
        </w:rPr>
        <w:t>N</w:t>
      </w:r>
      <w:r>
        <w:rPr>
          <w:lang w:eastAsia="ko-KR"/>
        </w:rPr>
        <w:t xml:space="preserve"> or </w:t>
      </w:r>
      <w:r w:rsidRPr="006745D2">
        <w:rPr>
          <w:lang w:eastAsia="ko-KR"/>
        </w:rPr>
        <w:t>PART_</w:t>
      </w:r>
      <w:r>
        <w:rPr>
          <w:rFonts w:hint="eastAsia"/>
          <w:lang w:eastAsia="zh-CN"/>
        </w:rPr>
        <w:t>h</w:t>
      </w:r>
      <w:r w:rsidRPr="006745D2">
        <w:rPr>
          <w:lang w:eastAsia="ko-KR"/>
        </w:rPr>
        <w:t>N</w:t>
      </w:r>
      <w:r>
        <w:rPr>
          <w:lang w:eastAsia="ko-KR"/>
        </w:rPr>
        <w:t>x</w:t>
      </w:r>
      <w:r>
        <w:rPr>
          <w:rFonts w:hint="eastAsia"/>
          <w:lang w:eastAsia="zh-CN"/>
        </w:rPr>
        <w:t>2</w:t>
      </w:r>
      <w:r w:rsidRPr="006745D2">
        <w:rPr>
          <w:lang w:eastAsia="ko-KR"/>
        </w:rPr>
        <w:t>N</w:t>
      </w:r>
      <w:r>
        <w:rPr>
          <w:lang w:eastAsia="ko-KR"/>
        </w:rPr>
        <w:t xml:space="preserve">, then </w:t>
      </w:r>
      <w:r w:rsidRPr="006745D2">
        <w:rPr>
          <w:lang w:eastAsia="ko-KR"/>
        </w:rPr>
        <w:t>the variable bS[ filterDir ][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w:t>
      </w:r>
      <w:r>
        <w:rPr>
          <w:lang w:eastAsia="ko-KR"/>
        </w:rPr>
        <w:t xml:space="preserve"> is determined as follows:</w:t>
      </w:r>
    </w:p>
    <w:p w:rsidR="00C121C2" w:rsidRDefault="000833FE" w:rsidP="00C121C2">
      <w:pPr>
        <w:numPr>
          <w:ilvl w:val="2"/>
          <w:numId w:val="24"/>
        </w:numPr>
        <w:tabs>
          <w:tab w:val="clear" w:pos="360"/>
          <w:tab w:val="clear" w:pos="720"/>
          <w:tab w:val="clear" w:pos="1080"/>
          <w:tab w:val="clear" w:pos="1440"/>
          <w:tab w:val="clear" w:pos="1600"/>
          <w:tab w:val="left" w:pos="400"/>
          <w:tab w:val="left" w:pos="1588"/>
          <w:tab w:val="left" w:pos="1985"/>
        </w:tabs>
        <w:jc w:val="both"/>
        <w:rPr>
          <w:lang w:eastAsia="ko-KR"/>
        </w:rPr>
      </w:pPr>
      <w:r>
        <w:rPr>
          <w:lang w:eastAsia="ko-KR"/>
        </w:rPr>
        <w:t xml:space="preserve">If </w:t>
      </w:r>
      <w:r w:rsidRPr="006745D2">
        <w:rPr>
          <w:lang w:eastAsia="ko-KR"/>
        </w:rPr>
        <w:t>log2</w:t>
      </w:r>
      <w:r>
        <w:rPr>
          <w:lang w:eastAsia="ko-KR"/>
        </w:rPr>
        <w:t xml:space="preserve">CUSize is equal to 5, then </w:t>
      </w:r>
      <w:r w:rsidRPr="006745D2">
        <w:rPr>
          <w:lang w:eastAsia="ko-KR"/>
        </w:rPr>
        <w:t>bS[ filterDir ][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w:t>
      </w:r>
      <w:r>
        <w:rPr>
          <w:lang w:eastAsia="ko-KR"/>
        </w:rPr>
        <w:t xml:space="preserve"> is set equal to 5</w:t>
      </w:r>
    </w:p>
    <w:p w:rsidR="000833FE" w:rsidRDefault="000833FE" w:rsidP="00C121C2">
      <w:pPr>
        <w:numPr>
          <w:ilvl w:val="2"/>
          <w:numId w:val="24"/>
        </w:numPr>
        <w:tabs>
          <w:tab w:val="clear" w:pos="360"/>
          <w:tab w:val="clear" w:pos="720"/>
          <w:tab w:val="clear" w:pos="1080"/>
          <w:tab w:val="clear" w:pos="1440"/>
          <w:tab w:val="clear" w:pos="1600"/>
          <w:tab w:val="left" w:pos="400"/>
          <w:tab w:val="left" w:pos="1588"/>
          <w:tab w:val="left" w:pos="1985"/>
        </w:tabs>
        <w:jc w:val="both"/>
        <w:rPr>
          <w:lang w:eastAsia="ko-KR"/>
        </w:rPr>
      </w:pPr>
      <w:r>
        <w:rPr>
          <w:lang w:eastAsia="ko-KR"/>
        </w:rPr>
        <w:t xml:space="preserve">If </w:t>
      </w:r>
      <w:r w:rsidRPr="006745D2">
        <w:rPr>
          <w:lang w:eastAsia="ko-KR"/>
        </w:rPr>
        <w:t>log2</w:t>
      </w:r>
      <w:r>
        <w:rPr>
          <w:lang w:eastAsia="ko-KR"/>
        </w:rPr>
        <w:t xml:space="preserve">CUSize is equal to 4, then </w:t>
      </w:r>
      <w:r w:rsidRPr="006745D2">
        <w:rPr>
          <w:lang w:eastAsia="ko-KR"/>
        </w:rPr>
        <w:t>bS[ filterDir ][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w:t>
      </w:r>
      <w:r>
        <w:rPr>
          <w:lang w:eastAsia="ko-KR"/>
        </w:rPr>
        <w:t xml:space="preserve"> is set equal to 6</w:t>
      </w:r>
    </w:p>
    <w:p w:rsidR="000833FE" w:rsidRDefault="000833FE" w:rsidP="00C121C2">
      <w:pPr>
        <w:numPr>
          <w:ilvl w:val="2"/>
          <w:numId w:val="24"/>
        </w:numPr>
        <w:tabs>
          <w:tab w:val="clear" w:pos="360"/>
          <w:tab w:val="clear" w:pos="720"/>
          <w:tab w:val="clear" w:pos="1080"/>
          <w:tab w:val="clear" w:pos="1440"/>
          <w:tab w:val="clear" w:pos="1600"/>
          <w:tab w:val="left" w:pos="400"/>
          <w:tab w:val="left" w:pos="1588"/>
          <w:tab w:val="left" w:pos="1985"/>
        </w:tabs>
        <w:jc w:val="both"/>
        <w:rPr>
          <w:lang w:eastAsia="ko-KR"/>
        </w:rPr>
      </w:pPr>
      <w:r>
        <w:rPr>
          <w:lang w:eastAsia="ko-KR"/>
        </w:rPr>
        <w:t xml:space="preserve">If </w:t>
      </w:r>
      <w:r w:rsidRPr="006745D2">
        <w:rPr>
          <w:lang w:eastAsia="ko-KR"/>
        </w:rPr>
        <w:t>log2</w:t>
      </w:r>
      <w:r>
        <w:rPr>
          <w:lang w:eastAsia="ko-KR"/>
        </w:rPr>
        <w:t xml:space="preserve">CUSize is equal to 3, then </w:t>
      </w:r>
      <w:r w:rsidRPr="006745D2">
        <w:rPr>
          <w:lang w:eastAsia="ko-KR"/>
        </w:rPr>
        <w:t>bS[ filterDir ][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w:t>
      </w:r>
      <w:r>
        <w:rPr>
          <w:lang w:eastAsia="ko-KR"/>
        </w:rPr>
        <w:t xml:space="preserve"> is set equal to 7</w:t>
      </w:r>
    </w:p>
    <w:p w:rsidR="007E0172" w:rsidRPr="006745D2" w:rsidRDefault="007E0172" w:rsidP="007E0172">
      <w:pPr>
        <w:numPr>
          <w:ilvl w:val="0"/>
          <w:numId w:val="24"/>
        </w:numPr>
        <w:tabs>
          <w:tab w:val="clear" w:pos="360"/>
          <w:tab w:val="clear" w:pos="720"/>
          <w:tab w:val="clear" w:pos="1080"/>
          <w:tab w:val="clear" w:pos="1205"/>
          <w:tab w:val="clear" w:pos="1440"/>
          <w:tab w:val="left" w:pos="400"/>
          <w:tab w:val="num" w:pos="810"/>
          <w:tab w:val="left" w:pos="1588"/>
          <w:tab w:val="left" w:pos="1985"/>
        </w:tabs>
        <w:ind w:left="810"/>
        <w:jc w:val="both"/>
        <w:rPr>
          <w:lang w:eastAsia="ko-KR"/>
        </w:rPr>
      </w:pPr>
      <w:r>
        <w:rPr>
          <w:lang w:eastAsia="ko-KR"/>
        </w:rPr>
        <w:t>Otherwise, …</w:t>
      </w:r>
    </w:p>
    <w:p w:rsidR="009506D1" w:rsidRDefault="009506D1" w:rsidP="009506D1"/>
    <w:p w:rsidR="00D23745" w:rsidRDefault="00D23745" w:rsidP="009506D1">
      <w:pPr>
        <w:rPr>
          <w:lang w:eastAsia="ko-KR"/>
        </w:rPr>
      </w:pPr>
      <w:r>
        <w:t xml:space="preserve">Mappings of </w:t>
      </w:r>
      <w:r w:rsidRPr="006745D2">
        <w:rPr>
          <w:lang w:eastAsia="ko-KR"/>
        </w:rPr>
        <w:t>bS[ filterDir ][ xE</w:t>
      </w:r>
      <w:r w:rsidRPr="006745D2">
        <w:rPr>
          <w:vertAlign w:val="subscript"/>
          <w:lang w:eastAsia="ko-KR"/>
        </w:rPr>
        <w:t>k</w:t>
      </w:r>
      <w:r w:rsidRPr="006745D2">
        <w:rPr>
          <w:lang w:eastAsia="ko-KR"/>
        </w:rPr>
        <w:t> ][ yE</w:t>
      </w:r>
      <w:r w:rsidRPr="006745D2">
        <w:rPr>
          <w:vertAlign w:val="subscript"/>
          <w:lang w:eastAsia="ko-KR"/>
        </w:rPr>
        <w:t>j</w:t>
      </w:r>
      <w:r w:rsidRPr="006745D2">
        <w:rPr>
          <w:lang w:eastAsia="ko-KR"/>
        </w:rPr>
        <w:t> ]</w:t>
      </w:r>
      <w:r>
        <w:rPr>
          <w:lang w:eastAsia="ko-KR"/>
        </w:rPr>
        <w:t xml:space="preserve"> values to filters: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2294"/>
        <w:gridCol w:w="3098"/>
      </w:tblGrid>
      <w:tr w:rsidR="00114016" w:rsidRPr="003C4633" w:rsidTr="00114016">
        <w:trPr>
          <w:trHeight w:val="432"/>
        </w:trPr>
        <w:tc>
          <w:tcPr>
            <w:tcW w:w="0" w:type="auto"/>
          </w:tcPr>
          <w:p w:rsidR="00D23745" w:rsidRPr="00114016" w:rsidRDefault="00D23745" w:rsidP="009506D1">
            <w:pPr>
              <w:rPr>
                <w:rFonts w:eastAsia="Calibri"/>
                <w:szCs w:val="22"/>
              </w:rPr>
            </w:pPr>
            <w:r w:rsidRPr="00114016">
              <w:rPr>
                <w:rFonts w:eastAsia="Calibri"/>
                <w:szCs w:val="22"/>
              </w:rPr>
              <w:t>bS</w:t>
            </w:r>
          </w:p>
        </w:tc>
        <w:tc>
          <w:tcPr>
            <w:tcW w:w="0" w:type="auto"/>
          </w:tcPr>
          <w:p w:rsidR="00D23745" w:rsidRPr="00114016" w:rsidRDefault="00D23745" w:rsidP="009506D1">
            <w:pPr>
              <w:rPr>
                <w:rFonts w:eastAsia="Calibri"/>
                <w:szCs w:val="22"/>
              </w:rPr>
            </w:pPr>
            <w:r w:rsidRPr="00114016">
              <w:rPr>
                <w:rFonts w:eastAsia="Calibri"/>
                <w:szCs w:val="22"/>
              </w:rPr>
              <w:t>Filter Type</w:t>
            </w:r>
          </w:p>
        </w:tc>
        <w:tc>
          <w:tcPr>
            <w:tcW w:w="3098" w:type="dxa"/>
          </w:tcPr>
          <w:p w:rsidR="00D23745" w:rsidRPr="00114016" w:rsidRDefault="00D23745" w:rsidP="009506D1">
            <w:pPr>
              <w:rPr>
                <w:rFonts w:eastAsia="Calibri"/>
                <w:szCs w:val="22"/>
              </w:rPr>
            </w:pPr>
            <w:r w:rsidRPr="00114016">
              <w:rPr>
                <w:rFonts w:eastAsia="Calibri"/>
                <w:szCs w:val="22"/>
              </w:rPr>
              <w:t>Decision Conditions</w:t>
            </w:r>
          </w:p>
        </w:tc>
      </w:tr>
      <w:tr w:rsidR="00114016" w:rsidRPr="003C4633" w:rsidTr="00114016">
        <w:trPr>
          <w:trHeight w:val="432"/>
        </w:trPr>
        <w:tc>
          <w:tcPr>
            <w:tcW w:w="0" w:type="auto"/>
          </w:tcPr>
          <w:p w:rsidR="00D23745" w:rsidRPr="00114016" w:rsidRDefault="00D23745" w:rsidP="009506D1">
            <w:pPr>
              <w:rPr>
                <w:rFonts w:eastAsia="Calibri"/>
                <w:szCs w:val="22"/>
              </w:rPr>
            </w:pPr>
            <w:r w:rsidRPr="00114016">
              <w:rPr>
                <w:rFonts w:eastAsia="Calibri"/>
                <w:szCs w:val="22"/>
              </w:rPr>
              <w:t>0…4</w:t>
            </w:r>
          </w:p>
        </w:tc>
        <w:tc>
          <w:tcPr>
            <w:tcW w:w="0" w:type="auto"/>
          </w:tcPr>
          <w:p w:rsidR="00D23745" w:rsidRPr="00114016" w:rsidRDefault="00D23745" w:rsidP="009506D1">
            <w:pPr>
              <w:rPr>
                <w:rFonts w:eastAsia="Calibri"/>
                <w:szCs w:val="22"/>
              </w:rPr>
            </w:pPr>
            <w:r w:rsidRPr="00114016">
              <w:rPr>
                <w:rFonts w:eastAsia="Calibri"/>
                <w:szCs w:val="22"/>
              </w:rPr>
              <w:t>HM3 [</w:t>
            </w:r>
            <w:fldSimple w:instr=" REF _Ref297820203 \r \h  \* MERGEFORMAT ">
              <w:r w:rsidR="00C539F1" w:rsidRPr="00C539F1">
                <w:rPr>
                  <w:rFonts w:eastAsia="Calibri"/>
                  <w:szCs w:val="22"/>
                </w:rPr>
                <w:t>7</w:t>
              </w:r>
            </w:fldSimple>
            <w:r w:rsidRPr="00114016">
              <w:rPr>
                <w:rFonts w:eastAsia="Calibri"/>
                <w:szCs w:val="22"/>
              </w:rPr>
              <w:t>]</w:t>
            </w:r>
          </w:p>
        </w:tc>
        <w:tc>
          <w:tcPr>
            <w:tcW w:w="3098" w:type="dxa"/>
          </w:tcPr>
          <w:p w:rsidR="00D23745" w:rsidRPr="00114016" w:rsidRDefault="00D23745" w:rsidP="009506D1">
            <w:pPr>
              <w:rPr>
                <w:rFonts w:eastAsia="Calibri"/>
                <w:szCs w:val="22"/>
              </w:rPr>
            </w:pPr>
            <w:r w:rsidRPr="00114016">
              <w:rPr>
                <w:rFonts w:eastAsia="Calibri"/>
                <w:szCs w:val="22"/>
              </w:rPr>
              <w:t>HM3 [</w:t>
            </w:r>
            <w:fldSimple w:instr=" REF _Ref297820203 \r \h  \* MERGEFORMAT ">
              <w:r w:rsidR="00C539F1" w:rsidRPr="00C539F1">
                <w:rPr>
                  <w:rFonts w:eastAsia="Calibri"/>
                  <w:szCs w:val="22"/>
                </w:rPr>
                <w:t>7</w:t>
              </w:r>
            </w:fldSimple>
            <w:r w:rsidRPr="00114016">
              <w:rPr>
                <w:rFonts w:eastAsia="Calibri"/>
                <w:szCs w:val="22"/>
              </w:rPr>
              <w:t>]</w:t>
            </w:r>
          </w:p>
        </w:tc>
      </w:tr>
      <w:tr w:rsidR="00114016" w:rsidRPr="003C4633" w:rsidTr="00114016">
        <w:trPr>
          <w:trHeight w:val="432"/>
        </w:trPr>
        <w:tc>
          <w:tcPr>
            <w:tcW w:w="0" w:type="auto"/>
          </w:tcPr>
          <w:p w:rsidR="00D23745" w:rsidRPr="00114016" w:rsidRDefault="00D23745" w:rsidP="009506D1">
            <w:pPr>
              <w:rPr>
                <w:rFonts w:eastAsia="Calibri"/>
                <w:szCs w:val="22"/>
              </w:rPr>
            </w:pPr>
            <w:r w:rsidRPr="00114016">
              <w:rPr>
                <w:rFonts w:eastAsia="Calibri"/>
                <w:szCs w:val="22"/>
              </w:rPr>
              <w:t>5</w:t>
            </w:r>
          </w:p>
        </w:tc>
        <w:tc>
          <w:tcPr>
            <w:tcW w:w="0" w:type="auto"/>
          </w:tcPr>
          <w:p w:rsidR="00D23745" w:rsidRPr="00114016" w:rsidRDefault="00D23745" w:rsidP="009506D1">
            <w:pPr>
              <w:rPr>
                <w:rFonts w:eastAsia="Calibri"/>
                <w:szCs w:val="22"/>
              </w:rPr>
            </w:pPr>
            <w:r w:rsidRPr="00114016">
              <w:rPr>
                <w:rFonts w:eastAsia="Calibri"/>
                <w:szCs w:val="22"/>
              </w:rPr>
              <w:t>Strong/Weak4 (</w:t>
            </w:r>
            <w:fldSimple w:instr=" REF _Ref294780700 \h  \* MERGEFORMAT ">
              <w:r w:rsidR="00C539F1" w:rsidRPr="00C539F1">
                <w:rPr>
                  <w:rFonts w:eastAsia="Calibri"/>
                  <w:sz w:val="20"/>
                </w:rPr>
                <w:t xml:space="preserve">Table </w:t>
              </w:r>
              <w:r w:rsidR="00C539F1" w:rsidRPr="00C539F1">
                <w:rPr>
                  <w:rFonts w:eastAsia="Calibri"/>
                  <w:noProof/>
                  <w:sz w:val="20"/>
                </w:rPr>
                <w:t>3</w:t>
              </w:r>
            </w:fldSimple>
            <w:r w:rsidRPr="00114016">
              <w:rPr>
                <w:rFonts w:eastAsia="Calibri"/>
                <w:szCs w:val="22"/>
              </w:rPr>
              <w:t>)</w:t>
            </w:r>
          </w:p>
        </w:tc>
        <w:tc>
          <w:tcPr>
            <w:tcW w:w="3098" w:type="dxa"/>
          </w:tcPr>
          <w:p w:rsidR="003C4633" w:rsidRPr="00114016" w:rsidRDefault="003C4633" w:rsidP="00114016">
            <w:pPr>
              <w:pStyle w:val="ListParagraph"/>
              <w:spacing w:after="0"/>
              <w:ind w:left="0"/>
              <w:rPr>
                <w:rFonts w:ascii="Times New Roman" w:hAnsi="Times New Roman"/>
              </w:rPr>
            </w:pPr>
            <w:r w:rsidRPr="00114016">
              <w:rPr>
                <w:rFonts w:ascii="Times New Roman" w:hAnsi="Times New Roman"/>
              </w:rPr>
              <w:t>Deblock edge on/off (</w:t>
            </w:r>
            <w:r w:rsidR="00EF026E" w:rsidRPr="00114016">
              <w:rPr>
                <w:rFonts w:ascii="Times New Roman" w:hAnsi="Times New Roman"/>
              </w:rPr>
              <w:fldChar w:fldCharType="begin"/>
            </w:r>
            <w:r w:rsidRPr="00114016">
              <w:rPr>
                <w:rFonts w:ascii="Times New Roman" w:hAnsi="Times New Roman"/>
              </w:rPr>
              <w:instrText xml:space="preserve"> REF _Ref294780692 \h </w:instrText>
            </w:r>
            <w:r w:rsidR="00EF026E" w:rsidRPr="00114016">
              <w:rPr>
                <w:rFonts w:ascii="Times New Roman" w:hAnsi="Times New Roman"/>
              </w:rPr>
            </w:r>
            <w:r w:rsidR="00EF026E" w:rsidRPr="00114016">
              <w:rPr>
                <w:rFonts w:ascii="Times New Roman" w:hAnsi="Times New Roman"/>
              </w:rPr>
              <w:fldChar w:fldCharType="separate"/>
            </w:r>
            <w:r w:rsidR="00C539F1" w:rsidRPr="00696429">
              <w:rPr>
                <w:rFonts w:ascii="Times New Roman" w:hAnsi="Times New Roman"/>
                <w:sz w:val="20"/>
                <w:szCs w:val="20"/>
              </w:rPr>
              <w:t xml:space="preserve">Table </w:t>
            </w:r>
            <w:r w:rsidR="00C539F1">
              <w:rPr>
                <w:rFonts w:ascii="Times New Roman" w:hAnsi="Times New Roman"/>
                <w:noProof/>
                <w:sz w:val="20"/>
                <w:szCs w:val="20"/>
              </w:rPr>
              <w:t>4</w:t>
            </w:r>
            <w:r w:rsidR="00EF026E" w:rsidRPr="00114016">
              <w:rPr>
                <w:rFonts w:ascii="Times New Roman" w:hAnsi="Times New Roman"/>
              </w:rPr>
              <w:fldChar w:fldCharType="end"/>
            </w:r>
            <w:r w:rsidRPr="00114016">
              <w:rPr>
                <w:rFonts w:ascii="Times New Roman" w:hAnsi="Times New Roman"/>
              </w:rPr>
              <w:t>)</w:t>
            </w:r>
          </w:p>
          <w:p w:rsidR="00D23745" w:rsidRPr="00114016" w:rsidRDefault="003C4633" w:rsidP="003C4633">
            <w:pPr>
              <w:rPr>
                <w:rFonts w:eastAsia="Calibri"/>
                <w:szCs w:val="22"/>
              </w:rPr>
            </w:pPr>
            <w:r w:rsidRPr="00114016">
              <w:rPr>
                <w:rFonts w:eastAsia="Calibri"/>
                <w:szCs w:val="22"/>
              </w:rPr>
              <w:t>Strong or weak filter (</w:t>
            </w:r>
            <w:r w:rsidR="00EF026E" w:rsidRPr="00114016">
              <w:rPr>
                <w:rFonts w:eastAsia="Calibri"/>
                <w:szCs w:val="22"/>
              </w:rPr>
              <w:fldChar w:fldCharType="begin"/>
            </w:r>
            <w:r w:rsidRPr="00114016">
              <w:rPr>
                <w:rFonts w:eastAsia="Calibri"/>
                <w:szCs w:val="22"/>
              </w:rPr>
              <w:instrText xml:space="preserve"> REF _Ref294780692 \h </w:instrText>
            </w:r>
            <w:r w:rsidR="00EF026E" w:rsidRPr="00114016">
              <w:rPr>
                <w:rFonts w:eastAsia="Calibri"/>
                <w:szCs w:val="22"/>
              </w:rPr>
            </w:r>
            <w:r w:rsidR="00EF026E" w:rsidRPr="00114016">
              <w:rPr>
                <w:rFonts w:eastAsia="Calibri"/>
                <w:szCs w:val="22"/>
              </w:rPr>
              <w:fldChar w:fldCharType="separate"/>
            </w:r>
            <w:r w:rsidR="00C539F1" w:rsidRPr="00696429">
              <w:rPr>
                <w:sz w:val="20"/>
              </w:rPr>
              <w:t xml:space="preserve">Table </w:t>
            </w:r>
            <w:r w:rsidR="00C539F1">
              <w:rPr>
                <w:noProof/>
                <w:sz w:val="20"/>
              </w:rPr>
              <w:t>4</w:t>
            </w:r>
            <w:r w:rsidR="00EF026E" w:rsidRPr="00114016">
              <w:rPr>
                <w:rFonts w:eastAsia="Calibri"/>
                <w:szCs w:val="22"/>
              </w:rPr>
              <w:fldChar w:fldCharType="end"/>
            </w:r>
            <w:r w:rsidRPr="00114016">
              <w:rPr>
                <w:rFonts w:eastAsia="Calibri"/>
                <w:szCs w:val="22"/>
              </w:rPr>
              <w:t>)</w:t>
            </w:r>
          </w:p>
        </w:tc>
      </w:tr>
      <w:tr w:rsidR="00114016" w:rsidRPr="003C4633" w:rsidTr="00114016">
        <w:trPr>
          <w:trHeight w:val="432"/>
        </w:trPr>
        <w:tc>
          <w:tcPr>
            <w:tcW w:w="0" w:type="auto"/>
          </w:tcPr>
          <w:p w:rsidR="00D23745" w:rsidRPr="00114016" w:rsidRDefault="00D23745" w:rsidP="009506D1">
            <w:pPr>
              <w:rPr>
                <w:rFonts w:eastAsia="Calibri"/>
                <w:szCs w:val="22"/>
              </w:rPr>
            </w:pPr>
            <w:r w:rsidRPr="00114016">
              <w:rPr>
                <w:rFonts w:eastAsia="Calibri"/>
                <w:szCs w:val="22"/>
              </w:rPr>
              <w:t>6</w:t>
            </w:r>
          </w:p>
        </w:tc>
        <w:tc>
          <w:tcPr>
            <w:tcW w:w="0" w:type="auto"/>
          </w:tcPr>
          <w:p w:rsidR="00D23745" w:rsidRPr="00114016" w:rsidRDefault="003C4633" w:rsidP="009506D1">
            <w:pPr>
              <w:rPr>
                <w:rFonts w:eastAsia="Calibri"/>
                <w:szCs w:val="22"/>
              </w:rPr>
            </w:pPr>
            <w:r w:rsidRPr="00114016">
              <w:rPr>
                <w:rFonts w:eastAsia="Calibri"/>
                <w:szCs w:val="22"/>
              </w:rPr>
              <w:t>Weak2 (</w:t>
            </w:r>
            <w:fldSimple w:instr=" REF _Ref294780700 \h  \* MERGEFORMAT ">
              <w:r w:rsidR="00C539F1" w:rsidRPr="00C539F1">
                <w:rPr>
                  <w:rFonts w:eastAsia="Calibri"/>
                  <w:sz w:val="20"/>
                </w:rPr>
                <w:t xml:space="preserve">Table </w:t>
              </w:r>
              <w:r w:rsidR="00C539F1" w:rsidRPr="00C539F1">
                <w:rPr>
                  <w:rFonts w:eastAsia="Calibri"/>
                  <w:noProof/>
                  <w:sz w:val="20"/>
                </w:rPr>
                <w:t>3</w:t>
              </w:r>
            </w:fldSimple>
            <w:r w:rsidRPr="00114016">
              <w:rPr>
                <w:rFonts w:eastAsia="Calibri"/>
                <w:szCs w:val="22"/>
              </w:rPr>
              <w:t>)</w:t>
            </w:r>
          </w:p>
        </w:tc>
        <w:tc>
          <w:tcPr>
            <w:tcW w:w="3098" w:type="dxa"/>
          </w:tcPr>
          <w:p w:rsidR="00D23745" w:rsidRPr="00114016" w:rsidRDefault="003C4633" w:rsidP="00114016">
            <w:pPr>
              <w:pStyle w:val="ListParagraph"/>
              <w:spacing w:after="0"/>
              <w:ind w:left="0"/>
              <w:rPr>
                <w:rFonts w:ascii="Times New Roman" w:hAnsi="Times New Roman"/>
              </w:rPr>
            </w:pPr>
            <w:r w:rsidRPr="00114016">
              <w:rPr>
                <w:rFonts w:ascii="Times New Roman" w:hAnsi="Times New Roman"/>
              </w:rPr>
              <w:t>Deblock edge on/off (</w:t>
            </w:r>
            <w:r w:rsidR="00EF026E" w:rsidRPr="00114016">
              <w:rPr>
                <w:rFonts w:ascii="Times New Roman" w:hAnsi="Times New Roman"/>
              </w:rPr>
              <w:fldChar w:fldCharType="begin"/>
            </w:r>
            <w:r w:rsidRPr="00114016">
              <w:rPr>
                <w:rFonts w:ascii="Times New Roman" w:hAnsi="Times New Roman"/>
              </w:rPr>
              <w:instrText xml:space="preserve"> REF _Ref294780692 \h </w:instrText>
            </w:r>
            <w:r w:rsidR="00EF026E" w:rsidRPr="00114016">
              <w:rPr>
                <w:rFonts w:ascii="Times New Roman" w:hAnsi="Times New Roman"/>
              </w:rPr>
            </w:r>
            <w:r w:rsidR="00EF026E" w:rsidRPr="00114016">
              <w:rPr>
                <w:rFonts w:ascii="Times New Roman" w:hAnsi="Times New Roman"/>
              </w:rPr>
              <w:fldChar w:fldCharType="separate"/>
            </w:r>
            <w:r w:rsidR="00C539F1" w:rsidRPr="00696429">
              <w:rPr>
                <w:rFonts w:ascii="Times New Roman" w:hAnsi="Times New Roman"/>
                <w:sz w:val="20"/>
                <w:szCs w:val="20"/>
              </w:rPr>
              <w:t xml:space="preserve">Table </w:t>
            </w:r>
            <w:r w:rsidR="00C539F1">
              <w:rPr>
                <w:rFonts w:ascii="Times New Roman" w:hAnsi="Times New Roman"/>
                <w:noProof/>
                <w:sz w:val="20"/>
                <w:szCs w:val="20"/>
              </w:rPr>
              <w:t>4</w:t>
            </w:r>
            <w:r w:rsidR="00EF026E" w:rsidRPr="00114016">
              <w:rPr>
                <w:rFonts w:ascii="Times New Roman" w:hAnsi="Times New Roman"/>
              </w:rPr>
              <w:fldChar w:fldCharType="end"/>
            </w:r>
            <w:r w:rsidRPr="00114016">
              <w:rPr>
                <w:rFonts w:ascii="Times New Roman" w:hAnsi="Times New Roman"/>
              </w:rPr>
              <w:t>)</w:t>
            </w:r>
          </w:p>
        </w:tc>
      </w:tr>
      <w:tr w:rsidR="00114016" w:rsidRPr="003C4633" w:rsidTr="00114016">
        <w:trPr>
          <w:trHeight w:val="432"/>
        </w:trPr>
        <w:tc>
          <w:tcPr>
            <w:tcW w:w="0" w:type="auto"/>
          </w:tcPr>
          <w:p w:rsidR="00D23745" w:rsidRPr="00114016" w:rsidRDefault="00D23745" w:rsidP="009506D1">
            <w:pPr>
              <w:rPr>
                <w:rFonts w:eastAsia="Calibri"/>
                <w:szCs w:val="22"/>
              </w:rPr>
            </w:pPr>
            <w:r w:rsidRPr="00114016">
              <w:rPr>
                <w:rFonts w:eastAsia="Calibri"/>
                <w:szCs w:val="22"/>
              </w:rPr>
              <w:t>7</w:t>
            </w:r>
          </w:p>
        </w:tc>
        <w:tc>
          <w:tcPr>
            <w:tcW w:w="0" w:type="auto"/>
          </w:tcPr>
          <w:p w:rsidR="00D23745" w:rsidRPr="00114016" w:rsidRDefault="003C4633" w:rsidP="009506D1">
            <w:pPr>
              <w:rPr>
                <w:rFonts w:eastAsia="Calibri"/>
                <w:szCs w:val="22"/>
              </w:rPr>
            </w:pPr>
            <w:r w:rsidRPr="00114016">
              <w:rPr>
                <w:rFonts w:eastAsia="Calibri"/>
                <w:szCs w:val="22"/>
              </w:rPr>
              <w:t>Weak1 (</w:t>
            </w:r>
            <w:fldSimple w:instr=" REF _Ref294780700 \h  \* MERGEFORMAT ">
              <w:r w:rsidR="00C539F1" w:rsidRPr="00C539F1">
                <w:rPr>
                  <w:rFonts w:eastAsia="Calibri"/>
                  <w:sz w:val="20"/>
                </w:rPr>
                <w:t xml:space="preserve">Table </w:t>
              </w:r>
              <w:r w:rsidR="00C539F1" w:rsidRPr="00C539F1">
                <w:rPr>
                  <w:rFonts w:eastAsia="Calibri"/>
                  <w:noProof/>
                  <w:sz w:val="20"/>
                </w:rPr>
                <w:t>3</w:t>
              </w:r>
            </w:fldSimple>
            <w:r w:rsidRPr="00114016">
              <w:rPr>
                <w:rFonts w:eastAsia="Calibri"/>
                <w:szCs w:val="22"/>
              </w:rPr>
              <w:t>)</w:t>
            </w:r>
          </w:p>
        </w:tc>
        <w:tc>
          <w:tcPr>
            <w:tcW w:w="3098" w:type="dxa"/>
          </w:tcPr>
          <w:p w:rsidR="00D23745" w:rsidRPr="00114016" w:rsidRDefault="003C4633" w:rsidP="00114016">
            <w:pPr>
              <w:pStyle w:val="ListParagraph"/>
              <w:spacing w:after="0"/>
              <w:ind w:left="0"/>
              <w:rPr>
                <w:rFonts w:ascii="Times New Roman" w:hAnsi="Times New Roman"/>
              </w:rPr>
            </w:pPr>
            <w:r w:rsidRPr="00114016">
              <w:rPr>
                <w:rFonts w:ascii="Times New Roman" w:hAnsi="Times New Roman"/>
              </w:rPr>
              <w:t>Deblock edge on/off (</w:t>
            </w:r>
            <w:r w:rsidR="00EF026E" w:rsidRPr="00114016">
              <w:rPr>
                <w:rFonts w:ascii="Times New Roman" w:hAnsi="Times New Roman"/>
              </w:rPr>
              <w:fldChar w:fldCharType="begin"/>
            </w:r>
            <w:r w:rsidRPr="00114016">
              <w:rPr>
                <w:rFonts w:ascii="Times New Roman" w:hAnsi="Times New Roman"/>
              </w:rPr>
              <w:instrText xml:space="preserve"> REF _Ref294780692 \h </w:instrText>
            </w:r>
            <w:r w:rsidR="00EF026E" w:rsidRPr="00114016">
              <w:rPr>
                <w:rFonts w:ascii="Times New Roman" w:hAnsi="Times New Roman"/>
              </w:rPr>
            </w:r>
            <w:r w:rsidR="00EF026E" w:rsidRPr="00114016">
              <w:rPr>
                <w:rFonts w:ascii="Times New Roman" w:hAnsi="Times New Roman"/>
              </w:rPr>
              <w:fldChar w:fldCharType="separate"/>
            </w:r>
            <w:r w:rsidR="00C539F1" w:rsidRPr="00696429">
              <w:rPr>
                <w:rFonts w:ascii="Times New Roman" w:hAnsi="Times New Roman"/>
                <w:sz w:val="20"/>
                <w:szCs w:val="20"/>
              </w:rPr>
              <w:t xml:space="preserve">Table </w:t>
            </w:r>
            <w:r w:rsidR="00C539F1">
              <w:rPr>
                <w:rFonts w:ascii="Times New Roman" w:hAnsi="Times New Roman"/>
                <w:noProof/>
                <w:sz w:val="20"/>
                <w:szCs w:val="20"/>
              </w:rPr>
              <w:t>4</w:t>
            </w:r>
            <w:r w:rsidR="00EF026E" w:rsidRPr="00114016">
              <w:rPr>
                <w:rFonts w:ascii="Times New Roman" w:hAnsi="Times New Roman"/>
              </w:rPr>
              <w:fldChar w:fldCharType="end"/>
            </w:r>
            <w:r w:rsidRPr="00114016">
              <w:rPr>
                <w:rFonts w:ascii="Times New Roman" w:hAnsi="Times New Roman"/>
              </w:rPr>
              <w:t>)</w:t>
            </w:r>
          </w:p>
        </w:tc>
      </w:tr>
    </w:tbl>
    <w:p w:rsidR="00D23745" w:rsidRDefault="00D23745" w:rsidP="009506D1"/>
    <w:p w:rsidR="000118E7" w:rsidRDefault="000118E7" w:rsidP="009506D1"/>
    <w:p w:rsidR="000118E7" w:rsidRDefault="000118E7" w:rsidP="000118E7">
      <w:pPr>
        <w:pStyle w:val="Heading2"/>
      </w:pPr>
      <w:r>
        <w:lastRenderedPageBreak/>
        <w:t>SDIP and HE Residual Coding Harmonization</w:t>
      </w:r>
    </w:p>
    <w:p w:rsidR="000118E7" w:rsidRDefault="000118E7" w:rsidP="000118E7">
      <w:pPr>
        <w:pStyle w:val="Heading6"/>
        <w:numPr>
          <w:ilvl w:val="0"/>
          <w:numId w:val="0"/>
        </w:numPr>
        <w:ind w:left="1080" w:hanging="1080"/>
      </w:pPr>
      <w:bookmarkStart w:id="38" w:name="_Ref292721074"/>
      <w:r w:rsidRPr="00CA2293">
        <w:t>Derivation process of ctxIdxInc for the syntax element</w:t>
      </w:r>
      <w:r>
        <w:t>s last_</w:t>
      </w:r>
      <w:r w:rsidRPr="00B8225F">
        <w:t>significant_coeff_</w:t>
      </w:r>
      <w:r>
        <w:t>x and last_significant_coeff_y</w:t>
      </w:r>
      <w:bookmarkEnd w:id="38"/>
      <w:r>
        <w:t xml:space="preserve">  (9.3.3.1.1.5</w:t>
      </w:r>
      <w:r w:rsidRPr="00AF3B27">
        <w:t xml:space="preserve"> </w:t>
      </w:r>
      <w:r>
        <w:t>in WD3)</w:t>
      </w:r>
    </w:p>
    <w:p w:rsidR="000118E7" w:rsidRDefault="000118E7" w:rsidP="000118E7">
      <w:r w:rsidRPr="00E44DC4">
        <w:t xml:space="preserve">Inputs to this process are </w:t>
      </w:r>
      <w:r>
        <w:t>the binIdx, the color component index cIdx and the transform block size log2TrafoSize.</w:t>
      </w:r>
    </w:p>
    <w:p w:rsidR="000118E7" w:rsidRDefault="000118E7" w:rsidP="000118E7">
      <w:r w:rsidRPr="00B8225F">
        <w:t>Output of this process is ctxIdxInc.</w:t>
      </w:r>
    </w:p>
    <w:p w:rsidR="000118E7" w:rsidRDefault="000118E7" w:rsidP="000118E7">
      <w:pPr>
        <w:pStyle w:val="Caption"/>
        <w:jc w:val="center"/>
      </w:pPr>
      <w:bookmarkStart w:id="39" w:name="_Toc293649429"/>
      <w:r>
        <w:t>S</w:t>
      </w:r>
      <w:r w:rsidRPr="006745D2">
        <w:rPr>
          <w:lang w:val="en-GB"/>
        </w:rPr>
        <w:t xml:space="preserve">pecifcation of </w:t>
      </w:r>
      <w:r>
        <w:rPr>
          <w:lang w:val="en-GB"/>
        </w:rPr>
        <w:t>lastCtx</w:t>
      </w:r>
      <w:r w:rsidRPr="006745D2">
        <w:rPr>
          <w:lang w:val="en-GB"/>
        </w:rPr>
        <w:t xml:space="preserve"> depending on </w:t>
      </w:r>
      <w:r>
        <w:rPr>
          <w:lang w:val="en-GB"/>
        </w:rPr>
        <w:t>binIdx</w:t>
      </w:r>
      <w:bookmarkEnd w:id="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23"/>
        <w:gridCol w:w="470"/>
        <w:gridCol w:w="470"/>
        <w:gridCol w:w="470"/>
        <w:gridCol w:w="470"/>
        <w:gridCol w:w="552"/>
        <w:gridCol w:w="470"/>
        <w:gridCol w:w="470"/>
        <w:gridCol w:w="470"/>
        <w:gridCol w:w="470"/>
        <w:gridCol w:w="470"/>
        <w:gridCol w:w="571"/>
        <w:gridCol w:w="515"/>
        <w:gridCol w:w="456"/>
        <w:gridCol w:w="470"/>
        <w:gridCol w:w="613"/>
        <w:gridCol w:w="462"/>
      </w:tblGrid>
      <w:tr w:rsidR="000118E7" w:rsidRPr="00187024" w:rsidTr="0056497C">
        <w:trPr>
          <w:cantSplit/>
          <w:trHeight w:hRule="exact" w:val="285"/>
          <w:jc w:val="center"/>
        </w:trPr>
        <w:tc>
          <w:tcPr>
            <w:tcW w:w="1123" w:type="dxa"/>
            <w:vAlign w:val="center"/>
          </w:tcPr>
          <w:p w:rsidR="000118E7" w:rsidRPr="009B7C32" w:rsidRDefault="000118E7" w:rsidP="0056497C">
            <w:pPr>
              <w:keepNext/>
              <w:keepLines/>
              <w:spacing w:before="100" w:after="100" w:line="190" w:lineRule="exact"/>
              <w:rPr>
                <w:b/>
                <w:sz w:val="16"/>
                <w:szCs w:val="16"/>
              </w:rPr>
            </w:pPr>
            <w:r>
              <w:rPr>
                <w:b/>
                <w:bCs/>
                <w:sz w:val="16"/>
                <w:szCs w:val="16"/>
              </w:rPr>
              <w:t>binIdx</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0</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1</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2</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3</w:t>
            </w:r>
          </w:p>
        </w:tc>
        <w:tc>
          <w:tcPr>
            <w:tcW w:w="552"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4</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5</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6</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7</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8</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9</w:t>
            </w:r>
          </w:p>
        </w:tc>
        <w:tc>
          <w:tcPr>
            <w:tcW w:w="571"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10</w:t>
            </w:r>
          </w:p>
        </w:tc>
        <w:tc>
          <w:tcPr>
            <w:tcW w:w="515"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11</w:t>
            </w:r>
          </w:p>
        </w:tc>
        <w:tc>
          <w:tcPr>
            <w:tcW w:w="456"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12</w:t>
            </w:r>
          </w:p>
        </w:tc>
        <w:tc>
          <w:tcPr>
            <w:tcW w:w="470"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13</w:t>
            </w:r>
          </w:p>
        </w:tc>
        <w:tc>
          <w:tcPr>
            <w:tcW w:w="613"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14</w:t>
            </w:r>
          </w:p>
        </w:tc>
        <w:tc>
          <w:tcPr>
            <w:tcW w:w="462" w:type="dxa"/>
          </w:tcPr>
          <w:p w:rsidR="000118E7" w:rsidRPr="00187024" w:rsidRDefault="000118E7" w:rsidP="0056497C">
            <w:pPr>
              <w:keepNext/>
              <w:keepLines/>
              <w:spacing w:before="100" w:after="100" w:line="190" w:lineRule="exact"/>
              <w:jc w:val="center"/>
              <w:rPr>
                <w:b/>
                <w:bCs/>
                <w:sz w:val="16"/>
                <w:szCs w:val="16"/>
              </w:rPr>
            </w:pPr>
            <w:r w:rsidRPr="009B7C32">
              <w:rPr>
                <w:b/>
                <w:sz w:val="16"/>
                <w:szCs w:val="16"/>
              </w:rPr>
              <w:t>15</w:t>
            </w:r>
          </w:p>
        </w:tc>
      </w:tr>
      <w:tr w:rsidR="000118E7" w:rsidRPr="00187024" w:rsidTr="0056497C">
        <w:trPr>
          <w:cantSplit/>
          <w:trHeight w:hRule="exact" w:val="285"/>
          <w:jc w:val="center"/>
        </w:trPr>
        <w:tc>
          <w:tcPr>
            <w:tcW w:w="1123" w:type="dxa"/>
            <w:tcBorders>
              <w:bottom w:val="single" w:sz="4" w:space="0" w:color="auto"/>
            </w:tcBorders>
          </w:tcPr>
          <w:p w:rsidR="000118E7" w:rsidRPr="00882D02" w:rsidRDefault="000118E7" w:rsidP="0056497C">
            <w:pPr>
              <w:keepNext/>
              <w:keepLines/>
              <w:spacing w:before="100" w:after="100" w:line="190" w:lineRule="exact"/>
              <w:rPr>
                <w:b/>
                <w:bCs/>
                <w:sz w:val="16"/>
                <w:szCs w:val="16"/>
              </w:rPr>
            </w:pPr>
            <w:r w:rsidRPr="009F3780">
              <w:rPr>
                <w:b/>
                <w:sz w:val="16"/>
                <w:szCs w:val="16"/>
              </w:rPr>
              <w:t>lastCtx</w:t>
            </w:r>
          </w:p>
        </w:tc>
        <w:tc>
          <w:tcPr>
            <w:tcW w:w="470" w:type="dxa"/>
            <w:tcBorders>
              <w:bottom w:val="single" w:sz="4" w:space="0" w:color="auto"/>
            </w:tcBorders>
          </w:tcPr>
          <w:p w:rsidR="000118E7" w:rsidRPr="00187024" w:rsidRDefault="000118E7" w:rsidP="0056497C">
            <w:pPr>
              <w:keepNext/>
              <w:keepLines/>
              <w:spacing w:before="100" w:after="100" w:line="190" w:lineRule="exact"/>
              <w:jc w:val="center"/>
              <w:rPr>
                <w:sz w:val="16"/>
                <w:szCs w:val="16"/>
              </w:rPr>
            </w:pPr>
            <w:r w:rsidRPr="009B7C32">
              <w:rPr>
                <w:sz w:val="16"/>
                <w:szCs w:val="16"/>
              </w:rPr>
              <w:t>0</w:t>
            </w:r>
          </w:p>
        </w:tc>
        <w:tc>
          <w:tcPr>
            <w:tcW w:w="470" w:type="dxa"/>
            <w:tcBorders>
              <w:bottom w:val="single" w:sz="4" w:space="0" w:color="auto"/>
            </w:tcBorders>
          </w:tcPr>
          <w:p w:rsidR="000118E7" w:rsidRPr="00187024" w:rsidRDefault="000118E7" w:rsidP="0056497C">
            <w:pPr>
              <w:keepNext/>
              <w:keepLines/>
              <w:spacing w:before="100" w:after="100" w:line="190" w:lineRule="exact"/>
              <w:jc w:val="center"/>
              <w:rPr>
                <w:sz w:val="16"/>
                <w:szCs w:val="16"/>
              </w:rPr>
            </w:pPr>
            <w:r>
              <w:rPr>
                <w:sz w:val="16"/>
                <w:szCs w:val="16"/>
              </w:rPr>
              <w:t>1</w:t>
            </w:r>
          </w:p>
        </w:tc>
        <w:tc>
          <w:tcPr>
            <w:tcW w:w="470" w:type="dxa"/>
            <w:tcBorders>
              <w:bottom w:val="single" w:sz="4" w:space="0" w:color="auto"/>
            </w:tcBorders>
          </w:tcPr>
          <w:p w:rsidR="000118E7" w:rsidRPr="00187024" w:rsidRDefault="000118E7" w:rsidP="0056497C">
            <w:pPr>
              <w:keepNext/>
              <w:keepLines/>
              <w:spacing w:before="100" w:after="100" w:line="190" w:lineRule="exact"/>
              <w:jc w:val="center"/>
              <w:rPr>
                <w:sz w:val="16"/>
                <w:szCs w:val="16"/>
              </w:rPr>
            </w:pPr>
            <w:r>
              <w:rPr>
                <w:sz w:val="16"/>
                <w:szCs w:val="16"/>
              </w:rPr>
              <w:t>2</w:t>
            </w:r>
          </w:p>
        </w:tc>
        <w:tc>
          <w:tcPr>
            <w:tcW w:w="470" w:type="dxa"/>
            <w:tcBorders>
              <w:bottom w:val="single" w:sz="4" w:space="0" w:color="auto"/>
            </w:tcBorders>
          </w:tcPr>
          <w:p w:rsidR="000118E7" w:rsidRPr="00187024" w:rsidRDefault="000118E7" w:rsidP="0056497C">
            <w:pPr>
              <w:keepNext/>
              <w:keepLines/>
              <w:spacing w:before="100" w:after="100" w:line="190" w:lineRule="exact"/>
              <w:jc w:val="center"/>
              <w:rPr>
                <w:sz w:val="16"/>
                <w:szCs w:val="16"/>
              </w:rPr>
            </w:pPr>
            <w:r>
              <w:rPr>
                <w:sz w:val="16"/>
                <w:szCs w:val="16"/>
              </w:rPr>
              <w:t>3</w:t>
            </w:r>
          </w:p>
        </w:tc>
        <w:tc>
          <w:tcPr>
            <w:tcW w:w="552" w:type="dxa"/>
            <w:tcBorders>
              <w:bottom w:val="single" w:sz="4" w:space="0" w:color="auto"/>
            </w:tcBorders>
          </w:tcPr>
          <w:p w:rsidR="000118E7" w:rsidRPr="00187024" w:rsidRDefault="000118E7" w:rsidP="0056497C">
            <w:pPr>
              <w:keepNext/>
              <w:keepLines/>
              <w:spacing w:before="100" w:after="100" w:line="190" w:lineRule="exact"/>
              <w:jc w:val="center"/>
              <w:rPr>
                <w:sz w:val="16"/>
                <w:szCs w:val="16"/>
              </w:rPr>
            </w:pPr>
            <w:r>
              <w:rPr>
                <w:sz w:val="16"/>
                <w:szCs w:val="16"/>
              </w:rPr>
              <w:t>3</w:t>
            </w:r>
          </w:p>
        </w:tc>
        <w:tc>
          <w:tcPr>
            <w:tcW w:w="470" w:type="dxa"/>
            <w:tcBorders>
              <w:bottom w:val="single" w:sz="4" w:space="0" w:color="auto"/>
            </w:tcBorders>
          </w:tcPr>
          <w:p w:rsidR="000118E7" w:rsidRPr="00187024" w:rsidRDefault="000118E7" w:rsidP="0056497C">
            <w:pPr>
              <w:keepNext/>
              <w:keepLines/>
              <w:spacing w:before="100" w:after="100" w:line="190" w:lineRule="exact"/>
              <w:jc w:val="center"/>
              <w:rPr>
                <w:sz w:val="16"/>
                <w:szCs w:val="16"/>
              </w:rPr>
            </w:pPr>
            <w:r>
              <w:rPr>
                <w:sz w:val="16"/>
                <w:szCs w:val="16"/>
              </w:rPr>
              <w:t>4</w:t>
            </w:r>
          </w:p>
        </w:tc>
        <w:tc>
          <w:tcPr>
            <w:tcW w:w="470" w:type="dxa"/>
            <w:tcBorders>
              <w:bottom w:val="single" w:sz="4" w:space="0" w:color="auto"/>
            </w:tcBorders>
          </w:tcPr>
          <w:p w:rsidR="000118E7" w:rsidRPr="00187024" w:rsidRDefault="000118E7" w:rsidP="0056497C">
            <w:pPr>
              <w:keepNext/>
              <w:keepLines/>
              <w:spacing w:before="100" w:after="100" w:line="190" w:lineRule="exact"/>
              <w:jc w:val="center"/>
              <w:rPr>
                <w:sz w:val="16"/>
                <w:szCs w:val="16"/>
              </w:rPr>
            </w:pPr>
            <w:r>
              <w:rPr>
                <w:sz w:val="16"/>
                <w:szCs w:val="16"/>
              </w:rPr>
              <w:t>4</w:t>
            </w:r>
          </w:p>
        </w:tc>
        <w:tc>
          <w:tcPr>
            <w:tcW w:w="470" w:type="dxa"/>
          </w:tcPr>
          <w:p w:rsidR="000118E7" w:rsidRPr="00187024" w:rsidRDefault="000118E7" w:rsidP="0056497C">
            <w:pPr>
              <w:keepNext/>
              <w:keepLines/>
              <w:spacing w:before="100" w:after="100" w:line="190" w:lineRule="exact"/>
              <w:jc w:val="center"/>
              <w:rPr>
                <w:sz w:val="16"/>
                <w:szCs w:val="16"/>
              </w:rPr>
            </w:pPr>
            <w:r>
              <w:rPr>
                <w:sz w:val="16"/>
                <w:szCs w:val="16"/>
              </w:rPr>
              <w:t>5</w:t>
            </w:r>
          </w:p>
        </w:tc>
        <w:tc>
          <w:tcPr>
            <w:tcW w:w="470" w:type="dxa"/>
          </w:tcPr>
          <w:p w:rsidR="000118E7" w:rsidRPr="00187024" w:rsidRDefault="000118E7" w:rsidP="0056497C">
            <w:pPr>
              <w:keepNext/>
              <w:keepLines/>
              <w:spacing w:before="100" w:after="100" w:line="190" w:lineRule="exact"/>
              <w:jc w:val="center"/>
              <w:rPr>
                <w:sz w:val="16"/>
                <w:szCs w:val="16"/>
              </w:rPr>
            </w:pPr>
            <w:r>
              <w:rPr>
                <w:sz w:val="16"/>
                <w:szCs w:val="16"/>
              </w:rPr>
              <w:t>5</w:t>
            </w:r>
          </w:p>
        </w:tc>
        <w:tc>
          <w:tcPr>
            <w:tcW w:w="470" w:type="dxa"/>
          </w:tcPr>
          <w:p w:rsidR="000118E7" w:rsidRPr="00187024" w:rsidRDefault="000118E7" w:rsidP="0056497C">
            <w:pPr>
              <w:keepNext/>
              <w:keepLines/>
              <w:spacing w:before="100" w:after="100" w:line="190" w:lineRule="exact"/>
              <w:jc w:val="center"/>
              <w:rPr>
                <w:sz w:val="16"/>
                <w:szCs w:val="16"/>
              </w:rPr>
            </w:pPr>
            <w:r>
              <w:rPr>
                <w:sz w:val="16"/>
                <w:szCs w:val="16"/>
              </w:rPr>
              <w:t>5</w:t>
            </w:r>
          </w:p>
        </w:tc>
        <w:tc>
          <w:tcPr>
            <w:tcW w:w="571" w:type="dxa"/>
          </w:tcPr>
          <w:p w:rsidR="000118E7" w:rsidRPr="00187024" w:rsidRDefault="000118E7" w:rsidP="0056497C">
            <w:pPr>
              <w:keepNext/>
              <w:keepLines/>
              <w:spacing w:before="100" w:after="100" w:line="190" w:lineRule="exact"/>
              <w:jc w:val="center"/>
              <w:rPr>
                <w:sz w:val="16"/>
                <w:szCs w:val="16"/>
              </w:rPr>
            </w:pPr>
            <w:r>
              <w:rPr>
                <w:sz w:val="16"/>
                <w:szCs w:val="16"/>
              </w:rPr>
              <w:t>5</w:t>
            </w:r>
          </w:p>
        </w:tc>
        <w:tc>
          <w:tcPr>
            <w:tcW w:w="515" w:type="dxa"/>
          </w:tcPr>
          <w:p w:rsidR="000118E7" w:rsidRPr="00187024" w:rsidRDefault="000118E7" w:rsidP="0056497C">
            <w:pPr>
              <w:keepNext/>
              <w:keepLines/>
              <w:spacing w:before="100" w:after="100" w:line="190" w:lineRule="exact"/>
              <w:jc w:val="center"/>
              <w:rPr>
                <w:sz w:val="16"/>
                <w:szCs w:val="16"/>
              </w:rPr>
            </w:pPr>
            <w:r>
              <w:rPr>
                <w:sz w:val="16"/>
                <w:szCs w:val="16"/>
              </w:rPr>
              <w:t>6</w:t>
            </w:r>
          </w:p>
        </w:tc>
        <w:tc>
          <w:tcPr>
            <w:tcW w:w="456" w:type="dxa"/>
          </w:tcPr>
          <w:p w:rsidR="000118E7" w:rsidRPr="00187024" w:rsidRDefault="000118E7" w:rsidP="0056497C">
            <w:pPr>
              <w:keepNext/>
              <w:keepLines/>
              <w:spacing w:before="100" w:after="100" w:line="190" w:lineRule="exact"/>
              <w:jc w:val="center"/>
              <w:rPr>
                <w:sz w:val="16"/>
                <w:szCs w:val="16"/>
              </w:rPr>
            </w:pPr>
            <w:r>
              <w:rPr>
                <w:sz w:val="16"/>
                <w:szCs w:val="16"/>
              </w:rPr>
              <w:t>6</w:t>
            </w:r>
          </w:p>
        </w:tc>
        <w:tc>
          <w:tcPr>
            <w:tcW w:w="470" w:type="dxa"/>
          </w:tcPr>
          <w:p w:rsidR="000118E7" w:rsidRPr="00187024" w:rsidRDefault="000118E7" w:rsidP="0056497C">
            <w:pPr>
              <w:keepNext/>
              <w:keepLines/>
              <w:spacing w:before="100" w:after="100" w:line="190" w:lineRule="exact"/>
              <w:jc w:val="center"/>
              <w:rPr>
                <w:sz w:val="16"/>
                <w:szCs w:val="16"/>
              </w:rPr>
            </w:pPr>
            <w:r>
              <w:rPr>
                <w:sz w:val="16"/>
                <w:szCs w:val="16"/>
              </w:rPr>
              <w:t>6</w:t>
            </w:r>
          </w:p>
        </w:tc>
        <w:tc>
          <w:tcPr>
            <w:tcW w:w="613" w:type="dxa"/>
          </w:tcPr>
          <w:p w:rsidR="000118E7" w:rsidRPr="00187024" w:rsidRDefault="000118E7" w:rsidP="0056497C">
            <w:pPr>
              <w:keepNext/>
              <w:keepLines/>
              <w:spacing w:before="100" w:after="100" w:line="190" w:lineRule="exact"/>
              <w:jc w:val="center"/>
              <w:rPr>
                <w:sz w:val="16"/>
                <w:szCs w:val="16"/>
              </w:rPr>
            </w:pPr>
            <w:r>
              <w:rPr>
                <w:sz w:val="16"/>
                <w:szCs w:val="16"/>
              </w:rPr>
              <w:t>6</w:t>
            </w:r>
          </w:p>
        </w:tc>
        <w:tc>
          <w:tcPr>
            <w:tcW w:w="462" w:type="dxa"/>
          </w:tcPr>
          <w:p w:rsidR="000118E7" w:rsidRPr="00187024" w:rsidRDefault="000118E7" w:rsidP="0056497C">
            <w:pPr>
              <w:keepNext/>
              <w:keepLines/>
              <w:spacing w:before="100" w:after="100" w:line="190" w:lineRule="exact"/>
              <w:jc w:val="center"/>
              <w:rPr>
                <w:sz w:val="16"/>
                <w:szCs w:val="16"/>
              </w:rPr>
            </w:pPr>
            <w:r>
              <w:rPr>
                <w:sz w:val="16"/>
                <w:szCs w:val="16"/>
              </w:rPr>
              <w:t>7</w:t>
            </w:r>
          </w:p>
        </w:tc>
      </w:tr>
      <w:tr w:rsidR="000118E7" w:rsidRPr="009B7C32" w:rsidTr="0056497C">
        <w:trPr>
          <w:cantSplit/>
          <w:trHeight w:hRule="exact" w:val="285"/>
          <w:jc w:val="center"/>
        </w:trPr>
        <w:tc>
          <w:tcPr>
            <w:tcW w:w="1123" w:type="dxa"/>
            <w:tcBorders>
              <w:bottom w:val="single" w:sz="4" w:space="0" w:color="auto"/>
            </w:tcBorders>
          </w:tcPr>
          <w:p w:rsidR="000118E7" w:rsidRPr="00882D02" w:rsidRDefault="000118E7" w:rsidP="0056497C">
            <w:pPr>
              <w:keepNext/>
              <w:keepLines/>
              <w:spacing w:before="100" w:after="100" w:line="190" w:lineRule="exact"/>
              <w:rPr>
                <w:b/>
                <w:bCs/>
                <w:sz w:val="16"/>
                <w:szCs w:val="16"/>
              </w:rPr>
            </w:pPr>
            <w:r>
              <w:rPr>
                <w:b/>
                <w:bCs/>
                <w:sz w:val="16"/>
                <w:szCs w:val="16"/>
              </w:rPr>
              <w:t>binIdx</w:t>
            </w:r>
          </w:p>
        </w:tc>
        <w:tc>
          <w:tcPr>
            <w:tcW w:w="470" w:type="dxa"/>
            <w:tcBorders>
              <w:bottom w:val="single" w:sz="4" w:space="0" w:color="auto"/>
            </w:tcBorders>
          </w:tcPr>
          <w:p w:rsidR="000118E7" w:rsidRPr="009B7C32" w:rsidRDefault="000118E7" w:rsidP="0056497C">
            <w:pPr>
              <w:keepNext/>
              <w:keepLines/>
              <w:spacing w:before="100" w:after="100" w:line="190" w:lineRule="exact"/>
              <w:jc w:val="center"/>
              <w:rPr>
                <w:b/>
                <w:sz w:val="16"/>
                <w:szCs w:val="16"/>
              </w:rPr>
            </w:pPr>
            <w:r w:rsidRPr="009B7C32">
              <w:rPr>
                <w:b/>
                <w:sz w:val="16"/>
                <w:szCs w:val="16"/>
              </w:rPr>
              <w:t>16</w:t>
            </w:r>
          </w:p>
        </w:tc>
        <w:tc>
          <w:tcPr>
            <w:tcW w:w="470" w:type="dxa"/>
            <w:tcBorders>
              <w:bottom w:val="single" w:sz="4" w:space="0" w:color="auto"/>
            </w:tcBorders>
          </w:tcPr>
          <w:p w:rsidR="000118E7" w:rsidRPr="009B7C32" w:rsidRDefault="000118E7" w:rsidP="0056497C">
            <w:pPr>
              <w:keepNext/>
              <w:keepLines/>
              <w:spacing w:before="100" w:after="100" w:line="190" w:lineRule="exact"/>
              <w:jc w:val="center"/>
              <w:rPr>
                <w:b/>
                <w:sz w:val="16"/>
                <w:szCs w:val="16"/>
              </w:rPr>
            </w:pPr>
            <w:r w:rsidRPr="009B7C32">
              <w:rPr>
                <w:b/>
                <w:sz w:val="16"/>
                <w:szCs w:val="16"/>
              </w:rPr>
              <w:t>17</w:t>
            </w:r>
          </w:p>
        </w:tc>
        <w:tc>
          <w:tcPr>
            <w:tcW w:w="470" w:type="dxa"/>
            <w:tcBorders>
              <w:bottom w:val="single" w:sz="4" w:space="0" w:color="auto"/>
            </w:tcBorders>
          </w:tcPr>
          <w:p w:rsidR="000118E7" w:rsidRPr="009B7C32" w:rsidRDefault="000118E7" w:rsidP="0056497C">
            <w:pPr>
              <w:keepNext/>
              <w:keepLines/>
              <w:spacing w:before="100" w:after="100" w:line="190" w:lineRule="exact"/>
              <w:jc w:val="center"/>
              <w:rPr>
                <w:b/>
                <w:sz w:val="16"/>
                <w:szCs w:val="16"/>
              </w:rPr>
            </w:pPr>
            <w:r w:rsidRPr="009B7C32">
              <w:rPr>
                <w:b/>
                <w:sz w:val="16"/>
                <w:szCs w:val="16"/>
              </w:rPr>
              <w:t>18</w:t>
            </w:r>
          </w:p>
        </w:tc>
        <w:tc>
          <w:tcPr>
            <w:tcW w:w="470" w:type="dxa"/>
            <w:tcBorders>
              <w:bottom w:val="single" w:sz="4" w:space="0" w:color="auto"/>
            </w:tcBorders>
          </w:tcPr>
          <w:p w:rsidR="000118E7" w:rsidRPr="009B7C32" w:rsidRDefault="000118E7" w:rsidP="0056497C">
            <w:pPr>
              <w:keepNext/>
              <w:keepLines/>
              <w:spacing w:before="100" w:after="100" w:line="190" w:lineRule="exact"/>
              <w:jc w:val="center"/>
              <w:rPr>
                <w:b/>
                <w:sz w:val="16"/>
                <w:szCs w:val="16"/>
              </w:rPr>
            </w:pPr>
            <w:r w:rsidRPr="009B7C32">
              <w:rPr>
                <w:b/>
                <w:sz w:val="16"/>
                <w:szCs w:val="16"/>
              </w:rPr>
              <w:t>19</w:t>
            </w:r>
          </w:p>
        </w:tc>
        <w:tc>
          <w:tcPr>
            <w:tcW w:w="552" w:type="dxa"/>
            <w:tcBorders>
              <w:bottom w:val="single" w:sz="4" w:space="0" w:color="auto"/>
            </w:tcBorders>
          </w:tcPr>
          <w:p w:rsidR="000118E7" w:rsidRPr="009B7C32" w:rsidRDefault="000118E7" w:rsidP="0056497C">
            <w:pPr>
              <w:keepNext/>
              <w:keepLines/>
              <w:spacing w:before="100" w:after="100" w:line="190" w:lineRule="exact"/>
              <w:jc w:val="center"/>
              <w:rPr>
                <w:b/>
                <w:sz w:val="16"/>
                <w:szCs w:val="16"/>
              </w:rPr>
            </w:pPr>
            <w:r w:rsidRPr="009B7C32">
              <w:rPr>
                <w:b/>
                <w:sz w:val="16"/>
                <w:szCs w:val="16"/>
              </w:rPr>
              <w:t>20</w:t>
            </w:r>
          </w:p>
        </w:tc>
        <w:tc>
          <w:tcPr>
            <w:tcW w:w="470" w:type="dxa"/>
            <w:tcBorders>
              <w:bottom w:val="single" w:sz="4" w:space="0" w:color="auto"/>
            </w:tcBorders>
          </w:tcPr>
          <w:p w:rsidR="000118E7" w:rsidRPr="009B7C32" w:rsidRDefault="000118E7" w:rsidP="0056497C">
            <w:pPr>
              <w:keepNext/>
              <w:keepLines/>
              <w:spacing w:before="100" w:after="100" w:line="190" w:lineRule="exact"/>
              <w:jc w:val="center"/>
              <w:rPr>
                <w:b/>
                <w:sz w:val="16"/>
                <w:szCs w:val="16"/>
              </w:rPr>
            </w:pPr>
            <w:r w:rsidRPr="009B7C32">
              <w:rPr>
                <w:b/>
                <w:sz w:val="16"/>
                <w:szCs w:val="16"/>
              </w:rPr>
              <w:t>21</w:t>
            </w:r>
          </w:p>
        </w:tc>
        <w:tc>
          <w:tcPr>
            <w:tcW w:w="470" w:type="dxa"/>
            <w:tcBorders>
              <w:bottom w:val="single" w:sz="4" w:space="0" w:color="auto"/>
            </w:tcBorders>
          </w:tcPr>
          <w:p w:rsidR="000118E7" w:rsidRPr="009B7C32" w:rsidRDefault="000118E7" w:rsidP="0056497C">
            <w:pPr>
              <w:keepNext/>
              <w:keepLines/>
              <w:spacing w:before="100" w:after="100" w:line="190" w:lineRule="exact"/>
              <w:jc w:val="center"/>
              <w:rPr>
                <w:b/>
                <w:sz w:val="16"/>
                <w:szCs w:val="16"/>
              </w:rPr>
            </w:pPr>
            <w:r w:rsidRPr="009B7C32">
              <w:rPr>
                <w:b/>
                <w:sz w:val="16"/>
                <w:szCs w:val="16"/>
              </w:rPr>
              <w:t>22</w:t>
            </w:r>
          </w:p>
        </w:tc>
        <w:tc>
          <w:tcPr>
            <w:tcW w:w="470" w:type="dxa"/>
          </w:tcPr>
          <w:p w:rsidR="000118E7" w:rsidRPr="009B7C32" w:rsidRDefault="000118E7" w:rsidP="0056497C">
            <w:pPr>
              <w:keepNext/>
              <w:keepLines/>
              <w:spacing w:before="100" w:after="100" w:line="190" w:lineRule="exact"/>
              <w:jc w:val="center"/>
              <w:rPr>
                <w:b/>
                <w:sz w:val="16"/>
                <w:szCs w:val="16"/>
              </w:rPr>
            </w:pPr>
            <w:r w:rsidRPr="009B7C32">
              <w:rPr>
                <w:b/>
                <w:sz w:val="16"/>
                <w:szCs w:val="16"/>
              </w:rPr>
              <w:t>23</w:t>
            </w:r>
          </w:p>
        </w:tc>
        <w:tc>
          <w:tcPr>
            <w:tcW w:w="470" w:type="dxa"/>
          </w:tcPr>
          <w:p w:rsidR="000118E7" w:rsidRPr="009B7C32" w:rsidRDefault="000118E7" w:rsidP="0056497C">
            <w:pPr>
              <w:keepNext/>
              <w:keepLines/>
              <w:spacing w:before="100" w:after="100" w:line="190" w:lineRule="exact"/>
              <w:jc w:val="center"/>
              <w:rPr>
                <w:b/>
                <w:sz w:val="16"/>
                <w:szCs w:val="16"/>
              </w:rPr>
            </w:pPr>
            <w:r w:rsidRPr="009B7C32">
              <w:rPr>
                <w:b/>
                <w:sz w:val="16"/>
                <w:szCs w:val="16"/>
              </w:rPr>
              <w:t>24</w:t>
            </w:r>
          </w:p>
        </w:tc>
        <w:tc>
          <w:tcPr>
            <w:tcW w:w="470" w:type="dxa"/>
          </w:tcPr>
          <w:p w:rsidR="000118E7" w:rsidRPr="009B7C32" w:rsidRDefault="000118E7" w:rsidP="0056497C">
            <w:pPr>
              <w:keepNext/>
              <w:keepLines/>
              <w:spacing w:before="100" w:after="100" w:line="190" w:lineRule="exact"/>
              <w:jc w:val="center"/>
              <w:rPr>
                <w:b/>
                <w:sz w:val="16"/>
                <w:szCs w:val="16"/>
              </w:rPr>
            </w:pPr>
            <w:r w:rsidRPr="009B7C32">
              <w:rPr>
                <w:b/>
                <w:sz w:val="16"/>
                <w:szCs w:val="16"/>
              </w:rPr>
              <w:t>25</w:t>
            </w:r>
          </w:p>
        </w:tc>
        <w:tc>
          <w:tcPr>
            <w:tcW w:w="571" w:type="dxa"/>
          </w:tcPr>
          <w:p w:rsidR="000118E7" w:rsidRPr="009B7C32" w:rsidRDefault="000118E7" w:rsidP="0056497C">
            <w:pPr>
              <w:keepNext/>
              <w:keepLines/>
              <w:spacing w:before="100" w:after="100" w:line="190" w:lineRule="exact"/>
              <w:jc w:val="center"/>
              <w:rPr>
                <w:b/>
                <w:sz w:val="16"/>
                <w:szCs w:val="16"/>
              </w:rPr>
            </w:pPr>
            <w:r w:rsidRPr="009B7C32">
              <w:rPr>
                <w:b/>
                <w:sz w:val="16"/>
                <w:szCs w:val="16"/>
              </w:rPr>
              <w:t>26</w:t>
            </w:r>
          </w:p>
        </w:tc>
        <w:tc>
          <w:tcPr>
            <w:tcW w:w="515" w:type="dxa"/>
          </w:tcPr>
          <w:p w:rsidR="000118E7" w:rsidRPr="009B7C32" w:rsidRDefault="000118E7" w:rsidP="0056497C">
            <w:pPr>
              <w:keepNext/>
              <w:keepLines/>
              <w:spacing w:before="100" w:after="100" w:line="190" w:lineRule="exact"/>
              <w:jc w:val="center"/>
              <w:rPr>
                <w:b/>
                <w:sz w:val="16"/>
                <w:szCs w:val="16"/>
              </w:rPr>
            </w:pPr>
            <w:r w:rsidRPr="009B7C32">
              <w:rPr>
                <w:b/>
                <w:sz w:val="16"/>
                <w:szCs w:val="16"/>
              </w:rPr>
              <w:t>27</w:t>
            </w:r>
          </w:p>
        </w:tc>
        <w:tc>
          <w:tcPr>
            <w:tcW w:w="456" w:type="dxa"/>
          </w:tcPr>
          <w:p w:rsidR="000118E7" w:rsidRPr="009B7C32" w:rsidRDefault="000118E7" w:rsidP="0056497C">
            <w:pPr>
              <w:keepNext/>
              <w:keepLines/>
              <w:spacing w:before="100" w:after="100" w:line="190" w:lineRule="exact"/>
              <w:jc w:val="center"/>
              <w:rPr>
                <w:b/>
                <w:sz w:val="16"/>
                <w:szCs w:val="16"/>
              </w:rPr>
            </w:pPr>
            <w:r w:rsidRPr="009B7C32">
              <w:rPr>
                <w:b/>
                <w:sz w:val="16"/>
                <w:szCs w:val="16"/>
              </w:rPr>
              <w:t>28</w:t>
            </w:r>
          </w:p>
        </w:tc>
        <w:tc>
          <w:tcPr>
            <w:tcW w:w="470" w:type="dxa"/>
          </w:tcPr>
          <w:p w:rsidR="000118E7" w:rsidRPr="009B7C32" w:rsidRDefault="000118E7" w:rsidP="0056497C">
            <w:pPr>
              <w:keepNext/>
              <w:keepLines/>
              <w:spacing w:before="100" w:after="100" w:line="190" w:lineRule="exact"/>
              <w:jc w:val="center"/>
              <w:rPr>
                <w:b/>
                <w:sz w:val="16"/>
                <w:szCs w:val="16"/>
              </w:rPr>
            </w:pPr>
            <w:r w:rsidRPr="009B7C32">
              <w:rPr>
                <w:b/>
                <w:sz w:val="16"/>
                <w:szCs w:val="16"/>
              </w:rPr>
              <w:t>29</w:t>
            </w:r>
          </w:p>
        </w:tc>
        <w:tc>
          <w:tcPr>
            <w:tcW w:w="613" w:type="dxa"/>
          </w:tcPr>
          <w:p w:rsidR="000118E7" w:rsidRPr="009B7C32" w:rsidRDefault="000118E7" w:rsidP="0056497C">
            <w:pPr>
              <w:keepNext/>
              <w:keepLines/>
              <w:spacing w:before="100" w:after="100" w:line="190" w:lineRule="exact"/>
              <w:jc w:val="center"/>
              <w:rPr>
                <w:b/>
                <w:sz w:val="16"/>
                <w:szCs w:val="16"/>
              </w:rPr>
            </w:pPr>
            <w:r w:rsidRPr="009B7C32">
              <w:rPr>
                <w:b/>
                <w:sz w:val="16"/>
                <w:szCs w:val="16"/>
              </w:rPr>
              <w:t>30</w:t>
            </w:r>
          </w:p>
        </w:tc>
        <w:tc>
          <w:tcPr>
            <w:tcW w:w="462" w:type="dxa"/>
          </w:tcPr>
          <w:p w:rsidR="000118E7" w:rsidRPr="009B7C32" w:rsidRDefault="000118E7" w:rsidP="0056497C">
            <w:pPr>
              <w:keepNext/>
              <w:keepLines/>
              <w:spacing w:before="100" w:after="100" w:line="190" w:lineRule="exact"/>
              <w:jc w:val="center"/>
              <w:rPr>
                <w:b/>
                <w:sz w:val="16"/>
                <w:szCs w:val="16"/>
              </w:rPr>
            </w:pPr>
          </w:p>
        </w:tc>
      </w:tr>
      <w:tr w:rsidR="000118E7" w:rsidRPr="00187024" w:rsidTr="0056497C">
        <w:trPr>
          <w:cantSplit/>
          <w:trHeight w:hRule="exact" w:val="285"/>
          <w:jc w:val="center"/>
        </w:trPr>
        <w:tc>
          <w:tcPr>
            <w:tcW w:w="1123" w:type="dxa"/>
          </w:tcPr>
          <w:p w:rsidR="000118E7" w:rsidRPr="00882D02" w:rsidRDefault="000118E7" w:rsidP="0056497C">
            <w:pPr>
              <w:keepNext/>
              <w:spacing w:before="100" w:after="100" w:line="190" w:lineRule="exact"/>
              <w:rPr>
                <w:b/>
                <w:bCs/>
                <w:sz w:val="16"/>
                <w:szCs w:val="16"/>
              </w:rPr>
            </w:pPr>
            <w:r w:rsidRPr="009F3780">
              <w:rPr>
                <w:b/>
                <w:sz w:val="16"/>
                <w:szCs w:val="16"/>
              </w:rPr>
              <w:t>lastCtx</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7</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7</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7</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8</w:t>
            </w:r>
          </w:p>
        </w:tc>
        <w:tc>
          <w:tcPr>
            <w:tcW w:w="552" w:type="dxa"/>
          </w:tcPr>
          <w:p w:rsidR="000118E7" w:rsidRPr="00187024" w:rsidRDefault="000118E7" w:rsidP="0056497C">
            <w:pPr>
              <w:keepNext/>
              <w:spacing w:before="100" w:after="100" w:line="190" w:lineRule="exact"/>
              <w:jc w:val="center"/>
              <w:rPr>
                <w:sz w:val="16"/>
                <w:szCs w:val="16"/>
              </w:rPr>
            </w:pPr>
            <w:r>
              <w:rPr>
                <w:sz w:val="16"/>
                <w:szCs w:val="16"/>
              </w:rPr>
              <w:t>8</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8</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8</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9</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9</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9</w:t>
            </w:r>
          </w:p>
        </w:tc>
        <w:tc>
          <w:tcPr>
            <w:tcW w:w="571" w:type="dxa"/>
          </w:tcPr>
          <w:p w:rsidR="000118E7" w:rsidRPr="00187024" w:rsidRDefault="000118E7" w:rsidP="0056497C">
            <w:pPr>
              <w:keepNext/>
              <w:spacing w:before="100" w:after="100" w:line="190" w:lineRule="exact"/>
              <w:jc w:val="center"/>
              <w:rPr>
                <w:sz w:val="16"/>
                <w:szCs w:val="16"/>
              </w:rPr>
            </w:pPr>
            <w:r>
              <w:rPr>
                <w:sz w:val="16"/>
                <w:szCs w:val="16"/>
              </w:rPr>
              <w:t>9</w:t>
            </w:r>
          </w:p>
        </w:tc>
        <w:tc>
          <w:tcPr>
            <w:tcW w:w="515" w:type="dxa"/>
          </w:tcPr>
          <w:p w:rsidR="000118E7" w:rsidRPr="00187024" w:rsidRDefault="000118E7" w:rsidP="0056497C">
            <w:pPr>
              <w:keepNext/>
              <w:spacing w:before="100" w:after="100" w:line="190" w:lineRule="exact"/>
              <w:jc w:val="center"/>
              <w:rPr>
                <w:sz w:val="16"/>
                <w:szCs w:val="16"/>
              </w:rPr>
            </w:pPr>
            <w:r>
              <w:rPr>
                <w:sz w:val="16"/>
                <w:szCs w:val="16"/>
              </w:rPr>
              <w:t>10</w:t>
            </w:r>
          </w:p>
        </w:tc>
        <w:tc>
          <w:tcPr>
            <w:tcW w:w="456" w:type="dxa"/>
          </w:tcPr>
          <w:p w:rsidR="000118E7" w:rsidRPr="00187024" w:rsidRDefault="000118E7" w:rsidP="0056497C">
            <w:pPr>
              <w:keepNext/>
              <w:spacing w:before="100" w:after="100" w:line="190" w:lineRule="exact"/>
              <w:jc w:val="center"/>
              <w:rPr>
                <w:sz w:val="16"/>
                <w:szCs w:val="16"/>
              </w:rPr>
            </w:pPr>
            <w:r>
              <w:rPr>
                <w:sz w:val="16"/>
                <w:szCs w:val="16"/>
              </w:rPr>
              <w:t>10</w:t>
            </w:r>
          </w:p>
        </w:tc>
        <w:tc>
          <w:tcPr>
            <w:tcW w:w="470" w:type="dxa"/>
          </w:tcPr>
          <w:p w:rsidR="000118E7" w:rsidRPr="00187024" w:rsidRDefault="000118E7" w:rsidP="0056497C">
            <w:pPr>
              <w:keepNext/>
              <w:spacing w:before="100" w:after="100" w:line="190" w:lineRule="exact"/>
              <w:jc w:val="center"/>
              <w:rPr>
                <w:sz w:val="16"/>
                <w:szCs w:val="16"/>
              </w:rPr>
            </w:pPr>
            <w:r>
              <w:rPr>
                <w:sz w:val="16"/>
                <w:szCs w:val="16"/>
              </w:rPr>
              <w:t>10</w:t>
            </w:r>
          </w:p>
        </w:tc>
        <w:tc>
          <w:tcPr>
            <w:tcW w:w="613" w:type="dxa"/>
          </w:tcPr>
          <w:p w:rsidR="000118E7" w:rsidRPr="00187024" w:rsidRDefault="000118E7" w:rsidP="0056497C">
            <w:pPr>
              <w:keepNext/>
              <w:spacing w:before="100" w:after="100" w:line="190" w:lineRule="exact"/>
              <w:jc w:val="center"/>
              <w:rPr>
                <w:sz w:val="16"/>
                <w:szCs w:val="16"/>
              </w:rPr>
            </w:pPr>
            <w:r>
              <w:rPr>
                <w:sz w:val="16"/>
                <w:szCs w:val="16"/>
              </w:rPr>
              <w:t>10</w:t>
            </w:r>
          </w:p>
        </w:tc>
        <w:tc>
          <w:tcPr>
            <w:tcW w:w="462" w:type="dxa"/>
          </w:tcPr>
          <w:p w:rsidR="000118E7" w:rsidRPr="00187024" w:rsidRDefault="000118E7" w:rsidP="0056497C">
            <w:pPr>
              <w:keepNext/>
              <w:spacing w:before="100" w:after="100" w:line="190" w:lineRule="exact"/>
              <w:jc w:val="center"/>
              <w:rPr>
                <w:sz w:val="16"/>
                <w:szCs w:val="16"/>
              </w:rPr>
            </w:pPr>
          </w:p>
        </w:tc>
      </w:tr>
    </w:tbl>
    <w:p w:rsidR="000118E7" w:rsidRPr="00793172" w:rsidRDefault="000118E7" w:rsidP="000118E7">
      <w:pPr>
        <w:rPr>
          <w:noProof/>
        </w:rPr>
      </w:pPr>
      <w:r w:rsidRPr="00793172">
        <w:rPr>
          <w:noProof/>
        </w:rPr>
        <w:t xml:space="preserve">The variable lastCtx </w:t>
      </w:r>
      <w:r>
        <w:rPr>
          <w:noProof/>
        </w:rPr>
        <w:t xml:space="preserve">is dervied from </w:t>
      </w:r>
      <w:r w:rsidRPr="00793172">
        <w:rPr>
          <w:noProof/>
        </w:rPr>
        <w:t xml:space="preserve">binIdx as </w:t>
      </w:r>
      <w:r>
        <w:rPr>
          <w:noProof/>
        </w:rPr>
        <w:t xml:space="preserve">given by </w:t>
      </w:r>
      <w:r>
        <w:rPr>
          <w:noProof/>
        </w:rPr>
        <w:fldChar w:fldCharType="begin"/>
      </w:r>
      <w:r>
        <w:rPr>
          <w:noProof/>
        </w:rPr>
        <w:instrText xml:space="preserve"> REF _Ref292720351 \h </w:instrText>
      </w:r>
      <w:r>
        <w:rPr>
          <w:noProof/>
        </w:rPr>
      </w:r>
      <w:r>
        <w:rPr>
          <w:noProof/>
        </w:rPr>
        <w:fldChar w:fldCharType="separate"/>
      </w:r>
      <w:r>
        <w:t xml:space="preserve">Table </w:t>
      </w:r>
      <w:r>
        <w:rPr>
          <w:noProof/>
        </w:rPr>
        <w:t>9</w:t>
      </w:r>
      <w:r>
        <w:noBreakHyphen/>
      </w:r>
      <w:r>
        <w:rPr>
          <w:noProof/>
        </w:rPr>
        <w:t>39</w:t>
      </w:r>
      <w:r>
        <w:rPr>
          <w:noProof/>
        </w:rPr>
        <w:fldChar w:fldCharType="end"/>
      </w:r>
      <w:r w:rsidRPr="00793172">
        <w:rPr>
          <w:noProof/>
        </w:rPr>
        <w:t xml:space="preserve">. </w:t>
      </w:r>
      <w:r>
        <w:rPr>
          <w:noProof/>
        </w:rPr>
        <w:t>For the derivation of</w:t>
      </w:r>
      <w:r w:rsidRPr="00793172">
        <w:rPr>
          <w:noProof/>
        </w:rPr>
        <w:t xml:space="preserve"> ctxIdxInc</w:t>
      </w:r>
      <w:r>
        <w:rPr>
          <w:noProof/>
        </w:rPr>
        <w:t>, the following applies.</w:t>
      </w:r>
      <w:r w:rsidRPr="004D3DD8">
        <w:rPr>
          <w:noProof/>
        </w:rPr>
        <w:t xml:space="preserve"> </w:t>
      </w:r>
      <w:r>
        <w:rPr>
          <w:noProof/>
        </w:rPr>
        <w:t xml:space="preserve">For non-square blocks, </w:t>
      </w:r>
      <w:r w:rsidRPr="00793172">
        <w:rPr>
          <w:noProof/>
        </w:rPr>
        <w:t>log2TrafoSize</w:t>
      </w:r>
      <w:r>
        <w:rPr>
          <w:noProof/>
        </w:rPr>
        <w:t xml:space="preserve"> is equal to the length of the side being coded.</w:t>
      </w:r>
    </w:p>
    <w:p w:rsidR="000118E7" w:rsidRPr="00793172" w:rsidRDefault="000118E7" w:rsidP="000118E7">
      <w:pPr>
        <w:rPr>
          <w:noProof/>
        </w:rPr>
      </w:pPr>
      <w:r w:rsidRPr="00793172">
        <w:rPr>
          <w:noProof/>
        </w:rPr>
        <w:t>–</w:t>
      </w:r>
      <w:r w:rsidRPr="00793172">
        <w:rPr>
          <w:noProof/>
        </w:rPr>
        <w:tab/>
        <w:t>If log2TrafoSize is equal to</w:t>
      </w:r>
      <w:r>
        <w:rPr>
          <w:noProof/>
        </w:rPr>
        <w:t xml:space="preserve"> 1, ctxIdxInc is dervied as follows.</w:t>
      </w:r>
    </w:p>
    <w:p w:rsidR="000118E7" w:rsidRPr="009F3780" w:rsidRDefault="000118E7" w:rsidP="000118E7">
      <w:pPr>
        <w:pStyle w:val="Equation"/>
        <w:tabs>
          <w:tab w:val="left" w:pos="2070"/>
        </w:tabs>
        <w:ind w:left="1191" w:firstLine="18"/>
        <w:rPr>
          <w:sz w:val="20"/>
          <w:szCs w:val="20"/>
        </w:rPr>
      </w:pPr>
      <w:r w:rsidRPr="009F3780">
        <w:rPr>
          <w:sz w:val="20"/>
          <w:szCs w:val="20"/>
        </w:rPr>
        <w:t>ctxIdxInc =  lastCtx</w:t>
      </w:r>
      <w:r w:rsidRPr="009F3780">
        <w:rPr>
          <w:sz w:val="20"/>
          <w:szCs w:val="20"/>
        </w:rPr>
        <w:tab/>
      </w:r>
    </w:p>
    <w:p w:rsidR="000118E7" w:rsidRPr="00793172" w:rsidRDefault="000118E7" w:rsidP="000118E7">
      <w:pPr>
        <w:rPr>
          <w:noProof/>
        </w:rPr>
      </w:pPr>
      <w:r w:rsidRPr="00793172">
        <w:rPr>
          <w:noProof/>
        </w:rPr>
        <w:t>–</w:t>
      </w:r>
      <w:r w:rsidRPr="00793172">
        <w:rPr>
          <w:noProof/>
        </w:rPr>
        <w:tab/>
        <w:t xml:space="preserve">log2TrafoSize is </w:t>
      </w:r>
      <w:r>
        <w:rPr>
          <w:noProof/>
        </w:rPr>
        <w:t>equal</w:t>
      </w:r>
      <w:r w:rsidRPr="00793172">
        <w:rPr>
          <w:noProof/>
        </w:rPr>
        <w:t xml:space="preserve"> to 2</w:t>
      </w:r>
      <w:r>
        <w:rPr>
          <w:noProof/>
        </w:rPr>
        <w:t>, ctxIdxInc is dervied as follows.</w:t>
      </w:r>
    </w:p>
    <w:p w:rsidR="000118E7" w:rsidRPr="009F3780" w:rsidRDefault="000118E7" w:rsidP="000118E7">
      <w:pPr>
        <w:pStyle w:val="Equation"/>
        <w:tabs>
          <w:tab w:val="left" w:pos="2070"/>
        </w:tabs>
        <w:ind w:left="1191" w:firstLine="18"/>
        <w:rPr>
          <w:sz w:val="20"/>
          <w:szCs w:val="20"/>
        </w:rPr>
      </w:pPr>
      <w:r w:rsidRPr="009F3780">
        <w:rPr>
          <w:sz w:val="20"/>
          <w:szCs w:val="20"/>
        </w:rPr>
        <w:t>ctxIdxInc =  lastCtx</w:t>
      </w:r>
      <w:r>
        <w:rPr>
          <w:sz w:val="20"/>
          <w:szCs w:val="20"/>
        </w:rPr>
        <w:t xml:space="preserve"> + 1</w:t>
      </w:r>
      <w:r w:rsidRPr="009F3780">
        <w:rPr>
          <w:sz w:val="20"/>
          <w:szCs w:val="20"/>
        </w:rPr>
        <w:tab/>
      </w:r>
      <w:r w:rsidRPr="009F3780">
        <w:rPr>
          <w:sz w:val="20"/>
          <w:szCs w:val="20"/>
        </w:rPr>
        <w:tab/>
      </w:r>
      <w:r w:rsidRPr="004843E4">
        <w:rPr>
          <w:sz w:val="20"/>
        </w:rPr>
        <w:t>(</w:t>
      </w:r>
      <w:r w:rsidRPr="004843E4">
        <w:rPr>
          <w:sz w:val="20"/>
        </w:rPr>
        <w:fldChar w:fldCharType="begin"/>
      </w:r>
      <w:r w:rsidRPr="006745D2">
        <w:rPr>
          <w:sz w:val="20"/>
        </w:rPr>
        <w:instrText xml:space="preserve"> STYLEREF 1 \s </w:instrText>
      </w:r>
      <w:r w:rsidRPr="006745D2">
        <w:rPr>
          <w:sz w:val="20"/>
        </w:rPr>
        <w:fldChar w:fldCharType="separate"/>
      </w:r>
      <w:r>
        <w:rPr>
          <w:noProof/>
          <w:sz w:val="20"/>
        </w:rPr>
        <w:t>9</w:t>
      </w:r>
      <w:r w:rsidRPr="006745D2">
        <w:rPr>
          <w:sz w:val="20"/>
        </w:rPr>
        <w:fldChar w:fldCharType="end"/>
      </w:r>
      <w:r w:rsidRPr="006745D2">
        <w:rPr>
          <w:sz w:val="20"/>
        </w:rPr>
        <w:noBreakHyphen/>
      </w:r>
      <w:r w:rsidRPr="006745D2">
        <w:rPr>
          <w:sz w:val="20"/>
        </w:rPr>
        <w:fldChar w:fldCharType="begin"/>
      </w:r>
      <w:r w:rsidRPr="006745D2">
        <w:rPr>
          <w:sz w:val="20"/>
        </w:rPr>
        <w:instrText xml:space="preserve"> SEQ Equation \* ARABIC \s 1 </w:instrText>
      </w:r>
      <w:r w:rsidRPr="006745D2">
        <w:rPr>
          <w:sz w:val="20"/>
        </w:rPr>
        <w:fldChar w:fldCharType="separate"/>
      </w:r>
      <w:r>
        <w:rPr>
          <w:noProof/>
          <w:sz w:val="20"/>
        </w:rPr>
        <w:t>7</w:t>
      </w:r>
      <w:r w:rsidRPr="006745D2">
        <w:rPr>
          <w:sz w:val="20"/>
        </w:rPr>
        <w:fldChar w:fldCharType="end"/>
      </w:r>
      <w:r w:rsidRPr="006745D2">
        <w:rPr>
          <w:sz w:val="20"/>
        </w:rPr>
        <w:t>)</w:t>
      </w:r>
    </w:p>
    <w:p w:rsidR="000118E7" w:rsidRPr="00793172" w:rsidRDefault="000118E7" w:rsidP="000118E7">
      <w:pPr>
        <w:rPr>
          <w:noProof/>
        </w:rPr>
      </w:pPr>
      <w:r w:rsidRPr="00793172">
        <w:rPr>
          <w:noProof/>
        </w:rPr>
        <w:t>–</w:t>
      </w:r>
      <w:r w:rsidRPr="00793172">
        <w:rPr>
          <w:noProof/>
        </w:rPr>
        <w:tab/>
        <w:t>Otherwise if log2TrafoSize is equal to 3</w:t>
      </w:r>
      <w:r>
        <w:rPr>
          <w:noProof/>
        </w:rPr>
        <w:t>, ctxIdxInc is dervied as follows.</w:t>
      </w:r>
    </w:p>
    <w:p w:rsidR="000118E7" w:rsidRPr="009F3780" w:rsidRDefault="000118E7" w:rsidP="000118E7">
      <w:pPr>
        <w:pStyle w:val="Equation"/>
        <w:tabs>
          <w:tab w:val="left" w:pos="2070"/>
        </w:tabs>
        <w:ind w:left="1191" w:firstLine="18"/>
        <w:rPr>
          <w:sz w:val="20"/>
          <w:szCs w:val="20"/>
        </w:rPr>
      </w:pPr>
      <w:r>
        <w:rPr>
          <w:sz w:val="20"/>
          <w:szCs w:val="20"/>
        </w:rPr>
        <w:t>ctxIdxInc =  lastCtx  +  4</w:t>
      </w:r>
      <w:r w:rsidRPr="009F3780">
        <w:rPr>
          <w:sz w:val="20"/>
          <w:szCs w:val="20"/>
        </w:rPr>
        <w:tab/>
      </w:r>
      <w:r w:rsidRPr="009F3780">
        <w:rPr>
          <w:sz w:val="20"/>
          <w:szCs w:val="20"/>
        </w:rPr>
        <w:tab/>
      </w:r>
      <w:r w:rsidRPr="004843E4">
        <w:rPr>
          <w:sz w:val="20"/>
        </w:rPr>
        <w:t>(</w:t>
      </w:r>
      <w:r w:rsidRPr="004843E4">
        <w:rPr>
          <w:sz w:val="20"/>
        </w:rPr>
        <w:fldChar w:fldCharType="begin"/>
      </w:r>
      <w:r w:rsidRPr="006745D2">
        <w:rPr>
          <w:sz w:val="20"/>
        </w:rPr>
        <w:instrText xml:space="preserve"> STYLEREF 1 \s </w:instrText>
      </w:r>
      <w:r w:rsidRPr="006745D2">
        <w:rPr>
          <w:sz w:val="20"/>
        </w:rPr>
        <w:fldChar w:fldCharType="separate"/>
      </w:r>
      <w:r>
        <w:rPr>
          <w:noProof/>
          <w:sz w:val="20"/>
        </w:rPr>
        <w:t>9</w:t>
      </w:r>
      <w:r w:rsidRPr="006745D2">
        <w:rPr>
          <w:sz w:val="20"/>
        </w:rPr>
        <w:fldChar w:fldCharType="end"/>
      </w:r>
      <w:r w:rsidRPr="006745D2">
        <w:rPr>
          <w:sz w:val="20"/>
        </w:rPr>
        <w:noBreakHyphen/>
      </w:r>
      <w:r w:rsidRPr="006745D2">
        <w:rPr>
          <w:sz w:val="20"/>
        </w:rPr>
        <w:fldChar w:fldCharType="begin"/>
      </w:r>
      <w:r w:rsidRPr="006745D2">
        <w:rPr>
          <w:sz w:val="20"/>
        </w:rPr>
        <w:instrText xml:space="preserve"> SEQ Equation \* ARABIC \s 1 </w:instrText>
      </w:r>
      <w:r w:rsidRPr="006745D2">
        <w:rPr>
          <w:sz w:val="20"/>
        </w:rPr>
        <w:fldChar w:fldCharType="separate"/>
      </w:r>
      <w:r>
        <w:rPr>
          <w:noProof/>
          <w:sz w:val="20"/>
        </w:rPr>
        <w:t>8</w:t>
      </w:r>
      <w:r w:rsidRPr="006745D2">
        <w:rPr>
          <w:sz w:val="20"/>
        </w:rPr>
        <w:fldChar w:fldCharType="end"/>
      </w:r>
      <w:r w:rsidRPr="006745D2">
        <w:rPr>
          <w:sz w:val="20"/>
        </w:rPr>
        <w:t>)</w:t>
      </w:r>
    </w:p>
    <w:p w:rsidR="000118E7" w:rsidRPr="00793172" w:rsidRDefault="000118E7" w:rsidP="000118E7">
      <w:pPr>
        <w:rPr>
          <w:noProof/>
        </w:rPr>
      </w:pPr>
      <w:r w:rsidRPr="00793172">
        <w:rPr>
          <w:noProof/>
        </w:rPr>
        <w:t>–</w:t>
      </w:r>
      <w:r w:rsidRPr="00793172">
        <w:rPr>
          <w:noProof/>
        </w:rPr>
        <w:tab/>
        <w:t>Otherwise if log2TrafoSize is equal to 4</w:t>
      </w:r>
      <w:r>
        <w:rPr>
          <w:noProof/>
        </w:rPr>
        <w:t>, ctxIdxInc is dervied as follows.</w:t>
      </w:r>
    </w:p>
    <w:p w:rsidR="000118E7" w:rsidRPr="009F3780" w:rsidRDefault="000118E7" w:rsidP="000118E7">
      <w:pPr>
        <w:pStyle w:val="Equation"/>
        <w:tabs>
          <w:tab w:val="left" w:pos="2070"/>
        </w:tabs>
        <w:ind w:left="1191" w:firstLine="18"/>
        <w:rPr>
          <w:sz w:val="20"/>
          <w:szCs w:val="20"/>
        </w:rPr>
      </w:pPr>
      <w:r w:rsidRPr="009F3780">
        <w:rPr>
          <w:sz w:val="20"/>
          <w:szCs w:val="20"/>
        </w:rPr>
        <w:t xml:space="preserve">ctxIdxInc =  lastCtx  +  </w:t>
      </w:r>
      <w:r>
        <w:rPr>
          <w:sz w:val="20"/>
          <w:szCs w:val="20"/>
        </w:rPr>
        <w:t>9</w:t>
      </w:r>
      <w:r w:rsidRPr="009F3780">
        <w:rPr>
          <w:sz w:val="20"/>
          <w:szCs w:val="20"/>
        </w:rPr>
        <w:tab/>
      </w:r>
      <w:r w:rsidRPr="009F3780">
        <w:rPr>
          <w:sz w:val="20"/>
          <w:szCs w:val="20"/>
        </w:rPr>
        <w:tab/>
      </w:r>
      <w:r w:rsidRPr="004843E4">
        <w:rPr>
          <w:sz w:val="20"/>
        </w:rPr>
        <w:t>(</w:t>
      </w:r>
      <w:r w:rsidRPr="004843E4">
        <w:rPr>
          <w:sz w:val="20"/>
        </w:rPr>
        <w:fldChar w:fldCharType="begin"/>
      </w:r>
      <w:r w:rsidRPr="006745D2">
        <w:rPr>
          <w:sz w:val="20"/>
        </w:rPr>
        <w:instrText xml:space="preserve"> STYLEREF 1 \s </w:instrText>
      </w:r>
      <w:r w:rsidRPr="006745D2">
        <w:rPr>
          <w:sz w:val="20"/>
        </w:rPr>
        <w:fldChar w:fldCharType="separate"/>
      </w:r>
      <w:r>
        <w:rPr>
          <w:noProof/>
          <w:sz w:val="20"/>
        </w:rPr>
        <w:t>9</w:t>
      </w:r>
      <w:r w:rsidRPr="006745D2">
        <w:rPr>
          <w:sz w:val="20"/>
        </w:rPr>
        <w:fldChar w:fldCharType="end"/>
      </w:r>
      <w:r w:rsidRPr="006745D2">
        <w:rPr>
          <w:sz w:val="20"/>
        </w:rPr>
        <w:noBreakHyphen/>
      </w:r>
      <w:r w:rsidRPr="006745D2">
        <w:rPr>
          <w:sz w:val="20"/>
        </w:rPr>
        <w:fldChar w:fldCharType="begin"/>
      </w:r>
      <w:r w:rsidRPr="006745D2">
        <w:rPr>
          <w:sz w:val="20"/>
        </w:rPr>
        <w:instrText xml:space="preserve"> SEQ Equation \* ARABIC \s 1 </w:instrText>
      </w:r>
      <w:r w:rsidRPr="006745D2">
        <w:rPr>
          <w:sz w:val="20"/>
        </w:rPr>
        <w:fldChar w:fldCharType="separate"/>
      </w:r>
      <w:r>
        <w:rPr>
          <w:noProof/>
          <w:sz w:val="20"/>
        </w:rPr>
        <w:t>9</w:t>
      </w:r>
      <w:r w:rsidRPr="006745D2">
        <w:rPr>
          <w:sz w:val="20"/>
        </w:rPr>
        <w:fldChar w:fldCharType="end"/>
      </w:r>
      <w:r w:rsidRPr="006745D2">
        <w:rPr>
          <w:sz w:val="20"/>
        </w:rPr>
        <w:t>)</w:t>
      </w:r>
    </w:p>
    <w:p w:rsidR="000118E7" w:rsidRPr="00793172" w:rsidRDefault="000118E7" w:rsidP="000118E7">
      <w:pPr>
        <w:rPr>
          <w:noProof/>
        </w:rPr>
      </w:pPr>
      <w:r w:rsidRPr="00793172">
        <w:rPr>
          <w:noProof/>
        </w:rPr>
        <w:t>–</w:t>
      </w:r>
      <w:r w:rsidRPr="00793172">
        <w:rPr>
          <w:noProof/>
        </w:rPr>
        <w:tab/>
        <w:t>Otherwise</w:t>
      </w:r>
      <w:r>
        <w:rPr>
          <w:noProof/>
        </w:rPr>
        <w:t xml:space="preserve"> (log2TrafoSize is greater than 4), ctxIdxInc is dervied as follows.</w:t>
      </w:r>
    </w:p>
    <w:p w:rsidR="000118E7" w:rsidRPr="009F3780" w:rsidRDefault="000118E7" w:rsidP="000118E7">
      <w:pPr>
        <w:pStyle w:val="Equation"/>
        <w:tabs>
          <w:tab w:val="left" w:pos="2070"/>
        </w:tabs>
        <w:ind w:left="1191" w:firstLine="18"/>
        <w:rPr>
          <w:sz w:val="20"/>
          <w:szCs w:val="20"/>
        </w:rPr>
      </w:pPr>
      <w:r>
        <w:rPr>
          <w:sz w:val="20"/>
          <w:szCs w:val="20"/>
        </w:rPr>
        <w:t>ctxIdxInc =  lastCtx  +  16</w:t>
      </w:r>
      <w:r w:rsidRPr="009F3780">
        <w:rPr>
          <w:sz w:val="20"/>
          <w:szCs w:val="20"/>
        </w:rPr>
        <w:tab/>
      </w:r>
      <w:r w:rsidRPr="009F3780">
        <w:rPr>
          <w:sz w:val="20"/>
          <w:szCs w:val="20"/>
        </w:rPr>
        <w:tab/>
      </w:r>
      <w:r w:rsidRPr="004843E4">
        <w:rPr>
          <w:sz w:val="20"/>
        </w:rPr>
        <w:t>(</w:t>
      </w:r>
      <w:r w:rsidRPr="004843E4">
        <w:rPr>
          <w:sz w:val="20"/>
        </w:rPr>
        <w:fldChar w:fldCharType="begin"/>
      </w:r>
      <w:r w:rsidRPr="006745D2">
        <w:rPr>
          <w:sz w:val="20"/>
        </w:rPr>
        <w:instrText xml:space="preserve"> STYLEREF 1 \s </w:instrText>
      </w:r>
      <w:r w:rsidRPr="006745D2">
        <w:rPr>
          <w:sz w:val="20"/>
        </w:rPr>
        <w:fldChar w:fldCharType="separate"/>
      </w:r>
      <w:r>
        <w:rPr>
          <w:noProof/>
          <w:sz w:val="20"/>
        </w:rPr>
        <w:t>9</w:t>
      </w:r>
      <w:r w:rsidRPr="006745D2">
        <w:rPr>
          <w:sz w:val="20"/>
        </w:rPr>
        <w:fldChar w:fldCharType="end"/>
      </w:r>
      <w:r w:rsidRPr="006745D2">
        <w:rPr>
          <w:sz w:val="20"/>
        </w:rPr>
        <w:noBreakHyphen/>
      </w:r>
      <w:r w:rsidRPr="006745D2">
        <w:rPr>
          <w:sz w:val="20"/>
        </w:rPr>
        <w:fldChar w:fldCharType="begin"/>
      </w:r>
      <w:r w:rsidRPr="006745D2">
        <w:rPr>
          <w:sz w:val="20"/>
        </w:rPr>
        <w:instrText xml:space="preserve"> SEQ Equation \* ARABIC \s 1 </w:instrText>
      </w:r>
      <w:r w:rsidRPr="006745D2">
        <w:rPr>
          <w:sz w:val="20"/>
        </w:rPr>
        <w:fldChar w:fldCharType="separate"/>
      </w:r>
      <w:r>
        <w:rPr>
          <w:noProof/>
          <w:sz w:val="20"/>
        </w:rPr>
        <w:t>10</w:t>
      </w:r>
      <w:r w:rsidRPr="006745D2">
        <w:rPr>
          <w:sz w:val="20"/>
        </w:rPr>
        <w:fldChar w:fldCharType="end"/>
      </w:r>
      <w:r w:rsidRPr="006745D2">
        <w:rPr>
          <w:sz w:val="20"/>
        </w:rPr>
        <w:t>)</w:t>
      </w:r>
    </w:p>
    <w:p w:rsidR="000118E7" w:rsidRPr="00793172" w:rsidRDefault="000118E7" w:rsidP="000118E7">
      <w:pPr>
        <w:rPr>
          <w:noProof/>
        </w:rPr>
      </w:pPr>
      <w:r>
        <w:rPr>
          <w:noProof/>
        </w:rPr>
        <w:t>When</w:t>
      </w:r>
      <w:r w:rsidRPr="00793172">
        <w:rPr>
          <w:noProof/>
        </w:rPr>
        <w:t xml:space="preserve"> cIdx is greater than 0</w:t>
      </w:r>
      <w:r>
        <w:rPr>
          <w:noProof/>
        </w:rPr>
        <w:t>, ctxIdxInc is modified as follows.</w:t>
      </w:r>
    </w:p>
    <w:p w:rsidR="000118E7" w:rsidRDefault="000118E7" w:rsidP="000118E7">
      <w:pPr>
        <w:pStyle w:val="Equation"/>
        <w:tabs>
          <w:tab w:val="left" w:pos="2070"/>
        </w:tabs>
        <w:ind w:left="1191" w:firstLine="18"/>
        <w:rPr>
          <w:sz w:val="20"/>
        </w:rPr>
      </w:pPr>
      <w:r>
        <w:rPr>
          <w:sz w:val="20"/>
          <w:szCs w:val="20"/>
        </w:rPr>
        <w:t>ctxIdxInc =  ctxIdxInc  +  27</w:t>
      </w:r>
      <w:r w:rsidRPr="009F3780">
        <w:rPr>
          <w:sz w:val="20"/>
          <w:szCs w:val="20"/>
        </w:rPr>
        <w:tab/>
      </w:r>
      <w:r w:rsidRPr="009F3780">
        <w:rPr>
          <w:sz w:val="20"/>
          <w:szCs w:val="20"/>
        </w:rPr>
        <w:tab/>
      </w:r>
      <w:r w:rsidRPr="004843E4">
        <w:rPr>
          <w:sz w:val="20"/>
        </w:rPr>
        <w:t>(</w:t>
      </w:r>
      <w:r w:rsidRPr="004843E4">
        <w:rPr>
          <w:sz w:val="20"/>
        </w:rPr>
        <w:fldChar w:fldCharType="begin"/>
      </w:r>
      <w:r w:rsidRPr="006745D2">
        <w:rPr>
          <w:sz w:val="20"/>
        </w:rPr>
        <w:instrText xml:space="preserve"> STYLEREF 1 \s </w:instrText>
      </w:r>
      <w:r w:rsidRPr="006745D2">
        <w:rPr>
          <w:sz w:val="20"/>
        </w:rPr>
        <w:fldChar w:fldCharType="separate"/>
      </w:r>
      <w:r>
        <w:rPr>
          <w:noProof/>
          <w:sz w:val="20"/>
        </w:rPr>
        <w:t>9</w:t>
      </w:r>
      <w:r w:rsidRPr="006745D2">
        <w:rPr>
          <w:sz w:val="20"/>
        </w:rPr>
        <w:fldChar w:fldCharType="end"/>
      </w:r>
      <w:r w:rsidRPr="006745D2">
        <w:rPr>
          <w:sz w:val="20"/>
        </w:rPr>
        <w:noBreakHyphen/>
      </w:r>
      <w:r w:rsidRPr="006745D2">
        <w:rPr>
          <w:sz w:val="20"/>
        </w:rPr>
        <w:fldChar w:fldCharType="begin"/>
      </w:r>
      <w:r w:rsidRPr="006745D2">
        <w:rPr>
          <w:sz w:val="20"/>
        </w:rPr>
        <w:instrText xml:space="preserve"> SEQ Equation \* ARABIC \s 1 </w:instrText>
      </w:r>
      <w:r w:rsidRPr="006745D2">
        <w:rPr>
          <w:sz w:val="20"/>
        </w:rPr>
        <w:fldChar w:fldCharType="separate"/>
      </w:r>
      <w:r>
        <w:rPr>
          <w:noProof/>
          <w:sz w:val="20"/>
        </w:rPr>
        <w:t>11</w:t>
      </w:r>
      <w:r w:rsidRPr="006745D2">
        <w:rPr>
          <w:sz w:val="20"/>
        </w:rPr>
        <w:fldChar w:fldCharType="end"/>
      </w:r>
      <w:r w:rsidRPr="006745D2">
        <w:rPr>
          <w:sz w:val="20"/>
        </w:rPr>
        <w:t>)</w:t>
      </w:r>
    </w:p>
    <w:p w:rsidR="000118E7" w:rsidRDefault="000118E7" w:rsidP="000118E7">
      <w:pPr>
        <w:pStyle w:val="Heading6"/>
        <w:keepLines/>
        <w:numPr>
          <w:ilvl w:val="0"/>
          <w:numId w:val="0"/>
        </w:numPr>
        <w:tabs>
          <w:tab w:val="clear" w:pos="360"/>
          <w:tab w:val="clear" w:pos="720"/>
          <w:tab w:val="clear" w:pos="1440"/>
          <w:tab w:val="left" w:pos="794"/>
          <w:tab w:val="left" w:pos="1191"/>
          <w:tab w:val="left" w:pos="1588"/>
          <w:tab w:val="left" w:pos="1985"/>
        </w:tabs>
        <w:spacing w:before="181" w:after="0"/>
        <w:jc w:val="both"/>
      </w:pPr>
      <w:bookmarkStart w:id="40" w:name="_Ref291685910"/>
      <w:r w:rsidRPr="00CA2293">
        <w:t>Derivation process of ctxIdxInc for the syntax element</w:t>
      </w:r>
      <w:r>
        <w:t xml:space="preserve"> </w:t>
      </w:r>
      <w:r w:rsidRPr="00B8225F">
        <w:t>significant_coeff_flag</w:t>
      </w:r>
      <w:bookmarkEnd w:id="40"/>
      <w:r>
        <w:t xml:space="preserve"> of non-square blocks (for 9.3.3.1.1.5</w:t>
      </w:r>
      <w:r w:rsidRPr="00AF3B27">
        <w:t xml:space="preserve"> </w:t>
      </w:r>
      <w:r>
        <w:t>in WD3)</w:t>
      </w:r>
    </w:p>
    <w:p w:rsidR="000118E7" w:rsidRDefault="000118E7" w:rsidP="000118E7">
      <w:r w:rsidRPr="00E44DC4">
        <w:t xml:space="preserve">Inputs to this process are </w:t>
      </w:r>
      <w:r>
        <w:t xml:space="preserve">the color component index cIdx, the current coefficient scan position ( xC , yC ) and the transform size </w:t>
      </w:r>
      <w:r w:rsidR="00FC3878">
        <w:t>block</w:t>
      </w:r>
      <w:r>
        <w:t xml:space="preserve">Width and </w:t>
      </w:r>
      <w:r w:rsidR="00FC3878">
        <w:t>block</w:t>
      </w:r>
      <w:r>
        <w:t>Height.</w:t>
      </w:r>
    </w:p>
    <w:p w:rsidR="000118E7" w:rsidRDefault="000118E7" w:rsidP="000118E7">
      <w:r w:rsidRPr="00B8225F">
        <w:t>Output of this process is ctxIdxInc.</w:t>
      </w:r>
    </w:p>
    <w:p w:rsidR="000118E7" w:rsidRDefault="000118E7" w:rsidP="000118E7">
      <w:r>
        <w:t xml:space="preserve">The variable sigCtx depends on the current position ( xC, yC ), the transform block size and previsously decoded bins of the syntax element </w:t>
      </w:r>
      <w:r w:rsidRPr="009705A8">
        <w:t>significant_coeff_flag</w:t>
      </w:r>
      <w:r>
        <w:t>. blockType is derived as follows:</w:t>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t xml:space="preserve">If </w:t>
      </w:r>
      <w:r w:rsidR="00FC3878">
        <w:t>block</w:t>
      </w:r>
      <w:r>
        <w:t xml:space="preserve">Width </w:t>
      </w:r>
      <w:r w:rsidR="00FC3878">
        <w:t>= 1 or block</w:t>
      </w:r>
      <w:r>
        <w:t>Height =1, then blockType = 0.</w:t>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t xml:space="preserve">If </w:t>
      </w:r>
      <w:r w:rsidR="00FC3878">
        <w:t>block</w:t>
      </w:r>
      <w:r>
        <w:t>Width = 2</w:t>
      </w:r>
      <w:r w:rsidR="00FC3878">
        <w:t xml:space="preserve"> or block</w:t>
      </w:r>
      <w:r>
        <w:t>Height =2, then blockType = 1.</w:t>
      </w:r>
      <w:r w:rsidRPr="002668FC">
        <w:t xml:space="preserve"> </w:t>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lastRenderedPageBreak/>
        <w:t xml:space="preserve">If </w:t>
      </w:r>
      <w:r w:rsidR="00FC3878">
        <w:t>block</w:t>
      </w:r>
      <w:r>
        <w:t>Width = 4</w:t>
      </w:r>
      <w:r w:rsidR="00FC3878">
        <w:t xml:space="preserve"> or block</w:t>
      </w:r>
      <w:r>
        <w:t>Height =4, then blockType = 2.</w:t>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t>Otherwise, blockType = 3.</w:t>
      </w:r>
    </w:p>
    <w:p w:rsidR="000118E7" w:rsidRDefault="000118E7" w:rsidP="000118E7">
      <w:pPr>
        <w:tabs>
          <w:tab w:val="clear" w:pos="360"/>
          <w:tab w:val="clear" w:pos="720"/>
          <w:tab w:val="clear" w:pos="1080"/>
          <w:tab w:val="clear" w:pos="1440"/>
          <w:tab w:val="left" w:pos="400"/>
          <w:tab w:val="left" w:pos="1191"/>
          <w:tab w:val="left" w:pos="1588"/>
          <w:tab w:val="left" w:pos="1985"/>
        </w:tabs>
        <w:jc w:val="both"/>
      </w:pPr>
      <w:r>
        <w:t xml:space="preserve">If trWidth &lt; trHeight, ( xC, yC ) = swap( xC, yC ) </w:t>
      </w:r>
    </w:p>
    <w:p w:rsidR="000118E7" w:rsidRDefault="000118E7" w:rsidP="000118E7">
      <w:pPr>
        <w:tabs>
          <w:tab w:val="clear" w:pos="360"/>
          <w:tab w:val="clear" w:pos="720"/>
          <w:tab w:val="clear" w:pos="1080"/>
          <w:tab w:val="clear" w:pos="1440"/>
          <w:tab w:val="left" w:pos="400"/>
          <w:tab w:val="left" w:pos="1191"/>
          <w:tab w:val="left" w:pos="1588"/>
          <w:tab w:val="left" w:pos="1985"/>
        </w:tabs>
        <w:jc w:val="both"/>
      </w:pPr>
      <w:r>
        <w:t>For the derivation of sigCtx, the following applies.</w:t>
      </w:r>
    </w:p>
    <w:p w:rsidR="000118E7" w:rsidRPr="002668FC"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t xml:space="preserve">If </w:t>
      </w:r>
      <w:r>
        <w:t xml:space="preserve">blockType </w:t>
      </w:r>
      <w:r w:rsidRPr="001141C0">
        <w:t xml:space="preserve">is </w:t>
      </w:r>
      <w:r>
        <w:t>equal 0, sigCtx is derived as follows.</w:t>
      </w:r>
      <w:r w:rsidRPr="002668FC">
        <w:rPr>
          <w:sz w:val="20"/>
        </w:rPr>
        <w:br/>
        <w:t xml:space="preserve">                sigCtx  =  xC</w:t>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Pr>
          <w:sz w:val="20"/>
        </w:rPr>
        <w:t xml:space="preserve">Otherwise, if </w:t>
      </w:r>
      <w:r>
        <w:t xml:space="preserve">blockType </w:t>
      </w:r>
      <w:r w:rsidRPr="001141C0">
        <w:t xml:space="preserve">is </w:t>
      </w:r>
      <w:r>
        <w:t>equal 1, sigCtx is derived as follows.</w:t>
      </w:r>
    </w:p>
    <w:p w:rsidR="000118E7" w:rsidRPr="001141C0" w:rsidRDefault="000118E7" w:rsidP="000118E7">
      <w:pPr>
        <w:pStyle w:val="Equation"/>
        <w:rPr>
          <w:sz w:val="20"/>
          <w:szCs w:val="20"/>
        </w:rPr>
      </w:pPr>
      <w:r>
        <w:rPr>
          <w:sz w:val="20"/>
          <w:szCs w:val="20"/>
        </w:rPr>
        <w:t xml:space="preserve">                        s</w:t>
      </w:r>
      <w:r w:rsidRPr="001141C0">
        <w:rPr>
          <w:sz w:val="20"/>
          <w:szCs w:val="20"/>
        </w:rPr>
        <w:t xml:space="preserve">igCtx  =  ( </w:t>
      </w:r>
      <w:r>
        <w:rPr>
          <w:sz w:val="20"/>
          <w:szCs w:val="20"/>
        </w:rPr>
        <w:t>x</w:t>
      </w:r>
      <w:r w:rsidRPr="001141C0">
        <w:rPr>
          <w:sz w:val="20"/>
          <w:szCs w:val="20"/>
        </w:rPr>
        <w:t xml:space="preserve">C  &lt;&lt;  </w:t>
      </w:r>
      <w:r>
        <w:rPr>
          <w:sz w:val="20"/>
          <w:szCs w:val="20"/>
        </w:rPr>
        <w:t>3</w:t>
      </w:r>
      <w:r w:rsidRPr="001141C0">
        <w:rPr>
          <w:sz w:val="20"/>
          <w:szCs w:val="20"/>
        </w:rPr>
        <w:t xml:space="preserve"> )  +  </w:t>
      </w:r>
      <w:r>
        <w:rPr>
          <w:sz w:val="20"/>
          <w:szCs w:val="20"/>
        </w:rPr>
        <w:t xml:space="preserve">yC </w:t>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Pr>
          <w:sz w:val="20"/>
        </w:rPr>
        <w:t xml:space="preserve">Otherwise, if </w:t>
      </w:r>
      <w:r>
        <w:t xml:space="preserve">blockType </w:t>
      </w:r>
      <w:r w:rsidRPr="001141C0">
        <w:t xml:space="preserve">is </w:t>
      </w:r>
      <w:r>
        <w:t>equal 2, sigCtx is derived as follows.</w:t>
      </w:r>
    </w:p>
    <w:p w:rsidR="000118E7" w:rsidRDefault="000118E7" w:rsidP="000118E7">
      <w:pPr>
        <w:numPr>
          <w:ilvl w:val="1"/>
          <w:numId w:val="28"/>
        </w:numPr>
        <w:tabs>
          <w:tab w:val="clear" w:pos="360"/>
          <w:tab w:val="clear" w:pos="720"/>
          <w:tab w:val="clear" w:pos="1080"/>
          <w:tab w:val="clear" w:pos="1440"/>
          <w:tab w:val="left" w:pos="400"/>
          <w:tab w:val="left" w:pos="1191"/>
          <w:tab w:val="left" w:pos="1588"/>
          <w:tab w:val="left" w:pos="1985"/>
        </w:tabs>
        <w:jc w:val="both"/>
      </w:pPr>
      <w:r>
        <w:t>I</w:t>
      </w:r>
      <w:r w:rsidRPr="001141C0">
        <w:t>f x</w:t>
      </w:r>
      <w:r>
        <w:t>C</w:t>
      </w:r>
      <w:r w:rsidRPr="001141C0">
        <w:t xml:space="preserve"> is less than 2 and y</w:t>
      </w:r>
      <w:r>
        <w:t>C</w:t>
      </w:r>
      <w:r w:rsidRPr="001141C0">
        <w:t xml:space="preserve"> is less than 2</w:t>
      </w:r>
      <w:r>
        <w:t>, sigCtx is derived as follows.</w:t>
      </w:r>
    </w:p>
    <w:p w:rsidR="000118E7" w:rsidRPr="00B7240F" w:rsidRDefault="000118E7" w:rsidP="000118E7">
      <w:pPr>
        <w:pStyle w:val="Equation"/>
        <w:rPr>
          <w:sz w:val="20"/>
          <w:szCs w:val="20"/>
        </w:rPr>
      </w:pPr>
      <w:r>
        <w:rPr>
          <w:sz w:val="20"/>
          <w:szCs w:val="20"/>
        </w:rPr>
        <w:t xml:space="preserve">                           </w:t>
      </w:r>
      <w:r w:rsidRPr="001141C0">
        <w:rPr>
          <w:sz w:val="20"/>
          <w:szCs w:val="20"/>
        </w:rPr>
        <w:t>sigCtx  =  ( yC  &lt;&lt;  1 )  +  xC</w:t>
      </w:r>
    </w:p>
    <w:p w:rsidR="000118E7" w:rsidRDefault="000118E7" w:rsidP="000118E7">
      <w:pPr>
        <w:numPr>
          <w:ilvl w:val="1"/>
          <w:numId w:val="28"/>
        </w:numPr>
        <w:tabs>
          <w:tab w:val="clear" w:pos="360"/>
          <w:tab w:val="clear" w:pos="720"/>
          <w:tab w:val="clear" w:pos="1080"/>
          <w:tab w:val="clear" w:pos="1440"/>
          <w:tab w:val="left" w:pos="400"/>
          <w:tab w:val="left" w:pos="1191"/>
          <w:tab w:val="left" w:pos="1588"/>
          <w:tab w:val="left" w:pos="1985"/>
        </w:tabs>
        <w:jc w:val="both"/>
      </w:pPr>
      <w:r>
        <w:t xml:space="preserve">Otherwise, if xC is smaller than 8, </w:t>
      </w:r>
    </w:p>
    <w:p w:rsidR="000118E7" w:rsidRDefault="000118E7" w:rsidP="000118E7">
      <w:pPr>
        <w:pStyle w:val="Equation"/>
        <w:rPr>
          <w:sz w:val="20"/>
          <w:szCs w:val="20"/>
        </w:rPr>
      </w:pPr>
      <w:r>
        <w:rPr>
          <w:sz w:val="20"/>
          <w:szCs w:val="20"/>
        </w:rPr>
        <w:t xml:space="preserve">                           </w:t>
      </w:r>
      <w:r w:rsidRPr="001141C0">
        <w:rPr>
          <w:sz w:val="20"/>
          <w:szCs w:val="20"/>
        </w:rPr>
        <w:t xml:space="preserve">sigCtx  =  </w:t>
      </w:r>
      <w:r>
        <w:rPr>
          <w:sz w:val="20"/>
          <w:szCs w:val="20"/>
        </w:rPr>
        <w:t xml:space="preserve">3 + </w:t>
      </w:r>
      <w:r w:rsidRPr="001141C0">
        <w:rPr>
          <w:sz w:val="20"/>
          <w:szCs w:val="20"/>
        </w:rPr>
        <w:t xml:space="preserve">( </w:t>
      </w:r>
      <w:r>
        <w:rPr>
          <w:sz w:val="20"/>
          <w:szCs w:val="20"/>
        </w:rPr>
        <w:t>x</w:t>
      </w:r>
      <w:r w:rsidRPr="001141C0">
        <w:rPr>
          <w:sz w:val="20"/>
          <w:szCs w:val="20"/>
        </w:rPr>
        <w:t xml:space="preserve">C  </w:t>
      </w:r>
      <w:r>
        <w:rPr>
          <w:sz w:val="20"/>
          <w:szCs w:val="20"/>
        </w:rPr>
        <w:t>&gt;&gt;  1</w:t>
      </w:r>
      <w:r w:rsidRPr="001141C0">
        <w:rPr>
          <w:sz w:val="20"/>
          <w:szCs w:val="20"/>
        </w:rPr>
        <w:t xml:space="preserve"> )  + </w:t>
      </w:r>
      <w:r>
        <w:rPr>
          <w:sz w:val="20"/>
          <w:szCs w:val="20"/>
        </w:rPr>
        <w:t>((</w:t>
      </w:r>
      <w:r w:rsidRPr="001141C0">
        <w:rPr>
          <w:sz w:val="20"/>
          <w:szCs w:val="20"/>
        </w:rPr>
        <w:t xml:space="preserve"> </w:t>
      </w:r>
      <w:r>
        <w:rPr>
          <w:sz w:val="20"/>
          <w:szCs w:val="20"/>
        </w:rPr>
        <w:t>y</w:t>
      </w:r>
      <w:r w:rsidRPr="001141C0">
        <w:rPr>
          <w:sz w:val="20"/>
          <w:szCs w:val="20"/>
        </w:rPr>
        <w:t>C</w:t>
      </w:r>
      <w:r>
        <w:rPr>
          <w:sz w:val="20"/>
          <w:szCs w:val="20"/>
        </w:rPr>
        <w:t xml:space="preserve"> &gt;&gt; 1)  &lt;&lt;  2 )</w:t>
      </w:r>
    </w:p>
    <w:p w:rsidR="000118E7" w:rsidRPr="00190875" w:rsidRDefault="000118E7" w:rsidP="000118E7">
      <w:pPr>
        <w:numPr>
          <w:ilvl w:val="1"/>
          <w:numId w:val="28"/>
        </w:numPr>
        <w:tabs>
          <w:tab w:val="clear" w:pos="360"/>
          <w:tab w:val="clear" w:pos="720"/>
          <w:tab w:val="clear" w:pos="1080"/>
          <w:tab w:val="clear" w:pos="1440"/>
          <w:tab w:val="left" w:pos="400"/>
          <w:tab w:val="left" w:pos="1191"/>
          <w:tab w:val="left" w:pos="1588"/>
          <w:tab w:val="left" w:pos="1985"/>
        </w:tabs>
        <w:jc w:val="both"/>
        <w:rPr>
          <w:sz w:val="20"/>
        </w:rPr>
      </w:pPr>
      <w:r>
        <w:t xml:space="preserve">Otherwise,  </w:t>
      </w:r>
      <w:r w:rsidRPr="001141C0">
        <w:rPr>
          <w:sz w:val="20"/>
        </w:rPr>
        <w:t xml:space="preserve">sigCtx  =  </w:t>
      </w:r>
      <w:r>
        <w:rPr>
          <w:sz w:val="20"/>
        </w:rPr>
        <w:t xml:space="preserve">9 + </w:t>
      </w:r>
      <w:r w:rsidRPr="001141C0">
        <w:rPr>
          <w:sz w:val="20"/>
        </w:rPr>
        <w:t xml:space="preserve">( </w:t>
      </w:r>
      <w:r>
        <w:rPr>
          <w:sz w:val="20"/>
        </w:rPr>
        <w:t>x</w:t>
      </w:r>
      <w:r w:rsidRPr="001141C0">
        <w:rPr>
          <w:sz w:val="20"/>
        </w:rPr>
        <w:t xml:space="preserve">C  </w:t>
      </w:r>
      <w:r>
        <w:rPr>
          <w:sz w:val="20"/>
        </w:rPr>
        <w:t>&gt;&gt;  2</w:t>
      </w:r>
      <w:r w:rsidRPr="001141C0">
        <w:rPr>
          <w:sz w:val="20"/>
        </w:rPr>
        <w:t xml:space="preserve"> )  + </w:t>
      </w:r>
      <w:r>
        <w:rPr>
          <w:sz w:val="20"/>
        </w:rPr>
        <w:t>((</w:t>
      </w:r>
      <w:r w:rsidRPr="001141C0">
        <w:rPr>
          <w:sz w:val="20"/>
        </w:rPr>
        <w:t xml:space="preserve"> </w:t>
      </w:r>
      <w:r>
        <w:rPr>
          <w:sz w:val="20"/>
        </w:rPr>
        <w:t>y</w:t>
      </w:r>
      <w:r w:rsidRPr="001141C0">
        <w:rPr>
          <w:sz w:val="20"/>
        </w:rPr>
        <w:t>C</w:t>
      </w:r>
      <w:r>
        <w:rPr>
          <w:sz w:val="20"/>
        </w:rPr>
        <w:t xml:space="preserve"> &gt;&gt; 1)  &lt;&lt;  1 )</w:t>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t>Otherwise if x</w:t>
      </w:r>
      <w:r>
        <w:t>C</w:t>
      </w:r>
      <w:r w:rsidRPr="001141C0">
        <w:t xml:space="preserve"> is less than 2 and y</w:t>
      </w:r>
      <w:r>
        <w:t>C</w:t>
      </w:r>
      <w:r w:rsidRPr="001141C0">
        <w:t xml:space="preserve"> is less than 2</w:t>
      </w:r>
      <w:r>
        <w:t>, sigCtx is derived as follows.</w:t>
      </w:r>
    </w:p>
    <w:p w:rsidR="000118E7" w:rsidRPr="001141C0" w:rsidRDefault="000118E7" w:rsidP="000118E7">
      <w:pPr>
        <w:pStyle w:val="Equation"/>
        <w:ind w:left="1191"/>
        <w:rPr>
          <w:sz w:val="20"/>
          <w:szCs w:val="20"/>
        </w:rPr>
      </w:pPr>
      <w:r w:rsidRPr="001141C0">
        <w:rPr>
          <w:sz w:val="20"/>
          <w:szCs w:val="20"/>
        </w:rPr>
        <w:t>sigCtx  =  ( yC  &lt;&lt;  1 )  +  xC</w:t>
      </w:r>
      <w:r>
        <w:rPr>
          <w:sz w:val="20"/>
          <w:szCs w:val="20"/>
        </w:rPr>
        <w:tab/>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t xml:space="preserve">Otherwise </w:t>
      </w:r>
      <w:r>
        <w:t xml:space="preserve">( xC, yC ) = swap( xC, yC ), </w:t>
      </w:r>
      <w:r w:rsidRPr="001141C0">
        <w:t xml:space="preserve">if </w:t>
      </w:r>
      <w:r>
        <w:t>yC</w:t>
      </w:r>
      <w:r w:rsidRPr="001141C0">
        <w:t xml:space="preserve"> is equal to 0</w:t>
      </w:r>
      <w:r>
        <w:t>, sigCtx is derived as follows.</w:t>
      </w:r>
    </w:p>
    <w:p w:rsidR="000118E7" w:rsidRPr="001141C0" w:rsidRDefault="000118E7" w:rsidP="000118E7">
      <w:pPr>
        <w:pStyle w:val="Equation"/>
        <w:ind w:left="1191"/>
      </w:pPr>
      <w:r w:rsidRPr="001141C0">
        <w:rPr>
          <w:sz w:val="20"/>
          <w:szCs w:val="20"/>
        </w:rPr>
        <w:t>sigCtx  =  4  + significant_coeff_flag[ xC-1 ][ yC ]  +  significant_coeff_flag[ xC-2 ][ yC ]</w:t>
      </w:r>
      <w:r>
        <w:rPr>
          <w:sz w:val="20"/>
          <w:szCs w:val="20"/>
        </w:rPr>
        <w:tab/>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t xml:space="preserve">Otherwise if </w:t>
      </w:r>
      <w:r>
        <w:t>xC</w:t>
      </w:r>
      <w:r w:rsidRPr="001141C0">
        <w:t xml:space="preserve"> is equal to 0</w:t>
      </w:r>
      <w:r>
        <w:t>, sigCtx is derived as follows.</w:t>
      </w:r>
    </w:p>
    <w:p w:rsidR="000118E7" w:rsidRPr="001141C0" w:rsidRDefault="000118E7" w:rsidP="000118E7">
      <w:pPr>
        <w:pStyle w:val="Equation"/>
        <w:ind w:left="1191"/>
        <w:rPr>
          <w:sz w:val="20"/>
          <w:szCs w:val="20"/>
        </w:rPr>
      </w:pPr>
      <w:r w:rsidRPr="009705A8">
        <w:rPr>
          <w:sz w:val="20"/>
          <w:szCs w:val="20"/>
        </w:rPr>
        <w:t>sigCtx  =  4  + significant_coeff_flag[ xC ][ yC-1 ]  +  significant_coeff_flag[ xC ][ yC-2 ]</w:t>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t>Otherwise (x</w:t>
      </w:r>
      <w:r>
        <w:t>C</w:t>
      </w:r>
      <w:r w:rsidRPr="001141C0">
        <w:t xml:space="preserve"> is greater than 1 and y</w:t>
      </w:r>
      <w:r>
        <w:t>C</w:t>
      </w:r>
      <w:r w:rsidRPr="001141C0">
        <w:t xml:space="preserve"> is greater than 1)</w:t>
      </w:r>
      <w:r w:rsidRPr="00360687">
        <w:t xml:space="preserve"> </w:t>
      </w:r>
      <w:r>
        <w:t>, the following applies.</w:t>
      </w:r>
    </w:p>
    <w:p w:rsidR="000118E7" w:rsidRDefault="000118E7" w:rsidP="000118E7">
      <w:pPr>
        <w:numPr>
          <w:ilvl w:val="0"/>
          <w:numId w:val="29"/>
        </w:numPr>
        <w:tabs>
          <w:tab w:val="clear" w:pos="360"/>
          <w:tab w:val="clear" w:pos="1080"/>
          <w:tab w:val="clear" w:pos="1440"/>
          <w:tab w:val="left" w:pos="400"/>
          <w:tab w:val="left" w:pos="1588"/>
          <w:tab w:val="left" w:pos="1985"/>
        </w:tabs>
        <w:jc w:val="both"/>
      </w:pPr>
      <w:r>
        <w:t xml:space="preserve">The variable sigCtx is initialized using previously decoded bins of the syntax element </w:t>
      </w:r>
      <w:r w:rsidRPr="009705A8">
        <w:t>significant_coeff_flag</w:t>
      </w:r>
      <w:r>
        <w:t xml:space="preserve"> as follows.</w:t>
      </w:r>
    </w:p>
    <w:p w:rsidR="000118E7" w:rsidRPr="001141C0" w:rsidRDefault="000118E7" w:rsidP="000118E7">
      <w:pPr>
        <w:pStyle w:val="Equation"/>
        <w:tabs>
          <w:tab w:val="left" w:pos="2070"/>
        </w:tabs>
        <w:ind w:left="1191"/>
        <w:rPr>
          <w:sz w:val="20"/>
          <w:szCs w:val="20"/>
        </w:rPr>
      </w:pPr>
      <w:r w:rsidRPr="001141C0">
        <w:rPr>
          <w:sz w:val="20"/>
          <w:szCs w:val="20"/>
        </w:rPr>
        <w:t xml:space="preserve">sigCtx  =  </w:t>
      </w:r>
      <w:r>
        <w:rPr>
          <w:sz w:val="20"/>
          <w:szCs w:val="20"/>
        </w:rPr>
        <w:tab/>
      </w:r>
      <w:r w:rsidRPr="009705A8">
        <w:rPr>
          <w:sz w:val="20"/>
          <w:szCs w:val="20"/>
        </w:rPr>
        <w:t>significant_coeff_flag[ xC</w:t>
      </w:r>
      <w:r>
        <w:rPr>
          <w:sz w:val="20"/>
          <w:szCs w:val="20"/>
        </w:rPr>
        <w:t>-1</w:t>
      </w:r>
      <w:r w:rsidRPr="009705A8">
        <w:rPr>
          <w:sz w:val="20"/>
          <w:szCs w:val="20"/>
        </w:rPr>
        <w:t> ][ yC ]  +  significant_coeff_flag[ xC ][ yC-</w:t>
      </w:r>
      <w:r>
        <w:rPr>
          <w:sz w:val="20"/>
          <w:szCs w:val="20"/>
        </w:rPr>
        <w:t>1</w:t>
      </w:r>
      <w:r w:rsidRPr="009705A8">
        <w:rPr>
          <w:sz w:val="20"/>
          <w:szCs w:val="20"/>
        </w:rPr>
        <w:t> ]</w:t>
      </w:r>
      <w:r w:rsidRPr="001141C0">
        <w:rPr>
          <w:sz w:val="20"/>
          <w:szCs w:val="20"/>
        </w:rPr>
        <w:t xml:space="preserve"> </w:t>
      </w:r>
      <w:r>
        <w:rPr>
          <w:sz w:val="20"/>
          <w:szCs w:val="20"/>
        </w:rPr>
        <w:t xml:space="preserve"> </w:t>
      </w:r>
      <w:r w:rsidRPr="009705A8">
        <w:rPr>
          <w:sz w:val="20"/>
          <w:szCs w:val="20"/>
        </w:rPr>
        <w:t xml:space="preserve">+  </w:t>
      </w:r>
      <w:r w:rsidRPr="001141C0">
        <w:rPr>
          <w:sz w:val="20"/>
          <w:szCs w:val="20"/>
        </w:rPr>
        <w:br/>
      </w:r>
      <w:r w:rsidRPr="001141C0">
        <w:rPr>
          <w:sz w:val="20"/>
          <w:szCs w:val="20"/>
        </w:rPr>
        <w:tab/>
      </w:r>
      <w:r>
        <w:rPr>
          <w:sz w:val="20"/>
          <w:szCs w:val="20"/>
        </w:rPr>
        <w:tab/>
      </w:r>
      <w:r w:rsidRPr="009705A8">
        <w:rPr>
          <w:sz w:val="20"/>
          <w:szCs w:val="20"/>
        </w:rPr>
        <w:t>significant_coeff_flag[ xC</w:t>
      </w:r>
      <w:r>
        <w:rPr>
          <w:sz w:val="20"/>
          <w:szCs w:val="20"/>
        </w:rPr>
        <w:t>-1</w:t>
      </w:r>
      <w:r w:rsidRPr="009705A8">
        <w:rPr>
          <w:sz w:val="20"/>
          <w:szCs w:val="20"/>
        </w:rPr>
        <w:t> ][ yC</w:t>
      </w:r>
      <w:r>
        <w:rPr>
          <w:sz w:val="20"/>
          <w:szCs w:val="20"/>
        </w:rPr>
        <w:t>-1</w:t>
      </w:r>
      <w:r w:rsidRPr="009705A8">
        <w:rPr>
          <w:sz w:val="20"/>
          <w:szCs w:val="20"/>
        </w:rPr>
        <w:t> ]</w:t>
      </w:r>
      <w:r>
        <w:rPr>
          <w:sz w:val="20"/>
          <w:szCs w:val="20"/>
        </w:rPr>
        <w:tab/>
      </w:r>
    </w:p>
    <w:p w:rsidR="000118E7" w:rsidRDefault="000118E7" w:rsidP="000118E7">
      <w:pPr>
        <w:numPr>
          <w:ilvl w:val="0"/>
          <w:numId w:val="29"/>
        </w:numPr>
        <w:tabs>
          <w:tab w:val="clear" w:pos="360"/>
          <w:tab w:val="clear" w:pos="1080"/>
          <w:tab w:val="clear" w:pos="1440"/>
          <w:tab w:val="left" w:pos="400"/>
          <w:tab w:val="left" w:pos="1588"/>
          <w:tab w:val="left" w:pos="1985"/>
        </w:tabs>
        <w:jc w:val="both"/>
      </w:pPr>
      <w:r>
        <w:t>When xC is greater than 1, the following applies.</w:t>
      </w:r>
    </w:p>
    <w:p w:rsidR="000118E7" w:rsidRPr="001141C0" w:rsidRDefault="000118E7" w:rsidP="000118E7">
      <w:pPr>
        <w:pStyle w:val="Equation"/>
        <w:tabs>
          <w:tab w:val="left" w:pos="2070"/>
        </w:tabs>
        <w:ind w:left="1191"/>
        <w:rPr>
          <w:sz w:val="20"/>
          <w:szCs w:val="20"/>
        </w:rPr>
      </w:pPr>
      <w:r w:rsidRPr="001141C0">
        <w:rPr>
          <w:sz w:val="20"/>
          <w:szCs w:val="20"/>
        </w:rPr>
        <w:t xml:space="preserve">sigCtx  =  sigCtx  +  </w:t>
      </w:r>
      <w:r w:rsidRPr="009705A8">
        <w:rPr>
          <w:sz w:val="20"/>
          <w:szCs w:val="20"/>
        </w:rPr>
        <w:t>significant_coeff_flag[ xC</w:t>
      </w:r>
      <w:r>
        <w:rPr>
          <w:sz w:val="20"/>
          <w:szCs w:val="20"/>
        </w:rPr>
        <w:t>-</w:t>
      </w:r>
      <w:r w:rsidRPr="001141C0">
        <w:rPr>
          <w:sz w:val="20"/>
          <w:szCs w:val="20"/>
        </w:rPr>
        <w:t>2</w:t>
      </w:r>
      <w:r w:rsidRPr="009705A8">
        <w:rPr>
          <w:sz w:val="20"/>
          <w:szCs w:val="20"/>
        </w:rPr>
        <w:t> ][ yC ]</w:t>
      </w:r>
    </w:p>
    <w:p w:rsidR="000118E7" w:rsidRPr="009705A8" w:rsidRDefault="000118E7" w:rsidP="000118E7">
      <w:pPr>
        <w:numPr>
          <w:ilvl w:val="0"/>
          <w:numId w:val="29"/>
        </w:numPr>
        <w:tabs>
          <w:tab w:val="clear" w:pos="360"/>
          <w:tab w:val="clear" w:pos="1080"/>
          <w:tab w:val="clear" w:pos="1440"/>
          <w:tab w:val="left" w:pos="400"/>
          <w:tab w:val="left" w:pos="1588"/>
          <w:tab w:val="left" w:pos="1985"/>
        </w:tabs>
        <w:jc w:val="both"/>
      </w:pPr>
      <w:r>
        <w:t>When yC is greater than 1, the following applies.</w:t>
      </w:r>
    </w:p>
    <w:p w:rsidR="000118E7" w:rsidRPr="001141C0" w:rsidRDefault="000118E7" w:rsidP="000118E7">
      <w:pPr>
        <w:pStyle w:val="Equation"/>
        <w:tabs>
          <w:tab w:val="left" w:pos="2070"/>
        </w:tabs>
        <w:ind w:left="1191"/>
        <w:rPr>
          <w:sz w:val="20"/>
          <w:szCs w:val="20"/>
        </w:rPr>
      </w:pPr>
      <w:r w:rsidRPr="001141C0">
        <w:rPr>
          <w:sz w:val="20"/>
          <w:szCs w:val="20"/>
        </w:rPr>
        <w:t xml:space="preserve">sigCtx  =  sigCtx  +  </w:t>
      </w:r>
      <w:r w:rsidRPr="009705A8">
        <w:rPr>
          <w:sz w:val="20"/>
          <w:szCs w:val="20"/>
        </w:rPr>
        <w:t>significant_coeff_flag[ xC ][ yC</w:t>
      </w:r>
      <w:r w:rsidRPr="001141C0">
        <w:rPr>
          <w:sz w:val="20"/>
          <w:szCs w:val="20"/>
        </w:rPr>
        <w:t>-2</w:t>
      </w:r>
      <w:r w:rsidRPr="009705A8">
        <w:rPr>
          <w:sz w:val="20"/>
          <w:szCs w:val="20"/>
        </w:rPr>
        <w:t> ]</w:t>
      </w:r>
    </w:p>
    <w:p w:rsidR="000118E7" w:rsidRDefault="000118E7" w:rsidP="000118E7">
      <w:pPr>
        <w:numPr>
          <w:ilvl w:val="0"/>
          <w:numId w:val="29"/>
        </w:numPr>
        <w:tabs>
          <w:tab w:val="clear" w:pos="360"/>
          <w:tab w:val="clear" w:pos="1080"/>
          <w:tab w:val="clear" w:pos="1440"/>
          <w:tab w:val="left" w:pos="400"/>
          <w:tab w:val="left" w:pos="1588"/>
          <w:tab w:val="left" w:pos="1985"/>
        </w:tabs>
        <w:jc w:val="both"/>
      </w:pPr>
      <w:r>
        <w:t>The variable sigCtx is dervied as follows.</w:t>
      </w:r>
    </w:p>
    <w:p w:rsidR="000118E7" w:rsidRPr="001141C0" w:rsidRDefault="000118E7" w:rsidP="000118E7">
      <w:pPr>
        <w:pStyle w:val="Equation"/>
        <w:tabs>
          <w:tab w:val="left" w:pos="2070"/>
        </w:tabs>
        <w:ind w:left="1191"/>
        <w:rPr>
          <w:sz w:val="20"/>
          <w:szCs w:val="20"/>
        </w:rPr>
      </w:pPr>
      <w:r w:rsidRPr="001141C0">
        <w:rPr>
          <w:sz w:val="20"/>
          <w:szCs w:val="20"/>
        </w:rPr>
        <w:t>sigCtx  =  10  +  min( 4, sigCtx )</w:t>
      </w:r>
      <w:r>
        <w:rPr>
          <w:sz w:val="20"/>
          <w:szCs w:val="20"/>
        </w:rPr>
        <w:t xml:space="preserve"> </w:t>
      </w:r>
      <w:r>
        <w:rPr>
          <w:sz w:val="20"/>
          <w:szCs w:val="20"/>
        </w:rPr>
        <w:tab/>
      </w:r>
    </w:p>
    <w:p w:rsidR="000118E7" w:rsidRDefault="000118E7" w:rsidP="000118E7">
      <w:r>
        <w:lastRenderedPageBreak/>
        <w:t xml:space="preserve">The context index increment ctxIdxInc is derived using the non-square index blockType  </w:t>
      </w:r>
    </w:p>
    <w:p w:rsidR="000118E7" w:rsidRPr="008A480F" w:rsidRDefault="000118E7" w:rsidP="000118E7">
      <w:pPr>
        <w:pStyle w:val="Equation"/>
        <w:tabs>
          <w:tab w:val="left" w:pos="2070"/>
        </w:tabs>
        <w:ind w:left="1191" w:firstLine="18"/>
        <w:rPr>
          <w:sz w:val="20"/>
        </w:rPr>
      </w:pPr>
      <w:r w:rsidRPr="001141C0">
        <w:rPr>
          <w:sz w:val="20"/>
          <w:szCs w:val="20"/>
        </w:rPr>
        <w:t xml:space="preserve">ctxIdxInc </w:t>
      </w:r>
      <w:r>
        <w:rPr>
          <w:sz w:val="20"/>
          <w:szCs w:val="20"/>
        </w:rPr>
        <w:t xml:space="preserve"> </w:t>
      </w:r>
      <w:r w:rsidRPr="001141C0">
        <w:rPr>
          <w:sz w:val="20"/>
          <w:szCs w:val="20"/>
        </w:rPr>
        <w:t xml:space="preserve">= </w:t>
      </w:r>
      <w:r>
        <w:rPr>
          <w:sz w:val="20"/>
          <w:szCs w:val="20"/>
        </w:rPr>
        <w:t xml:space="preserve"> ( </w:t>
      </w:r>
      <w:r>
        <w:t xml:space="preserve">blockType </w:t>
      </w:r>
      <w:r>
        <w:rPr>
          <w:sz w:val="20"/>
          <w:szCs w:val="20"/>
        </w:rPr>
        <w:t xml:space="preserve">*  16 ) </w:t>
      </w:r>
      <w:r w:rsidRPr="001141C0">
        <w:rPr>
          <w:sz w:val="20"/>
          <w:szCs w:val="20"/>
        </w:rPr>
        <w:t xml:space="preserve"> </w:t>
      </w:r>
      <w:r>
        <w:rPr>
          <w:sz w:val="20"/>
          <w:szCs w:val="20"/>
        </w:rPr>
        <w:t xml:space="preserve">+ </w:t>
      </w:r>
      <w:r w:rsidRPr="001141C0">
        <w:rPr>
          <w:sz w:val="20"/>
          <w:szCs w:val="20"/>
        </w:rPr>
        <w:t xml:space="preserve"> sigCtx</w:t>
      </w:r>
    </w:p>
    <w:p w:rsidR="000118E7" w:rsidRDefault="000118E7" w:rsidP="000118E7">
      <w:pPr>
        <w:pStyle w:val="Heading6"/>
        <w:keepLines/>
        <w:numPr>
          <w:ilvl w:val="0"/>
          <w:numId w:val="0"/>
        </w:numPr>
        <w:tabs>
          <w:tab w:val="clear" w:pos="360"/>
          <w:tab w:val="clear" w:pos="720"/>
          <w:tab w:val="clear" w:pos="1440"/>
          <w:tab w:val="left" w:pos="794"/>
          <w:tab w:val="left" w:pos="1191"/>
          <w:tab w:val="left" w:pos="1588"/>
          <w:tab w:val="left" w:pos="1985"/>
        </w:tabs>
        <w:spacing w:before="181" w:after="0"/>
      </w:pPr>
      <w:bookmarkStart w:id="41" w:name="_Ref291773464"/>
      <w:r w:rsidRPr="00CA2293">
        <w:t>Derivation process of ctxIdxInc for the syntax element</w:t>
      </w:r>
      <w:r>
        <w:t xml:space="preserve"> </w:t>
      </w:r>
      <w:r w:rsidRPr="00E77D5E">
        <w:t>coeff_abs_level_greater1_flag</w:t>
      </w:r>
      <w:bookmarkEnd w:id="41"/>
      <w:r>
        <w:t xml:space="preserve"> and </w:t>
      </w:r>
      <w:r w:rsidRPr="00E77D5E">
        <w:t>coeff_abs_level_greater</w:t>
      </w:r>
      <w:r>
        <w:t>2</w:t>
      </w:r>
      <w:r w:rsidRPr="00E77D5E">
        <w:t>_flag</w:t>
      </w:r>
      <w:r>
        <w:t xml:space="preserve"> (9.3.3.1.1.5</w:t>
      </w:r>
      <w:r w:rsidRPr="00AF3B27">
        <w:t xml:space="preserve"> </w:t>
      </w:r>
      <w:r>
        <w:t>in WD3)</w:t>
      </w:r>
    </w:p>
    <w:p w:rsidR="000118E7" w:rsidRDefault="000118E7" w:rsidP="000118E7">
      <w:r w:rsidRPr="00E44DC4">
        <w:t>Inputs to this process</w:t>
      </w:r>
      <w:r>
        <w:t>es</w:t>
      </w:r>
      <w:r w:rsidRPr="00E44DC4">
        <w:t xml:space="preserve"> are </w:t>
      </w:r>
      <w:r>
        <w:t>the color component index cIdx,</w:t>
      </w:r>
      <w:r w:rsidRPr="00E44DC4">
        <w:t xml:space="preserve"> </w:t>
      </w:r>
      <w:r>
        <w:t>the transform block size log2TrafoSize, the 16 coefficient subset index i and the current coefficient scan index n within the current subset.</w:t>
      </w:r>
    </w:p>
    <w:p w:rsidR="000118E7" w:rsidRDefault="000118E7" w:rsidP="000118E7">
      <w:r w:rsidRPr="00B8225F">
        <w:t>Output of this process is ctxIdxInc.</w:t>
      </w:r>
    </w:p>
    <w:p w:rsidR="000118E7" w:rsidRDefault="000118E7" w:rsidP="000118E7">
      <w:r>
        <w:t>The variable ctxSet specifies the current context set and for its derivation the following applies.</w:t>
      </w:r>
    </w:p>
    <w:p w:rsidR="000118E7" w:rsidRDefault="000118E7" w:rsidP="000118E7">
      <w:pPr>
        <w:numPr>
          <w:ilvl w:val="0"/>
          <w:numId w:val="28"/>
        </w:numPr>
        <w:tabs>
          <w:tab w:val="clear" w:pos="360"/>
          <w:tab w:val="clear" w:pos="720"/>
          <w:tab w:val="clear" w:pos="1080"/>
          <w:tab w:val="clear" w:pos="1440"/>
          <w:tab w:val="left" w:pos="400"/>
          <w:tab w:val="left" w:pos="1191"/>
          <w:tab w:val="left" w:pos="1588"/>
          <w:tab w:val="left" w:pos="1985"/>
        </w:tabs>
      </w:pPr>
      <w:r w:rsidRPr="001141C0">
        <w:t>If n is equal to 0 or all previous syntex elements coeff_abs_level_greater1_flag[ </w:t>
      </w:r>
      <w:r>
        <w:t>pos</w:t>
      </w:r>
      <w:r w:rsidRPr="001141C0">
        <w:t> ]</w:t>
      </w:r>
      <w:r>
        <w:t xml:space="preserve"> with</w:t>
      </w:r>
      <w:r w:rsidRPr="001141C0">
        <w:t xml:space="preserve"> </w:t>
      </w:r>
      <w:r>
        <w:t>pos</w:t>
      </w:r>
      <w:r w:rsidRPr="001141C0">
        <w:t xml:space="preserve"> less than n are </w:t>
      </w:r>
      <w:r>
        <w:t>derived to be equal to 0 instead of being explicitly parsed</w:t>
      </w:r>
      <w:r w:rsidRPr="001141C0">
        <w:t>, the following applies.</w:t>
      </w:r>
    </w:p>
    <w:p w:rsidR="000118E7" w:rsidRPr="003C445C" w:rsidRDefault="000118E7" w:rsidP="000118E7">
      <w:pPr>
        <w:numPr>
          <w:ilvl w:val="0"/>
          <w:numId w:val="29"/>
        </w:numPr>
        <w:tabs>
          <w:tab w:val="clear" w:pos="360"/>
          <w:tab w:val="clear" w:pos="1080"/>
          <w:tab w:val="clear" w:pos="1440"/>
          <w:tab w:val="left" w:pos="400"/>
          <w:tab w:val="left" w:pos="1588"/>
          <w:tab w:val="left" w:pos="1985"/>
        </w:tabs>
        <w:rPr>
          <w:szCs w:val="22"/>
        </w:rPr>
      </w:pPr>
      <w:r w:rsidRPr="003C445C">
        <w:rPr>
          <w:szCs w:val="22"/>
        </w:rPr>
        <w:t>If the current subset index i is 0, then  ctxSet  =  0</w:t>
      </w:r>
      <w:r w:rsidRPr="003C445C">
        <w:rPr>
          <w:szCs w:val="22"/>
        </w:rPr>
        <w:tab/>
      </w:r>
    </w:p>
    <w:p w:rsidR="000118E7" w:rsidRDefault="000118E7" w:rsidP="000118E7">
      <w:pPr>
        <w:numPr>
          <w:ilvl w:val="0"/>
          <w:numId w:val="29"/>
        </w:numPr>
        <w:tabs>
          <w:tab w:val="clear" w:pos="360"/>
          <w:tab w:val="clear" w:pos="1080"/>
          <w:tab w:val="clear" w:pos="1440"/>
          <w:tab w:val="left" w:pos="400"/>
          <w:tab w:val="left" w:pos="1588"/>
          <w:tab w:val="left" w:pos="1985"/>
          <w:tab w:val="left" w:pos="2070"/>
        </w:tabs>
        <w:rPr>
          <w:szCs w:val="22"/>
        </w:rPr>
      </w:pPr>
      <w:r w:rsidRPr="003C445C">
        <w:rPr>
          <w:szCs w:val="22"/>
        </w:rPr>
        <w:t>Otherwise, ctxSet  =  3</w:t>
      </w:r>
    </w:p>
    <w:p w:rsidR="000118E7" w:rsidRPr="00C62526" w:rsidRDefault="000118E7" w:rsidP="000118E7">
      <w:pPr>
        <w:numPr>
          <w:ilvl w:val="0"/>
          <w:numId w:val="29"/>
        </w:numPr>
        <w:tabs>
          <w:tab w:val="clear" w:pos="360"/>
          <w:tab w:val="clear" w:pos="1080"/>
          <w:tab w:val="clear" w:pos="1440"/>
          <w:tab w:val="left" w:pos="400"/>
          <w:tab w:val="left" w:pos="1588"/>
          <w:tab w:val="left" w:pos="1985"/>
        </w:tabs>
      </w:pPr>
      <w:r>
        <w:rPr>
          <w:szCs w:val="22"/>
        </w:rPr>
        <w:t>If the subset i is the first one in 9.3.3.1.1.5</w:t>
      </w:r>
      <w:r w:rsidRPr="00C62526">
        <w:t xml:space="preserve"> </w:t>
      </w:r>
      <w:r>
        <w:t xml:space="preserve">, the variable greater2Ctx </w:t>
      </w:r>
      <w:r w:rsidRPr="00076771">
        <w:t xml:space="preserve">that has been derived during the </w:t>
      </w:r>
      <w:r>
        <w:t xml:space="preserve">last </w:t>
      </w:r>
      <w:r w:rsidRPr="00076771">
        <w:t xml:space="preserve">invocation of subclause </w:t>
      </w:r>
      <w:r>
        <w:rPr>
          <w:szCs w:val="22"/>
        </w:rPr>
        <w:t>9.3.3.1.1.6</w:t>
      </w:r>
      <w:r>
        <w:t xml:space="preserve"> </w:t>
      </w:r>
      <w:r w:rsidRPr="00076771">
        <w:t>for the syntax</w:t>
      </w:r>
      <w:r>
        <w:t xml:space="preserve"> element </w:t>
      </w:r>
      <w:r w:rsidRPr="009429D7">
        <w:t>coeff_abs_level_greater2_flag</w:t>
      </w:r>
      <w:r>
        <w:t xml:space="preserve"> for the subset i + 1 is set to greater2Ctx&gt;&gt;1.</w:t>
      </w:r>
    </w:p>
    <w:p w:rsidR="000118E7" w:rsidRPr="00E477EA" w:rsidRDefault="000118E7" w:rsidP="000118E7">
      <w:pPr>
        <w:numPr>
          <w:ilvl w:val="0"/>
          <w:numId w:val="29"/>
        </w:numPr>
        <w:tabs>
          <w:tab w:val="clear" w:pos="360"/>
          <w:tab w:val="clear" w:pos="1080"/>
          <w:tab w:val="clear" w:pos="1440"/>
          <w:tab w:val="left" w:pos="400"/>
          <w:tab w:val="left" w:pos="1588"/>
          <w:tab w:val="left" w:pos="1985"/>
          <w:tab w:val="left" w:pos="2070"/>
        </w:tabs>
        <w:rPr>
          <w:szCs w:val="22"/>
        </w:rPr>
      </w:pPr>
      <w:r w:rsidRPr="00E477EA">
        <w:rPr>
          <w:szCs w:val="22"/>
        </w:rPr>
        <w:t>The</w:t>
      </w:r>
      <w:r>
        <w:t xml:space="preserve"> variable lastGreater2Ctx is set equal to greater2Ctx and ctxSet is modified as follows</w:t>
      </w:r>
    </w:p>
    <w:p w:rsidR="000118E7" w:rsidRPr="00E477EA" w:rsidRDefault="000118E7" w:rsidP="000118E7">
      <w:pPr>
        <w:numPr>
          <w:ilvl w:val="1"/>
          <w:numId w:val="29"/>
        </w:numPr>
        <w:tabs>
          <w:tab w:val="clear" w:pos="360"/>
          <w:tab w:val="clear" w:pos="1080"/>
          <w:tab w:val="clear" w:pos="1440"/>
          <w:tab w:val="left" w:pos="400"/>
          <w:tab w:val="left" w:pos="1588"/>
          <w:tab w:val="left" w:pos="1985"/>
        </w:tabs>
      </w:pPr>
      <w:r>
        <w:t xml:space="preserve">If greater2Ctx &gt; 0, </w:t>
      </w:r>
      <w:r>
        <w:rPr>
          <w:szCs w:val="22"/>
        </w:rPr>
        <w:t>ctxSet++</w:t>
      </w:r>
    </w:p>
    <w:p w:rsidR="00270AA2" w:rsidRPr="00507BD1" w:rsidRDefault="000118E7" w:rsidP="00507BD1">
      <w:pPr>
        <w:numPr>
          <w:ilvl w:val="1"/>
          <w:numId w:val="29"/>
        </w:numPr>
        <w:tabs>
          <w:tab w:val="clear" w:pos="360"/>
          <w:tab w:val="clear" w:pos="1080"/>
          <w:tab w:val="clear" w:pos="1440"/>
          <w:tab w:val="left" w:pos="400"/>
          <w:tab w:val="left" w:pos="1588"/>
          <w:tab w:val="left" w:pos="1985"/>
        </w:tabs>
      </w:pPr>
      <w:r>
        <w:t xml:space="preserve">If greater2Ctx &gt; 3, </w:t>
      </w:r>
      <w:r>
        <w:rPr>
          <w:szCs w:val="22"/>
        </w:rPr>
        <w:t>ctxSet++</w:t>
      </w:r>
    </w:p>
    <w:tbl>
      <w:tblPr>
        <w:tblW w:w="0" w:type="auto"/>
        <w:jc w:val="center"/>
        <w:tblLayout w:type="fixed"/>
        <w:tblLook w:val="0000"/>
      </w:tblPr>
      <w:tblGrid>
        <w:gridCol w:w="7425"/>
        <w:gridCol w:w="1243"/>
        <w:tblGridChange w:id="42">
          <w:tblGrid>
            <w:gridCol w:w="7425"/>
            <w:gridCol w:w="1243"/>
          </w:tblGrid>
        </w:tblGridChange>
      </w:tblGrid>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lastRenderedPageBreak/>
              <w:t>residual_coding_cabac( x0, y0, log2TrafoSize, trafoDepth, </w:t>
            </w:r>
            <w:r>
              <w:rPr>
                <w:rFonts w:ascii="Times New Roman" w:hAnsi="Times New Roman"/>
                <w:lang w:eastAsia="en-US"/>
              </w:rPr>
              <w:t>scanIdx, </w:t>
            </w:r>
            <w:r w:rsidRPr="006745D2">
              <w:rPr>
                <w:rFonts w:ascii="Times New Roman" w:hAnsi="Times New Roman"/>
                <w:lang w:eastAsia="en-US"/>
              </w:rPr>
              <w:t>cIdx ) {</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heading"/>
            </w:pPr>
            <w:r w:rsidRPr="006745D2">
              <w:t>Descriptor</w:t>
            </w: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C608B5" w:rsidRDefault="00270AA2" w:rsidP="0056497C">
            <w:pPr>
              <w:pStyle w:val="tablesyntax"/>
              <w:rPr>
                <w:rFonts w:ascii="Times New Roman" w:hAnsi="Times New Roman"/>
                <w:b/>
                <w:lang w:eastAsia="en-US"/>
              </w:rPr>
            </w:pPr>
            <w:r>
              <w:rPr>
                <w:rFonts w:ascii="Times New Roman" w:hAnsi="Times New Roman"/>
                <w:lang w:eastAsia="en-US"/>
              </w:rPr>
              <w:tab/>
            </w:r>
            <w:r>
              <w:rPr>
                <w:rFonts w:ascii="Times New Roman" w:hAnsi="Times New Roman"/>
                <w:b/>
                <w:bCs/>
                <w:lang w:eastAsia="en-US"/>
              </w:rPr>
              <w:t>last_significant_coeff</w:t>
            </w:r>
            <w:r>
              <w:rPr>
                <w:rFonts w:ascii="Times New Roman" w:hAnsi="Times New Roman"/>
                <w:b/>
                <w:lang w:eastAsia="en-US"/>
              </w:rPr>
              <w:t>_x</w:t>
            </w:r>
          </w:p>
        </w:tc>
        <w:tc>
          <w:tcPr>
            <w:tcW w:w="1243" w:type="dxa"/>
            <w:tcBorders>
              <w:top w:val="single" w:sz="2" w:space="0" w:color="auto"/>
              <w:left w:val="single" w:sz="6" w:space="0" w:color="auto"/>
              <w:bottom w:val="single" w:sz="2" w:space="0" w:color="auto"/>
              <w:right w:val="single" w:sz="6" w:space="0" w:color="auto"/>
            </w:tcBorders>
          </w:tcPr>
          <w:p w:rsidR="00270AA2" w:rsidRPr="00C608B5" w:rsidRDefault="00270AA2" w:rsidP="0056497C">
            <w:pPr>
              <w:pStyle w:val="tableheading"/>
              <w:rPr>
                <w:b w:val="0"/>
              </w:rPr>
            </w:pPr>
            <w:r>
              <w:rPr>
                <w:b w:val="0"/>
              </w:rPr>
              <w:t>ae</w:t>
            </w:r>
            <w:r w:rsidRPr="00C608B5">
              <w:rPr>
                <w:b w:val="0"/>
              </w:rPr>
              <w:t>(v)</w:t>
            </w: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C608B5" w:rsidRDefault="00270AA2" w:rsidP="0056497C">
            <w:pPr>
              <w:pStyle w:val="tablesyntax"/>
              <w:rPr>
                <w:rFonts w:ascii="Times New Roman" w:hAnsi="Times New Roman"/>
                <w:b/>
                <w:lang w:eastAsia="en-US"/>
              </w:rPr>
            </w:pPr>
            <w:r>
              <w:rPr>
                <w:rFonts w:ascii="Times New Roman" w:hAnsi="Times New Roman"/>
                <w:lang w:eastAsia="en-US"/>
              </w:rPr>
              <w:tab/>
            </w:r>
            <w:r w:rsidRPr="00F725B8">
              <w:rPr>
                <w:rFonts w:ascii="Times New Roman" w:hAnsi="Times New Roman"/>
                <w:b/>
                <w:bCs/>
                <w:lang w:eastAsia="en-US"/>
              </w:rPr>
              <w:t>last_significant_coeff_</w:t>
            </w:r>
            <w:r>
              <w:rPr>
                <w:rFonts w:ascii="Times New Roman" w:hAnsi="Times New Roman"/>
                <w:b/>
                <w:lang w:eastAsia="en-US"/>
              </w:rPr>
              <w:t>y</w:t>
            </w:r>
          </w:p>
        </w:tc>
        <w:tc>
          <w:tcPr>
            <w:tcW w:w="1243" w:type="dxa"/>
            <w:tcBorders>
              <w:top w:val="single" w:sz="2" w:space="0" w:color="auto"/>
              <w:left w:val="single" w:sz="6" w:space="0" w:color="auto"/>
              <w:bottom w:val="single" w:sz="2" w:space="0" w:color="auto"/>
              <w:right w:val="single" w:sz="6" w:space="0" w:color="auto"/>
            </w:tcBorders>
          </w:tcPr>
          <w:p w:rsidR="00270AA2" w:rsidRPr="00C608B5" w:rsidRDefault="00270AA2" w:rsidP="0056497C">
            <w:pPr>
              <w:pStyle w:val="tableheading"/>
              <w:rPr>
                <w:b w:val="0"/>
              </w:rPr>
            </w:pPr>
            <w:r>
              <w:rPr>
                <w:b w:val="0"/>
              </w:rPr>
              <w:t>ae</w:t>
            </w:r>
            <w:r w:rsidRPr="00C608B5">
              <w:rPr>
                <w:b w:val="0"/>
              </w:rPr>
              <w:t>(v)</w:t>
            </w: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t>n = 0</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ind w:left="1728" w:hanging="1728"/>
              <w:rPr>
                <w:rFonts w:ascii="Times New Roman" w:hAnsi="Times New Roman"/>
                <w:lang w:eastAsia="en-US"/>
              </w:rPr>
            </w:pPr>
            <w:r w:rsidRPr="004F5FA1">
              <w:rPr>
                <w:rFonts w:ascii="Times New Roman" w:hAnsi="Times New Roman"/>
                <w:lang w:eastAsia="en-US"/>
              </w:rPr>
              <w:tab/>
              <w:t xml:space="preserve">xC = </w:t>
            </w:r>
            <w:r>
              <w:rPr>
                <w:rFonts w:ascii="Times New Roman" w:hAnsi="Times New Roman"/>
                <w:lang w:eastAsia="en-US"/>
              </w:rPr>
              <w:t>ScanOrder</w:t>
            </w:r>
            <w:r w:rsidRPr="004F5FA1">
              <w:rPr>
                <w:rFonts w:ascii="Times New Roman" w:hAnsi="Times New Roman"/>
                <w:lang w:eastAsia="en-US"/>
              </w:rPr>
              <w:t>[ log2TrafoSize</w:t>
            </w:r>
            <w:r>
              <w:rPr>
                <w:rFonts w:ascii="Times New Roman" w:hAnsi="Times New Roman"/>
                <w:lang w:eastAsia="en-US"/>
              </w:rPr>
              <w:t> </w:t>
            </w:r>
            <w:r w:rsidRPr="004F5FA1">
              <w:rPr>
                <w:rFonts w:ascii="Times New Roman" w:hAnsi="Times New Roman"/>
                <w:lang w:eastAsia="en-US"/>
              </w:rPr>
              <w:t>−</w:t>
            </w:r>
            <w:r>
              <w:rPr>
                <w:rFonts w:ascii="Times New Roman" w:hAnsi="Times New Roman"/>
                <w:lang w:eastAsia="en-US"/>
              </w:rPr>
              <w:t> </w:t>
            </w:r>
            <w:r w:rsidRPr="004F5FA1">
              <w:rPr>
                <w:rFonts w:ascii="Times New Roman" w:hAnsi="Times New Roman"/>
                <w:lang w:eastAsia="en-US"/>
              </w:rPr>
              <w:t>2</w:t>
            </w:r>
            <w:r>
              <w:rPr>
                <w:rFonts w:ascii="Times New Roman" w:hAnsi="Times New Roman"/>
                <w:lang w:eastAsia="en-US"/>
              </w:rPr>
              <w:t> ][ scanIdx</w:t>
            </w:r>
            <w:r w:rsidRPr="004F5FA1">
              <w:rPr>
                <w:rFonts w:ascii="Times New Roman" w:hAnsi="Times New Roman"/>
                <w:lang w:eastAsia="en-US"/>
              </w:rPr>
              <w:t> ][ </w:t>
            </w:r>
            <w:r>
              <w:rPr>
                <w:rFonts w:ascii="Times New Roman" w:hAnsi="Times New Roman"/>
                <w:lang w:eastAsia="en-US"/>
              </w:rPr>
              <w:t>n</w:t>
            </w:r>
            <w:r w:rsidRPr="004F5FA1">
              <w:rPr>
                <w:rFonts w:ascii="Times New Roman" w:hAnsi="Times New Roman"/>
                <w:lang w:eastAsia="en-US"/>
              </w:rPr>
              <w:t xml:space="preserve"> ][ 0 ] </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ind w:left="1728" w:hanging="1728"/>
              <w:rPr>
                <w:rFonts w:ascii="Times New Roman" w:hAnsi="Times New Roman"/>
                <w:lang w:eastAsia="en-US"/>
              </w:rPr>
            </w:pPr>
            <w:r w:rsidRPr="004F5FA1">
              <w:rPr>
                <w:rFonts w:ascii="Times New Roman" w:hAnsi="Times New Roman"/>
                <w:lang w:eastAsia="en-US"/>
              </w:rPr>
              <w:tab/>
              <w:t xml:space="preserve">yC = </w:t>
            </w:r>
            <w:r>
              <w:rPr>
                <w:rFonts w:ascii="Times New Roman" w:hAnsi="Times New Roman"/>
                <w:lang w:eastAsia="en-US"/>
              </w:rPr>
              <w:t>ScanOrder</w:t>
            </w:r>
            <w:r w:rsidRPr="004F5FA1">
              <w:rPr>
                <w:rFonts w:ascii="Times New Roman" w:hAnsi="Times New Roman"/>
                <w:lang w:eastAsia="en-US"/>
              </w:rPr>
              <w:t>[ log2TrafoSize</w:t>
            </w:r>
            <w:r>
              <w:rPr>
                <w:rFonts w:ascii="Times New Roman" w:hAnsi="Times New Roman"/>
                <w:lang w:eastAsia="en-US"/>
              </w:rPr>
              <w:t> </w:t>
            </w:r>
            <w:r w:rsidRPr="004F5FA1">
              <w:rPr>
                <w:rFonts w:ascii="Times New Roman" w:hAnsi="Times New Roman"/>
                <w:lang w:eastAsia="en-US"/>
              </w:rPr>
              <w:t>−</w:t>
            </w:r>
            <w:r>
              <w:rPr>
                <w:rFonts w:ascii="Times New Roman" w:hAnsi="Times New Roman"/>
                <w:lang w:eastAsia="en-US"/>
              </w:rPr>
              <w:t> </w:t>
            </w:r>
            <w:r w:rsidRPr="004F5FA1">
              <w:rPr>
                <w:rFonts w:ascii="Times New Roman" w:hAnsi="Times New Roman"/>
                <w:lang w:eastAsia="en-US"/>
              </w:rPr>
              <w:t>2</w:t>
            </w:r>
            <w:r>
              <w:rPr>
                <w:rFonts w:ascii="Times New Roman" w:hAnsi="Times New Roman"/>
                <w:lang w:eastAsia="en-US"/>
              </w:rPr>
              <w:t> ]</w:t>
            </w:r>
            <w:r w:rsidRPr="004F5FA1">
              <w:rPr>
                <w:rFonts w:ascii="Times New Roman" w:hAnsi="Times New Roman"/>
                <w:lang w:eastAsia="en-US"/>
              </w:rPr>
              <w:t>[ </w:t>
            </w:r>
            <w:r>
              <w:rPr>
                <w:rFonts w:ascii="Times New Roman" w:hAnsi="Times New Roman"/>
                <w:lang w:eastAsia="en-US"/>
              </w:rPr>
              <w:t>scanIdx</w:t>
            </w:r>
            <w:r w:rsidRPr="004F5FA1">
              <w:rPr>
                <w:rFonts w:ascii="Times New Roman" w:hAnsi="Times New Roman"/>
                <w:lang w:eastAsia="en-US"/>
              </w:rPr>
              <w:t xml:space="preserve">  </w:t>
            </w:r>
            <w:r>
              <w:rPr>
                <w:rFonts w:ascii="Times New Roman" w:hAnsi="Times New Roman"/>
                <w:lang w:eastAsia="en-US"/>
              </w:rPr>
              <w:t>]</w:t>
            </w:r>
            <w:r w:rsidRPr="004F5FA1">
              <w:rPr>
                <w:rFonts w:ascii="Times New Roman" w:hAnsi="Times New Roman"/>
                <w:lang w:eastAsia="en-US"/>
              </w:rPr>
              <w:t>[ </w:t>
            </w:r>
            <w:r>
              <w:rPr>
                <w:rFonts w:ascii="Times New Roman" w:hAnsi="Times New Roman"/>
                <w:lang w:eastAsia="en-US"/>
              </w:rPr>
              <w:t>n</w:t>
            </w:r>
            <w:r w:rsidRPr="004F5FA1">
              <w:rPr>
                <w:rFonts w:ascii="Times New Roman" w:hAnsi="Times New Roman"/>
                <w:lang w:eastAsia="en-US"/>
              </w:rPr>
              <w:t> ][ 1 ]</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ind w:left="1728" w:hanging="1728"/>
              <w:rPr>
                <w:rFonts w:ascii="Times New Roman" w:hAnsi="Times New Roman"/>
                <w:lang w:eastAsia="en-US"/>
              </w:rPr>
            </w:pPr>
            <w:r>
              <w:rPr>
                <w:rFonts w:ascii="Times New Roman" w:hAnsi="Times New Roman"/>
                <w:lang w:eastAsia="en-US"/>
              </w:rPr>
              <w:tab/>
              <w:t>while( ( xC  !=  last</w:t>
            </w:r>
            <w:r w:rsidRPr="00E80D89">
              <w:rPr>
                <w:rFonts w:ascii="Times New Roman" w:hAnsi="Times New Roman"/>
                <w:lang w:eastAsia="en-US"/>
              </w:rPr>
              <w:t>_significant_coeff</w:t>
            </w:r>
            <w:r>
              <w:rPr>
                <w:rFonts w:ascii="Times New Roman" w:hAnsi="Times New Roman"/>
                <w:lang w:eastAsia="en-US"/>
              </w:rPr>
              <w:t>_x ) || ( yC  !=  last</w:t>
            </w:r>
            <w:r w:rsidRPr="00E80D89">
              <w:rPr>
                <w:rFonts w:ascii="Times New Roman" w:hAnsi="Times New Roman"/>
                <w:lang w:eastAsia="en-US"/>
              </w:rPr>
              <w:t>_significant_coeff</w:t>
            </w:r>
            <w:r>
              <w:rPr>
                <w:rFonts w:ascii="Times New Roman" w:hAnsi="Times New Roman"/>
                <w:lang w:eastAsia="en-US"/>
              </w:rPr>
              <w:t xml:space="preserve">_y ) </w:t>
            </w:r>
            <w:r w:rsidRPr="00F725B8">
              <w:rPr>
                <w:rFonts w:ascii="Times New Roman" w:hAnsi="Times New Roman"/>
                <w:lang w:eastAsia="en-US"/>
              </w:rPr>
              <w:t>)</w:t>
            </w:r>
            <w:r>
              <w:rPr>
                <w:rFonts w:ascii="Times New Roman" w:hAnsi="Times New Roman"/>
                <w:lang w:eastAsia="en-US"/>
              </w:rPr>
              <w:t xml:space="preserve"> {</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9210F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9210F2" w:rsidRDefault="00270AA2" w:rsidP="0056497C">
            <w:pPr>
              <w:pStyle w:val="tablesyntax"/>
              <w:ind w:left="1728" w:hanging="1728"/>
              <w:rPr>
                <w:rFonts w:ascii="Times New Roman" w:hAnsi="Times New Roman"/>
                <w:lang w:eastAsia="en-US"/>
              </w:rPr>
            </w:pPr>
            <w:r w:rsidRPr="009210F2">
              <w:rPr>
                <w:rFonts w:ascii="Times New Roman" w:hAnsi="Times New Roman"/>
                <w:lang w:eastAsia="en-US"/>
              </w:rPr>
              <w:tab/>
            </w:r>
            <w:r w:rsidRPr="009210F2">
              <w:rPr>
                <w:rFonts w:ascii="Times New Roman" w:hAnsi="Times New Roman"/>
                <w:lang w:eastAsia="en-US"/>
              </w:rPr>
              <w:tab/>
            </w:r>
            <w:r w:rsidRPr="009210F2">
              <w:rPr>
                <w:rFonts w:ascii="Times New Roman" w:hAnsi="Times New Roman"/>
                <w:b/>
                <w:bCs/>
                <w:lang w:eastAsia="en-US"/>
              </w:rPr>
              <w:t>significant_coeff_flag[</w:t>
            </w:r>
            <w:r w:rsidRPr="009210F2">
              <w:rPr>
                <w:rFonts w:ascii="Times New Roman" w:hAnsi="Times New Roman"/>
                <w:lang w:eastAsia="en-US"/>
              </w:rPr>
              <w:t> </w:t>
            </w:r>
            <w:r>
              <w:rPr>
                <w:rFonts w:ascii="Times New Roman" w:hAnsi="Times New Roman"/>
                <w:lang w:eastAsia="en-US"/>
              </w:rPr>
              <w:t>xC</w:t>
            </w:r>
            <w:r w:rsidRPr="009210F2">
              <w:rPr>
                <w:rFonts w:ascii="Times New Roman" w:hAnsi="Times New Roman"/>
                <w:lang w:eastAsia="en-US"/>
              </w:rPr>
              <w:t> </w:t>
            </w:r>
            <w:r w:rsidRPr="009210F2">
              <w:rPr>
                <w:rFonts w:ascii="Times New Roman" w:hAnsi="Times New Roman"/>
                <w:b/>
                <w:bCs/>
                <w:lang w:eastAsia="en-US"/>
              </w:rPr>
              <w:t>][</w:t>
            </w:r>
            <w:r w:rsidRPr="009210F2">
              <w:rPr>
                <w:rFonts w:ascii="Times New Roman" w:hAnsi="Times New Roman"/>
                <w:lang w:eastAsia="en-US"/>
              </w:rPr>
              <w:t> </w:t>
            </w:r>
            <w:r>
              <w:rPr>
                <w:rFonts w:ascii="Times New Roman" w:hAnsi="Times New Roman"/>
                <w:lang w:eastAsia="en-US"/>
              </w:rPr>
              <w:t>yC</w:t>
            </w:r>
            <w:r w:rsidRPr="009210F2">
              <w:rPr>
                <w:rFonts w:ascii="Times New Roman" w:hAnsi="Times New Roman"/>
                <w:lang w:eastAsia="en-US"/>
              </w:rPr>
              <w:t> </w:t>
            </w:r>
            <w:r w:rsidRPr="009210F2">
              <w:rPr>
                <w:rFonts w:ascii="Times New Roman" w:hAnsi="Times New Roman"/>
                <w:b/>
                <w:bCs/>
                <w:lang w:eastAsia="en-US"/>
              </w:rPr>
              <w:t>]</w:t>
            </w:r>
          </w:p>
        </w:tc>
        <w:tc>
          <w:tcPr>
            <w:tcW w:w="1243" w:type="dxa"/>
            <w:tcBorders>
              <w:top w:val="single" w:sz="2" w:space="0" w:color="auto"/>
              <w:left w:val="single" w:sz="6" w:space="0" w:color="auto"/>
              <w:bottom w:val="single" w:sz="2" w:space="0" w:color="auto"/>
              <w:right w:val="single" w:sz="6" w:space="0" w:color="auto"/>
            </w:tcBorders>
          </w:tcPr>
          <w:p w:rsidR="00270AA2" w:rsidRPr="009210F2" w:rsidRDefault="00270AA2" w:rsidP="0056497C">
            <w:pPr>
              <w:pStyle w:val="tablecell"/>
            </w:pPr>
            <w:r w:rsidRPr="009210F2">
              <w:t>ae(v)</w:t>
            </w: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r>
            <w:r w:rsidRPr="006745D2">
              <w:rPr>
                <w:rFonts w:ascii="Times New Roman" w:hAnsi="Times New Roman"/>
                <w:lang w:eastAsia="en-US"/>
              </w:rPr>
              <w:tab/>
              <w:t>n++</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4F5FA1">
              <w:rPr>
                <w:rFonts w:ascii="Times New Roman" w:hAnsi="Times New Roman"/>
                <w:lang w:eastAsia="en-US"/>
              </w:rPr>
              <w:tab/>
            </w:r>
            <w:r w:rsidRPr="004F5FA1">
              <w:rPr>
                <w:rFonts w:ascii="Times New Roman" w:hAnsi="Times New Roman"/>
                <w:lang w:eastAsia="en-US"/>
              </w:rPr>
              <w:tab/>
              <w:t xml:space="preserve">xC = </w:t>
            </w:r>
            <w:r>
              <w:rPr>
                <w:rFonts w:ascii="Times New Roman" w:hAnsi="Times New Roman"/>
                <w:lang w:eastAsia="en-US"/>
              </w:rPr>
              <w:t>ScanOrder</w:t>
            </w:r>
            <w:r w:rsidRPr="004F5FA1">
              <w:rPr>
                <w:rFonts w:ascii="Times New Roman" w:hAnsi="Times New Roman"/>
                <w:lang w:eastAsia="en-US"/>
              </w:rPr>
              <w:t>[ log2TrafoSize</w:t>
            </w:r>
            <w:r>
              <w:rPr>
                <w:rFonts w:ascii="Times New Roman" w:hAnsi="Times New Roman"/>
                <w:lang w:eastAsia="en-US"/>
              </w:rPr>
              <w:t> </w:t>
            </w:r>
            <w:r w:rsidRPr="004F5FA1">
              <w:rPr>
                <w:rFonts w:ascii="Times New Roman" w:hAnsi="Times New Roman"/>
                <w:lang w:eastAsia="en-US"/>
              </w:rPr>
              <w:t>−</w:t>
            </w:r>
            <w:r>
              <w:rPr>
                <w:rFonts w:ascii="Times New Roman" w:hAnsi="Times New Roman"/>
                <w:lang w:eastAsia="en-US"/>
              </w:rPr>
              <w:t> </w:t>
            </w:r>
            <w:r w:rsidRPr="004F5FA1">
              <w:rPr>
                <w:rFonts w:ascii="Times New Roman" w:hAnsi="Times New Roman"/>
                <w:lang w:eastAsia="en-US"/>
              </w:rPr>
              <w:t>2</w:t>
            </w:r>
            <w:r>
              <w:rPr>
                <w:rFonts w:ascii="Times New Roman" w:hAnsi="Times New Roman"/>
                <w:lang w:eastAsia="en-US"/>
              </w:rPr>
              <w:t> ][ scanIdx</w:t>
            </w:r>
            <w:r w:rsidRPr="004F5FA1">
              <w:rPr>
                <w:rFonts w:ascii="Times New Roman" w:hAnsi="Times New Roman"/>
                <w:lang w:eastAsia="en-US"/>
              </w:rPr>
              <w:t> ][ </w:t>
            </w:r>
            <w:r>
              <w:rPr>
                <w:rFonts w:ascii="Times New Roman" w:hAnsi="Times New Roman"/>
                <w:lang w:eastAsia="en-US"/>
              </w:rPr>
              <w:t>n</w:t>
            </w:r>
            <w:r w:rsidRPr="004F5FA1">
              <w:rPr>
                <w:rFonts w:ascii="Times New Roman" w:hAnsi="Times New Roman"/>
                <w:lang w:eastAsia="en-US"/>
              </w:rPr>
              <w:t xml:space="preserve"> ][ 0 ] </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4F5FA1">
              <w:rPr>
                <w:rFonts w:ascii="Times New Roman" w:hAnsi="Times New Roman"/>
                <w:lang w:eastAsia="en-US"/>
              </w:rPr>
              <w:tab/>
            </w:r>
            <w:r w:rsidRPr="004F5FA1">
              <w:rPr>
                <w:rFonts w:ascii="Times New Roman" w:hAnsi="Times New Roman"/>
                <w:lang w:eastAsia="en-US"/>
              </w:rPr>
              <w:tab/>
              <w:t xml:space="preserve">yC = </w:t>
            </w:r>
            <w:r>
              <w:rPr>
                <w:rFonts w:ascii="Times New Roman" w:hAnsi="Times New Roman"/>
                <w:lang w:eastAsia="en-US"/>
              </w:rPr>
              <w:t>ScanOrder</w:t>
            </w:r>
            <w:r w:rsidRPr="004F5FA1">
              <w:rPr>
                <w:rFonts w:ascii="Times New Roman" w:hAnsi="Times New Roman"/>
                <w:lang w:eastAsia="en-US"/>
              </w:rPr>
              <w:t>[ log2TrafoSize</w:t>
            </w:r>
            <w:r>
              <w:rPr>
                <w:rFonts w:ascii="Times New Roman" w:hAnsi="Times New Roman"/>
                <w:lang w:eastAsia="en-US"/>
              </w:rPr>
              <w:t> </w:t>
            </w:r>
            <w:r w:rsidRPr="004F5FA1">
              <w:rPr>
                <w:rFonts w:ascii="Times New Roman" w:hAnsi="Times New Roman"/>
                <w:lang w:eastAsia="en-US"/>
              </w:rPr>
              <w:t>−</w:t>
            </w:r>
            <w:r>
              <w:rPr>
                <w:rFonts w:ascii="Times New Roman" w:hAnsi="Times New Roman"/>
                <w:lang w:eastAsia="en-US"/>
              </w:rPr>
              <w:t> </w:t>
            </w:r>
            <w:r w:rsidRPr="004F5FA1">
              <w:rPr>
                <w:rFonts w:ascii="Times New Roman" w:hAnsi="Times New Roman"/>
                <w:lang w:eastAsia="en-US"/>
              </w:rPr>
              <w:t>2</w:t>
            </w:r>
            <w:r>
              <w:rPr>
                <w:rFonts w:ascii="Times New Roman" w:hAnsi="Times New Roman"/>
                <w:lang w:eastAsia="en-US"/>
              </w:rPr>
              <w:t> ]</w:t>
            </w:r>
            <w:r w:rsidRPr="004F5FA1">
              <w:rPr>
                <w:rFonts w:ascii="Times New Roman" w:hAnsi="Times New Roman"/>
                <w:lang w:eastAsia="en-US"/>
              </w:rPr>
              <w:t>[ </w:t>
            </w:r>
            <w:r>
              <w:rPr>
                <w:rFonts w:ascii="Times New Roman" w:hAnsi="Times New Roman"/>
                <w:lang w:eastAsia="en-US"/>
              </w:rPr>
              <w:t>scanIdx</w:t>
            </w:r>
            <w:r w:rsidRPr="004F5FA1">
              <w:rPr>
                <w:rFonts w:ascii="Times New Roman" w:hAnsi="Times New Roman"/>
                <w:lang w:eastAsia="en-US"/>
              </w:rPr>
              <w:t xml:space="preserve">  </w:t>
            </w:r>
            <w:r>
              <w:rPr>
                <w:rFonts w:ascii="Times New Roman" w:hAnsi="Times New Roman"/>
                <w:lang w:eastAsia="en-US"/>
              </w:rPr>
              <w:t>]</w:t>
            </w:r>
            <w:r w:rsidRPr="004F5FA1">
              <w:rPr>
                <w:rFonts w:ascii="Times New Roman" w:hAnsi="Times New Roman"/>
                <w:lang w:eastAsia="en-US"/>
              </w:rPr>
              <w:t>[ </w:t>
            </w:r>
            <w:r>
              <w:rPr>
                <w:rFonts w:ascii="Times New Roman" w:hAnsi="Times New Roman"/>
                <w:lang w:eastAsia="en-US"/>
              </w:rPr>
              <w:t>n</w:t>
            </w:r>
            <w:r w:rsidRPr="004F5FA1">
              <w:rPr>
                <w:rFonts w:ascii="Times New Roman" w:hAnsi="Times New Roman"/>
                <w:lang w:eastAsia="en-US"/>
              </w:rPr>
              <w:t> ][ 1 ]</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t>}</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F71D99"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F5030A" w:rsidRDefault="00270AA2" w:rsidP="0056497C">
            <w:pPr>
              <w:pStyle w:val="tablesyntax"/>
              <w:rPr>
                <w:rFonts w:ascii="Times New Roman" w:hAnsi="Times New Roman"/>
                <w:lang w:eastAsia="en-US"/>
              </w:rPr>
            </w:pPr>
            <w:r w:rsidRPr="009210F2">
              <w:rPr>
                <w:rFonts w:ascii="Times New Roman" w:hAnsi="Times New Roman"/>
                <w:lang w:eastAsia="en-US"/>
              </w:rPr>
              <w:tab/>
              <w:t>num</w:t>
            </w:r>
            <w:r>
              <w:rPr>
                <w:rFonts w:ascii="Times New Roman" w:hAnsi="Times New Roman"/>
                <w:lang w:eastAsia="en-US"/>
              </w:rPr>
              <w:t>LastSubset</w:t>
            </w:r>
            <w:r w:rsidRPr="009210F2">
              <w:rPr>
                <w:rFonts w:ascii="Times New Roman" w:hAnsi="Times New Roman"/>
                <w:lang w:eastAsia="en-US"/>
              </w:rPr>
              <w:t xml:space="preserve"> = </w:t>
            </w:r>
            <w:r>
              <w:rPr>
                <w:rFonts w:ascii="Times New Roman" w:hAnsi="Times New Roman"/>
                <w:lang w:eastAsia="en-US"/>
              </w:rPr>
              <w:t>n &gt;&gt; 4</w:t>
            </w:r>
          </w:p>
        </w:tc>
        <w:tc>
          <w:tcPr>
            <w:tcW w:w="1243" w:type="dxa"/>
            <w:tcBorders>
              <w:top w:val="single" w:sz="2" w:space="0" w:color="auto"/>
              <w:left w:val="single" w:sz="6" w:space="0" w:color="auto"/>
              <w:bottom w:val="single" w:sz="2" w:space="0" w:color="auto"/>
              <w:right w:val="single" w:sz="6" w:space="0" w:color="auto"/>
            </w:tcBorders>
          </w:tcPr>
          <w:p w:rsidR="00270AA2" w:rsidRPr="00F71D99"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t xml:space="preserve">for( i = </w:t>
            </w:r>
            <w:r w:rsidRPr="009210F2">
              <w:rPr>
                <w:rFonts w:ascii="Times New Roman" w:hAnsi="Times New Roman"/>
                <w:lang w:eastAsia="en-US"/>
              </w:rPr>
              <w:t>num</w:t>
            </w:r>
            <w:r>
              <w:rPr>
                <w:rFonts w:ascii="Times New Roman" w:hAnsi="Times New Roman"/>
                <w:lang w:eastAsia="en-US"/>
              </w:rPr>
              <w:t>LastSubset</w:t>
            </w:r>
            <w:r w:rsidRPr="006745D2">
              <w:rPr>
                <w:rFonts w:ascii="Times New Roman" w:hAnsi="Times New Roman"/>
                <w:lang w:eastAsia="en-US"/>
              </w:rPr>
              <w:t xml:space="preserve">; i </w:t>
            </w:r>
            <w:r>
              <w:rPr>
                <w:rFonts w:ascii="Times New Roman" w:hAnsi="Times New Roman"/>
                <w:lang w:eastAsia="en-US"/>
              </w:rPr>
              <w:t>&gt;=</w:t>
            </w:r>
            <w:r w:rsidRPr="006745D2">
              <w:rPr>
                <w:rFonts w:ascii="Times New Roman" w:hAnsi="Times New Roman"/>
                <w:lang w:eastAsia="en-US"/>
              </w:rPr>
              <w:t xml:space="preserve"> </w:t>
            </w:r>
            <w:r>
              <w:rPr>
                <w:rFonts w:ascii="Times New Roman" w:hAnsi="Times New Roman"/>
                <w:lang w:eastAsia="en-US"/>
              </w:rPr>
              <w:t>0</w:t>
            </w:r>
            <w:r w:rsidRPr="006745D2">
              <w:rPr>
                <w:rFonts w:ascii="Times New Roman" w:hAnsi="Times New Roman"/>
                <w:lang w:eastAsia="en-US"/>
              </w:rPr>
              <w:t xml:space="preserve">; </w:t>
            </w:r>
            <w:r>
              <w:rPr>
                <w:rFonts w:ascii="Times New Roman" w:hAnsi="Times New Roman"/>
                <w:lang w:eastAsia="en-US"/>
              </w:rPr>
              <w:t>i</w:t>
            </w:r>
            <w:r w:rsidRPr="004F5FA1">
              <w:rPr>
                <w:rFonts w:ascii="Times New Roman" w:hAnsi="Times New Roman"/>
                <w:lang w:eastAsia="en-US"/>
              </w:rPr>
              <w:t>−−</w:t>
            </w:r>
            <w:r>
              <w:rPr>
                <w:rFonts w:ascii="Times New Roman" w:hAnsi="Times New Roman"/>
                <w:lang w:eastAsia="en-US"/>
              </w:rPr>
              <w:t xml:space="preserve"> </w:t>
            </w:r>
            <w:r w:rsidRPr="006745D2">
              <w:rPr>
                <w:rFonts w:ascii="Times New Roman" w:hAnsi="Times New Roman"/>
                <w:lang w:eastAsia="en-US"/>
              </w:rPr>
              <w:t>) {</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4F5FA1"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syntax"/>
              <w:rPr>
                <w:rFonts w:ascii="Times New Roman" w:hAnsi="Times New Roman"/>
                <w:lang w:eastAsia="en-US"/>
              </w:rPr>
            </w:pPr>
            <w:r>
              <w:rPr>
                <w:rFonts w:ascii="Times New Roman" w:hAnsi="Times New Roman"/>
                <w:lang w:eastAsia="en-US"/>
              </w:rPr>
              <w:tab/>
            </w:r>
            <w:r>
              <w:rPr>
                <w:rFonts w:ascii="Times New Roman" w:hAnsi="Times New Roman"/>
                <w:lang w:eastAsia="en-US"/>
              </w:rPr>
              <w:tab/>
              <w:t>offset = i &lt;&lt; 4</w:t>
            </w:r>
          </w:p>
        </w:tc>
        <w:tc>
          <w:tcPr>
            <w:tcW w:w="1243"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cell"/>
            </w:pPr>
          </w:p>
        </w:tc>
      </w:tr>
      <w:tr w:rsidR="00270AA2" w:rsidRPr="004F5FA1"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syntax"/>
              <w:rPr>
                <w:rFonts w:ascii="Times New Roman" w:hAnsi="Times New Roman"/>
                <w:lang w:eastAsia="en-US"/>
              </w:rPr>
            </w:pPr>
            <w:r w:rsidRPr="004F5FA1">
              <w:rPr>
                <w:rFonts w:ascii="Times New Roman" w:hAnsi="Times New Roman"/>
                <w:lang w:eastAsia="en-US"/>
              </w:rPr>
              <w:tab/>
            </w:r>
            <w:r w:rsidRPr="004F5FA1">
              <w:rPr>
                <w:rFonts w:ascii="Times New Roman" w:hAnsi="Times New Roman"/>
                <w:lang w:eastAsia="en-US"/>
              </w:rPr>
              <w:tab/>
              <w:t xml:space="preserve">for( n = </w:t>
            </w:r>
            <w:r>
              <w:rPr>
                <w:rFonts w:ascii="Times New Roman" w:hAnsi="Times New Roman"/>
                <w:lang w:eastAsia="en-US"/>
              </w:rPr>
              <w:t>15</w:t>
            </w:r>
            <w:r w:rsidRPr="004F5FA1">
              <w:rPr>
                <w:rFonts w:ascii="Times New Roman" w:hAnsi="Times New Roman"/>
                <w:lang w:eastAsia="en-US"/>
              </w:rPr>
              <w:t xml:space="preserve">; n </w:t>
            </w:r>
            <w:r>
              <w:rPr>
                <w:rFonts w:ascii="Times New Roman" w:hAnsi="Times New Roman"/>
                <w:lang w:eastAsia="en-US"/>
              </w:rPr>
              <w:t>&gt;=</w:t>
            </w:r>
            <w:r w:rsidRPr="006745D2">
              <w:rPr>
                <w:rFonts w:ascii="Times New Roman" w:hAnsi="Times New Roman"/>
                <w:lang w:eastAsia="en-US"/>
              </w:rPr>
              <w:t xml:space="preserve"> </w:t>
            </w:r>
            <w:r>
              <w:rPr>
                <w:rFonts w:ascii="Times New Roman" w:hAnsi="Times New Roman"/>
                <w:lang w:eastAsia="en-US"/>
              </w:rPr>
              <w:t>0</w:t>
            </w:r>
            <w:r w:rsidRPr="004F5FA1">
              <w:rPr>
                <w:rFonts w:ascii="Times New Roman" w:hAnsi="Times New Roman"/>
                <w:lang w:eastAsia="en-US"/>
              </w:rPr>
              <w:t xml:space="preserve">; </w:t>
            </w:r>
            <w:r>
              <w:rPr>
                <w:rFonts w:ascii="Times New Roman" w:hAnsi="Times New Roman"/>
                <w:lang w:eastAsia="en-US"/>
              </w:rPr>
              <w:t>n</w:t>
            </w:r>
            <w:r w:rsidRPr="004F5FA1">
              <w:rPr>
                <w:rFonts w:ascii="Times New Roman" w:hAnsi="Times New Roman"/>
                <w:lang w:eastAsia="en-US"/>
              </w:rPr>
              <w:t>−−</w:t>
            </w:r>
            <w:r>
              <w:rPr>
                <w:rFonts w:ascii="Times New Roman" w:hAnsi="Times New Roman"/>
                <w:lang w:eastAsia="en-US"/>
              </w:rPr>
              <w:t xml:space="preserve"> </w:t>
            </w:r>
            <w:r w:rsidRPr="004F5FA1">
              <w:rPr>
                <w:rFonts w:ascii="Times New Roman" w:hAnsi="Times New Roman"/>
                <w:lang w:eastAsia="en-US"/>
              </w:rPr>
              <w:t>)</w:t>
            </w:r>
            <w:r>
              <w:rPr>
                <w:rFonts w:ascii="Times New Roman" w:hAnsi="Times New Roman"/>
                <w:lang w:eastAsia="en-US"/>
              </w:rPr>
              <w:t xml:space="preserve"> {</w:t>
            </w:r>
          </w:p>
        </w:tc>
        <w:tc>
          <w:tcPr>
            <w:tcW w:w="1243"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syntax"/>
              <w:tabs>
                <w:tab w:val="left" w:pos="2455"/>
              </w:tabs>
              <w:rPr>
                <w:rFonts w:ascii="Times New Roman" w:hAnsi="Times New Roman"/>
                <w:lang w:eastAsia="en-US"/>
              </w:rPr>
            </w:pPr>
            <w:r>
              <w:rPr>
                <w:rFonts w:ascii="Times New Roman" w:hAnsi="Times New Roman"/>
                <w:lang w:eastAsia="en-US"/>
              </w:rPr>
              <w:tab/>
            </w:r>
            <w:r>
              <w:rPr>
                <w:rFonts w:ascii="Times New Roman" w:hAnsi="Times New Roman"/>
                <w:lang w:eastAsia="en-US"/>
              </w:rPr>
              <w:tab/>
            </w:r>
            <w:r>
              <w:rPr>
                <w:rFonts w:ascii="Times New Roman" w:hAnsi="Times New Roman"/>
                <w:lang w:eastAsia="en-US"/>
              </w:rPr>
              <w:tab/>
            </w:r>
            <w:r w:rsidRPr="004F5FA1">
              <w:rPr>
                <w:rFonts w:ascii="Times New Roman" w:hAnsi="Times New Roman"/>
                <w:lang w:eastAsia="en-US"/>
              </w:rPr>
              <w:t xml:space="preserve">xC = </w:t>
            </w:r>
            <w:r>
              <w:rPr>
                <w:rFonts w:ascii="Times New Roman" w:hAnsi="Times New Roman"/>
                <w:lang w:eastAsia="en-US"/>
              </w:rPr>
              <w:t>ScanOrder</w:t>
            </w:r>
            <w:r w:rsidRPr="004F5FA1">
              <w:rPr>
                <w:rFonts w:ascii="Times New Roman" w:hAnsi="Times New Roman"/>
                <w:lang w:eastAsia="en-US"/>
              </w:rPr>
              <w:t>[ log2TrafoSize</w:t>
            </w:r>
            <w:r>
              <w:rPr>
                <w:rFonts w:ascii="Times New Roman" w:hAnsi="Times New Roman"/>
                <w:lang w:eastAsia="en-US"/>
              </w:rPr>
              <w:t> </w:t>
            </w:r>
            <w:r w:rsidRPr="004F5FA1">
              <w:rPr>
                <w:rFonts w:ascii="Times New Roman" w:hAnsi="Times New Roman"/>
                <w:lang w:eastAsia="en-US"/>
              </w:rPr>
              <w:t>−</w:t>
            </w:r>
            <w:r>
              <w:rPr>
                <w:rFonts w:ascii="Times New Roman" w:hAnsi="Times New Roman"/>
                <w:lang w:eastAsia="en-US"/>
              </w:rPr>
              <w:t> </w:t>
            </w:r>
            <w:r w:rsidRPr="004F5FA1">
              <w:rPr>
                <w:rFonts w:ascii="Times New Roman" w:hAnsi="Times New Roman"/>
                <w:lang w:eastAsia="en-US"/>
              </w:rPr>
              <w:t>2</w:t>
            </w:r>
            <w:r>
              <w:rPr>
                <w:rFonts w:ascii="Times New Roman" w:hAnsi="Times New Roman"/>
                <w:lang w:eastAsia="en-US"/>
              </w:rPr>
              <w:t> ][ scanIdx</w:t>
            </w:r>
            <w:r w:rsidRPr="004F5FA1">
              <w:rPr>
                <w:rFonts w:ascii="Times New Roman" w:hAnsi="Times New Roman"/>
                <w:lang w:eastAsia="en-US"/>
              </w:rPr>
              <w:t> ][ </w:t>
            </w:r>
            <w:r>
              <w:rPr>
                <w:rFonts w:ascii="Times New Roman" w:hAnsi="Times New Roman"/>
                <w:lang w:eastAsia="en-US"/>
              </w:rPr>
              <w:t>n</w:t>
            </w:r>
            <w:r w:rsidRPr="004F5FA1">
              <w:rPr>
                <w:rFonts w:ascii="Times New Roman" w:hAnsi="Times New Roman"/>
                <w:lang w:eastAsia="en-US"/>
              </w:rPr>
              <w:t> </w:t>
            </w:r>
            <w:r>
              <w:rPr>
                <w:rFonts w:ascii="Times New Roman" w:hAnsi="Times New Roman"/>
                <w:lang w:eastAsia="en-US"/>
              </w:rPr>
              <w:t xml:space="preserve">+ offset </w:t>
            </w:r>
            <w:r w:rsidRPr="004F5FA1">
              <w:rPr>
                <w:rFonts w:ascii="Times New Roman" w:hAnsi="Times New Roman"/>
                <w:lang w:eastAsia="en-US"/>
              </w:rPr>
              <w:t>][ 0 ]</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syntax"/>
              <w:tabs>
                <w:tab w:val="left" w:pos="2455"/>
              </w:tabs>
              <w:rPr>
                <w:rFonts w:ascii="Times New Roman" w:hAnsi="Times New Roman"/>
                <w:lang w:eastAsia="en-US"/>
              </w:rPr>
            </w:pPr>
            <w:r>
              <w:rPr>
                <w:rFonts w:ascii="Times New Roman" w:hAnsi="Times New Roman"/>
                <w:lang w:eastAsia="en-US"/>
              </w:rPr>
              <w:tab/>
            </w:r>
            <w:r>
              <w:rPr>
                <w:rFonts w:ascii="Times New Roman" w:hAnsi="Times New Roman"/>
                <w:lang w:eastAsia="en-US"/>
              </w:rPr>
              <w:tab/>
            </w:r>
            <w:r>
              <w:rPr>
                <w:rFonts w:ascii="Times New Roman" w:hAnsi="Times New Roman"/>
                <w:lang w:eastAsia="en-US"/>
              </w:rPr>
              <w:tab/>
            </w:r>
            <w:r w:rsidRPr="004F5FA1">
              <w:rPr>
                <w:rFonts w:ascii="Times New Roman" w:hAnsi="Times New Roman"/>
                <w:lang w:eastAsia="en-US"/>
              </w:rPr>
              <w:t xml:space="preserve">yC = </w:t>
            </w:r>
            <w:r>
              <w:rPr>
                <w:rFonts w:ascii="Times New Roman" w:hAnsi="Times New Roman"/>
                <w:lang w:eastAsia="en-US"/>
              </w:rPr>
              <w:t>ScanOrder</w:t>
            </w:r>
            <w:r w:rsidRPr="004F5FA1">
              <w:rPr>
                <w:rFonts w:ascii="Times New Roman" w:hAnsi="Times New Roman"/>
                <w:lang w:eastAsia="en-US"/>
              </w:rPr>
              <w:t>[ log2TrafoSize</w:t>
            </w:r>
            <w:r>
              <w:rPr>
                <w:rFonts w:ascii="Times New Roman" w:hAnsi="Times New Roman"/>
                <w:lang w:eastAsia="en-US"/>
              </w:rPr>
              <w:t> </w:t>
            </w:r>
            <w:r w:rsidRPr="004F5FA1">
              <w:rPr>
                <w:rFonts w:ascii="Times New Roman" w:hAnsi="Times New Roman"/>
                <w:lang w:eastAsia="en-US"/>
              </w:rPr>
              <w:t>−</w:t>
            </w:r>
            <w:r>
              <w:rPr>
                <w:rFonts w:ascii="Times New Roman" w:hAnsi="Times New Roman"/>
                <w:lang w:eastAsia="en-US"/>
              </w:rPr>
              <w:t> </w:t>
            </w:r>
            <w:r w:rsidRPr="004F5FA1">
              <w:rPr>
                <w:rFonts w:ascii="Times New Roman" w:hAnsi="Times New Roman"/>
                <w:lang w:eastAsia="en-US"/>
              </w:rPr>
              <w:t>2</w:t>
            </w:r>
            <w:r>
              <w:rPr>
                <w:rFonts w:ascii="Times New Roman" w:hAnsi="Times New Roman"/>
                <w:lang w:eastAsia="en-US"/>
              </w:rPr>
              <w:t> ]</w:t>
            </w:r>
            <w:r w:rsidRPr="004F5FA1">
              <w:rPr>
                <w:rFonts w:ascii="Times New Roman" w:hAnsi="Times New Roman"/>
                <w:lang w:eastAsia="en-US"/>
              </w:rPr>
              <w:t>[ </w:t>
            </w:r>
            <w:r>
              <w:rPr>
                <w:rFonts w:ascii="Times New Roman" w:hAnsi="Times New Roman"/>
                <w:lang w:eastAsia="en-US"/>
              </w:rPr>
              <w:t>scanIdx</w:t>
            </w:r>
            <w:r w:rsidRPr="004F5FA1">
              <w:rPr>
                <w:rFonts w:ascii="Times New Roman" w:hAnsi="Times New Roman"/>
                <w:lang w:eastAsia="en-US"/>
              </w:rPr>
              <w:t xml:space="preserve">  </w:t>
            </w:r>
            <w:r>
              <w:rPr>
                <w:rFonts w:ascii="Times New Roman" w:hAnsi="Times New Roman"/>
                <w:lang w:eastAsia="en-US"/>
              </w:rPr>
              <w:t>]</w:t>
            </w:r>
            <w:r w:rsidRPr="004F5FA1">
              <w:rPr>
                <w:rFonts w:ascii="Times New Roman" w:hAnsi="Times New Roman"/>
                <w:lang w:eastAsia="en-US"/>
              </w:rPr>
              <w:t>[ </w:t>
            </w:r>
            <w:r>
              <w:rPr>
                <w:rFonts w:ascii="Times New Roman" w:hAnsi="Times New Roman"/>
                <w:lang w:eastAsia="en-US"/>
              </w:rPr>
              <w:t>n</w:t>
            </w:r>
            <w:r w:rsidRPr="004F5FA1">
              <w:rPr>
                <w:rFonts w:ascii="Times New Roman" w:hAnsi="Times New Roman"/>
                <w:lang w:eastAsia="en-US"/>
              </w:rPr>
              <w:t> </w:t>
            </w:r>
            <w:r>
              <w:rPr>
                <w:rFonts w:ascii="Times New Roman" w:hAnsi="Times New Roman"/>
                <w:lang w:eastAsia="en-US"/>
              </w:rPr>
              <w:t xml:space="preserve">+ offset </w:t>
            </w:r>
            <w:r w:rsidRPr="004F5FA1">
              <w:rPr>
                <w:rFonts w:ascii="Times New Roman" w:hAnsi="Times New Roman"/>
                <w:lang w:eastAsia="en-US"/>
              </w:rPr>
              <w:t>][ 1 ]</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syntax"/>
              <w:rPr>
                <w:rFonts w:ascii="Times New Roman" w:hAnsi="Times New Roman"/>
                <w:lang w:eastAsia="en-US"/>
              </w:rPr>
            </w:pPr>
            <w:r w:rsidRPr="009A71A6">
              <w:rPr>
                <w:rFonts w:ascii="Times New Roman" w:hAnsi="Times New Roman"/>
                <w:lang w:eastAsia="en-US"/>
              </w:rPr>
              <w:tab/>
            </w:r>
            <w:r w:rsidRPr="009A71A6">
              <w:rPr>
                <w:rFonts w:ascii="Times New Roman" w:hAnsi="Times New Roman"/>
                <w:lang w:eastAsia="en-US"/>
              </w:rPr>
              <w:tab/>
            </w:r>
            <w:r w:rsidRPr="009A71A6">
              <w:rPr>
                <w:rFonts w:ascii="Times New Roman" w:hAnsi="Times New Roman"/>
                <w:lang w:eastAsia="en-US"/>
              </w:rPr>
              <w:tab/>
              <w:t>if( significant_coeff_flag[ </w:t>
            </w:r>
            <w:r w:rsidRPr="004F5FA1">
              <w:rPr>
                <w:rFonts w:ascii="Times New Roman" w:hAnsi="Times New Roman"/>
                <w:lang w:eastAsia="en-US"/>
              </w:rPr>
              <w:t>xC</w:t>
            </w:r>
            <w:r>
              <w:rPr>
                <w:rFonts w:ascii="Times New Roman" w:hAnsi="Times New Roman"/>
                <w:lang w:eastAsia="en-US"/>
              </w:rPr>
              <w:t xml:space="preserve"> </w:t>
            </w:r>
            <w:r w:rsidRPr="004F5FA1">
              <w:rPr>
                <w:rFonts w:ascii="Times New Roman" w:hAnsi="Times New Roman"/>
                <w:lang w:eastAsia="en-US"/>
              </w:rPr>
              <w:t>]</w:t>
            </w:r>
            <w:r w:rsidRPr="00635634">
              <w:rPr>
                <w:rFonts w:ascii="Times New Roman" w:hAnsi="Times New Roman"/>
                <w:lang w:eastAsia="en-US"/>
              </w:rPr>
              <w:t>[ </w:t>
            </w:r>
            <w:r w:rsidRPr="004F5FA1">
              <w:rPr>
                <w:rFonts w:ascii="Times New Roman" w:hAnsi="Times New Roman"/>
                <w:lang w:eastAsia="en-US"/>
              </w:rPr>
              <w:t>yC</w:t>
            </w:r>
            <w:r>
              <w:rPr>
                <w:rFonts w:ascii="Times New Roman" w:hAnsi="Times New Roman"/>
                <w:lang w:eastAsia="en-US"/>
              </w:rPr>
              <w:t xml:space="preserve"> </w:t>
            </w:r>
            <w:r w:rsidRPr="004F5FA1">
              <w:rPr>
                <w:rFonts w:ascii="Times New Roman" w:hAnsi="Times New Roman"/>
                <w:lang w:eastAsia="en-US"/>
              </w:rPr>
              <w:t>] )</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b/>
                <w:bCs/>
                <w:lang w:eastAsia="en-US"/>
              </w:rPr>
              <w:t>coeff_abs_level_greater1_flag[</w:t>
            </w:r>
            <w:r w:rsidRPr="006745D2">
              <w:rPr>
                <w:rFonts w:ascii="Times New Roman" w:hAnsi="Times New Roman"/>
                <w:lang w:eastAsia="en-US"/>
              </w:rPr>
              <w:t> n </w:t>
            </w:r>
            <w:r w:rsidRPr="006745D2">
              <w:rPr>
                <w:rFonts w:ascii="Times New Roman" w:hAnsi="Times New Roman"/>
                <w:b/>
                <w:bCs/>
                <w:lang w:eastAsia="en-US"/>
              </w:rPr>
              <w:t>]</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r w:rsidRPr="006745D2">
              <w:t>ae(v)</w:t>
            </w: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syntax"/>
              <w:rPr>
                <w:rFonts w:ascii="Times New Roman" w:hAnsi="Times New Roman"/>
                <w:lang w:eastAsia="en-US"/>
              </w:rPr>
            </w:pPr>
            <w:r>
              <w:rPr>
                <w:rFonts w:ascii="Times New Roman" w:hAnsi="Times New Roman"/>
                <w:lang w:eastAsia="en-US"/>
              </w:rPr>
              <w:tab/>
            </w:r>
            <w:r>
              <w:rPr>
                <w:rFonts w:ascii="Times New Roman" w:hAnsi="Times New Roman"/>
                <w:lang w:eastAsia="en-US"/>
              </w:rPr>
              <w:tab/>
              <w:t>}</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syntax"/>
              <w:rPr>
                <w:rFonts w:ascii="Times New Roman" w:hAnsi="Times New Roman"/>
                <w:lang w:eastAsia="en-US"/>
              </w:rPr>
            </w:pPr>
            <w:r w:rsidRPr="004F5FA1">
              <w:rPr>
                <w:rFonts w:ascii="Times New Roman" w:hAnsi="Times New Roman"/>
                <w:lang w:eastAsia="en-US"/>
              </w:rPr>
              <w:tab/>
            </w:r>
            <w:r w:rsidRPr="004F5FA1">
              <w:rPr>
                <w:rFonts w:ascii="Times New Roman" w:hAnsi="Times New Roman"/>
                <w:lang w:eastAsia="en-US"/>
              </w:rPr>
              <w:tab/>
              <w:t>for(</w:t>
            </w:r>
            <w:r>
              <w:rPr>
                <w:rFonts w:ascii="Times New Roman" w:hAnsi="Times New Roman"/>
                <w:lang w:eastAsia="en-US"/>
              </w:rPr>
              <w:t xml:space="preserve"> </w:t>
            </w:r>
            <w:r w:rsidRPr="004F5FA1">
              <w:rPr>
                <w:rFonts w:ascii="Times New Roman" w:hAnsi="Times New Roman"/>
                <w:lang w:eastAsia="en-US"/>
              </w:rPr>
              <w:t xml:space="preserve">n = </w:t>
            </w:r>
            <w:r>
              <w:rPr>
                <w:rFonts w:ascii="Times New Roman" w:hAnsi="Times New Roman"/>
                <w:lang w:eastAsia="en-US"/>
              </w:rPr>
              <w:t>15</w:t>
            </w:r>
            <w:r w:rsidRPr="004F5FA1">
              <w:rPr>
                <w:rFonts w:ascii="Times New Roman" w:hAnsi="Times New Roman"/>
                <w:lang w:eastAsia="en-US"/>
              </w:rPr>
              <w:t xml:space="preserve">; n </w:t>
            </w:r>
            <w:r>
              <w:rPr>
                <w:rFonts w:ascii="Times New Roman" w:hAnsi="Times New Roman"/>
                <w:lang w:eastAsia="en-US"/>
              </w:rPr>
              <w:t>&gt;=</w:t>
            </w:r>
            <w:r w:rsidRPr="006745D2">
              <w:rPr>
                <w:rFonts w:ascii="Times New Roman" w:hAnsi="Times New Roman"/>
                <w:lang w:eastAsia="en-US"/>
              </w:rPr>
              <w:t xml:space="preserve"> </w:t>
            </w:r>
            <w:r>
              <w:rPr>
                <w:rFonts w:ascii="Times New Roman" w:hAnsi="Times New Roman"/>
                <w:lang w:eastAsia="en-US"/>
              </w:rPr>
              <w:t>0</w:t>
            </w:r>
            <w:r w:rsidRPr="004F5FA1">
              <w:rPr>
                <w:rFonts w:ascii="Times New Roman" w:hAnsi="Times New Roman"/>
                <w:lang w:eastAsia="en-US"/>
              </w:rPr>
              <w:t xml:space="preserve">; </w:t>
            </w:r>
            <w:r>
              <w:rPr>
                <w:rFonts w:ascii="Times New Roman" w:hAnsi="Times New Roman"/>
                <w:lang w:eastAsia="en-US"/>
              </w:rPr>
              <w:t>n</w:t>
            </w:r>
            <w:r w:rsidRPr="004F5FA1">
              <w:rPr>
                <w:rFonts w:ascii="Times New Roman" w:hAnsi="Times New Roman"/>
                <w:lang w:eastAsia="en-US"/>
              </w:rPr>
              <w:t>−−</w:t>
            </w:r>
            <w:r>
              <w:rPr>
                <w:rFonts w:ascii="Times New Roman" w:hAnsi="Times New Roman"/>
                <w:lang w:eastAsia="en-US"/>
              </w:rPr>
              <w:t xml:space="preserve"> </w:t>
            </w:r>
            <w:r w:rsidRPr="004F5FA1">
              <w:rPr>
                <w:rFonts w:ascii="Times New Roman" w:hAnsi="Times New Roman"/>
                <w:lang w:eastAsia="en-US"/>
              </w:rPr>
              <w:t>)</w:t>
            </w:r>
            <w:r>
              <w:rPr>
                <w:rFonts w:ascii="Times New Roman" w:hAnsi="Times New Roman"/>
                <w:lang w:eastAsia="en-US"/>
              </w:rPr>
              <w:t xml:space="preserve"> {</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syntax"/>
              <w:rPr>
                <w:rFonts w:ascii="Times New Roman" w:hAnsi="Times New Roman"/>
                <w:lang w:eastAsia="en-US"/>
              </w:rPr>
            </w:pP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t>if( coeff_abs_level_greater1_flag[ n ] )</w:t>
            </w:r>
            <w:r>
              <w:rPr>
                <w:rFonts w:ascii="Times New Roman" w:hAnsi="Times New Roman"/>
                <w:lang w:eastAsia="en-US"/>
              </w:rPr>
              <w:t xml:space="preserve"> {</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1D99"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F5030A" w:rsidRDefault="00270AA2" w:rsidP="0056497C">
            <w:pPr>
              <w:pStyle w:val="tablesyntax"/>
              <w:rPr>
                <w:rFonts w:ascii="Times New Roman" w:hAnsi="Times New Roman"/>
                <w:lang w:eastAsia="en-US"/>
              </w:rPr>
            </w:pPr>
            <w:r w:rsidRPr="00F5030A">
              <w:rPr>
                <w:rFonts w:ascii="Times New Roman" w:hAnsi="Times New Roman"/>
                <w:lang w:eastAsia="en-US"/>
              </w:rPr>
              <w:tab/>
            </w:r>
            <w:r w:rsidRPr="00F5030A">
              <w:rPr>
                <w:rFonts w:ascii="Times New Roman" w:hAnsi="Times New Roman"/>
                <w:lang w:eastAsia="en-US"/>
              </w:rPr>
              <w:tab/>
            </w:r>
            <w:r w:rsidRPr="00F5030A">
              <w:rPr>
                <w:rFonts w:ascii="Times New Roman" w:hAnsi="Times New Roman"/>
                <w:lang w:eastAsia="en-US"/>
              </w:rPr>
              <w:tab/>
            </w:r>
            <w:r w:rsidRPr="00F5030A">
              <w:rPr>
                <w:rFonts w:ascii="Times New Roman" w:hAnsi="Times New Roman"/>
                <w:lang w:eastAsia="en-US"/>
              </w:rPr>
              <w:tab/>
            </w:r>
            <w:r w:rsidRPr="00F5030A">
              <w:rPr>
                <w:rFonts w:ascii="Times New Roman" w:hAnsi="Times New Roman"/>
                <w:b/>
                <w:bCs/>
                <w:lang w:eastAsia="en-US"/>
              </w:rPr>
              <w:t>coeff_abs_level_greater2_flag[</w:t>
            </w:r>
            <w:r w:rsidRPr="00F5030A">
              <w:rPr>
                <w:rFonts w:ascii="Times New Roman" w:hAnsi="Times New Roman"/>
                <w:lang w:eastAsia="en-US"/>
              </w:rPr>
              <w:t> n </w:t>
            </w:r>
            <w:r w:rsidRPr="00F5030A">
              <w:rPr>
                <w:rFonts w:ascii="Times New Roman" w:hAnsi="Times New Roman"/>
                <w:b/>
                <w:bCs/>
                <w:lang w:eastAsia="en-US"/>
              </w:rPr>
              <w:t>]</w:t>
            </w:r>
          </w:p>
        </w:tc>
        <w:tc>
          <w:tcPr>
            <w:tcW w:w="1243" w:type="dxa"/>
            <w:tcBorders>
              <w:top w:val="single" w:sz="2" w:space="0" w:color="auto"/>
              <w:left w:val="single" w:sz="6" w:space="0" w:color="auto"/>
              <w:bottom w:val="single" w:sz="2" w:space="0" w:color="auto"/>
              <w:right w:val="single" w:sz="6" w:space="0" w:color="auto"/>
            </w:tcBorders>
          </w:tcPr>
          <w:p w:rsidR="00270AA2" w:rsidRPr="00F71D99" w:rsidRDefault="00270AA2" w:rsidP="0056497C">
            <w:pPr>
              <w:pStyle w:val="tablecell"/>
            </w:pPr>
            <w:r w:rsidRPr="00F71D99">
              <w:t>ae(v)</w:t>
            </w: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t>if( coeff_abs_level_greater2_flag[ n ] )</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b/>
                <w:lang w:eastAsia="en-US"/>
              </w:rPr>
              <w:t>coeff_abs_level_minus3[</w:t>
            </w:r>
            <w:r w:rsidRPr="006745D2">
              <w:rPr>
                <w:rFonts w:ascii="Times New Roman" w:hAnsi="Times New Roman"/>
                <w:lang w:eastAsia="en-US"/>
              </w:rPr>
              <w:t> n </w:t>
            </w:r>
            <w:r w:rsidRPr="006745D2">
              <w:rPr>
                <w:rFonts w:ascii="Times New Roman" w:hAnsi="Times New Roman"/>
                <w:b/>
                <w:lang w:eastAsia="en-US"/>
              </w:rPr>
              <w:t>]</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r w:rsidRPr="006745D2">
              <w:t>ae(v)</w:t>
            </w: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syntax"/>
              <w:rPr>
                <w:rFonts w:ascii="Times New Roman" w:hAnsi="Times New Roman"/>
                <w:lang w:eastAsia="en-US"/>
              </w:rPr>
            </w:pPr>
            <w:r>
              <w:rPr>
                <w:rFonts w:ascii="Times New Roman" w:hAnsi="Times New Roman"/>
                <w:lang w:eastAsia="en-US"/>
              </w:rPr>
              <w:tab/>
            </w:r>
            <w:r>
              <w:rPr>
                <w:rFonts w:ascii="Times New Roman" w:hAnsi="Times New Roman"/>
                <w:lang w:eastAsia="en-US"/>
              </w:rPr>
              <w:tab/>
            </w:r>
            <w:r>
              <w:rPr>
                <w:rFonts w:ascii="Times New Roman" w:hAnsi="Times New Roman"/>
                <w:lang w:eastAsia="en-US"/>
              </w:rPr>
              <w:tab/>
              <w:t>}</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Default="00270AA2" w:rsidP="0056497C">
            <w:pPr>
              <w:pStyle w:val="tablesyntax"/>
              <w:rPr>
                <w:rFonts w:ascii="Times New Roman" w:hAnsi="Times New Roman"/>
                <w:lang w:eastAsia="en-US"/>
              </w:rPr>
            </w:pPr>
            <w:r>
              <w:rPr>
                <w:rFonts w:ascii="Times New Roman" w:hAnsi="Times New Roman"/>
                <w:lang w:eastAsia="en-US"/>
              </w:rPr>
              <w:tab/>
            </w:r>
            <w:r>
              <w:rPr>
                <w:rFonts w:ascii="Times New Roman" w:hAnsi="Times New Roman"/>
                <w:lang w:eastAsia="en-US"/>
              </w:rPr>
              <w:tab/>
              <w:t>}</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syntax"/>
              <w:rPr>
                <w:rFonts w:ascii="Times New Roman" w:hAnsi="Times New Roman"/>
                <w:lang w:eastAsia="en-US"/>
              </w:rPr>
            </w:pPr>
            <w:r w:rsidRPr="004F5FA1">
              <w:rPr>
                <w:rFonts w:ascii="Times New Roman" w:hAnsi="Times New Roman"/>
                <w:lang w:eastAsia="en-US"/>
              </w:rPr>
              <w:tab/>
            </w:r>
            <w:r w:rsidRPr="004F5FA1">
              <w:rPr>
                <w:rFonts w:ascii="Times New Roman" w:hAnsi="Times New Roman"/>
                <w:lang w:eastAsia="en-US"/>
              </w:rPr>
              <w:tab/>
              <w:t>for(</w:t>
            </w:r>
            <w:r>
              <w:rPr>
                <w:rFonts w:ascii="Times New Roman" w:hAnsi="Times New Roman"/>
                <w:lang w:eastAsia="en-US"/>
              </w:rPr>
              <w:t xml:space="preserve"> </w:t>
            </w:r>
            <w:r w:rsidRPr="004F5FA1">
              <w:rPr>
                <w:rFonts w:ascii="Times New Roman" w:hAnsi="Times New Roman"/>
                <w:lang w:eastAsia="en-US"/>
              </w:rPr>
              <w:t xml:space="preserve">n = </w:t>
            </w:r>
            <w:r>
              <w:rPr>
                <w:rFonts w:ascii="Times New Roman" w:hAnsi="Times New Roman"/>
                <w:lang w:eastAsia="en-US"/>
              </w:rPr>
              <w:t>15</w:t>
            </w:r>
            <w:r w:rsidRPr="004F5FA1">
              <w:rPr>
                <w:rFonts w:ascii="Times New Roman" w:hAnsi="Times New Roman"/>
                <w:lang w:eastAsia="en-US"/>
              </w:rPr>
              <w:t xml:space="preserve">; n </w:t>
            </w:r>
            <w:r>
              <w:rPr>
                <w:rFonts w:ascii="Times New Roman" w:hAnsi="Times New Roman"/>
                <w:lang w:eastAsia="en-US"/>
              </w:rPr>
              <w:t>&gt;=</w:t>
            </w:r>
            <w:r w:rsidRPr="006745D2">
              <w:rPr>
                <w:rFonts w:ascii="Times New Roman" w:hAnsi="Times New Roman"/>
                <w:lang w:eastAsia="en-US"/>
              </w:rPr>
              <w:t xml:space="preserve"> </w:t>
            </w:r>
            <w:r>
              <w:rPr>
                <w:rFonts w:ascii="Times New Roman" w:hAnsi="Times New Roman"/>
                <w:lang w:eastAsia="en-US"/>
              </w:rPr>
              <w:t>0</w:t>
            </w:r>
            <w:r w:rsidRPr="004F5FA1">
              <w:rPr>
                <w:rFonts w:ascii="Times New Roman" w:hAnsi="Times New Roman"/>
                <w:lang w:eastAsia="en-US"/>
              </w:rPr>
              <w:t xml:space="preserve">; </w:t>
            </w:r>
            <w:r>
              <w:rPr>
                <w:rFonts w:ascii="Times New Roman" w:hAnsi="Times New Roman"/>
                <w:lang w:eastAsia="en-US"/>
              </w:rPr>
              <w:t>n</w:t>
            </w:r>
            <w:r w:rsidRPr="004F5FA1">
              <w:rPr>
                <w:rFonts w:ascii="Times New Roman" w:hAnsi="Times New Roman"/>
                <w:lang w:eastAsia="en-US"/>
              </w:rPr>
              <w:t>−−) {</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syntax"/>
              <w:tabs>
                <w:tab w:val="left" w:pos="2455"/>
              </w:tabs>
              <w:rPr>
                <w:rFonts w:ascii="Times New Roman" w:hAnsi="Times New Roman"/>
                <w:lang w:eastAsia="en-US"/>
              </w:rPr>
            </w:pPr>
            <w:r>
              <w:rPr>
                <w:rFonts w:ascii="Times New Roman" w:hAnsi="Times New Roman"/>
                <w:lang w:eastAsia="en-US"/>
              </w:rPr>
              <w:tab/>
            </w:r>
            <w:r>
              <w:rPr>
                <w:rFonts w:ascii="Times New Roman" w:hAnsi="Times New Roman"/>
                <w:lang w:eastAsia="en-US"/>
              </w:rPr>
              <w:tab/>
            </w:r>
            <w:r>
              <w:rPr>
                <w:rFonts w:ascii="Times New Roman" w:hAnsi="Times New Roman"/>
                <w:lang w:eastAsia="en-US"/>
              </w:rPr>
              <w:tab/>
            </w:r>
            <w:r w:rsidRPr="004F5FA1">
              <w:rPr>
                <w:rFonts w:ascii="Times New Roman" w:hAnsi="Times New Roman"/>
                <w:lang w:eastAsia="en-US"/>
              </w:rPr>
              <w:t xml:space="preserve">xC = </w:t>
            </w:r>
            <w:r>
              <w:rPr>
                <w:rFonts w:ascii="Times New Roman" w:hAnsi="Times New Roman"/>
                <w:lang w:eastAsia="en-US"/>
              </w:rPr>
              <w:t>ScanOrder</w:t>
            </w:r>
            <w:r w:rsidRPr="004F5FA1">
              <w:rPr>
                <w:rFonts w:ascii="Times New Roman" w:hAnsi="Times New Roman"/>
                <w:lang w:eastAsia="en-US"/>
              </w:rPr>
              <w:t>[ log2TrafoSize</w:t>
            </w:r>
            <w:r>
              <w:rPr>
                <w:rFonts w:ascii="Times New Roman" w:hAnsi="Times New Roman"/>
                <w:lang w:eastAsia="en-US"/>
              </w:rPr>
              <w:t> </w:t>
            </w:r>
            <w:r w:rsidRPr="004F5FA1">
              <w:rPr>
                <w:rFonts w:ascii="Times New Roman" w:hAnsi="Times New Roman"/>
                <w:lang w:eastAsia="en-US"/>
              </w:rPr>
              <w:t>−</w:t>
            </w:r>
            <w:r>
              <w:rPr>
                <w:rFonts w:ascii="Times New Roman" w:hAnsi="Times New Roman"/>
                <w:lang w:eastAsia="en-US"/>
              </w:rPr>
              <w:t> </w:t>
            </w:r>
            <w:r w:rsidRPr="004F5FA1">
              <w:rPr>
                <w:rFonts w:ascii="Times New Roman" w:hAnsi="Times New Roman"/>
                <w:lang w:eastAsia="en-US"/>
              </w:rPr>
              <w:t>2</w:t>
            </w:r>
            <w:r>
              <w:rPr>
                <w:rFonts w:ascii="Times New Roman" w:hAnsi="Times New Roman"/>
                <w:lang w:eastAsia="en-US"/>
              </w:rPr>
              <w:t> ][ scanIdx</w:t>
            </w:r>
            <w:r w:rsidRPr="004F5FA1">
              <w:rPr>
                <w:rFonts w:ascii="Times New Roman" w:hAnsi="Times New Roman"/>
                <w:lang w:eastAsia="en-US"/>
              </w:rPr>
              <w:t> ][ </w:t>
            </w:r>
            <w:r>
              <w:rPr>
                <w:rFonts w:ascii="Times New Roman" w:hAnsi="Times New Roman"/>
                <w:lang w:eastAsia="en-US"/>
              </w:rPr>
              <w:t>n</w:t>
            </w:r>
            <w:r w:rsidRPr="004F5FA1">
              <w:rPr>
                <w:rFonts w:ascii="Times New Roman" w:hAnsi="Times New Roman"/>
                <w:lang w:eastAsia="en-US"/>
              </w:rPr>
              <w:t> </w:t>
            </w:r>
            <w:r>
              <w:rPr>
                <w:rFonts w:ascii="Times New Roman" w:hAnsi="Times New Roman"/>
                <w:lang w:eastAsia="en-US"/>
              </w:rPr>
              <w:t xml:space="preserve">+ offset </w:t>
            </w:r>
            <w:r w:rsidRPr="004F5FA1">
              <w:rPr>
                <w:rFonts w:ascii="Times New Roman" w:hAnsi="Times New Roman"/>
                <w:lang w:eastAsia="en-US"/>
              </w:rPr>
              <w:t>][ 0 ]</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4F5FA1" w:rsidRDefault="00270AA2" w:rsidP="0056497C">
            <w:pPr>
              <w:pStyle w:val="tablesyntax"/>
              <w:tabs>
                <w:tab w:val="left" w:pos="2455"/>
              </w:tabs>
              <w:rPr>
                <w:rFonts w:ascii="Times New Roman" w:hAnsi="Times New Roman"/>
                <w:lang w:eastAsia="en-US"/>
              </w:rPr>
            </w:pPr>
            <w:r>
              <w:rPr>
                <w:rFonts w:ascii="Times New Roman" w:hAnsi="Times New Roman"/>
                <w:lang w:eastAsia="en-US"/>
              </w:rPr>
              <w:tab/>
            </w:r>
            <w:r>
              <w:rPr>
                <w:rFonts w:ascii="Times New Roman" w:hAnsi="Times New Roman"/>
                <w:lang w:eastAsia="en-US"/>
              </w:rPr>
              <w:tab/>
            </w:r>
            <w:r>
              <w:rPr>
                <w:rFonts w:ascii="Times New Roman" w:hAnsi="Times New Roman"/>
                <w:lang w:eastAsia="en-US"/>
              </w:rPr>
              <w:tab/>
            </w:r>
            <w:r w:rsidRPr="004F5FA1">
              <w:rPr>
                <w:rFonts w:ascii="Times New Roman" w:hAnsi="Times New Roman"/>
                <w:lang w:eastAsia="en-US"/>
              </w:rPr>
              <w:t xml:space="preserve">yC = </w:t>
            </w:r>
            <w:r>
              <w:rPr>
                <w:rFonts w:ascii="Times New Roman" w:hAnsi="Times New Roman"/>
                <w:lang w:eastAsia="en-US"/>
              </w:rPr>
              <w:t>ScanOrder</w:t>
            </w:r>
            <w:r w:rsidRPr="004F5FA1">
              <w:rPr>
                <w:rFonts w:ascii="Times New Roman" w:hAnsi="Times New Roman"/>
                <w:lang w:eastAsia="en-US"/>
              </w:rPr>
              <w:t>[ log2TrafoSize</w:t>
            </w:r>
            <w:r>
              <w:rPr>
                <w:rFonts w:ascii="Times New Roman" w:hAnsi="Times New Roman"/>
                <w:lang w:eastAsia="en-US"/>
              </w:rPr>
              <w:t> </w:t>
            </w:r>
            <w:r w:rsidRPr="004F5FA1">
              <w:rPr>
                <w:rFonts w:ascii="Times New Roman" w:hAnsi="Times New Roman"/>
                <w:lang w:eastAsia="en-US"/>
              </w:rPr>
              <w:t>−</w:t>
            </w:r>
            <w:r>
              <w:rPr>
                <w:rFonts w:ascii="Times New Roman" w:hAnsi="Times New Roman"/>
                <w:lang w:eastAsia="en-US"/>
              </w:rPr>
              <w:t> </w:t>
            </w:r>
            <w:r w:rsidRPr="004F5FA1">
              <w:rPr>
                <w:rFonts w:ascii="Times New Roman" w:hAnsi="Times New Roman"/>
                <w:lang w:eastAsia="en-US"/>
              </w:rPr>
              <w:t>2</w:t>
            </w:r>
            <w:r>
              <w:rPr>
                <w:rFonts w:ascii="Times New Roman" w:hAnsi="Times New Roman"/>
                <w:lang w:eastAsia="en-US"/>
              </w:rPr>
              <w:t> ]</w:t>
            </w:r>
            <w:r w:rsidRPr="004F5FA1">
              <w:rPr>
                <w:rFonts w:ascii="Times New Roman" w:hAnsi="Times New Roman"/>
                <w:lang w:eastAsia="en-US"/>
              </w:rPr>
              <w:t>[ </w:t>
            </w:r>
            <w:r>
              <w:rPr>
                <w:rFonts w:ascii="Times New Roman" w:hAnsi="Times New Roman"/>
                <w:lang w:eastAsia="en-US"/>
              </w:rPr>
              <w:t>scanIdx</w:t>
            </w:r>
            <w:r w:rsidRPr="004F5FA1">
              <w:rPr>
                <w:rFonts w:ascii="Times New Roman" w:hAnsi="Times New Roman"/>
                <w:lang w:eastAsia="en-US"/>
              </w:rPr>
              <w:t xml:space="preserve">  </w:t>
            </w:r>
            <w:r>
              <w:rPr>
                <w:rFonts w:ascii="Times New Roman" w:hAnsi="Times New Roman"/>
                <w:lang w:eastAsia="en-US"/>
              </w:rPr>
              <w:t>]</w:t>
            </w:r>
            <w:r w:rsidRPr="004F5FA1">
              <w:rPr>
                <w:rFonts w:ascii="Times New Roman" w:hAnsi="Times New Roman"/>
                <w:lang w:eastAsia="en-US"/>
              </w:rPr>
              <w:t>[ </w:t>
            </w:r>
            <w:r>
              <w:rPr>
                <w:rFonts w:ascii="Times New Roman" w:hAnsi="Times New Roman"/>
                <w:lang w:eastAsia="en-US"/>
              </w:rPr>
              <w:t>n</w:t>
            </w:r>
            <w:r w:rsidRPr="004F5FA1">
              <w:rPr>
                <w:rFonts w:ascii="Times New Roman" w:hAnsi="Times New Roman"/>
                <w:lang w:eastAsia="en-US"/>
              </w:rPr>
              <w:t> </w:t>
            </w:r>
            <w:r>
              <w:rPr>
                <w:rFonts w:ascii="Times New Roman" w:hAnsi="Times New Roman"/>
                <w:lang w:eastAsia="en-US"/>
              </w:rPr>
              <w:t xml:space="preserve">+ offset </w:t>
            </w:r>
            <w:r w:rsidRPr="004F5FA1">
              <w:rPr>
                <w:rFonts w:ascii="Times New Roman" w:hAnsi="Times New Roman"/>
                <w:lang w:eastAsia="en-US"/>
              </w:rPr>
              <w:t>][ 1 ]</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F725B8"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syntax"/>
              <w:rPr>
                <w:rFonts w:ascii="Times New Roman" w:hAnsi="Times New Roman"/>
                <w:lang w:eastAsia="en-US"/>
              </w:rPr>
            </w:pPr>
            <w:r w:rsidRPr="0024519C">
              <w:rPr>
                <w:rFonts w:ascii="Times New Roman" w:hAnsi="Times New Roman"/>
                <w:lang w:eastAsia="en-US"/>
              </w:rPr>
              <w:tab/>
            </w:r>
            <w:r w:rsidRPr="0024519C">
              <w:rPr>
                <w:rFonts w:ascii="Times New Roman" w:hAnsi="Times New Roman"/>
                <w:lang w:eastAsia="en-US"/>
              </w:rPr>
              <w:tab/>
            </w:r>
            <w:r w:rsidRPr="0024519C">
              <w:rPr>
                <w:rFonts w:ascii="Times New Roman" w:hAnsi="Times New Roman"/>
                <w:lang w:eastAsia="en-US"/>
              </w:rPr>
              <w:tab/>
              <w:t>if( significant_coeff_flag[ </w:t>
            </w:r>
            <w:r>
              <w:rPr>
                <w:rFonts w:ascii="Times New Roman" w:hAnsi="Times New Roman"/>
                <w:lang w:eastAsia="en-US"/>
              </w:rPr>
              <w:t xml:space="preserve">xC </w:t>
            </w:r>
            <w:r w:rsidRPr="004F5FA1">
              <w:rPr>
                <w:rFonts w:ascii="Times New Roman" w:hAnsi="Times New Roman"/>
                <w:lang w:eastAsia="en-US"/>
              </w:rPr>
              <w:t>]</w:t>
            </w:r>
            <w:r>
              <w:rPr>
                <w:rFonts w:ascii="Times New Roman" w:hAnsi="Times New Roman"/>
                <w:lang w:eastAsia="en-US"/>
              </w:rPr>
              <w:t>[</w:t>
            </w:r>
            <w:r w:rsidRPr="00635634">
              <w:rPr>
                <w:rFonts w:ascii="Times New Roman" w:hAnsi="Times New Roman"/>
                <w:lang w:eastAsia="en-US"/>
              </w:rPr>
              <w:t> </w:t>
            </w:r>
            <w:r>
              <w:rPr>
                <w:rFonts w:ascii="Times New Roman" w:hAnsi="Times New Roman"/>
                <w:lang w:eastAsia="en-US"/>
              </w:rPr>
              <w:t>yC</w:t>
            </w:r>
            <w:r w:rsidRPr="004F5FA1">
              <w:rPr>
                <w:rFonts w:ascii="Times New Roman" w:hAnsi="Times New Roman"/>
                <w:lang w:eastAsia="en-US"/>
              </w:rPr>
              <w:t> ] ) {</w:t>
            </w:r>
          </w:p>
        </w:tc>
        <w:tc>
          <w:tcPr>
            <w:tcW w:w="1243" w:type="dxa"/>
            <w:tcBorders>
              <w:top w:val="single" w:sz="2" w:space="0" w:color="auto"/>
              <w:left w:val="single" w:sz="6" w:space="0" w:color="auto"/>
              <w:bottom w:val="single" w:sz="2" w:space="0" w:color="auto"/>
              <w:right w:val="single" w:sz="6" w:space="0" w:color="auto"/>
            </w:tcBorders>
          </w:tcPr>
          <w:p w:rsidR="00270AA2" w:rsidRPr="00F725B8"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b/>
                <w:bCs/>
                <w:lang w:eastAsia="en-US"/>
              </w:rPr>
              <w:t>coeff_sign_flag[</w:t>
            </w:r>
            <w:r w:rsidRPr="006745D2">
              <w:rPr>
                <w:rFonts w:ascii="Times New Roman" w:hAnsi="Times New Roman"/>
                <w:lang w:eastAsia="en-US"/>
              </w:rPr>
              <w:t> n </w:t>
            </w:r>
            <w:r w:rsidRPr="006745D2">
              <w:rPr>
                <w:rFonts w:ascii="Times New Roman" w:hAnsi="Times New Roman"/>
                <w:b/>
                <w:bCs/>
                <w:lang w:eastAsia="en-US"/>
              </w:rPr>
              <w:t>]</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r w:rsidRPr="006745D2">
              <w:t>ae(v)</w:t>
            </w:r>
          </w:p>
        </w:tc>
      </w:tr>
      <w:tr w:rsidR="00270AA2" w:rsidRPr="00F71D99"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F71D99" w:rsidRDefault="00270AA2" w:rsidP="0056497C">
            <w:pPr>
              <w:pStyle w:val="tablesyntax"/>
              <w:tabs>
                <w:tab w:val="left" w:pos="2465"/>
              </w:tabs>
              <w:rPr>
                <w:rFonts w:ascii="Times New Roman" w:hAnsi="Times New Roman"/>
                <w:lang w:eastAsia="en-US"/>
              </w:rPr>
            </w:pPr>
            <w:r w:rsidRPr="00F71D99">
              <w:rPr>
                <w:rFonts w:ascii="Times New Roman" w:hAnsi="Times New Roman"/>
                <w:lang w:eastAsia="en-US"/>
              </w:rPr>
              <w:tab/>
            </w:r>
            <w:r w:rsidRPr="00F71D99">
              <w:rPr>
                <w:rFonts w:ascii="Times New Roman" w:hAnsi="Times New Roman"/>
                <w:lang w:eastAsia="en-US"/>
              </w:rPr>
              <w:tab/>
            </w:r>
            <w:r w:rsidRPr="00F71D99">
              <w:rPr>
                <w:rFonts w:ascii="Times New Roman" w:hAnsi="Times New Roman"/>
                <w:lang w:eastAsia="en-US"/>
              </w:rPr>
              <w:tab/>
            </w:r>
            <w:r w:rsidRPr="00F71D99">
              <w:rPr>
                <w:rFonts w:ascii="Times New Roman" w:hAnsi="Times New Roman"/>
                <w:lang w:eastAsia="en-US"/>
              </w:rPr>
              <w:tab/>
              <w:t>transCoeffLevel[ x</w:t>
            </w:r>
            <w:r>
              <w:rPr>
                <w:rFonts w:ascii="Times New Roman" w:hAnsi="Times New Roman"/>
                <w:lang w:eastAsia="en-US"/>
              </w:rPr>
              <w:t>0</w:t>
            </w:r>
            <w:r w:rsidRPr="00F71D99">
              <w:rPr>
                <w:rFonts w:ascii="Times New Roman" w:hAnsi="Times New Roman"/>
                <w:lang w:eastAsia="en-US"/>
              </w:rPr>
              <w:t> ][ y</w:t>
            </w:r>
            <w:r>
              <w:rPr>
                <w:rFonts w:ascii="Times New Roman" w:hAnsi="Times New Roman"/>
                <w:lang w:eastAsia="en-US"/>
              </w:rPr>
              <w:t>0</w:t>
            </w:r>
            <w:r w:rsidRPr="00F71D99">
              <w:rPr>
                <w:rFonts w:ascii="Times New Roman" w:hAnsi="Times New Roman"/>
                <w:lang w:eastAsia="en-US"/>
              </w:rPr>
              <w:t> ][ trafoDepth ][ cIdx ][ n</w:t>
            </w:r>
            <w:r>
              <w:rPr>
                <w:rFonts w:ascii="Times New Roman" w:hAnsi="Times New Roman"/>
                <w:lang w:eastAsia="en-US"/>
              </w:rPr>
              <w:t> + offset</w:t>
            </w:r>
            <w:r w:rsidRPr="00F71D99">
              <w:rPr>
                <w:rFonts w:ascii="Times New Roman" w:hAnsi="Times New Roman"/>
                <w:lang w:eastAsia="en-US"/>
              </w:rPr>
              <w:t xml:space="preserve"> ] = </w:t>
            </w:r>
            <w:r w:rsidRPr="00F71D99">
              <w:rPr>
                <w:rFonts w:ascii="Times New Roman" w:hAnsi="Times New Roman"/>
                <w:lang w:eastAsia="en-US"/>
              </w:rPr>
              <w:br/>
            </w:r>
            <w:r w:rsidRPr="00F71D99">
              <w:rPr>
                <w:rFonts w:ascii="Times New Roman" w:hAnsi="Times New Roman"/>
                <w:lang w:eastAsia="en-US"/>
              </w:rPr>
              <w:tab/>
            </w:r>
            <w:r w:rsidRPr="00F71D99">
              <w:rPr>
                <w:rFonts w:ascii="Times New Roman" w:hAnsi="Times New Roman"/>
                <w:lang w:eastAsia="en-US"/>
              </w:rPr>
              <w:tab/>
            </w:r>
            <w:r w:rsidRPr="00F71D99">
              <w:rPr>
                <w:rFonts w:ascii="Times New Roman" w:hAnsi="Times New Roman"/>
                <w:lang w:eastAsia="en-US"/>
              </w:rPr>
              <w:tab/>
            </w:r>
            <w:r w:rsidRPr="00F71D99">
              <w:rPr>
                <w:rFonts w:ascii="Times New Roman" w:hAnsi="Times New Roman"/>
                <w:lang w:eastAsia="en-US"/>
              </w:rPr>
              <w:tab/>
            </w:r>
            <w:r w:rsidRPr="00F71D99">
              <w:rPr>
                <w:rFonts w:ascii="Times New Roman" w:hAnsi="Times New Roman"/>
                <w:lang w:eastAsia="en-US"/>
              </w:rPr>
              <w:tab/>
              <w:t>( coeff_abs_level_minus</w:t>
            </w:r>
            <w:r>
              <w:rPr>
                <w:rFonts w:ascii="Times New Roman" w:hAnsi="Times New Roman"/>
                <w:lang w:eastAsia="en-US"/>
              </w:rPr>
              <w:t>3</w:t>
            </w:r>
            <w:r w:rsidRPr="00F71D99">
              <w:rPr>
                <w:rFonts w:ascii="Times New Roman" w:hAnsi="Times New Roman"/>
                <w:lang w:eastAsia="en-US"/>
              </w:rPr>
              <w:t xml:space="preserve">[ n ] + </w:t>
            </w:r>
            <w:r>
              <w:rPr>
                <w:rFonts w:ascii="Times New Roman" w:hAnsi="Times New Roman"/>
                <w:lang w:eastAsia="en-US"/>
              </w:rPr>
              <w:t>3</w:t>
            </w:r>
            <w:r w:rsidRPr="00F71D99">
              <w:rPr>
                <w:rFonts w:ascii="Times New Roman" w:hAnsi="Times New Roman"/>
                <w:lang w:eastAsia="en-US"/>
              </w:rPr>
              <w:t xml:space="preserve"> ) * ( 1 − 2 * coeff_sign_flag[ n ] )</w:t>
            </w:r>
          </w:p>
        </w:tc>
        <w:tc>
          <w:tcPr>
            <w:tcW w:w="1243" w:type="dxa"/>
            <w:tcBorders>
              <w:top w:val="single" w:sz="2" w:space="0" w:color="auto"/>
              <w:left w:val="single" w:sz="6" w:space="0" w:color="auto"/>
              <w:bottom w:val="single" w:sz="2" w:space="0" w:color="auto"/>
              <w:right w:val="single" w:sz="6" w:space="0" w:color="auto"/>
            </w:tcBorders>
          </w:tcPr>
          <w:p w:rsidR="00270AA2" w:rsidRPr="00F71D99"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hint="eastAsia"/>
                <w:lang w:eastAsia="ko-KR"/>
              </w:rPr>
            </w:pPr>
            <w:r w:rsidRPr="006745D2">
              <w:rPr>
                <w:rFonts w:ascii="Times New Roman" w:hAnsi="Times New Roman"/>
                <w:lang w:eastAsia="en-US"/>
              </w:rPr>
              <w:tab/>
            </w:r>
            <w:r w:rsidRPr="006745D2">
              <w:rPr>
                <w:rFonts w:ascii="Times New Roman" w:hAnsi="Times New Roman"/>
                <w:lang w:eastAsia="en-US"/>
              </w:rPr>
              <w:tab/>
            </w:r>
            <w:r w:rsidRPr="006745D2">
              <w:rPr>
                <w:rFonts w:ascii="Times New Roman" w:hAnsi="Times New Roman"/>
                <w:lang w:eastAsia="en-US"/>
              </w:rPr>
              <w:tab/>
              <w:t>}</w:t>
            </w:r>
            <w:r>
              <w:rPr>
                <w:rFonts w:ascii="Times New Roman" w:hAnsi="Times New Roman"/>
                <w:lang w:eastAsia="en-US"/>
              </w:rPr>
              <w:t xml:space="preserve"> else</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Pr>
                <w:rFonts w:ascii="Times New Roman" w:hAnsi="Times New Roman"/>
                <w:lang w:eastAsia="en-US"/>
              </w:rPr>
              <w:tab/>
            </w:r>
            <w:r>
              <w:rPr>
                <w:rFonts w:ascii="Times New Roman" w:hAnsi="Times New Roman"/>
                <w:lang w:eastAsia="en-US"/>
              </w:rPr>
              <w:tab/>
            </w:r>
            <w:r>
              <w:rPr>
                <w:rFonts w:ascii="Times New Roman" w:hAnsi="Times New Roman"/>
                <w:lang w:eastAsia="en-US"/>
              </w:rPr>
              <w:tab/>
            </w:r>
            <w:r>
              <w:rPr>
                <w:rFonts w:ascii="Times New Roman" w:hAnsi="Times New Roman"/>
                <w:lang w:eastAsia="en-US"/>
              </w:rPr>
              <w:tab/>
            </w:r>
            <w:r w:rsidRPr="00F71D99">
              <w:rPr>
                <w:rFonts w:ascii="Times New Roman" w:hAnsi="Times New Roman"/>
                <w:lang w:eastAsia="en-US"/>
              </w:rPr>
              <w:t>transCoeffLevel[ x</w:t>
            </w:r>
            <w:r>
              <w:rPr>
                <w:rFonts w:ascii="Times New Roman" w:hAnsi="Times New Roman"/>
                <w:lang w:eastAsia="en-US"/>
              </w:rPr>
              <w:t>0</w:t>
            </w:r>
            <w:r w:rsidRPr="00F71D99">
              <w:rPr>
                <w:rFonts w:ascii="Times New Roman" w:hAnsi="Times New Roman"/>
                <w:lang w:eastAsia="en-US"/>
              </w:rPr>
              <w:t> ][ y</w:t>
            </w:r>
            <w:r>
              <w:rPr>
                <w:rFonts w:ascii="Times New Roman" w:hAnsi="Times New Roman"/>
                <w:lang w:eastAsia="en-US"/>
              </w:rPr>
              <w:t>0</w:t>
            </w:r>
            <w:r w:rsidRPr="00F71D99">
              <w:rPr>
                <w:rFonts w:ascii="Times New Roman" w:hAnsi="Times New Roman"/>
                <w:lang w:eastAsia="en-US"/>
              </w:rPr>
              <w:t> ][ trafoDepth ][ cIdx ][ n</w:t>
            </w:r>
            <w:r>
              <w:rPr>
                <w:rFonts w:ascii="Times New Roman" w:hAnsi="Times New Roman"/>
                <w:lang w:eastAsia="en-US"/>
              </w:rPr>
              <w:t> + offset</w:t>
            </w:r>
            <w:r w:rsidRPr="00F71D99">
              <w:rPr>
                <w:rFonts w:ascii="Times New Roman" w:hAnsi="Times New Roman"/>
                <w:lang w:eastAsia="en-US"/>
              </w:rPr>
              <w:t> ] =</w:t>
            </w:r>
            <w:r>
              <w:rPr>
                <w:rFonts w:ascii="Times New Roman" w:hAnsi="Times New Roman"/>
                <w:lang w:eastAsia="en-US"/>
              </w:rPr>
              <w:t xml:space="preserve"> 0</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r>
            <w:r w:rsidRPr="006745D2">
              <w:rPr>
                <w:rFonts w:ascii="Times New Roman" w:hAnsi="Times New Roman"/>
                <w:lang w:eastAsia="en-US"/>
              </w:rPr>
              <w:tab/>
              <w:t>}</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95"/>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ab/>
              <w:t>}</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r w:rsidR="00270AA2" w:rsidRPr="006745D2" w:rsidTr="0056497C">
        <w:trPr>
          <w:cantSplit/>
          <w:trHeight w:val="144"/>
          <w:jc w:val="center"/>
        </w:trPr>
        <w:tc>
          <w:tcPr>
            <w:tcW w:w="7425"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syntax"/>
              <w:rPr>
                <w:rFonts w:ascii="Times New Roman" w:hAnsi="Times New Roman"/>
                <w:lang w:eastAsia="en-US"/>
              </w:rPr>
            </w:pPr>
            <w:r w:rsidRPr="006745D2">
              <w:rPr>
                <w:rFonts w:ascii="Times New Roman" w:hAnsi="Times New Roman"/>
                <w:lang w:eastAsia="en-US"/>
              </w:rPr>
              <w:t>}</w:t>
            </w:r>
          </w:p>
        </w:tc>
        <w:tc>
          <w:tcPr>
            <w:tcW w:w="1243" w:type="dxa"/>
            <w:tcBorders>
              <w:top w:val="single" w:sz="2" w:space="0" w:color="auto"/>
              <w:left w:val="single" w:sz="6" w:space="0" w:color="auto"/>
              <w:bottom w:val="single" w:sz="2" w:space="0" w:color="auto"/>
              <w:right w:val="single" w:sz="6" w:space="0" w:color="auto"/>
            </w:tcBorders>
          </w:tcPr>
          <w:p w:rsidR="00270AA2" w:rsidRPr="006745D2" w:rsidRDefault="00270AA2" w:rsidP="0056497C">
            <w:pPr>
              <w:pStyle w:val="tablecell"/>
            </w:pPr>
          </w:p>
        </w:tc>
      </w:tr>
    </w:tbl>
    <w:p w:rsidR="00270AA2" w:rsidRPr="00CF750D" w:rsidRDefault="00270AA2" w:rsidP="00507BD1">
      <w:pPr>
        <w:pStyle w:val="Caption"/>
        <w:keepNext/>
        <w:ind w:left="720"/>
        <w:jc w:val="center"/>
        <w:rPr>
          <w:rFonts w:ascii="Times New Roman" w:hAnsi="Times New Roman"/>
          <w:sz w:val="20"/>
          <w:szCs w:val="20"/>
        </w:rPr>
      </w:pPr>
      <w:r w:rsidRPr="00CF750D">
        <w:rPr>
          <w:rFonts w:ascii="Times New Roman" w:hAnsi="Times New Roman"/>
          <w:sz w:val="20"/>
          <w:szCs w:val="20"/>
        </w:rPr>
        <w:t xml:space="preserve">Table </w:t>
      </w:r>
      <w:r>
        <w:rPr>
          <w:rFonts w:ascii="Times New Roman" w:hAnsi="Times New Roman"/>
          <w:sz w:val="20"/>
          <w:szCs w:val="20"/>
        </w:rPr>
        <w:t>1</w:t>
      </w:r>
      <w:r w:rsidR="00F6147C">
        <w:rPr>
          <w:rFonts w:ascii="Times New Roman" w:hAnsi="Times New Roman"/>
          <w:sz w:val="20"/>
          <w:szCs w:val="20"/>
        </w:rPr>
        <w:t>8</w:t>
      </w:r>
      <w:r w:rsidRPr="00CF750D">
        <w:rPr>
          <w:rFonts w:ascii="Times New Roman" w:hAnsi="Times New Roman"/>
          <w:sz w:val="20"/>
          <w:szCs w:val="20"/>
        </w:rPr>
        <w:t xml:space="preserve"> </w:t>
      </w:r>
      <w:r>
        <w:rPr>
          <w:rFonts w:ascii="Times New Roman" w:hAnsi="Times New Roman"/>
          <w:sz w:val="20"/>
          <w:szCs w:val="20"/>
        </w:rPr>
        <w:t>Residual coding syntax table</w:t>
      </w:r>
    </w:p>
    <w:p w:rsidR="00FC3878" w:rsidRPr="00FC3878" w:rsidRDefault="00FC3878" w:rsidP="00FC3878">
      <w:pPr>
        <w:pStyle w:val="Heading3"/>
        <w:keepLines/>
        <w:numPr>
          <w:ilvl w:val="0"/>
          <w:numId w:val="0"/>
        </w:numPr>
        <w:tabs>
          <w:tab w:val="clear" w:pos="360"/>
          <w:tab w:val="clear" w:pos="1080"/>
          <w:tab w:val="clear" w:pos="1440"/>
          <w:tab w:val="left" w:pos="794"/>
          <w:tab w:val="left" w:pos="1191"/>
          <w:tab w:val="left" w:pos="1588"/>
          <w:tab w:val="left" w:pos="1985"/>
        </w:tabs>
        <w:spacing w:before="181" w:after="0"/>
        <w:ind w:left="720" w:hanging="720"/>
        <w:jc w:val="both"/>
        <w:rPr>
          <w:sz w:val="22"/>
          <w:szCs w:val="22"/>
          <w:lang w:val="en-GB"/>
        </w:rPr>
      </w:pPr>
      <w:bookmarkStart w:id="43" w:name="_Toc287363795"/>
      <w:bookmarkStart w:id="44" w:name="_Toc293649199"/>
      <w:r w:rsidRPr="00FC3878">
        <w:rPr>
          <w:sz w:val="22"/>
          <w:szCs w:val="22"/>
          <w:lang w:val="en-GB"/>
        </w:rPr>
        <w:t>Transform coefficient semantics</w:t>
      </w:r>
      <w:bookmarkEnd w:id="43"/>
      <w:bookmarkEnd w:id="44"/>
    </w:p>
    <w:p w:rsidR="00FC3878" w:rsidRDefault="00FC3878" w:rsidP="00FC3878">
      <w:r>
        <w:t>For non-square blocks, set the transform size blockWidth and blockHeight. Then, blockType is derived as follows:</w:t>
      </w:r>
    </w:p>
    <w:p w:rsidR="00FC3878" w:rsidRDefault="00FC3878" w:rsidP="00FC3878">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t xml:space="preserve">If </w:t>
      </w:r>
      <w:r>
        <w:t>blockWidth = 1 or blockHeight =1, then blockType = 0.</w:t>
      </w:r>
    </w:p>
    <w:p w:rsidR="00FC3878" w:rsidRDefault="00FC3878" w:rsidP="00FC3878">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t xml:space="preserve">If </w:t>
      </w:r>
      <w:r>
        <w:t>blockWidth = 2 or blockHeight =2, then blockType = 1.</w:t>
      </w:r>
      <w:r w:rsidRPr="002668FC">
        <w:t xml:space="preserve"> </w:t>
      </w:r>
    </w:p>
    <w:p w:rsidR="00FC3878" w:rsidRDefault="00FC3878" w:rsidP="00FC3878">
      <w:pPr>
        <w:numPr>
          <w:ilvl w:val="0"/>
          <w:numId w:val="28"/>
        </w:numPr>
        <w:tabs>
          <w:tab w:val="clear" w:pos="360"/>
          <w:tab w:val="clear" w:pos="720"/>
          <w:tab w:val="clear" w:pos="1080"/>
          <w:tab w:val="clear" w:pos="1440"/>
          <w:tab w:val="left" w:pos="400"/>
          <w:tab w:val="left" w:pos="1191"/>
          <w:tab w:val="left" w:pos="1588"/>
          <w:tab w:val="left" w:pos="1985"/>
        </w:tabs>
        <w:jc w:val="both"/>
      </w:pPr>
      <w:r w:rsidRPr="001141C0">
        <w:lastRenderedPageBreak/>
        <w:t xml:space="preserve">If </w:t>
      </w:r>
      <w:r>
        <w:t>blockWidth = 4 or blockHeight =4, then blockType = 2.</w:t>
      </w:r>
    </w:p>
    <w:p w:rsidR="00FC3878" w:rsidRDefault="00FC3878" w:rsidP="00FC3878">
      <w:pPr>
        <w:numPr>
          <w:ilvl w:val="0"/>
          <w:numId w:val="28"/>
        </w:numPr>
        <w:tabs>
          <w:tab w:val="clear" w:pos="360"/>
          <w:tab w:val="clear" w:pos="720"/>
          <w:tab w:val="clear" w:pos="1080"/>
          <w:tab w:val="clear" w:pos="1440"/>
          <w:tab w:val="left" w:pos="400"/>
          <w:tab w:val="left" w:pos="1191"/>
          <w:tab w:val="left" w:pos="1588"/>
          <w:tab w:val="left" w:pos="1985"/>
        </w:tabs>
        <w:jc w:val="both"/>
      </w:pPr>
      <w:r>
        <w:t>Otherwise, blockType = 3.</w:t>
      </w:r>
    </w:p>
    <w:p w:rsidR="00FC3878" w:rsidRPr="00C62526" w:rsidRDefault="00FC3878" w:rsidP="00DC4F34">
      <w:pPr>
        <w:tabs>
          <w:tab w:val="clear" w:pos="360"/>
          <w:tab w:val="clear" w:pos="1080"/>
          <w:tab w:val="clear" w:pos="1440"/>
          <w:tab w:val="left" w:pos="400"/>
          <w:tab w:val="left" w:pos="1588"/>
          <w:tab w:val="left" w:pos="1985"/>
        </w:tabs>
      </w:pPr>
      <w:r>
        <w:t>Then, the specify the block scan type given the intra mode, Table 7.15 is used. If blockType is less than 3, then the type is derived as ScanType[ 2 ][ IntraPredMode ]. Otherwise, the typ</w:t>
      </w:r>
      <w:r w:rsidR="0056497C">
        <w:t>e</w:t>
      </w:r>
      <w:r>
        <w:t xml:space="preserve"> is dervied as ScanType[ 4 ][ IntraPredMode ].</w:t>
      </w:r>
    </w:p>
    <w:p w:rsidR="00DC4F34" w:rsidRDefault="00DC4F34" w:rsidP="00DC4F34">
      <w:pPr>
        <w:pStyle w:val="Heading6"/>
        <w:keepLines/>
        <w:numPr>
          <w:ilvl w:val="0"/>
          <w:numId w:val="0"/>
        </w:numPr>
        <w:tabs>
          <w:tab w:val="clear" w:pos="360"/>
          <w:tab w:val="clear" w:pos="720"/>
          <w:tab w:val="clear" w:pos="1440"/>
          <w:tab w:val="left" w:pos="794"/>
          <w:tab w:val="left" w:pos="1191"/>
          <w:tab w:val="left" w:pos="1588"/>
          <w:tab w:val="left" w:pos="1985"/>
        </w:tabs>
        <w:spacing w:before="181" w:after="0"/>
      </w:pPr>
      <w:r>
        <w:t>Scanning order array initialisation process for non-square blocks (for 6.7</w:t>
      </w:r>
      <w:r w:rsidRPr="00AF3B27">
        <w:t xml:space="preserve"> </w:t>
      </w:r>
      <w:r>
        <w:t>in WD3)</w:t>
      </w:r>
    </w:p>
    <w:p w:rsidR="000118E7" w:rsidRDefault="00E52A5E" w:rsidP="000118E7">
      <w:pPr>
        <w:tabs>
          <w:tab w:val="clear" w:pos="360"/>
          <w:tab w:val="clear" w:pos="1080"/>
          <w:tab w:val="clear" w:pos="1440"/>
          <w:tab w:val="left" w:pos="400"/>
          <w:tab w:val="left" w:pos="1588"/>
          <w:tab w:val="left" w:pos="1985"/>
        </w:tabs>
      </w:pPr>
      <w:r>
        <w:t xml:space="preserve">blkWidth and blkHeight are input to this process. </w:t>
      </w:r>
      <w:r w:rsidRPr="008A4926">
        <w:t xml:space="preserve">Output of this process is the array </w:t>
      </w:r>
      <w:r>
        <w:t>ScanOrderNonSq</w:t>
      </w:r>
      <w:r w:rsidRPr="008A4926">
        <w:t>[ </w:t>
      </w:r>
      <w:r>
        <w:t>scanIdx</w:t>
      </w:r>
      <w:r w:rsidRPr="008A4926">
        <w:t> ][ pos ][ comp ].</w:t>
      </w:r>
    </w:p>
    <w:p w:rsidR="0056497C" w:rsidRPr="00270AA2" w:rsidRDefault="0056497C" w:rsidP="0056497C">
      <w:pPr>
        <w:keepNext/>
        <w:keepLines/>
        <w:ind w:left="806"/>
        <w:rPr>
          <w:sz w:val="18"/>
          <w:szCs w:val="18"/>
        </w:rPr>
      </w:pPr>
      <w:r w:rsidRPr="00270AA2">
        <w:rPr>
          <w:sz w:val="18"/>
          <w:szCs w:val="18"/>
        </w:rPr>
        <w:t>i  =  blkWidth * blkHeight</w:t>
      </w:r>
    </w:p>
    <w:p w:rsidR="0056497C" w:rsidRPr="00270AA2" w:rsidRDefault="0056497C" w:rsidP="0056497C">
      <w:pPr>
        <w:keepNext/>
        <w:keepLines/>
        <w:ind w:left="806"/>
        <w:rPr>
          <w:sz w:val="18"/>
          <w:szCs w:val="18"/>
        </w:rPr>
      </w:pPr>
      <w:r w:rsidRPr="00270AA2">
        <w:rPr>
          <w:sz w:val="18"/>
          <w:szCs w:val="18"/>
        </w:rPr>
        <w:t>if( blkWidth &gt; blkHeight ) {</w:t>
      </w:r>
    </w:p>
    <w:p w:rsidR="0056497C" w:rsidRPr="00270AA2" w:rsidRDefault="0056497C" w:rsidP="0056497C">
      <w:pPr>
        <w:keepNext/>
        <w:keepLines/>
        <w:ind w:left="806"/>
        <w:rPr>
          <w:sz w:val="18"/>
          <w:szCs w:val="18"/>
        </w:rPr>
      </w:pPr>
      <w:r w:rsidRPr="00270AA2">
        <w:rPr>
          <w:sz w:val="18"/>
          <w:szCs w:val="18"/>
        </w:rPr>
        <w:t xml:space="preserve">   j  = 0  </w:t>
      </w:r>
      <w:r w:rsidRPr="00270AA2">
        <w:rPr>
          <w:sz w:val="18"/>
          <w:szCs w:val="18"/>
        </w:rPr>
        <w:br/>
        <w:t xml:space="preserve">   z =  0</w:t>
      </w:r>
      <w:r w:rsidRPr="00270AA2">
        <w:rPr>
          <w:sz w:val="18"/>
          <w:szCs w:val="18"/>
        </w:rPr>
        <w:br/>
        <w:t xml:space="preserve">   while( z  &lt; j ) {</w:t>
      </w:r>
      <w:r w:rsidRPr="00270AA2">
        <w:rPr>
          <w:sz w:val="18"/>
          <w:szCs w:val="18"/>
        </w:rPr>
        <w:br/>
        <w:t xml:space="preserve">      x  =  z</w:t>
      </w:r>
    </w:p>
    <w:p w:rsidR="0056497C" w:rsidRPr="00270AA2" w:rsidRDefault="0056497C" w:rsidP="0056497C">
      <w:pPr>
        <w:keepNext/>
        <w:keepLines/>
        <w:ind w:left="806"/>
        <w:rPr>
          <w:sz w:val="18"/>
          <w:szCs w:val="18"/>
          <w:lang w:val="fr-FR"/>
        </w:rPr>
      </w:pPr>
      <w:r w:rsidRPr="00270AA2">
        <w:rPr>
          <w:sz w:val="18"/>
          <w:szCs w:val="18"/>
        </w:rPr>
        <w:t xml:space="preserve">      </w:t>
      </w:r>
      <w:r w:rsidRPr="00270AA2">
        <w:rPr>
          <w:sz w:val="18"/>
          <w:szCs w:val="18"/>
          <w:lang w:val="fr-FR"/>
        </w:rPr>
        <w:t>y =  0</w:t>
      </w:r>
      <w:r w:rsidRPr="00270AA2">
        <w:rPr>
          <w:sz w:val="18"/>
          <w:szCs w:val="18"/>
          <w:lang w:val="fr-FR"/>
        </w:rPr>
        <w:br/>
      </w:r>
      <w:r w:rsidRPr="00270AA2">
        <w:rPr>
          <w:sz w:val="18"/>
          <w:szCs w:val="18"/>
          <w:lang w:val="fr-FR"/>
        </w:rPr>
        <w:tab/>
        <w:t xml:space="preserve"> while( x  &lt;  </w:t>
      </w:r>
      <w:r w:rsidRPr="00270AA2">
        <w:rPr>
          <w:sz w:val="18"/>
          <w:szCs w:val="18"/>
        </w:rPr>
        <w:t>blkWidth</w:t>
      </w:r>
      <w:r w:rsidRPr="00270AA2">
        <w:rPr>
          <w:sz w:val="18"/>
          <w:szCs w:val="18"/>
          <w:lang w:val="fr-FR"/>
        </w:rPr>
        <w:t>) {</w:t>
      </w:r>
      <w:r w:rsidRPr="00270AA2">
        <w:rPr>
          <w:sz w:val="18"/>
          <w:szCs w:val="18"/>
          <w:lang w:val="fr-FR"/>
        </w:rPr>
        <w:br/>
      </w:r>
      <w:r w:rsidRPr="00270AA2">
        <w:rPr>
          <w:sz w:val="18"/>
          <w:szCs w:val="18"/>
          <w:lang w:val="fr-FR"/>
        </w:rPr>
        <w:tab/>
      </w:r>
      <w:r w:rsidRPr="00270AA2">
        <w:rPr>
          <w:sz w:val="18"/>
          <w:szCs w:val="18"/>
          <w:lang w:val="fr-FR"/>
        </w:rPr>
        <w:tab/>
        <w:t>y++</w:t>
      </w:r>
    </w:p>
    <w:p w:rsidR="0056497C" w:rsidRPr="00270AA2" w:rsidRDefault="0056497C" w:rsidP="0056497C">
      <w:pPr>
        <w:keepNext/>
        <w:keepLines/>
        <w:ind w:left="806" w:firstLine="634"/>
        <w:rPr>
          <w:sz w:val="18"/>
          <w:szCs w:val="18"/>
        </w:rPr>
      </w:pPr>
      <w:r w:rsidRPr="00270AA2">
        <w:rPr>
          <w:sz w:val="18"/>
          <w:szCs w:val="18"/>
        </w:rPr>
        <w:t xml:space="preserve"> x--</w:t>
      </w:r>
      <w:r w:rsidRPr="00270AA2">
        <w:rPr>
          <w:sz w:val="18"/>
          <w:szCs w:val="18"/>
        </w:rPr>
        <w:br/>
      </w:r>
      <w:r w:rsidRPr="00270AA2">
        <w:rPr>
          <w:sz w:val="18"/>
          <w:szCs w:val="18"/>
        </w:rPr>
        <w:tab/>
        <w:t xml:space="preserve">  }</w:t>
      </w:r>
    </w:p>
    <w:p w:rsidR="0056497C" w:rsidRPr="00270AA2" w:rsidRDefault="0056497C" w:rsidP="0056497C">
      <w:pPr>
        <w:keepNext/>
        <w:keepLines/>
        <w:ind w:left="806"/>
        <w:rPr>
          <w:sz w:val="18"/>
          <w:szCs w:val="18"/>
          <w:lang w:val="fr-FR"/>
        </w:rPr>
      </w:pPr>
      <w:r w:rsidRPr="00270AA2">
        <w:rPr>
          <w:sz w:val="18"/>
          <w:szCs w:val="18"/>
          <w:lang w:val="fr-FR"/>
        </w:rPr>
        <w:t xml:space="preserve">       while( x  &gt;= 0 &amp;&amp; y &lt;  </w:t>
      </w:r>
      <w:r w:rsidRPr="00270AA2">
        <w:rPr>
          <w:sz w:val="18"/>
          <w:szCs w:val="18"/>
        </w:rPr>
        <w:t>blkHeight</w:t>
      </w:r>
      <w:r w:rsidRPr="00270AA2">
        <w:rPr>
          <w:sz w:val="18"/>
          <w:szCs w:val="18"/>
          <w:lang w:val="fr-FR"/>
        </w:rPr>
        <w:t>) {</w:t>
      </w:r>
      <w:r w:rsidRPr="00270AA2">
        <w:rPr>
          <w:sz w:val="18"/>
          <w:szCs w:val="18"/>
          <w:lang w:val="fr-FR"/>
        </w:rPr>
        <w:br/>
      </w:r>
      <w:r w:rsidRPr="00270AA2">
        <w:rPr>
          <w:sz w:val="18"/>
          <w:szCs w:val="18"/>
          <w:lang w:val="fr-FR"/>
        </w:rPr>
        <w:tab/>
      </w:r>
      <w:r w:rsidRPr="00270AA2">
        <w:rPr>
          <w:sz w:val="18"/>
          <w:szCs w:val="18"/>
          <w:lang w:val="fr-FR"/>
        </w:rPr>
        <w:tab/>
        <w:t>ScanOrderNonSq[ 0 ][ i ][ 0 ]  = x</w:t>
      </w:r>
      <w:r w:rsidRPr="00270AA2">
        <w:rPr>
          <w:sz w:val="18"/>
          <w:szCs w:val="18"/>
          <w:lang w:val="fr-FR"/>
        </w:rPr>
        <w:br/>
      </w:r>
      <w:r w:rsidRPr="00270AA2">
        <w:rPr>
          <w:sz w:val="18"/>
          <w:szCs w:val="18"/>
          <w:lang w:val="fr-FR"/>
        </w:rPr>
        <w:tab/>
      </w:r>
      <w:r w:rsidRPr="00270AA2">
        <w:rPr>
          <w:sz w:val="18"/>
          <w:szCs w:val="18"/>
          <w:lang w:val="fr-FR"/>
        </w:rPr>
        <w:tab/>
        <w:t>ScanOrderNonSq[ 0 ][ i ][ 1 ]  = y</w:t>
      </w:r>
    </w:p>
    <w:p w:rsidR="0056497C" w:rsidRPr="00270AA2" w:rsidRDefault="0056497C" w:rsidP="0056497C">
      <w:pPr>
        <w:keepNext/>
        <w:keepLines/>
        <w:rPr>
          <w:sz w:val="18"/>
          <w:szCs w:val="18"/>
          <w:lang w:val="fr-FR"/>
        </w:rPr>
      </w:pPr>
      <w:r w:rsidRPr="00270AA2">
        <w:rPr>
          <w:sz w:val="18"/>
          <w:szCs w:val="18"/>
          <w:lang w:val="fr-FR"/>
        </w:rPr>
        <w:t xml:space="preserve"> </w:t>
      </w:r>
      <w:r>
        <w:rPr>
          <w:sz w:val="18"/>
          <w:szCs w:val="18"/>
          <w:lang w:val="fr-FR"/>
        </w:rPr>
        <w:tab/>
      </w:r>
      <w:r>
        <w:rPr>
          <w:sz w:val="18"/>
          <w:szCs w:val="18"/>
          <w:lang w:val="fr-FR"/>
        </w:rPr>
        <w:tab/>
      </w:r>
      <w:r>
        <w:rPr>
          <w:sz w:val="18"/>
          <w:szCs w:val="18"/>
          <w:lang w:val="fr-FR"/>
        </w:rPr>
        <w:tab/>
      </w:r>
      <w:r>
        <w:rPr>
          <w:sz w:val="18"/>
          <w:szCs w:val="18"/>
          <w:lang w:val="fr-FR"/>
        </w:rPr>
        <w:tab/>
      </w:r>
      <w:r w:rsidRPr="00270AA2">
        <w:rPr>
          <w:sz w:val="18"/>
          <w:szCs w:val="18"/>
          <w:lang w:val="fr-FR"/>
        </w:rPr>
        <w:t xml:space="preserve"> z++</w:t>
      </w:r>
    </w:p>
    <w:p w:rsidR="0056497C" w:rsidRPr="00270AA2" w:rsidRDefault="0056497C" w:rsidP="0056497C">
      <w:pPr>
        <w:keepNext/>
        <w:keepLines/>
        <w:ind w:left="806" w:firstLine="634"/>
        <w:rPr>
          <w:sz w:val="18"/>
          <w:szCs w:val="18"/>
          <w:lang w:val="fr-FR"/>
        </w:rPr>
      </w:pPr>
      <w:r w:rsidRPr="00270AA2">
        <w:rPr>
          <w:sz w:val="18"/>
          <w:szCs w:val="18"/>
          <w:lang w:val="fr-FR"/>
        </w:rPr>
        <w:t xml:space="preserve"> y++</w:t>
      </w:r>
    </w:p>
    <w:p w:rsidR="0056497C" w:rsidRPr="00270AA2" w:rsidRDefault="0056497C" w:rsidP="0056497C">
      <w:pPr>
        <w:keepNext/>
        <w:keepLines/>
        <w:ind w:left="806" w:firstLine="634"/>
        <w:rPr>
          <w:sz w:val="18"/>
          <w:szCs w:val="18"/>
          <w:lang w:val="fr-FR"/>
        </w:rPr>
      </w:pPr>
      <w:r w:rsidRPr="00270AA2">
        <w:rPr>
          <w:sz w:val="18"/>
          <w:szCs w:val="18"/>
          <w:lang w:val="fr-FR"/>
        </w:rPr>
        <w:t xml:space="preserve"> x--</w:t>
      </w:r>
      <w:r w:rsidRPr="00270AA2">
        <w:rPr>
          <w:sz w:val="18"/>
          <w:szCs w:val="18"/>
          <w:lang w:val="fr-FR"/>
        </w:rPr>
        <w:br/>
      </w:r>
      <w:r w:rsidRPr="00270AA2">
        <w:rPr>
          <w:sz w:val="18"/>
          <w:szCs w:val="18"/>
          <w:lang w:val="fr-FR"/>
        </w:rPr>
        <w:tab/>
        <w:t xml:space="preserve">   }</w:t>
      </w:r>
      <w:r w:rsidRPr="00270AA2">
        <w:rPr>
          <w:sz w:val="18"/>
          <w:szCs w:val="18"/>
          <w:lang w:val="fr-FR"/>
        </w:rPr>
        <w:br/>
        <w:t xml:space="preserve">   }</w:t>
      </w:r>
    </w:p>
    <w:p w:rsidR="0056497C" w:rsidRPr="00270AA2" w:rsidRDefault="0056497C" w:rsidP="0056497C">
      <w:pPr>
        <w:keepNext/>
        <w:keepLines/>
        <w:rPr>
          <w:sz w:val="18"/>
          <w:szCs w:val="18"/>
          <w:lang w:val="fr-FR"/>
        </w:rPr>
      </w:pPr>
      <w:r w:rsidRPr="00270AA2">
        <w:rPr>
          <w:sz w:val="18"/>
          <w:szCs w:val="18"/>
          <w:lang w:val="fr-FR"/>
        </w:rPr>
        <w:t xml:space="preserve">              }</w:t>
      </w:r>
    </w:p>
    <w:p w:rsidR="0056497C" w:rsidRPr="00270AA2" w:rsidRDefault="0056497C" w:rsidP="0056497C">
      <w:pPr>
        <w:keepNext/>
        <w:keepLines/>
        <w:rPr>
          <w:sz w:val="18"/>
          <w:szCs w:val="18"/>
          <w:lang w:val="fr-FR"/>
        </w:rPr>
      </w:pPr>
      <w:r w:rsidRPr="00270AA2">
        <w:rPr>
          <w:sz w:val="18"/>
          <w:szCs w:val="18"/>
          <w:lang w:val="fr-FR"/>
        </w:rPr>
        <w:t xml:space="preserve">              Else{</w:t>
      </w:r>
    </w:p>
    <w:p w:rsidR="0056497C" w:rsidRPr="00270AA2" w:rsidRDefault="0056497C" w:rsidP="0056497C">
      <w:pPr>
        <w:keepNext/>
        <w:keepLines/>
        <w:ind w:left="806"/>
        <w:rPr>
          <w:sz w:val="18"/>
          <w:szCs w:val="18"/>
        </w:rPr>
      </w:pPr>
      <w:r w:rsidRPr="00270AA2">
        <w:rPr>
          <w:sz w:val="18"/>
          <w:szCs w:val="18"/>
        </w:rPr>
        <w:t xml:space="preserve">   j  = 0 </w:t>
      </w:r>
      <w:r w:rsidRPr="00270AA2">
        <w:rPr>
          <w:sz w:val="18"/>
          <w:szCs w:val="18"/>
        </w:rPr>
        <w:br/>
        <w:t xml:space="preserve">   z =  0</w:t>
      </w:r>
      <w:r w:rsidRPr="00270AA2">
        <w:rPr>
          <w:sz w:val="18"/>
          <w:szCs w:val="18"/>
        </w:rPr>
        <w:br/>
        <w:t xml:space="preserve">   while( z  &lt; j ) {</w:t>
      </w:r>
      <w:r w:rsidRPr="00270AA2">
        <w:rPr>
          <w:sz w:val="18"/>
          <w:szCs w:val="18"/>
        </w:rPr>
        <w:br/>
        <w:t xml:space="preserve">      y  =  z</w:t>
      </w:r>
    </w:p>
    <w:p w:rsidR="0056497C" w:rsidRPr="00270AA2" w:rsidRDefault="0056497C" w:rsidP="0056497C">
      <w:pPr>
        <w:keepNext/>
        <w:keepLines/>
        <w:ind w:left="806"/>
        <w:rPr>
          <w:sz w:val="18"/>
          <w:szCs w:val="18"/>
          <w:lang w:val="fr-FR"/>
        </w:rPr>
      </w:pPr>
      <w:r w:rsidRPr="00270AA2">
        <w:rPr>
          <w:sz w:val="18"/>
          <w:szCs w:val="18"/>
        </w:rPr>
        <w:t xml:space="preserve">      </w:t>
      </w:r>
      <w:r w:rsidRPr="00270AA2">
        <w:rPr>
          <w:sz w:val="18"/>
          <w:szCs w:val="18"/>
          <w:lang w:val="fr-FR"/>
        </w:rPr>
        <w:t>x =  0</w:t>
      </w:r>
      <w:r w:rsidRPr="00270AA2">
        <w:rPr>
          <w:sz w:val="18"/>
          <w:szCs w:val="18"/>
          <w:lang w:val="fr-FR"/>
        </w:rPr>
        <w:br/>
      </w:r>
      <w:r w:rsidRPr="00270AA2">
        <w:rPr>
          <w:sz w:val="18"/>
          <w:szCs w:val="18"/>
          <w:lang w:val="fr-FR"/>
        </w:rPr>
        <w:tab/>
        <w:t xml:space="preserve"> while( y  &lt;  </w:t>
      </w:r>
      <w:r w:rsidRPr="00270AA2">
        <w:rPr>
          <w:sz w:val="18"/>
          <w:szCs w:val="18"/>
        </w:rPr>
        <w:t>blkHeight</w:t>
      </w:r>
      <w:r w:rsidRPr="00270AA2">
        <w:rPr>
          <w:sz w:val="18"/>
          <w:szCs w:val="18"/>
          <w:lang w:val="fr-FR"/>
        </w:rPr>
        <w:t>) {</w:t>
      </w:r>
      <w:r w:rsidRPr="00270AA2">
        <w:rPr>
          <w:sz w:val="18"/>
          <w:szCs w:val="18"/>
          <w:lang w:val="fr-FR"/>
        </w:rPr>
        <w:br/>
      </w:r>
      <w:r w:rsidRPr="00270AA2">
        <w:rPr>
          <w:sz w:val="18"/>
          <w:szCs w:val="18"/>
          <w:lang w:val="fr-FR"/>
        </w:rPr>
        <w:tab/>
      </w:r>
      <w:r w:rsidRPr="00270AA2">
        <w:rPr>
          <w:sz w:val="18"/>
          <w:szCs w:val="18"/>
          <w:lang w:val="fr-FR"/>
        </w:rPr>
        <w:tab/>
        <w:t>x++</w:t>
      </w:r>
    </w:p>
    <w:p w:rsidR="0056497C" w:rsidRPr="00270AA2" w:rsidRDefault="0056497C" w:rsidP="0056497C">
      <w:pPr>
        <w:keepNext/>
        <w:keepLines/>
        <w:ind w:left="806" w:firstLine="634"/>
        <w:rPr>
          <w:sz w:val="18"/>
          <w:szCs w:val="18"/>
        </w:rPr>
      </w:pPr>
      <w:r w:rsidRPr="00270AA2">
        <w:rPr>
          <w:sz w:val="18"/>
          <w:szCs w:val="18"/>
        </w:rPr>
        <w:t>y--</w:t>
      </w:r>
      <w:r w:rsidRPr="00270AA2">
        <w:rPr>
          <w:sz w:val="18"/>
          <w:szCs w:val="18"/>
        </w:rPr>
        <w:br/>
      </w:r>
      <w:r w:rsidRPr="00270AA2">
        <w:rPr>
          <w:sz w:val="18"/>
          <w:szCs w:val="18"/>
        </w:rPr>
        <w:tab/>
        <w:t xml:space="preserve">  }</w:t>
      </w:r>
    </w:p>
    <w:p w:rsidR="0056497C" w:rsidRPr="00270AA2" w:rsidRDefault="0056497C" w:rsidP="0056497C">
      <w:pPr>
        <w:keepNext/>
        <w:keepLines/>
        <w:ind w:left="806"/>
        <w:rPr>
          <w:sz w:val="18"/>
          <w:szCs w:val="18"/>
          <w:lang w:val="fr-FR"/>
        </w:rPr>
      </w:pPr>
      <w:r w:rsidRPr="00270AA2">
        <w:rPr>
          <w:sz w:val="18"/>
          <w:szCs w:val="18"/>
          <w:lang w:val="fr-FR"/>
        </w:rPr>
        <w:t xml:space="preserve">       while( y  &gt;= 0 &amp;&amp; x &lt;  </w:t>
      </w:r>
      <w:r w:rsidRPr="00270AA2">
        <w:rPr>
          <w:sz w:val="18"/>
          <w:szCs w:val="18"/>
        </w:rPr>
        <w:t xml:space="preserve">blkWidth </w:t>
      </w:r>
      <w:r w:rsidRPr="00270AA2">
        <w:rPr>
          <w:sz w:val="18"/>
          <w:szCs w:val="18"/>
          <w:lang w:val="fr-FR"/>
        </w:rPr>
        <w:t>) {</w:t>
      </w:r>
      <w:r w:rsidRPr="00270AA2">
        <w:rPr>
          <w:sz w:val="18"/>
          <w:szCs w:val="18"/>
          <w:lang w:val="fr-FR"/>
        </w:rPr>
        <w:br/>
      </w:r>
      <w:r w:rsidRPr="00270AA2">
        <w:rPr>
          <w:sz w:val="18"/>
          <w:szCs w:val="18"/>
          <w:lang w:val="fr-FR"/>
        </w:rPr>
        <w:tab/>
      </w:r>
      <w:r w:rsidRPr="00270AA2">
        <w:rPr>
          <w:sz w:val="18"/>
          <w:szCs w:val="18"/>
          <w:lang w:val="fr-FR"/>
        </w:rPr>
        <w:tab/>
        <w:t>ScanOrderNonSq[ 0 ][ i ][ 0 ]  = x</w:t>
      </w:r>
      <w:r w:rsidRPr="00270AA2">
        <w:rPr>
          <w:sz w:val="18"/>
          <w:szCs w:val="18"/>
          <w:lang w:val="fr-FR"/>
        </w:rPr>
        <w:br/>
      </w:r>
      <w:r w:rsidRPr="00270AA2">
        <w:rPr>
          <w:sz w:val="18"/>
          <w:szCs w:val="18"/>
          <w:lang w:val="fr-FR"/>
        </w:rPr>
        <w:tab/>
      </w:r>
      <w:r w:rsidRPr="00270AA2">
        <w:rPr>
          <w:sz w:val="18"/>
          <w:szCs w:val="18"/>
          <w:lang w:val="fr-FR"/>
        </w:rPr>
        <w:tab/>
        <w:t>ScanOrderNonSq[ 0 ][ i ][ 1 ]  = y</w:t>
      </w:r>
    </w:p>
    <w:p w:rsidR="0056497C" w:rsidRPr="00270AA2" w:rsidRDefault="0056497C" w:rsidP="0056497C">
      <w:pPr>
        <w:keepNext/>
        <w:keepLines/>
        <w:rPr>
          <w:sz w:val="18"/>
          <w:szCs w:val="18"/>
          <w:lang w:val="fr-FR"/>
        </w:rPr>
      </w:pPr>
      <w:r w:rsidRPr="00270AA2">
        <w:rPr>
          <w:sz w:val="18"/>
          <w:szCs w:val="18"/>
          <w:lang w:val="fr-FR"/>
        </w:rPr>
        <w:t xml:space="preserve"> </w:t>
      </w:r>
      <w:r w:rsidRPr="00270AA2">
        <w:rPr>
          <w:sz w:val="18"/>
          <w:szCs w:val="18"/>
          <w:lang w:val="fr-FR"/>
        </w:rPr>
        <w:tab/>
      </w:r>
      <w:r w:rsidRPr="00270AA2">
        <w:rPr>
          <w:sz w:val="18"/>
          <w:szCs w:val="18"/>
          <w:lang w:val="fr-FR"/>
        </w:rPr>
        <w:tab/>
      </w:r>
      <w:r w:rsidRPr="00270AA2">
        <w:rPr>
          <w:sz w:val="18"/>
          <w:szCs w:val="18"/>
          <w:lang w:val="fr-FR"/>
        </w:rPr>
        <w:tab/>
      </w:r>
      <w:r w:rsidRPr="00270AA2">
        <w:rPr>
          <w:sz w:val="18"/>
          <w:szCs w:val="18"/>
          <w:lang w:val="fr-FR"/>
        </w:rPr>
        <w:tab/>
        <w:t xml:space="preserve"> z++</w:t>
      </w:r>
    </w:p>
    <w:p w:rsidR="0056497C" w:rsidRPr="00270AA2" w:rsidRDefault="0056497C" w:rsidP="0056497C">
      <w:pPr>
        <w:keepNext/>
        <w:keepLines/>
        <w:ind w:left="806" w:firstLine="634"/>
        <w:rPr>
          <w:sz w:val="18"/>
          <w:szCs w:val="18"/>
          <w:lang w:val="fr-FR"/>
        </w:rPr>
      </w:pPr>
      <w:r w:rsidRPr="00270AA2">
        <w:rPr>
          <w:sz w:val="18"/>
          <w:szCs w:val="18"/>
          <w:lang w:val="fr-FR"/>
        </w:rPr>
        <w:t xml:space="preserve"> x++</w:t>
      </w:r>
    </w:p>
    <w:p w:rsidR="0056497C" w:rsidRDefault="0056497C" w:rsidP="0056497C">
      <w:pPr>
        <w:tabs>
          <w:tab w:val="clear" w:pos="360"/>
          <w:tab w:val="clear" w:pos="1080"/>
          <w:tab w:val="clear" w:pos="1440"/>
          <w:tab w:val="left" w:pos="400"/>
          <w:tab w:val="left" w:pos="1588"/>
          <w:tab w:val="left" w:pos="1985"/>
        </w:tabs>
      </w:pPr>
      <w:r w:rsidRPr="00270AA2">
        <w:rPr>
          <w:sz w:val="18"/>
          <w:szCs w:val="18"/>
          <w:lang w:val="fr-FR"/>
        </w:rPr>
        <w:t xml:space="preserve"> </w:t>
      </w:r>
      <w:r>
        <w:rPr>
          <w:sz w:val="18"/>
          <w:szCs w:val="18"/>
          <w:lang w:val="fr-FR"/>
        </w:rPr>
        <w:t xml:space="preserve">                                </w:t>
      </w:r>
      <w:r w:rsidRPr="00270AA2">
        <w:rPr>
          <w:sz w:val="18"/>
          <w:szCs w:val="18"/>
          <w:lang w:val="fr-FR"/>
        </w:rPr>
        <w:t>y--</w:t>
      </w:r>
    </w:p>
    <w:p w:rsidR="0056497C" w:rsidRPr="0056497C" w:rsidRDefault="0056497C" w:rsidP="000118E7">
      <w:pPr>
        <w:tabs>
          <w:tab w:val="clear" w:pos="360"/>
          <w:tab w:val="clear" w:pos="1080"/>
          <w:tab w:val="clear" w:pos="1440"/>
          <w:tab w:val="left" w:pos="400"/>
          <w:tab w:val="left" w:pos="1588"/>
          <w:tab w:val="left" w:pos="1985"/>
        </w:tabs>
        <w:rPr>
          <w:sz w:val="18"/>
          <w:szCs w:val="18"/>
        </w:rPr>
      </w:pPr>
      <w:r>
        <w:rPr>
          <w:sz w:val="18"/>
          <w:szCs w:val="18"/>
        </w:rPr>
        <w:t xml:space="preserve">                           </w:t>
      </w:r>
      <w:r w:rsidRPr="0056497C">
        <w:rPr>
          <w:sz w:val="18"/>
          <w:szCs w:val="18"/>
        </w:rPr>
        <w:t>}</w:t>
      </w:r>
    </w:p>
    <w:p w:rsidR="0056497C" w:rsidRPr="0056497C" w:rsidRDefault="0056497C" w:rsidP="000118E7">
      <w:pPr>
        <w:tabs>
          <w:tab w:val="clear" w:pos="360"/>
          <w:tab w:val="clear" w:pos="1080"/>
          <w:tab w:val="clear" w:pos="1440"/>
          <w:tab w:val="left" w:pos="400"/>
          <w:tab w:val="left" w:pos="1588"/>
          <w:tab w:val="left" w:pos="1985"/>
        </w:tabs>
        <w:rPr>
          <w:sz w:val="18"/>
          <w:szCs w:val="18"/>
        </w:rPr>
      </w:pPr>
      <w:r>
        <w:rPr>
          <w:sz w:val="18"/>
          <w:szCs w:val="18"/>
        </w:rPr>
        <w:t xml:space="preserve">                       </w:t>
      </w:r>
      <w:r w:rsidRPr="0056497C">
        <w:rPr>
          <w:sz w:val="18"/>
          <w:szCs w:val="18"/>
        </w:rPr>
        <w:t>}</w:t>
      </w:r>
    </w:p>
    <w:p w:rsidR="00E52A5E" w:rsidRPr="0056497C" w:rsidRDefault="0056497C" w:rsidP="0056497C">
      <w:pPr>
        <w:tabs>
          <w:tab w:val="clear" w:pos="360"/>
          <w:tab w:val="clear" w:pos="1080"/>
          <w:tab w:val="clear" w:pos="1440"/>
          <w:tab w:val="left" w:pos="400"/>
          <w:tab w:val="left" w:pos="1588"/>
          <w:tab w:val="left" w:pos="1985"/>
        </w:tabs>
        <w:rPr>
          <w:sz w:val="18"/>
          <w:szCs w:val="18"/>
        </w:rPr>
      </w:pPr>
      <w:r w:rsidRPr="0056497C">
        <w:rPr>
          <w:sz w:val="18"/>
          <w:szCs w:val="18"/>
        </w:rPr>
        <w:t xml:space="preserve"> </w:t>
      </w:r>
      <w:r>
        <w:rPr>
          <w:sz w:val="18"/>
          <w:szCs w:val="18"/>
        </w:rPr>
        <w:t xml:space="preserve">                </w:t>
      </w:r>
      <w:r w:rsidRPr="0056497C">
        <w:rPr>
          <w:sz w:val="18"/>
          <w:szCs w:val="18"/>
        </w:rPr>
        <w:t>}</w:t>
      </w:r>
    </w:p>
    <w:p w:rsidR="000118E7" w:rsidRPr="007B2689" w:rsidRDefault="000118E7" w:rsidP="009506D1"/>
    <w:p w:rsidR="001F2594" w:rsidRPr="002B191D" w:rsidRDefault="001F2594" w:rsidP="00E11923">
      <w:pPr>
        <w:pStyle w:val="Heading1"/>
      </w:pPr>
      <w:r w:rsidRPr="00E11923">
        <w:lastRenderedPageBreak/>
        <w:t>Patent</w:t>
      </w:r>
      <w:r w:rsidRPr="002B191D">
        <w:t xml:space="preserve"> rights declaration</w:t>
      </w:r>
      <w:r w:rsidR="00B94B06" w:rsidRPr="002B191D">
        <w:t>(s)</w:t>
      </w:r>
    </w:p>
    <w:p w:rsidR="001F2594" w:rsidRDefault="003566E7" w:rsidP="009234A5">
      <w:pPr>
        <w:jc w:val="both"/>
        <w:rPr>
          <w:szCs w:val="22"/>
        </w:rPr>
      </w:pPr>
      <w:r>
        <w:rPr>
          <w:b/>
          <w:szCs w:val="22"/>
        </w:rPr>
        <w:t>Qualcomm Inc.</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Pr="009234A5" w:rsidRDefault="000E00F3" w:rsidP="009234A5">
      <w:pPr>
        <w:jc w:val="both"/>
        <w:rPr>
          <w:szCs w:val="22"/>
        </w:rPr>
      </w:pPr>
    </w:p>
    <w:p w:rsidR="007F1F8B" w:rsidRPr="009234A5" w:rsidRDefault="007F1F8B" w:rsidP="009234A5">
      <w:pPr>
        <w:jc w:val="both"/>
        <w:rPr>
          <w:szCs w:val="22"/>
        </w:rPr>
      </w:pPr>
    </w:p>
    <w:sectPr w:rsidR="007F1F8B" w:rsidRPr="009234A5" w:rsidSect="00F619C4">
      <w:footerReference w:type="default" r:id="rId18"/>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2EE" w:rsidRDefault="009032EE">
      <w:r>
        <w:separator/>
      </w:r>
    </w:p>
  </w:endnote>
  <w:endnote w:type="continuationSeparator" w:id="0">
    <w:p w:rsidR="009032EE" w:rsidRDefault="009032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97C" w:rsidRDefault="0056497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6147C">
      <w:rPr>
        <w:rStyle w:val="PageNumber"/>
        <w:noProof/>
      </w:rPr>
      <w:t>20</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2011-07-08</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2EE" w:rsidRDefault="009032EE">
      <w:r>
        <w:separator/>
      </w:r>
    </w:p>
  </w:footnote>
  <w:footnote w:type="continuationSeparator" w:id="0">
    <w:p w:rsidR="009032EE" w:rsidRDefault="009032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1750723"/>
    <w:multiLevelType w:val="hybridMultilevel"/>
    <w:tmpl w:val="13AE6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27A34"/>
    <w:multiLevelType w:val="hybridMultilevel"/>
    <w:tmpl w:val="FC0E2C9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3734D79"/>
    <w:multiLevelType w:val="hybridMultilevel"/>
    <w:tmpl w:val="D3003800"/>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nsid w:val="15064419"/>
    <w:multiLevelType w:val="hybridMultilevel"/>
    <w:tmpl w:val="16CE3570"/>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nsid w:val="16BD7BA9"/>
    <w:multiLevelType w:val="hybridMultilevel"/>
    <w:tmpl w:val="B83ED96E"/>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8425F0"/>
    <w:multiLevelType w:val="hybridMultilevel"/>
    <w:tmpl w:val="CEA2AB0C"/>
    <w:lvl w:ilvl="0" w:tplc="E9169DB8">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8">
    <w:nsid w:val="188A1A75"/>
    <w:multiLevelType w:val="hybridMultilevel"/>
    <w:tmpl w:val="D6680F12"/>
    <w:lvl w:ilvl="0" w:tplc="04090001">
      <w:start w:val="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F5403E7"/>
    <w:multiLevelType w:val="hybridMultilevel"/>
    <w:tmpl w:val="686EE528"/>
    <w:lvl w:ilvl="0" w:tplc="9A449198">
      <w:start w:val="1"/>
      <w:numFmt w:val="upperLetter"/>
      <w:lvlText w:val="%1."/>
      <w:lvlJc w:val="left"/>
      <w:pPr>
        <w:ind w:left="762" w:hanging="360"/>
      </w:pPr>
      <w:rPr>
        <w:rFonts w:hint="default"/>
      </w:rPr>
    </w:lvl>
    <w:lvl w:ilvl="1" w:tplc="04090003" w:tentative="1">
      <w:start w:val="1"/>
      <w:numFmt w:val="lowerLetter"/>
      <w:lvlText w:val="%2."/>
      <w:lvlJc w:val="left"/>
      <w:pPr>
        <w:ind w:left="1482" w:hanging="360"/>
      </w:pPr>
    </w:lvl>
    <w:lvl w:ilvl="2" w:tplc="04090005" w:tentative="1">
      <w:start w:val="1"/>
      <w:numFmt w:val="lowerRoman"/>
      <w:lvlText w:val="%3."/>
      <w:lvlJc w:val="right"/>
      <w:pPr>
        <w:ind w:left="2202" w:hanging="180"/>
      </w:pPr>
    </w:lvl>
    <w:lvl w:ilvl="3" w:tplc="04090001" w:tentative="1">
      <w:start w:val="1"/>
      <w:numFmt w:val="decimal"/>
      <w:lvlText w:val="%4."/>
      <w:lvlJc w:val="left"/>
      <w:pPr>
        <w:ind w:left="2922" w:hanging="360"/>
      </w:pPr>
    </w:lvl>
    <w:lvl w:ilvl="4" w:tplc="04090003" w:tentative="1">
      <w:start w:val="1"/>
      <w:numFmt w:val="lowerLetter"/>
      <w:lvlText w:val="%5."/>
      <w:lvlJc w:val="left"/>
      <w:pPr>
        <w:ind w:left="3642" w:hanging="360"/>
      </w:pPr>
    </w:lvl>
    <w:lvl w:ilvl="5" w:tplc="04090005" w:tentative="1">
      <w:start w:val="1"/>
      <w:numFmt w:val="lowerRoman"/>
      <w:lvlText w:val="%6."/>
      <w:lvlJc w:val="right"/>
      <w:pPr>
        <w:ind w:left="4362" w:hanging="180"/>
      </w:pPr>
    </w:lvl>
    <w:lvl w:ilvl="6" w:tplc="04090001" w:tentative="1">
      <w:start w:val="1"/>
      <w:numFmt w:val="decimal"/>
      <w:lvlText w:val="%7."/>
      <w:lvlJc w:val="left"/>
      <w:pPr>
        <w:ind w:left="5082" w:hanging="360"/>
      </w:pPr>
    </w:lvl>
    <w:lvl w:ilvl="7" w:tplc="04090003" w:tentative="1">
      <w:start w:val="1"/>
      <w:numFmt w:val="lowerLetter"/>
      <w:lvlText w:val="%8."/>
      <w:lvlJc w:val="left"/>
      <w:pPr>
        <w:ind w:left="5802" w:hanging="360"/>
      </w:pPr>
    </w:lvl>
    <w:lvl w:ilvl="8" w:tplc="04090005" w:tentative="1">
      <w:start w:val="1"/>
      <w:numFmt w:val="lowerRoman"/>
      <w:lvlText w:val="%9."/>
      <w:lvlJc w:val="right"/>
      <w:pPr>
        <w:ind w:left="6522" w:hanging="180"/>
      </w:pPr>
    </w:lvl>
  </w:abstractNum>
  <w:abstractNum w:abstractNumId="10">
    <w:nsid w:val="21876176"/>
    <w:multiLevelType w:val="hybridMultilevel"/>
    <w:tmpl w:val="81228FD2"/>
    <w:lvl w:ilvl="0" w:tplc="04090015">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nsid w:val="2D137E0B"/>
    <w:multiLevelType w:val="hybridMultilevel"/>
    <w:tmpl w:val="5546B6A6"/>
    <w:lvl w:ilvl="0">
      <w:numFmt w:val="bullet"/>
      <w:lvlText w:val="–"/>
      <w:lvlJc w:val="left"/>
      <w:pPr>
        <w:tabs>
          <w:tab w:val="num" w:pos="805"/>
        </w:tabs>
        <w:ind w:left="805" w:hanging="405"/>
      </w:pPr>
      <w:rPr>
        <w:rFonts w:ascii="Times New Roman" w:eastAsia="Batang" w:hAnsi="Times New Roman" w:hint="default"/>
      </w:rPr>
    </w:lvl>
    <w:lvl w:ilvl="1">
      <w:start w:val="1"/>
      <w:numFmt w:val="bullet"/>
      <w:lvlText w:val=""/>
      <w:lvlJc w:val="left"/>
      <w:pPr>
        <w:tabs>
          <w:tab w:val="num" w:pos="800"/>
        </w:tabs>
        <w:ind w:left="800" w:hanging="400"/>
      </w:pPr>
      <w:rPr>
        <w:rFonts w:ascii="Wingdings" w:hAnsi="Wingdings" w:hint="default"/>
      </w:rPr>
    </w:lvl>
    <w:lvl w:ilvl="2">
      <w:numFmt w:val="bullet"/>
      <w:lvlText w:val="–"/>
      <w:lvlJc w:val="left"/>
      <w:pPr>
        <w:tabs>
          <w:tab w:val="num" w:pos="1200"/>
        </w:tabs>
        <w:ind w:left="1200" w:hanging="400"/>
      </w:pPr>
      <w:rPr>
        <w:rFonts w:ascii="Times New Roman" w:eastAsia="Batang" w:hAnsi="Times New Roman" w:hint="default"/>
      </w:rPr>
    </w:lvl>
    <w:lvl w:ilvl="3" w:tentative="1">
      <w:start w:val="1"/>
      <w:numFmt w:val="bullet"/>
      <w:lvlText w:val=""/>
      <w:lvlJc w:val="left"/>
      <w:pPr>
        <w:tabs>
          <w:tab w:val="num" w:pos="1600"/>
        </w:tabs>
        <w:ind w:left="1600" w:hanging="400"/>
      </w:pPr>
      <w:rPr>
        <w:rFonts w:ascii="Wingdings" w:hAnsi="Wingdings" w:hint="default"/>
      </w:rPr>
    </w:lvl>
    <w:lvl w:ilvl="4" w:tentative="1">
      <w:start w:val="1"/>
      <w:numFmt w:val="bullet"/>
      <w:lvlText w:val=""/>
      <w:lvlJc w:val="left"/>
      <w:pPr>
        <w:tabs>
          <w:tab w:val="num" w:pos="2000"/>
        </w:tabs>
        <w:ind w:left="2000" w:hanging="400"/>
      </w:pPr>
      <w:rPr>
        <w:rFonts w:ascii="Wingdings" w:hAnsi="Wingdings" w:hint="default"/>
      </w:rPr>
    </w:lvl>
    <w:lvl w:ilvl="5" w:tentative="1">
      <w:start w:val="1"/>
      <w:numFmt w:val="bullet"/>
      <w:lvlText w:val=""/>
      <w:lvlJc w:val="left"/>
      <w:pPr>
        <w:tabs>
          <w:tab w:val="num" w:pos="2400"/>
        </w:tabs>
        <w:ind w:left="2400" w:hanging="400"/>
      </w:pPr>
      <w:rPr>
        <w:rFonts w:ascii="Wingdings" w:hAnsi="Wingdings" w:hint="default"/>
      </w:rPr>
    </w:lvl>
    <w:lvl w:ilvl="6" w:tentative="1">
      <w:start w:val="1"/>
      <w:numFmt w:val="bullet"/>
      <w:lvlText w:val=""/>
      <w:lvlJc w:val="left"/>
      <w:pPr>
        <w:tabs>
          <w:tab w:val="num" w:pos="2800"/>
        </w:tabs>
        <w:ind w:left="2800" w:hanging="400"/>
      </w:pPr>
      <w:rPr>
        <w:rFonts w:ascii="Wingdings" w:hAnsi="Wingdings" w:hint="default"/>
      </w:rPr>
    </w:lvl>
    <w:lvl w:ilvl="7" w:tentative="1">
      <w:start w:val="1"/>
      <w:numFmt w:val="bullet"/>
      <w:lvlText w:val=""/>
      <w:lvlJc w:val="left"/>
      <w:pPr>
        <w:tabs>
          <w:tab w:val="num" w:pos="3200"/>
        </w:tabs>
        <w:ind w:left="3200" w:hanging="400"/>
      </w:pPr>
      <w:rPr>
        <w:rFonts w:ascii="Wingdings" w:hAnsi="Wingdings" w:hint="default"/>
      </w:rPr>
    </w:lvl>
    <w:lvl w:ilvl="8" w:tentative="1">
      <w:start w:val="1"/>
      <w:numFmt w:val="bullet"/>
      <w:lvlText w:val=""/>
      <w:lvlJc w:val="left"/>
      <w:pPr>
        <w:tabs>
          <w:tab w:val="num" w:pos="3600"/>
        </w:tabs>
        <w:ind w:left="3600" w:hanging="400"/>
      </w:pPr>
      <w:rPr>
        <w:rFonts w:ascii="Wingdings" w:hAnsi="Wingdings" w:hint="default"/>
      </w:rPr>
    </w:lvl>
  </w:abstractNum>
  <w:abstractNum w:abstractNumId="13">
    <w:nsid w:val="2F07607C"/>
    <w:multiLevelType w:val="hybridMultilevel"/>
    <w:tmpl w:val="71EAAA06"/>
    <w:lvl w:ilvl="0" w:tplc="919ED22E">
      <w:start w:val="1"/>
      <w:numFmt w:val="decimal"/>
      <w:lvlText w:val="%1."/>
      <w:lvlJc w:val="left"/>
      <w:pPr>
        <w:ind w:left="720" w:hanging="360"/>
      </w:pPr>
    </w:lvl>
    <w:lvl w:ilvl="1" w:tplc="04090003" w:tentative="1">
      <w:start w:val="1"/>
      <w:numFmt w:val="lowerLetter"/>
      <w:lvlText w:val="%2."/>
      <w:lvlJc w:val="left"/>
      <w:pPr>
        <w:ind w:left="1440" w:hanging="360"/>
      </w:pPr>
    </w:lvl>
    <w:lvl w:ilvl="2" w:tplc="919ED22E"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nsid w:val="37F4500E"/>
    <w:multiLevelType w:val="hybridMultilevel"/>
    <w:tmpl w:val="E06AE6E0"/>
    <w:lvl w:ilvl="0" w:tplc="0409000F">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nsid w:val="38596BD1"/>
    <w:multiLevelType w:val="hybridMultilevel"/>
    <w:tmpl w:val="F8404F1A"/>
    <w:lvl w:ilvl="0" w:tplc="CCE27728">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4108001C"/>
    <w:multiLevelType w:val="hybridMultilevel"/>
    <w:tmpl w:val="A9F000CA"/>
    <w:lvl w:ilvl="0" w:tplc="0409000F">
      <w:start w:val="5"/>
      <w:numFmt w:val="bullet"/>
      <w:lvlText w:val="–"/>
      <w:lvlJc w:val="left"/>
      <w:pPr>
        <w:ind w:left="720" w:hanging="360"/>
      </w:pPr>
      <w:rPr>
        <w:rFonts w:ascii="Times New Roman" w:eastAsia="Times New Roman" w:hAnsi="Times New Roman"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nsid w:val="44FF3A54"/>
    <w:multiLevelType w:val="hybridMultilevel"/>
    <w:tmpl w:val="D08C0022"/>
    <w:lvl w:ilvl="0" w:tplc="0409000F">
      <w:numFmt w:val="bullet"/>
      <w:lvlText w:val="–"/>
      <w:lvlJc w:val="left"/>
      <w:pPr>
        <w:ind w:left="360" w:hanging="360"/>
      </w:pPr>
      <w:rPr>
        <w:rFonts w:ascii="Times New Roman" w:eastAsia="Batang" w:hAnsi="Times New Roman"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
    <w:nsid w:val="4A321B80"/>
    <w:multiLevelType w:val="hybridMultilevel"/>
    <w:tmpl w:val="55482A6C"/>
    <w:lvl w:ilvl="0" w:tplc="919ED22E">
      <w:numFmt w:val="bullet"/>
      <w:lvlText w:val="–"/>
      <w:lvlJc w:val="left"/>
      <w:pPr>
        <w:tabs>
          <w:tab w:val="num" w:pos="1205"/>
        </w:tabs>
        <w:ind w:left="1205" w:hanging="405"/>
      </w:pPr>
      <w:rPr>
        <w:rFonts w:ascii="Times New Roman" w:eastAsia="Batang" w:hAnsi="Times New Roman" w:hint="default"/>
      </w:rPr>
    </w:lvl>
    <w:lvl w:ilvl="1" w:tplc="04090003">
      <w:start w:val="5"/>
      <w:numFmt w:val="bullet"/>
      <w:lvlText w:val="–"/>
      <w:lvlJc w:val="left"/>
      <w:pPr>
        <w:tabs>
          <w:tab w:val="num" w:pos="1200"/>
        </w:tabs>
        <w:ind w:left="1200" w:hanging="400"/>
      </w:pPr>
      <w:rPr>
        <w:rFonts w:ascii="Times New Roman" w:eastAsia="Times New Roman" w:hAnsi="Times New Roman" w:hint="default"/>
      </w:rPr>
    </w:lvl>
    <w:lvl w:ilvl="2" w:tplc="04090005">
      <w:numFmt w:val="bullet"/>
      <w:lvlText w:val="–"/>
      <w:lvlJc w:val="left"/>
      <w:pPr>
        <w:tabs>
          <w:tab w:val="num" w:pos="1600"/>
        </w:tabs>
        <w:ind w:left="1600" w:hanging="400"/>
      </w:pPr>
      <w:rPr>
        <w:rFonts w:ascii="Times New Roman" w:eastAsia="Batang" w:hAnsi="Times New Roman" w:hint="default"/>
      </w:rPr>
    </w:lvl>
    <w:lvl w:ilvl="3" w:tplc="04090001">
      <w:start w:val="5"/>
      <w:numFmt w:val="bullet"/>
      <w:lvlText w:val="–"/>
      <w:lvlJc w:val="left"/>
      <w:pPr>
        <w:tabs>
          <w:tab w:val="num" w:pos="2000"/>
        </w:tabs>
        <w:ind w:left="2000" w:hanging="400"/>
      </w:pPr>
      <w:rPr>
        <w:rFonts w:ascii="Times New Roman" w:eastAsia="Times New Roman" w:hAnsi="Times New Roman" w:hint="default"/>
      </w:rPr>
    </w:lvl>
    <w:lvl w:ilvl="4" w:tplc="04090003">
      <w:start w:val="5"/>
      <w:numFmt w:val="bullet"/>
      <w:lvlText w:val="–"/>
      <w:lvlJc w:val="left"/>
      <w:pPr>
        <w:tabs>
          <w:tab w:val="num" w:pos="2400"/>
        </w:tabs>
        <w:ind w:left="2400" w:hanging="400"/>
      </w:pPr>
      <w:rPr>
        <w:rFonts w:ascii="Times New Roman" w:eastAsia="Times New Roman" w:hAnsi="Times New Roman" w:hint="default"/>
      </w:rPr>
    </w:lvl>
    <w:lvl w:ilvl="5" w:tplc="04090005">
      <w:start w:val="5"/>
      <w:numFmt w:val="bullet"/>
      <w:lvlText w:val="–"/>
      <w:lvlJc w:val="left"/>
      <w:pPr>
        <w:tabs>
          <w:tab w:val="num" w:pos="2800"/>
        </w:tabs>
        <w:ind w:left="2800" w:hanging="400"/>
      </w:pPr>
      <w:rPr>
        <w:rFonts w:ascii="Times New Roman" w:eastAsia="Times New Roman" w:hAnsi="Times New Roman" w:hint="default"/>
      </w:rPr>
    </w:lvl>
    <w:lvl w:ilvl="6" w:tplc="04090001">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nsid w:val="4EA85227"/>
    <w:multiLevelType w:val="hybridMultilevel"/>
    <w:tmpl w:val="9DB6CF60"/>
    <w:lvl w:ilvl="0" w:tplc="919ED2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919ED22E"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6A43C1"/>
    <w:multiLevelType w:val="hybridMultilevel"/>
    <w:tmpl w:val="C296A952"/>
    <w:lvl w:ilvl="0" w:tplc="0409000F">
      <w:start w:val="5"/>
      <w:numFmt w:val="bullet"/>
      <w:lvlText w:val="–"/>
      <w:lvlJc w:val="left"/>
      <w:pPr>
        <w:tabs>
          <w:tab w:val="num" w:pos="400"/>
        </w:tabs>
        <w:ind w:left="400" w:hanging="400"/>
      </w:pPr>
      <w:rPr>
        <w:rFonts w:ascii="Times New Roman" w:eastAsia="Times New Roman" w:hAnsi="Times New Roman" w:hint="default"/>
      </w:rPr>
    </w:lvl>
    <w:lvl w:ilvl="1" w:tplc="04090019">
      <w:start w:val="5"/>
      <w:numFmt w:val="bullet"/>
      <w:lvlText w:val="–"/>
      <w:lvlJc w:val="left"/>
      <w:pPr>
        <w:tabs>
          <w:tab w:val="num" w:pos="800"/>
        </w:tabs>
        <w:ind w:left="800" w:hanging="400"/>
      </w:pPr>
      <w:rPr>
        <w:rFonts w:ascii="Times New Roman" w:eastAsia="Times New Roman" w:hAnsi="Times New Roman" w:hint="default"/>
      </w:rPr>
    </w:lvl>
    <w:lvl w:ilvl="2" w:tplc="0409001B">
      <w:start w:val="5"/>
      <w:numFmt w:val="bullet"/>
      <w:lvlText w:val="–"/>
      <w:lvlJc w:val="left"/>
      <w:pPr>
        <w:tabs>
          <w:tab w:val="num" w:pos="1200"/>
        </w:tabs>
        <w:ind w:left="1200" w:hanging="400"/>
      </w:pPr>
      <w:rPr>
        <w:rFonts w:ascii="Times New Roman" w:eastAsia="Times New Roman" w:hAnsi="Times New Roman" w:hint="default"/>
      </w:rPr>
    </w:lvl>
    <w:lvl w:ilvl="3" w:tplc="0409000F" w:tentative="1">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23">
    <w:nsid w:val="5AD152E7"/>
    <w:multiLevelType w:val="hybridMultilevel"/>
    <w:tmpl w:val="D2FC880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7B44F7"/>
    <w:multiLevelType w:val="hybridMultilevel"/>
    <w:tmpl w:val="01601326"/>
    <w:lvl w:ilvl="0" w:tplc="04090001">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nsid w:val="6D4412F0"/>
    <w:multiLevelType w:val="hybridMultilevel"/>
    <w:tmpl w:val="0E0414B0"/>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21"/>
  </w:num>
  <w:num w:numId="4">
    <w:abstractNumId w:val="19"/>
  </w:num>
  <w:num w:numId="5">
    <w:abstractNumId w:val="20"/>
  </w:num>
  <w:num w:numId="6">
    <w:abstractNumId w:val="11"/>
  </w:num>
  <w:num w:numId="7">
    <w:abstractNumId w:val="14"/>
  </w:num>
  <w:num w:numId="8">
    <w:abstractNumId w:val="11"/>
  </w:num>
  <w:num w:numId="9">
    <w:abstractNumId w:val="2"/>
  </w:num>
  <w:num w:numId="10">
    <w:abstractNumId w:val="10"/>
  </w:num>
  <w:num w:numId="11">
    <w:abstractNumId w:val="3"/>
  </w:num>
  <w:num w:numId="12">
    <w:abstractNumId w:val="4"/>
  </w:num>
  <w:num w:numId="13">
    <w:abstractNumId w:val="1"/>
  </w:num>
  <w:num w:numId="14">
    <w:abstractNumId w:val="15"/>
  </w:num>
  <w:num w:numId="15">
    <w:abstractNumId w:val="26"/>
  </w:num>
  <w:num w:numId="16">
    <w:abstractNumId w:val="9"/>
  </w:num>
  <w:num w:numId="17">
    <w:abstractNumId w:val="7"/>
  </w:num>
  <w:num w:numId="18">
    <w:abstractNumId w:val="23"/>
  </w:num>
  <w:num w:numId="19">
    <w:abstractNumId w:val="13"/>
  </w:num>
  <w:num w:numId="20">
    <w:abstractNumId w:val="8"/>
  </w:num>
  <w:num w:numId="21">
    <w:abstractNumId w:val="17"/>
  </w:num>
  <w:num w:numId="22">
    <w:abstractNumId w:val="22"/>
  </w:num>
  <w:num w:numId="23">
    <w:abstractNumId w:val="12"/>
  </w:num>
  <w:num w:numId="24">
    <w:abstractNumId w:val="18"/>
  </w:num>
  <w:num w:numId="25">
    <w:abstractNumId w:val="5"/>
  </w:num>
  <w:num w:numId="26">
    <w:abstractNumId w:val="6"/>
  </w:num>
  <w:num w:numId="27">
    <w:abstractNumId w:val="11"/>
    <w:lvlOverride w:ilvl="0">
      <w:startOverride w:val="8"/>
    </w:lvlOverride>
    <w:lvlOverride w:ilvl="1">
      <w:startOverride w:val="6"/>
    </w:lvlOverride>
    <w:lvlOverride w:ilvl="2">
      <w:startOverride w:val="1"/>
    </w:lvlOverride>
    <w:lvlOverride w:ilvl="3">
      <w:startOverride w:val="4"/>
    </w:lvlOverride>
  </w:num>
  <w:num w:numId="28">
    <w:abstractNumId w:val="24"/>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attachedTemplate r:id="rId1"/>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67E46"/>
    <w:rsid w:val="000118E7"/>
    <w:rsid w:val="000352F5"/>
    <w:rsid w:val="00040345"/>
    <w:rsid w:val="00041EAE"/>
    <w:rsid w:val="000458BC"/>
    <w:rsid w:val="00045C41"/>
    <w:rsid w:val="00046C03"/>
    <w:rsid w:val="000662D7"/>
    <w:rsid w:val="0007614F"/>
    <w:rsid w:val="000833FE"/>
    <w:rsid w:val="000863FB"/>
    <w:rsid w:val="000B1B86"/>
    <w:rsid w:val="000B1C6B"/>
    <w:rsid w:val="000B2566"/>
    <w:rsid w:val="000C09AC"/>
    <w:rsid w:val="000C5C56"/>
    <w:rsid w:val="000E00F3"/>
    <w:rsid w:val="000F158C"/>
    <w:rsid w:val="000F7651"/>
    <w:rsid w:val="000F7B37"/>
    <w:rsid w:val="001135E3"/>
    <w:rsid w:val="00114016"/>
    <w:rsid w:val="00124E38"/>
    <w:rsid w:val="0012580B"/>
    <w:rsid w:val="00132409"/>
    <w:rsid w:val="0013526E"/>
    <w:rsid w:val="00156946"/>
    <w:rsid w:val="00171371"/>
    <w:rsid w:val="00175A24"/>
    <w:rsid w:val="001833BC"/>
    <w:rsid w:val="00186276"/>
    <w:rsid w:val="00187E58"/>
    <w:rsid w:val="00197B32"/>
    <w:rsid w:val="001A297E"/>
    <w:rsid w:val="001A368E"/>
    <w:rsid w:val="001A6E21"/>
    <w:rsid w:val="001A7329"/>
    <w:rsid w:val="001B4E28"/>
    <w:rsid w:val="001B7E8B"/>
    <w:rsid w:val="001C236D"/>
    <w:rsid w:val="001C3525"/>
    <w:rsid w:val="001D1BD2"/>
    <w:rsid w:val="001E02BE"/>
    <w:rsid w:val="001E3B37"/>
    <w:rsid w:val="001F2594"/>
    <w:rsid w:val="00206460"/>
    <w:rsid w:val="002069B4"/>
    <w:rsid w:val="00211929"/>
    <w:rsid w:val="00215DFC"/>
    <w:rsid w:val="002212DF"/>
    <w:rsid w:val="00221807"/>
    <w:rsid w:val="002269D6"/>
    <w:rsid w:val="00227BA7"/>
    <w:rsid w:val="00261613"/>
    <w:rsid w:val="002666A9"/>
    <w:rsid w:val="00270AA2"/>
    <w:rsid w:val="00273047"/>
    <w:rsid w:val="00274657"/>
    <w:rsid w:val="00275BCF"/>
    <w:rsid w:val="00292257"/>
    <w:rsid w:val="00296034"/>
    <w:rsid w:val="002A54E0"/>
    <w:rsid w:val="002B1595"/>
    <w:rsid w:val="002B191D"/>
    <w:rsid w:val="002B3ABE"/>
    <w:rsid w:val="002D0AF6"/>
    <w:rsid w:val="002D20D7"/>
    <w:rsid w:val="002D6AE8"/>
    <w:rsid w:val="002F164D"/>
    <w:rsid w:val="002F2393"/>
    <w:rsid w:val="00306206"/>
    <w:rsid w:val="00320B39"/>
    <w:rsid w:val="00327C56"/>
    <w:rsid w:val="003315A1"/>
    <w:rsid w:val="003373EC"/>
    <w:rsid w:val="0034527A"/>
    <w:rsid w:val="00355F1F"/>
    <w:rsid w:val="003566E7"/>
    <w:rsid w:val="00367A0E"/>
    <w:rsid w:val="00367E46"/>
    <w:rsid w:val="003706CC"/>
    <w:rsid w:val="00393404"/>
    <w:rsid w:val="003A2D8E"/>
    <w:rsid w:val="003B000D"/>
    <w:rsid w:val="003B367D"/>
    <w:rsid w:val="003B601C"/>
    <w:rsid w:val="003C20E4"/>
    <w:rsid w:val="003C4633"/>
    <w:rsid w:val="003D18D7"/>
    <w:rsid w:val="003D4FEF"/>
    <w:rsid w:val="003E6F90"/>
    <w:rsid w:val="003F5D0F"/>
    <w:rsid w:val="00414101"/>
    <w:rsid w:val="00427C03"/>
    <w:rsid w:val="00433DDB"/>
    <w:rsid w:val="00437619"/>
    <w:rsid w:val="004445BC"/>
    <w:rsid w:val="00490630"/>
    <w:rsid w:val="004941AB"/>
    <w:rsid w:val="004A0B24"/>
    <w:rsid w:val="004B210C"/>
    <w:rsid w:val="004C56A5"/>
    <w:rsid w:val="004C6F30"/>
    <w:rsid w:val="004D405F"/>
    <w:rsid w:val="004E6050"/>
    <w:rsid w:val="004F5E70"/>
    <w:rsid w:val="004F61E3"/>
    <w:rsid w:val="00507BD1"/>
    <w:rsid w:val="0051015C"/>
    <w:rsid w:val="00520671"/>
    <w:rsid w:val="00530677"/>
    <w:rsid w:val="00531AE9"/>
    <w:rsid w:val="005330C8"/>
    <w:rsid w:val="00557CA7"/>
    <w:rsid w:val="0056497C"/>
    <w:rsid w:val="00567EC7"/>
    <w:rsid w:val="00570013"/>
    <w:rsid w:val="005A079B"/>
    <w:rsid w:val="005A166E"/>
    <w:rsid w:val="005A2826"/>
    <w:rsid w:val="005A33A1"/>
    <w:rsid w:val="005A7D66"/>
    <w:rsid w:val="005B408A"/>
    <w:rsid w:val="005B6133"/>
    <w:rsid w:val="005C385F"/>
    <w:rsid w:val="005F5BC8"/>
    <w:rsid w:val="005F6F1B"/>
    <w:rsid w:val="00610F78"/>
    <w:rsid w:val="00614BF4"/>
    <w:rsid w:val="00624B33"/>
    <w:rsid w:val="00630AA2"/>
    <w:rsid w:val="00646707"/>
    <w:rsid w:val="006515B8"/>
    <w:rsid w:val="00664DCF"/>
    <w:rsid w:val="0068400C"/>
    <w:rsid w:val="006948D8"/>
    <w:rsid w:val="0069501D"/>
    <w:rsid w:val="00696429"/>
    <w:rsid w:val="006C2E41"/>
    <w:rsid w:val="006C5D39"/>
    <w:rsid w:val="006D56CE"/>
    <w:rsid w:val="006D738E"/>
    <w:rsid w:val="006E0671"/>
    <w:rsid w:val="006E2810"/>
    <w:rsid w:val="006E2F86"/>
    <w:rsid w:val="006E4CFD"/>
    <w:rsid w:val="006E5417"/>
    <w:rsid w:val="006E6D88"/>
    <w:rsid w:val="006F777D"/>
    <w:rsid w:val="00712F60"/>
    <w:rsid w:val="00720E3B"/>
    <w:rsid w:val="00745F6B"/>
    <w:rsid w:val="0075585E"/>
    <w:rsid w:val="00771AD1"/>
    <w:rsid w:val="00772782"/>
    <w:rsid w:val="007768FF"/>
    <w:rsid w:val="0078041E"/>
    <w:rsid w:val="007824D3"/>
    <w:rsid w:val="007956FF"/>
    <w:rsid w:val="00796EE3"/>
    <w:rsid w:val="007A3791"/>
    <w:rsid w:val="007A7D29"/>
    <w:rsid w:val="007B2689"/>
    <w:rsid w:val="007B33F6"/>
    <w:rsid w:val="007B79A9"/>
    <w:rsid w:val="007C498A"/>
    <w:rsid w:val="007D002B"/>
    <w:rsid w:val="007E0172"/>
    <w:rsid w:val="007F1F8B"/>
    <w:rsid w:val="007F20C7"/>
    <w:rsid w:val="008176F9"/>
    <w:rsid w:val="008206C8"/>
    <w:rsid w:val="0083130E"/>
    <w:rsid w:val="00843385"/>
    <w:rsid w:val="008439E3"/>
    <w:rsid w:val="00847C5A"/>
    <w:rsid w:val="00861CA1"/>
    <w:rsid w:val="00874A6C"/>
    <w:rsid w:val="00876C65"/>
    <w:rsid w:val="00892E00"/>
    <w:rsid w:val="008A4B4C"/>
    <w:rsid w:val="008C239F"/>
    <w:rsid w:val="008D486F"/>
    <w:rsid w:val="009016A6"/>
    <w:rsid w:val="009032EE"/>
    <w:rsid w:val="00907757"/>
    <w:rsid w:val="009108E5"/>
    <w:rsid w:val="00916D81"/>
    <w:rsid w:val="009212B0"/>
    <w:rsid w:val="00921E94"/>
    <w:rsid w:val="009234A5"/>
    <w:rsid w:val="009336F7"/>
    <w:rsid w:val="009374A7"/>
    <w:rsid w:val="009506D1"/>
    <w:rsid w:val="009549C9"/>
    <w:rsid w:val="00961785"/>
    <w:rsid w:val="00990704"/>
    <w:rsid w:val="0099518F"/>
    <w:rsid w:val="009A523D"/>
    <w:rsid w:val="009F496B"/>
    <w:rsid w:val="00A01439"/>
    <w:rsid w:val="00A02E61"/>
    <w:rsid w:val="00A05CFF"/>
    <w:rsid w:val="00A2195A"/>
    <w:rsid w:val="00A56B97"/>
    <w:rsid w:val="00A6093D"/>
    <w:rsid w:val="00A735C5"/>
    <w:rsid w:val="00A76A6D"/>
    <w:rsid w:val="00A83253"/>
    <w:rsid w:val="00AA27A1"/>
    <w:rsid w:val="00AA41CB"/>
    <w:rsid w:val="00AA6E84"/>
    <w:rsid w:val="00AB5FE7"/>
    <w:rsid w:val="00AD570D"/>
    <w:rsid w:val="00AD6716"/>
    <w:rsid w:val="00AE341B"/>
    <w:rsid w:val="00AE4BF3"/>
    <w:rsid w:val="00AE70AB"/>
    <w:rsid w:val="00AF22C2"/>
    <w:rsid w:val="00AF47AF"/>
    <w:rsid w:val="00B016AF"/>
    <w:rsid w:val="00B070A6"/>
    <w:rsid w:val="00B07CA7"/>
    <w:rsid w:val="00B1279A"/>
    <w:rsid w:val="00B12EE4"/>
    <w:rsid w:val="00B5222E"/>
    <w:rsid w:val="00B61C96"/>
    <w:rsid w:val="00B73A2A"/>
    <w:rsid w:val="00B94B06"/>
    <w:rsid w:val="00B94C28"/>
    <w:rsid w:val="00BA06E4"/>
    <w:rsid w:val="00BC10BA"/>
    <w:rsid w:val="00BC5052"/>
    <w:rsid w:val="00BC5AFD"/>
    <w:rsid w:val="00BC6599"/>
    <w:rsid w:val="00BD3A77"/>
    <w:rsid w:val="00BE223D"/>
    <w:rsid w:val="00BF4CFF"/>
    <w:rsid w:val="00C0609D"/>
    <w:rsid w:val="00C115AB"/>
    <w:rsid w:val="00C121C2"/>
    <w:rsid w:val="00C2044E"/>
    <w:rsid w:val="00C30249"/>
    <w:rsid w:val="00C539F1"/>
    <w:rsid w:val="00C606C9"/>
    <w:rsid w:val="00C61752"/>
    <w:rsid w:val="00C63F2E"/>
    <w:rsid w:val="00C64F1D"/>
    <w:rsid w:val="00C71325"/>
    <w:rsid w:val="00C90650"/>
    <w:rsid w:val="00C971A1"/>
    <w:rsid w:val="00C97D78"/>
    <w:rsid w:val="00CA3F48"/>
    <w:rsid w:val="00CB2662"/>
    <w:rsid w:val="00CB440B"/>
    <w:rsid w:val="00CC5A42"/>
    <w:rsid w:val="00CD0EAB"/>
    <w:rsid w:val="00CD1312"/>
    <w:rsid w:val="00CF34DB"/>
    <w:rsid w:val="00CF4F45"/>
    <w:rsid w:val="00CF558F"/>
    <w:rsid w:val="00CF750D"/>
    <w:rsid w:val="00D0209C"/>
    <w:rsid w:val="00D073E2"/>
    <w:rsid w:val="00D23745"/>
    <w:rsid w:val="00D25E73"/>
    <w:rsid w:val="00D33C99"/>
    <w:rsid w:val="00D446EC"/>
    <w:rsid w:val="00D500CA"/>
    <w:rsid w:val="00D51BF0"/>
    <w:rsid w:val="00D55942"/>
    <w:rsid w:val="00D807BF"/>
    <w:rsid w:val="00DA7887"/>
    <w:rsid w:val="00DB2633"/>
    <w:rsid w:val="00DB2C26"/>
    <w:rsid w:val="00DB55BB"/>
    <w:rsid w:val="00DB7EA7"/>
    <w:rsid w:val="00DC4F34"/>
    <w:rsid w:val="00DE6B43"/>
    <w:rsid w:val="00DF562D"/>
    <w:rsid w:val="00E01272"/>
    <w:rsid w:val="00E11923"/>
    <w:rsid w:val="00E262D4"/>
    <w:rsid w:val="00E36250"/>
    <w:rsid w:val="00E4478D"/>
    <w:rsid w:val="00E52A5E"/>
    <w:rsid w:val="00E54511"/>
    <w:rsid w:val="00E61DAC"/>
    <w:rsid w:val="00E72DC6"/>
    <w:rsid w:val="00E75529"/>
    <w:rsid w:val="00E75FE3"/>
    <w:rsid w:val="00E764A4"/>
    <w:rsid w:val="00E77701"/>
    <w:rsid w:val="00E77E5C"/>
    <w:rsid w:val="00EB7AB1"/>
    <w:rsid w:val="00ED382F"/>
    <w:rsid w:val="00EF026E"/>
    <w:rsid w:val="00EF48CC"/>
    <w:rsid w:val="00F023DF"/>
    <w:rsid w:val="00F04CF9"/>
    <w:rsid w:val="00F07D52"/>
    <w:rsid w:val="00F31C22"/>
    <w:rsid w:val="00F342FA"/>
    <w:rsid w:val="00F6147C"/>
    <w:rsid w:val="00F619C4"/>
    <w:rsid w:val="00F73032"/>
    <w:rsid w:val="00F848FC"/>
    <w:rsid w:val="00F85070"/>
    <w:rsid w:val="00F9282A"/>
    <w:rsid w:val="00F96BAD"/>
    <w:rsid w:val="00FB0E84"/>
    <w:rsid w:val="00FC3878"/>
    <w:rsid w:val="00FD01C2"/>
    <w:rsid w:val="00FF0CE3"/>
    <w:rsid w:val="00FF3AD9"/>
    <w:rsid w:val="00FF3F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8" type="connector" idref="#_x0000_s1068">
          <o:proxy start="" idref="#_x0000_s1066" connectloc="2"/>
          <o:proxy end="" idref="#_x0000_s1071" connectloc="0"/>
        </o:r>
        <o:r id="V:Rule9" type="connector" idref="#_x0000_s1074">
          <o:proxy start="" idref="#_x0000_s1054" connectloc="1"/>
          <o:proxy end="" idref="#_x0000_s1073" connectloc="3"/>
        </o:r>
        <o:r id="V:Rule10" type="connector" idref="#_x0000_s1070">
          <o:proxy start="" idref="#_x0000_s1069" connectloc="0"/>
          <o:proxy end="" idref="#_x0000_s1064" connectloc="1"/>
        </o:r>
        <o:r id="V:Rule11" type="connector" idref="#_x0000_s1061">
          <o:proxy start="" idref="#_x0000_s1059" connectloc="1"/>
          <o:proxy end="" idref="#_x0000_s1059" connectloc="3"/>
        </o:r>
        <o:r id="V:Rule12" type="connector" idref="#_x0000_s1072"/>
        <o:r id="V:Rule13" type="connector" idref="#_x0000_s1060">
          <o:proxy start="" idref="#_x0000_s1059" connectloc="0"/>
          <o:proxy end="" idref="#_x0000_s1059" connectloc="2"/>
        </o:r>
        <o:r id="V:Rule14" type="connector" idref="#_x0000_s1067">
          <o:proxy start="" idref="#_x0000_s1065" connectloc="3"/>
          <o:proxy end="" idref="#_x0000_s1062"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index 1" w:uiPriority="99"/>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5C56"/>
    <w:pPr>
      <w:tabs>
        <w:tab w:val="center" w:pos="4320"/>
        <w:tab w:val="right" w:pos="8640"/>
      </w:tabs>
    </w:pPr>
  </w:style>
  <w:style w:type="paragraph" w:styleId="Footer">
    <w:name w:val="footer"/>
    <w:basedOn w:val="Normal"/>
    <w:rsid w:val="000C5C56"/>
    <w:pPr>
      <w:tabs>
        <w:tab w:val="center" w:pos="4320"/>
        <w:tab w:val="right" w:pos="8640"/>
      </w:tabs>
    </w:pPr>
  </w:style>
  <w:style w:type="character" w:styleId="PageNumber">
    <w:name w:val="page number"/>
    <w:basedOn w:val="DefaultParagraphFont"/>
    <w:rsid w:val="000C5C56"/>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3566E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1"/>
    <w:unhideWhenUsed/>
    <w:qFormat/>
    <w:rsid w:val="000118E7"/>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b/>
      <w:bCs/>
      <w:sz w:val="18"/>
      <w:szCs w:val="18"/>
      <w:lang/>
    </w:rPr>
  </w:style>
  <w:style w:type="paragraph" w:styleId="ListParagraph">
    <w:name w:val="List Paragraph"/>
    <w:basedOn w:val="Normal"/>
    <w:uiPriority w:val="34"/>
    <w:qFormat/>
    <w:rsid w:val="003566E7"/>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Equation">
    <w:name w:val="Equation"/>
    <w:basedOn w:val="Normal"/>
    <w:uiPriority w:val="99"/>
    <w:rsid w:val="003566E7"/>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CommentText">
    <w:name w:val="annotation text"/>
    <w:basedOn w:val="Normal"/>
    <w:link w:val="CommentTextChar"/>
    <w:uiPriority w:val="99"/>
    <w:rsid w:val="00320B39"/>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link w:val="CommentText"/>
    <w:uiPriority w:val="99"/>
    <w:rsid w:val="00320B39"/>
    <w:rPr>
      <w:rFonts w:eastAsia="Malgun Gothic"/>
      <w:lang w:val="en-GB"/>
    </w:rPr>
  </w:style>
  <w:style w:type="paragraph" w:styleId="Index1">
    <w:name w:val="index 1"/>
    <w:basedOn w:val="Normal"/>
    <w:next w:val="Normal"/>
    <w:autoRedefine/>
    <w:uiPriority w:val="99"/>
    <w:rsid w:val="00320B39"/>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customStyle="1" w:styleId="tableheading">
    <w:name w:val="table heading"/>
    <w:basedOn w:val="Normal"/>
    <w:rsid w:val="000118E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0118E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0118E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0118E7"/>
    <w:rPr>
      <w:rFonts w:ascii="Times" w:eastAsia="Malgun Gothic" w:hAnsi="Times"/>
      <w:lang w:val="en-GB"/>
    </w:rPr>
  </w:style>
  <w:style w:type="character" w:customStyle="1" w:styleId="CaptionChar1">
    <w:name w:val="Caption Char1"/>
    <w:link w:val="Caption"/>
    <w:locked/>
    <w:rsid w:val="000118E7"/>
    <w:rPr>
      <w:rFonts w:ascii="Calibri" w:eastAsia="Calibri" w:hAnsi="Calibri"/>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307721">
      <w:bodyDiv w:val="1"/>
      <w:marLeft w:val="0"/>
      <w:marRight w:val="0"/>
      <w:marTop w:val="0"/>
      <w:marBottom w:val="0"/>
      <w:divBdr>
        <w:top w:val="none" w:sz="0" w:space="0" w:color="auto"/>
        <w:left w:val="none" w:sz="0" w:space="0" w:color="auto"/>
        <w:bottom w:val="none" w:sz="0" w:space="0" w:color="auto"/>
        <w:right w:val="none" w:sz="0" w:space="0" w:color="auto"/>
      </w:divBdr>
    </w:div>
    <w:div w:id="127285565">
      <w:bodyDiv w:val="1"/>
      <w:marLeft w:val="0"/>
      <w:marRight w:val="0"/>
      <w:marTop w:val="0"/>
      <w:marBottom w:val="0"/>
      <w:divBdr>
        <w:top w:val="none" w:sz="0" w:space="0" w:color="auto"/>
        <w:left w:val="none" w:sz="0" w:space="0" w:color="auto"/>
        <w:bottom w:val="none" w:sz="0" w:space="0" w:color="auto"/>
        <w:right w:val="none" w:sz="0" w:space="0" w:color="auto"/>
      </w:divBdr>
    </w:div>
    <w:div w:id="789203736">
      <w:bodyDiv w:val="1"/>
      <w:marLeft w:val="0"/>
      <w:marRight w:val="0"/>
      <w:marTop w:val="0"/>
      <w:marBottom w:val="0"/>
      <w:divBdr>
        <w:top w:val="none" w:sz="0" w:space="0" w:color="auto"/>
        <w:left w:val="none" w:sz="0" w:space="0" w:color="auto"/>
        <w:bottom w:val="none" w:sz="0" w:space="0" w:color="auto"/>
        <w:right w:val="none" w:sz="0" w:space="0" w:color="auto"/>
      </w:divBdr>
    </w:div>
    <w:div w:id="900482563">
      <w:bodyDiv w:val="1"/>
      <w:marLeft w:val="0"/>
      <w:marRight w:val="0"/>
      <w:marTop w:val="0"/>
      <w:marBottom w:val="0"/>
      <w:divBdr>
        <w:top w:val="none" w:sz="0" w:space="0" w:color="auto"/>
        <w:left w:val="none" w:sz="0" w:space="0" w:color="auto"/>
        <w:bottom w:val="none" w:sz="0" w:space="0" w:color="auto"/>
        <w:right w:val="none" w:sz="0" w:space="0" w:color="auto"/>
      </w:divBdr>
    </w:div>
    <w:div w:id="1215192267">
      <w:bodyDiv w:val="1"/>
      <w:marLeft w:val="0"/>
      <w:marRight w:val="0"/>
      <w:marTop w:val="0"/>
      <w:marBottom w:val="0"/>
      <w:divBdr>
        <w:top w:val="none" w:sz="0" w:space="0" w:color="auto"/>
        <w:left w:val="none" w:sz="0" w:space="0" w:color="auto"/>
        <w:bottom w:val="none" w:sz="0" w:space="0" w:color="auto"/>
        <w:right w:val="none" w:sz="0" w:space="0" w:color="auto"/>
      </w:divBdr>
    </w:div>
    <w:div w:id="1512842316">
      <w:bodyDiv w:val="1"/>
      <w:marLeft w:val="0"/>
      <w:marRight w:val="0"/>
      <w:marTop w:val="0"/>
      <w:marBottom w:val="0"/>
      <w:divBdr>
        <w:top w:val="none" w:sz="0" w:space="0" w:color="auto"/>
        <w:left w:val="none" w:sz="0" w:space="0" w:color="auto"/>
        <w:bottom w:val="none" w:sz="0" w:space="0" w:color="auto"/>
        <w:right w:val="none" w:sz="0" w:space="0" w:color="auto"/>
      </w:divBdr>
    </w:div>
    <w:div w:id="1924339411">
      <w:bodyDiv w:val="1"/>
      <w:marLeft w:val="0"/>
      <w:marRight w:val="0"/>
      <w:marTop w:val="0"/>
      <w:marBottom w:val="0"/>
      <w:divBdr>
        <w:top w:val="none" w:sz="0" w:space="0" w:color="auto"/>
        <w:left w:val="none" w:sz="0" w:space="0" w:color="auto"/>
        <w:bottom w:val="none" w:sz="0" w:space="0" w:color="auto"/>
        <w:right w:val="none" w:sz="0" w:space="0" w:color="auto"/>
      </w:divBdr>
    </w:div>
    <w:div w:id="2048796907">
      <w:bodyDiv w:val="1"/>
      <w:marLeft w:val="0"/>
      <w:marRight w:val="0"/>
      <w:marTop w:val="0"/>
      <w:marBottom w:val="0"/>
      <w:divBdr>
        <w:top w:val="none" w:sz="0" w:space="0" w:color="auto"/>
        <w:left w:val="none" w:sz="0" w:space="0" w:color="auto"/>
        <w:bottom w:val="none" w:sz="0" w:space="0" w:color="auto"/>
        <w:right w:val="none" w:sz="0" w:space="0" w:color="auto"/>
      </w:divBdr>
    </w:div>
    <w:div w:id="2069573316">
      <w:bodyDiv w:val="1"/>
      <w:marLeft w:val="0"/>
      <w:marRight w:val="0"/>
      <w:marTop w:val="0"/>
      <w:marBottom w:val="0"/>
      <w:divBdr>
        <w:top w:val="none" w:sz="0" w:space="0" w:color="auto"/>
        <w:left w:val="none" w:sz="0" w:space="0" w:color="auto"/>
        <w:bottom w:val="none" w:sz="0" w:space="0" w:color="auto"/>
        <w:right w:val="none" w:sz="0" w:space="0" w:color="auto"/>
      </w:divBdr>
    </w:div>
    <w:div w:id="212515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xianglin@qualcomm.co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zhengy@qualcomm.com"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els@qualcomm.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geertv@qualcomm.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artak@qualcom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ertv\Documents\Docs\MeetingF_Torino\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F27C5-1658-43E0-981B-775B83FE9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JCTVC-Yxxx.dot</Template>
  <TotalTime>291</TotalTime>
  <Pages>22</Pages>
  <Words>7094</Words>
  <Characters>40438</Characters>
  <Application>Microsoft Office Word</Application>
  <DocSecurity>0</DocSecurity>
  <Lines>336</Lines>
  <Paragraphs>94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47438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Qualcomm User</dc:creator>
  <cp:keywords>JCT-VC, MPEG, VCEG</cp:keywords>
  <cp:lastModifiedBy>Qualcomm User</cp:lastModifiedBy>
  <cp:revision>48</cp:revision>
  <cp:lastPrinted>2011-06-29T17:03:00Z</cp:lastPrinted>
  <dcterms:created xsi:type="dcterms:W3CDTF">2011-07-07T20:32:00Z</dcterms:created>
  <dcterms:modified xsi:type="dcterms:W3CDTF">2011-07-08T23:55:00Z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-1221675117</vt:i4>
  </property>
  <property fmtid="{D5CDD505-2E9C-101B-9397-08002B2CF9AE}" pid="3" name="_NewReviewCycle">
    <vt:lpwstr/>
  </property>
  <property fmtid="{D5CDD505-2E9C-101B-9397-08002B2CF9AE}" pid="4" name="_EmailSubject">
    <vt:lpwstr>SDIP Harmonization - version 2</vt:lpwstr>
  </property>
  <property fmtid="{D5CDD505-2E9C-101B-9397-08002B2CF9AE}" pid="5" name="_AuthorEmail">
    <vt:lpwstr>joels@qualcomm.com</vt:lpwstr>
  </property>
  <property fmtid="{D5CDD505-2E9C-101B-9397-08002B2CF9AE}" pid="6" name="_AuthorEmailDisplayName">
    <vt:lpwstr>Sole Rojals, Joel</vt:lpwstr>
  </property>
  <property fmtid="{D5CDD505-2E9C-101B-9397-08002B2CF9AE}" pid="7" name="_PreviousAdHocReviewCycleID">
    <vt:i4>-1471826208</vt:i4>
  </property>
</Properties>
</file>