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7F6546"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20400">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20400">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A97606" w:rsidP="00A97606">
            <w:pPr>
              <w:tabs>
                <w:tab w:val="left" w:pos="7200"/>
              </w:tabs>
              <w:spacing w:before="0"/>
              <w:rPr>
                <w:b/>
                <w:szCs w:val="22"/>
              </w:rPr>
            </w:pPr>
            <w:r>
              <w:rPr>
                <w:rFonts w:eastAsiaTheme="minorEastAsia" w:hint="eastAsia"/>
                <w:szCs w:val="22"/>
                <w:lang w:eastAsia="ko-KR"/>
              </w:rPr>
              <w:t>6</w:t>
            </w:r>
            <w:r w:rsidR="00630AA2">
              <w:rPr>
                <w:szCs w:val="22"/>
              </w:rPr>
              <w:t>th</w:t>
            </w:r>
            <w:r w:rsidR="00E61DAC" w:rsidRPr="00AE341B">
              <w:rPr>
                <w:szCs w:val="22"/>
              </w:rPr>
              <w:t xml:space="preserve"> Meeting: </w:t>
            </w:r>
            <w:r>
              <w:rPr>
                <w:rFonts w:eastAsiaTheme="minorEastAsia" w:hint="eastAsia"/>
                <w:szCs w:val="22"/>
                <w:lang w:eastAsia="ko-KR"/>
              </w:rPr>
              <w:t>Torino</w:t>
            </w:r>
            <w:r w:rsidR="003F5D0F" w:rsidRPr="00AE341B">
              <w:rPr>
                <w:szCs w:val="22"/>
              </w:rPr>
              <w:t xml:space="preserve">, </w:t>
            </w:r>
            <w:r>
              <w:rPr>
                <w:rFonts w:eastAsiaTheme="minorEastAsia" w:hint="eastAsia"/>
                <w:szCs w:val="22"/>
                <w:lang w:eastAsia="ko-KR"/>
              </w:rPr>
              <w:t>IT</w:t>
            </w:r>
            <w:r w:rsidR="00A6093D" w:rsidRPr="00AE341B">
              <w:rPr>
                <w:szCs w:val="22"/>
              </w:rPr>
              <w:t>,</w:t>
            </w:r>
            <w:r w:rsidR="00664DCF" w:rsidRPr="00AE341B">
              <w:rPr>
                <w:szCs w:val="22"/>
              </w:rPr>
              <w:t xml:space="preserve"> </w:t>
            </w:r>
            <w:r>
              <w:rPr>
                <w:rFonts w:eastAsiaTheme="minorEastAsia" w:hint="eastAsia"/>
                <w:szCs w:val="22"/>
                <w:lang w:eastAsia="ko-KR"/>
              </w:rPr>
              <w:t>14</w:t>
            </w:r>
            <w:r w:rsidR="00171371" w:rsidRPr="00AE341B">
              <w:rPr>
                <w:szCs w:val="22"/>
              </w:rPr>
              <w:t>-</w:t>
            </w:r>
            <w:r w:rsidR="00F43811">
              <w:rPr>
                <w:rFonts w:hint="eastAsia"/>
                <w:szCs w:val="22"/>
                <w:lang w:eastAsia="ja-JP"/>
              </w:rPr>
              <w:t>2</w:t>
            </w:r>
            <w:r>
              <w:rPr>
                <w:rFonts w:eastAsiaTheme="minorEastAsia" w:hint="eastAsia"/>
                <w:szCs w:val="22"/>
                <w:lang w:eastAsia="ko-KR"/>
              </w:rPr>
              <w:t>2</w:t>
            </w:r>
            <w:r w:rsidR="001C3525" w:rsidRPr="00AE341B">
              <w:rPr>
                <w:szCs w:val="22"/>
              </w:rPr>
              <w:t xml:space="preserve"> </w:t>
            </w:r>
            <w:r>
              <w:rPr>
                <w:rFonts w:eastAsiaTheme="minorEastAsia" w:hint="eastAsia"/>
                <w:szCs w:val="22"/>
                <w:lang w:eastAsia="ko-KR"/>
              </w:rPr>
              <w:t>July</w:t>
            </w:r>
            <w:r w:rsidR="00E61DAC" w:rsidRPr="00AE341B">
              <w:rPr>
                <w:szCs w:val="22"/>
              </w:rPr>
              <w:t>, 20</w:t>
            </w:r>
            <w:r w:rsidR="007F1F8B" w:rsidRPr="00AE341B">
              <w:rPr>
                <w:szCs w:val="22"/>
              </w:rPr>
              <w:t>1</w:t>
            </w:r>
            <w:r w:rsidR="00630AA2">
              <w:rPr>
                <w:szCs w:val="22"/>
              </w:rPr>
              <w:t>1</w:t>
            </w:r>
          </w:p>
        </w:tc>
        <w:tc>
          <w:tcPr>
            <w:tcW w:w="3168" w:type="dxa"/>
          </w:tcPr>
          <w:p w:rsidR="008A4B4C" w:rsidRPr="006F6386" w:rsidRDefault="00E61DAC" w:rsidP="008A4B4C">
            <w:pPr>
              <w:tabs>
                <w:tab w:val="left" w:pos="7200"/>
              </w:tabs>
              <w:rPr>
                <w:color w:val="000000" w:themeColor="text1"/>
                <w:lang w:eastAsia="ja-JP"/>
              </w:rPr>
            </w:pPr>
            <w:r w:rsidRPr="00AE341B">
              <w:t>Document</w:t>
            </w:r>
            <w:r w:rsidR="006C5D39" w:rsidRPr="00AE341B">
              <w:t xml:space="preserve">: </w:t>
            </w:r>
            <w:r w:rsidR="006C5D39" w:rsidRPr="006F6386">
              <w:rPr>
                <w:color w:val="000000" w:themeColor="text1"/>
              </w:rPr>
              <w:t>JC</w:t>
            </w:r>
            <w:r w:rsidRPr="006F6386">
              <w:rPr>
                <w:color w:val="000000" w:themeColor="text1"/>
              </w:rPr>
              <w:t>T</w:t>
            </w:r>
            <w:r w:rsidR="006C5D39" w:rsidRPr="006F6386">
              <w:rPr>
                <w:color w:val="000000" w:themeColor="text1"/>
              </w:rPr>
              <w:t>VC</w:t>
            </w:r>
            <w:r w:rsidRPr="006F6386">
              <w:rPr>
                <w:color w:val="000000" w:themeColor="text1"/>
              </w:rPr>
              <w:t>-</w:t>
            </w:r>
            <w:r w:rsidR="00420400" w:rsidRPr="006F6386">
              <w:rPr>
                <w:rFonts w:eastAsiaTheme="minorEastAsia" w:hint="eastAsia"/>
                <w:color w:val="000000" w:themeColor="text1"/>
                <w:lang w:eastAsia="ko-KR"/>
              </w:rPr>
              <w:t>F</w:t>
            </w:r>
            <w:r w:rsidR="006F6386" w:rsidRPr="006F6386">
              <w:rPr>
                <w:rFonts w:eastAsiaTheme="minorEastAsia" w:hint="eastAsia"/>
                <w:color w:val="000000" w:themeColor="text1"/>
                <w:lang w:eastAsia="ko-KR"/>
              </w:rPr>
              <w:t>115</w:t>
            </w:r>
          </w:p>
          <w:p w:rsidR="008A08CE" w:rsidRPr="006F6386" w:rsidRDefault="008A08CE" w:rsidP="006F6386">
            <w:pPr>
              <w:tabs>
                <w:tab w:val="left" w:pos="7200"/>
              </w:tabs>
              <w:rPr>
                <w:rFonts w:eastAsiaTheme="minorEastAsia"/>
                <w:lang w:eastAsia="ko-KR"/>
              </w:rPr>
            </w:pPr>
            <w:r w:rsidRPr="00CB32E4">
              <w:t xml:space="preserve">WG11 </w:t>
            </w:r>
            <w:r w:rsidRPr="006F6386">
              <w:rPr>
                <w:color w:val="000000" w:themeColor="text1"/>
              </w:rPr>
              <w:t>Number: m</w:t>
            </w:r>
            <w:r w:rsidR="006F6386" w:rsidRPr="006F6386">
              <w:rPr>
                <w:rFonts w:eastAsiaTheme="minorEastAsia" w:hint="eastAsia"/>
                <w:color w:val="000000" w:themeColor="text1"/>
                <w:lang w:eastAsia="ko-KR"/>
              </w:rPr>
              <w:t>20529</w:t>
            </w:r>
          </w:p>
        </w:tc>
      </w:tr>
    </w:tbl>
    <w:p w:rsidR="00E61DAC" w:rsidRPr="00AE341B" w:rsidRDefault="00E61DAC" w:rsidP="00531AE9">
      <w:pPr>
        <w:spacing w:before="0"/>
      </w:pPr>
    </w:p>
    <w:tbl>
      <w:tblPr>
        <w:tblW w:w="9606" w:type="dxa"/>
        <w:tblLayout w:type="fixed"/>
        <w:tblLook w:val="0000"/>
      </w:tblPr>
      <w:tblGrid>
        <w:gridCol w:w="1458"/>
        <w:gridCol w:w="3895"/>
        <w:gridCol w:w="837"/>
        <w:gridCol w:w="3231"/>
        <w:gridCol w:w="185"/>
      </w:tblGrid>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Title:</w:t>
            </w:r>
          </w:p>
        </w:tc>
        <w:tc>
          <w:tcPr>
            <w:tcW w:w="7963" w:type="dxa"/>
            <w:gridSpan w:val="3"/>
          </w:tcPr>
          <w:p w:rsidR="00E61DAC" w:rsidRPr="00420400" w:rsidRDefault="00F43811" w:rsidP="003857FD">
            <w:pPr>
              <w:spacing w:before="60" w:after="60"/>
              <w:rPr>
                <w:rFonts w:eastAsiaTheme="minorEastAsia"/>
                <w:b/>
                <w:szCs w:val="22"/>
                <w:lang w:eastAsia="ko-KR"/>
              </w:rPr>
            </w:pPr>
            <w:r>
              <w:rPr>
                <w:rFonts w:hint="eastAsia"/>
                <w:b/>
                <w:szCs w:val="22"/>
                <w:lang w:eastAsia="ja-JP"/>
              </w:rPr>
              <w:t>CE</w:t>
            </w:r>
            <w:r w:rsidR="00746E8C">
              <w:rPr>
                <w:rFonts w:eastAsiaTheme="minorEastAsia" w:hint="eastAsia"/>
                <w:b/>
                <w:szCs w:val="22"/>
                <w:lang w:eastAsia="ko-KR"/>
              </w:rPr>
              <w:t>9</w:t>
            </w:r>
            <w:r>
              <w:rPr>
                <w:rFonts w:hint="eastAsia"/>
                <w:b/>
                <w:szCs w:val="22"/>
                <w:lang w:eastAsia="ja-JP"/>
              </w:rPr>
              <w:t xml:space="preserve">: </w:t>
            </w:r>
            <w:r w:rsidR="00BF5135" w:rsidRPr="00BF5135">
              <w:rPr>
                <w:b/>
                <w:szCs w:val="22"/>
                <w:lang w:eastAsia="ja-JP"/>
              </w:rPr>
              <w:t xml:space="preserve">Cross-check </w:t>
            </w:r>
            <w:r w:rsidR="003857FD">
              <w:rPr>
                <w:rFonts w:eastAsiaTheme="minorEastAsia" w:hint="eastAsia"/>
                <w:b/>
                <w:szCs w:val="22"/>
                <w:lang w:eastAsia="ko-KR"/>
              </w:rPr>
              <w:t>for</w:t>
            </w:r>
            <w:r>
              <w:rPr>
                <w:rFonts w:hint="eastAsia"/>
                <w:b/>
                <w:szCs w:val="22"/>
                <w:lang w:eastAsia="ja-JP"/>
              </w:rPr>
              <w:t xml:space="preserve"> </w:t>
            </w:r>
            <w:r w:rsidR="00746E8C">
              <w:rPr>
                <w:rFonts w:eastAsiaTheme="minorEastAsia" w:hint="eastAsia"/>
                <w:b/>
                <w:szCs w:val="22"/>
                <w:lang w:eastAsia="ko-KR"/>
              </w:rPr>
              <w:t>SP09</w:t>
            </w:r>
          </w:p>
        </w:tc>
      </w:tr>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Status:</w:t>
            </w:r>
          </w:p>
        </w:tc>
        <w:tc>
          <w:tcPr>
            <w:tcW w:w="7963" w:type="dxa"/>
            <w:gridSpan w:val="3"/>
          </w:tcPr>
          <w:p w:rsidR="00E61DAC" w:rsidRPr="00AE341B" w:rsidRDefault="00E61DAC">
            <w:pPr>
              <w:spacing w:before="60" w:after="60"/>
              <w:rPr>
                <w:szCs w:val="22"/>
                <w:lang w:eastAsia="ja-JP"/>
              </w:rPr>
            </w:pPr>
            <w:r w:rsidRPr="00AE341B">
              <w:rPr>
                <w:szCs w:val="22"/>
              </w:rPr>
              <w:t xml:space="preserve">Input Document to </w:t>
            </w:r>
            <w:r w:rsidR="00AE341B">
              <w:rPr>
                <w:szCs w:val="22"/>
              </w:rPr>
              <w:t>JCT-VC</w:t>
            </w:r>
          </w:p>
        </w:tc>
      </w:tr>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Purpose:</w:t>
            </w:r>
          </w:p>
        </w:tc>
        <w:tc>
          <w:tcPr>
            <w:tcW w:w="7963" w:type="dxa"/>
            <w:gridSpan w:val="3"/>
          </w:tcPr>
          <w:p w:rsidR="00E61DAC" w:rsidRPr="00AE341B" w:rsidRDefault="00600B3F">
            <w:pPr>
              <w:spacing w:before="60" w:after="60"/>
              <w:rPr>
                <w:szCs w:val="22"/>
                <w:lang w:eastAsia="ko-KR"/>
              </w:rPr>
            </w:pPr>
            <w:r w:rsidRPr="00600B3F">
              <w:rPr>
                <w:rFonts w:eastAsiaTheme="minorEastAsia" w:hint="eastAsia"/>
                <w:szCs w:val="22"/>
                <w:lang w:eastAsia="ko-KR"/>
              </w:rPr>
              <w:t>Information</w:t>
            </w:r>
          </w:p>
        </w:tc>
      </w:tr>
      <w:tr w:rsidR="00E61DAC" w:rsidRPr="00AE341B" w:rsidTr="006251B2">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3895" w:type="dxa"/>
          </w:tcPr>
          <w:p w:rsidR="003857FD" w:rsidRDefault="003857FD" w:rsidP="00380EC9">
            <w:pPr>
              <w:spacing w:before="60" w:after="60"/>
              <w:rPr>
                <w:rFonts w:eastAsiaTheme="minorEastAsia"/>
                <w:szCs w:val="22"/>
                <w:lang w:eastAsia="ko-KR"/>
              </w:rPr>
            </w:pPr>
            <w:r>
              <w:rPr>
                <w:rFonts w:eastAsiaTheme="minorEastAsia" w:hint="eastAsia"/>
                <w:szCs w:val="22"/>
                <w:lang w:eastAsia="ko-KR"/>
              </w:rPr>
              <w:t>Hendry</w:t>
            </w:r>
          </w:p>
          <w:p w:rsidR="00EA4C0E" w:rsidRDefault="00EA4C0E" w:rsidP="00380EC9">
            <w:pPr>
              <w:spacing w:before="60" w:after="60"/>
              <w:rPr>
                <w:rFonts w:eastAsiaTheme="minorEastAsia"/>
                <w:szCs w:val="22"/>
                <w:lang w:eastAsia="ko-KR"/>
              </w:rPr>
            </w:pPr>
            <w:r>
              <w:rPr>
                <w:rFonts w:eastAsiaTheme="minorEastAsia" w:hint="eastAsia"/>
                <w:szCs w:val="22"/>
                <w:lang w:eastAsia="ko-KR"/>
              </w:rPr>
              <w:t>Joonyoung Park</w:t>
            </w:r>
          </w:p>
          <w:p w:rsidR="00A97606" w:rsidRDefault="00A97606" w:rsidP="00380EC9">
            <w:pPr>
              <w:spacing w:before="60" w:after="60"/>
              <w:rPr>
                <w:rFonts w:eastAsiaTheme="minorEastAsia"/>
                <w:szCs w:val="22"/>
                <w:lang w:eastAsia="ko-KR"/>
              </w:rPr>
            </w:pPr>
            <w:r>
              <w:rPr>
                <w:rFonts w:eastAsiaTheme="minorEastAsia" w:hint="eastAsia"/>
                <w:szCs w:val="22"/>
                <w:lang w:eastAsia="ko-KR"/>
              </w:rPr>
              <w:t>Seungwook Park</w:t>
            </w:r>
            <w:r w:rsidR="00E61DAC" w:rsidRPr="00AE341B">
              <w:rPr>
                <w:szCs w:val="22"/>
              </w:rPr>
              <w:br/>
            </w:r>
            <w:proofErr w:type="spellStart"/>
            <w:r w:rsidR="003857FD">
              <w:rPr>
                <w:rFonts w:eastAsiaTheme="minorEastAsia" w:hint="eastAsia"/>
                <w:szCs w:val="22"/>
                <w:lang w:eastAsia="ko-KR"/>
              </w:rPr>
              <w:t>Byeongmoo</w:t>
            </w:r>
            <w:r w:rsidR="00C75173">
              <w:rPr>
                <w:rFonts w:eastAsiaTheme="minorEastAsia" w:hint="eastAsia"/>
                <w:szCs w:val="22"/>
                <w:lang w:eastAsia="ko-KR"/>
              </w:rPr>
              <w:t>n</w:t>
            </w:r>
            <w:proofErr w:type="spellEnd"/>
            <w:r w:rsidR="003857FD">
              <w:rPr>
                <w:rFonts w:eastAsiaTheme="minorEastAsia" w:hint="eastAsia"/>
                <w:szCs w:val="22"/>
                <w:lang w:eastAsia="ko-KR"/>
              </w:rPr>
              <w:t xml:space="preserve"> Jeon</w:t>
            </w:r>
          </w:p>
          <w:p w:rsidR="00A97606" w:rsidRDefault="00A97606" w:rsidP="00380EC9">
            <w:pPr>
              <w:spacing w:before="60" w:after="60"/>
              <w:rPr>
                <w:szCs w:val="22"/>
                <w:lang w:eastAsia="ja-JP"/>
              </w:rPr>
            </w:pPr>
          </w:p>
          <w:p w:rsidR="00A97606" w:rsidRDefault="00A97606" w:rsidP="00A97606">
            <w:pPr>
              <w:spacing w:before="60" w:after="60"/>
              <w:rPr>
                <w:rFonts w:eastAsiaTheme="minorEastAsia"/>
                <w:szCs w:val="22"/>
                <w:lang w:eastAsia="ko-KR"/>
              </w:rPr>
            </w:pPr>
            <w:r>
              <w:rPr>
                <w:rFonts w:eastAsiaTheme="minorEastAsia" w:hint="eastAsia"/>
                <w:szCs w:val="22"/>
                <w:lang w:eastAsia="ko-KR"/>
              </w:rPr>
              <w:t xml:space="preserve">#221 </w:t>
            </w:r>
            <w:proofErr w:type="spellStart"/>
            <w:r>
              <w:rPr>
                <w:rFonts w:eastAsiaTheme="minorEastAsia" w:hint="eastAsia"/>
                <w:szCs w:val="22"/>
                <w:lang w:eastAsia="ko-KR"/>
              </w:rPr>
              <w:t>Yangjae</w:t>
            </w:r>
            <w:proofErr w:type="spellEnd"/>
            <w:r>
              <w:rPr>
                <w:rFonts w:eastAsiaTheme="minorEastAsia" w:hint="eastAsia"/>
                <w:szCs w:val="22"/>
                <w:lang w:eastAsia="ko-KR"/>
              </w:rPr>
              <w:t xml:space="preserve">-dong, </w:t>
            </w:r>
            <w:proofErr w:type="spellStart"/>
            <w:r>
              <w:rPr>
                <w:rFonts w:eastAsiaTheme="minorEastAsia" w:hint="eastAsia"/>
                <w:szCs w:val="22"/>
                <w:lang w:eastAsia="ko-KR"/>
              </w:rPr>
              <w:t>Seocho-gu</w:t>
            </w:r>
            <w:proofErr w:type="spellEnd"/>
            <w:r>
              <w:rPr>
                <w:rFonts w:eastAsiaTheme="minorEastAsia" w:hint="eastAsia"/>
                <w:szCs w:val="22"/>
                <w:lang w:eastAsia="ko-KR"/>
              </w:rPr>
              <w:t>,</w:t>
            </w:r>
          </w:p>
          <w:p w:rsidR="00A97606" w:rsidRDefault="00A97606" w:rsidP="00A97606">
            <w:pPr>
              <w:spacing w:before="60" w:after="60"/>
              <w:rPr>
                <w:rFonts w:eastAsiaTheme="minorEastAsia"/>
                <w:szCs w:val="22"/>
                <w:lang w:eastAsia="ko-KR"/>
              </w:rPr>
            </w:pPr>
            <w:r>
              <w:rPr>
                <w:rFonts w:eastAsiaTheme="minorEastAsia" w:hint="eastAsia"/>
                <w:szCs w:val="22"/>
                <w:lang w:eastAsia="ko-KR"/>
              </w:rPr>
              <w:t>Seoul 137-130,</w:t>
            </w:r>
          </w:p>
          <w:p w:rsidR="006251B2" w:rsidRPr="00A97606" w:rsidRDefault="00A97606" w:rsidP="00A97606">
            <w:pPr>
              <w:spacing w:before="60" w:after="60"/>
              <w:rPr>
                <w:rFonts w:eastAsiaTheme="minorEastAsia"/>
                <w:szCs w:val="22"/>
                <w:lang w:eastAsia="ko-KR"/>
              </w:rPr>
            </w:pPr>
            <w:r>
              <w:rPr>
                <w:rFonts w:eastAsiaTheme="minorEastAsia" w:hint="eastAsia"/>
                <w:szCs w:val="22"/>
                <w:lang w:eastAsia="ko-KR"/>
              </w:rPr>
              <w:t>Korea</w:t>
            </w:r>
          </w:p>
        </w:tc>
        <w:tc>
          <w:tcPr>
            <w:tcW w:w="837" w:type="dxa"/>
          </w:tcPr>
          <w:p w:rsidR="00E61DAC" w:rsidRPr="00AE341B" w:rsidRDefault="00E61DAC">
            <w:pPr>
              <w:spacing w:before="60" w:after="60"/>
              <w:rPr>
                <w:szCs w:val="22"/>
              </w:rPr>
            </w:pPr>
            <w:r w:rsidRPr="00AE341B">
              <w:rPr>
                <w:szCs w:val="22"/>
              </w:rPr>
              <w:br/>
              <w:t>Tel:</w:t>
            </w:r>
            <w:r w:rsidRPr="00AE341B">
              <w:rPr>
                <w:szCs w:val="22"/>
              </w:rPr>
              <w:br/>
              <w:t>Email:</w:t>
            </w:r>
          </w:p>
        </w:tc>
        <w:tc>
          <w:tcPr>
            <w:tcW w:w="3416" w:type="dxa"/>
            <w:gridSpan w:val="2"/>
          </w:tcPr>
          <w:p w:rsidR="00E61DAC" w:rsidRPr="00AE341B" w:rsidRDefault="00E61DAC" w:rsidP="0091302E">
            <w:pPr>
              <w:spacing w:before="60" w:after="60"/>
              <w:rPr>
                <w:szCs w:val="22"/>
                <w:lang w:eastAsia="ja-JP"/>
              </w:rPr>
            </w:pPr>
            <w:r w:rsidRPr="00AE341B">
              <w:rPr>
                <w:szCs w:val="22"/>
              </w:rPr>
              <w:br/>
            </w:r>
            <w:r w:rsidR="00380EC9">
              <w:rPr>
                <w:rFonts w:hint="eastAsia"/>
                <w:szCs w:val="22"/>
                <w:lang w:eastAsia="ja-JP"/>
              </w:rPr>
              <w:t>+8</w:t>
            </w:r>
            <w:r w:rsidR="00A97606">
              <w:rPr>
                <w:rFonts w:eastAsiaTheme="minorEastAsia" w:hint="eastAsia"/>
                <w:szCs w:val="22"/>
                <w:lang w:eastAsia="ko-KR"/>
              </w:rPr>
              <w:t>2-10-</w:t>
            </w:r>
            <w:r w:rsidR="00BD3401">
              <w:rPr>
                <w:rFonts w:eastAsiaTheme="minorEastAsia" w:hint="eastAsia"/>
                <w:szCs w:val="22"/>
                <w:lang w:eastAsia="ko-KR"/>
              </w:rPr>
              <w:t>7738</w:t>
            </w:r>
            <w:r w:rsidR="00A97606">
              <w:rPr>
                <w:rFonts w:eastAsiaTheme="minorEastAsia" w:hint="eastAsia"/>
                <w:szCs w:val="22"/>
                <w:lang w:eastAsia="ko-KR"/>
              </w:rPr>
              <w:t>-</w:t>
            </w:r>
            <w:r w:rsidR="00BD3401">
              <w:rPr>
                <w:rFonts w:eastAsiaTheme="minorEastAsia" w:hint="eastAsia"/>
                <w:szCs w:val="22"/>
                <w:lang w:eastAsia="ko-KR"/>
              </w:rPr>
              <w:t>9288</w:t>
            </w:r>
            <w:r w:rsidRPr="00AE341B">
              <w:rPr>
                <w:szCs w:val="22"/>
              </w:rPr>
              <w:br/>
            </w:r>
            <w:r w:rsidR="0091302E">
              <w:rPr>
                <w:rFonts w:eastAsiaTheme="minorEastAsia" w:hint="eastAsia"/>
                <w:szCs w:val="22"/>
                <w:lang w:eastAsia="ko-KR"/>
              </w:rPr>
              <w:t>h</w:t>
            </w:r>
            <w:r w:rsidR="0091302E">
              <w:rPr>
                <w:rFonts w:eastAsiaTheme="minorEastAsia"/>
                <w:szCs w:val="22"/>
                <w:lang w:eastAsia="ko-KR"/>
              </w:rPr>
              <w:t>endry</w:t>
            </w:r>
            <w:r w:rsidR="0091302E">
              <w:rPr>
                <w:rFonts w:eastAsiaTheme="minorEastAsia" w:hint="eastAsia"/>
                <w:szCs w:val="22"/>
                <w:lang w:eastAsia="ko-KR"/>
              </w:rPr>
              <w:t>.hendry</w:t>
            </w:r>
            <w:r w:rsidR="00380EC9">
              <w:rPr>
                <w:rFonts w:hint="eastAsia"/>
                <w:szCs w:val="22"/>
                <w:lang w:eastAsia="ja-JP"/>
              </w:rPr>
              <w:t>@</w:t>
            </w:r>
            <w:r w:rsidR="00A97606">
              <w:rPr>
                <w:rFonts w:eastAsiaTheme="minorEastAsia" w:hint="eastAsia"/>
                <w:szCs w:val="22"/>
                <w:lang w:eastAsia="ko-KR"/>
              </w:rPr>
              <w:t>lge</w:t>
            </w:r>
            <w:r w:rsidR="00380EC9">
              <w:rPr>
                <w:rFonts w:hint="eastAsia"/>
                <w:szCs w:val="22"/>
                <w:lang w:eastAsia="ja-JP"/>
              </w:rPr>
              <w:t>.com</w:t>
            </w:r>
          </w:p>
        </w:tc>
      </w:tr>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Source:</w:t>
            </w:r>
          </w:p>
        </w:tc>
        <w:tc>
          <w:tcPr>
            <w:tcW w:w="7963" w:type="dxa"/>
            <w:gridSpan w:val="3"/>
          </w:tcPr>
          <w:p w:rsidR="00E61DAC" w:rsidRPr="00A97606" w:rsidRDefault="00A97606">
            <w:pPr>
              <w:spacing w:before="60" w:after="60"/>
              <w:rPr>
                <w:rFonts w:eastAsiaTheme="minorEastAsia"/>
                <w:szCs w:val="22"/>
                <w:lang w:eastAsia="ko-KR"/>
              </w:rPr>
            </w:pPr>
            <w:r>
              <w:rPr>
                <w:rFonts w:eastAsiaTheme="minorEastAsia" w:hint="eastAsia"/>
                <w:szCs w:val="22"/>
                <w:lang w:eastAsia="ko-KR"/>
              </w:rPr>
              <w:t>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8B0B1C" w:rsidRDefault="00380EC9" w:rsidP="004560A4">
      <w:pPr>
        <w:tabs>
          <w:tab w:val="clear" w:pos="360"/>
          <w:tab w:val="clear" w:pos="720"/>
          <w:tab w:val="clear" w:pos="1080"/>
          <w:tab w:val="clear" w:pos="1440"/>
        </w:tabs>
        <w:spacing w:before="0"/>
        <w:jc w:val="both"/>
        <w:rPr>
          <w:rFonts w:eastAsiaTheme="minorEastAsia"/>
          <w:lang w:eastAsia="ko-KR"/>
        </w:rPr>
      </w:pPr>
      <w:r>
        <w:t xml:space="preserve">This contribution </w:t>
      </w:r>
      <w:r w:rsidR="00C17EEF">
        <w:rPr>
          <w:rFonts w:eastAsiaTheme="minorEastAsia" w:hint="eastAsia"/>
          <w:lang w:eastAsia="ko-KR"/>
        </w:rPr>
        <w:t>r</w:t>
      </w:r>
      <w:r w:rsidR="004C3B6D">
        <w:rPr>
          <w:rFonts w:hint="eastAsia"/>
          <w:lang w:eastAsia="ja-JP"/>
        </w:rPr>
        <w:t>eport</w:t>
      </w:r>
      <w:r w:rsidR="00C17EEF">
        <w:rPr>
          <w:rFonts w:eastAsiaTheme="minorEastAsia" w:hint="eastAsia"/>
          <w:lang w:eastAsia="ko-KR"/>
        </w:rPr>
        <w:t>s</w:t>
      </w:r>
      <w:r w:rsidR="004C3B6D">
        <w:rPr>
          <w:rFonts w:hint="eastAsia"/>
          <w:lang w:eastAsia="ja-JP"/>
        </w:rPr>
        <w:t xml:space="preserve"> </w:t>
      </w:r>
      <w:r w:rsidR="00C13EF7">
        <w:rPr>
          <w:rFonts w:hint="eastAsia"/>
          <w:lang w:eastAsia="ja-JP"/>
        </w:rPr>
        <w:t>cross-check</w:t>
      </w:r>
      <w:r w:rsidR="004C3B6D">
        <w:rPr>
          <w:rFonts w:hint="eastAsia"/>
          <w:lang w:eastAsia="ja-JP"/>
        </w:rPr>
        <w:t xml:space="preserve"> result </w:t>
      </w:r>
      <w:r w:rsidR="00C25544">
        <w:rPr>
          <w:rFonts w:hint="eastAsia"/>
          <w:lang w:eastAsia="ja-JP"/>
        </w:rPr>
        <w:t xml:space="preserve">for </w:t>
      </w:r>
      <w:r w:rsidR="00FC3AC9">
        <w:rPr>
          <w:rFonts w:hint="eastAsia"/>
          <w:lang w:eastAsia="ja-JP"/>
        </w:rPr>
        <w:t>CE</w:t>
      </w:r>
      <w:r w:rsidR="004560A4">
        <w:rPr>
          <w:rFonts w:eastAsiaTheme="minorEastAsia" w:hint="eastAsia"/>
          <w:lang w:eastAsia="ko-KR"/>
        </w:rPr>
        <w:t>9</w:t>
      </w:r>
      <w:r w:rsidR="00FC3AC9">
        <w:rPr>
          <w:rFonts w:hint="eastAsia"/>
          <w:lang w:eastAsia="ja-JP"/>
        </w:rPr>
        <w:t xml:space="preserve"> experiment </w:t>
      </w:r>
      <w:r w:rsidR="00746E8C">
        <w:rPr>
          <w:rFonts w:eastAsiaTheme="minorEastAsia" w:hint="eastAsia"/>
          <w:lang w:eastAsia="ko-KR"/>
        </w:rPr>
        <w:t>SP09</w:t>
      </w:r>
      <w:r w:rsidR="00FC3AC9">
        <w:rPr>
          <w:rFonts w:hint="eastAsia"/>
          <w:lang w:eastAsia="ja-JP"/>
        </w:rPr>
        <w:t xml:space="preserve"> </w:t>
      </w:r>
      <w:r w:rsidR="001B4E53">
        <w:rPr>
          <w:rFonts w:hint="eastAsia"/>
          <w:lang w:eastAsia="ja-JP"/>
        </w:rPr>
        <w:t xml:space="preserve">to evaluate </w:t>
      </w:r>
      <w:r w:rsidR="000412B1">
        <w:rPr>
          <w:rFonts w:eastAsiaTheme="minorEastAsia" w:hint="eastAsia"/>
          <w:lang w:eastAsia="ko-KR"/>
        </w:rPr>
        <w:t>AMVP/Merge-based in which the use of temporal MVP in AMVP and Merge process for P</w:t>
      </w:r>
      <w:r w:rsidR="00BC0EC1">
        <w:rPr>
          <w:rFonts w:eastAsiaTheme="minorEastAsia" w:hint="eastAsia"/>
          <w:lang w:eastAsia="ko-KR"/>
        </w:rPr>
        <w:t>U</w:t>
      </w:r>
      <w:r w:rsidR="000412B1">
        <w:rPr>
          <w:rFonts w:eastAsiaTheme="minorEastAsia" w:hint="eastAsia"/>
          <w:lang w:eastAsia="ko-KR"/>
        </w:rPr>
        <w:t xml:space="preserve">s smaller than or equal to 8x8 is disabled. </w:t>
      </w:r>
      <w:r w:rsidR="00C13EF7">
        <w:rPr>
          <w:rFonts w:hint="eastAsia"/>
          <w:lang w:eastAsia="ja-JP"/>
        </w:rPr>
        <w:t xml:space="preserve">The experimental results perfectly match </w:t>
      </w:r>
      <w:r w:rsidR="004C3B6D">
        <w:rPr>
          <w:rFonts w:hint="eastAsia"/>
          <w:lang w:eastAsia="ja-JP"/>
        </w:rPr>
        <w:t xml:space="preserve">with </w:t>
      </w:r>
      <w:r w:rsidR="00B72C6C">
        <w:rPr>
          <w:rFonts w:hint="eastAsia"/>
          <w:lang w:eastAsia="ja-JP"/>
        </w:rPr>
        <w:t>the one</w:t>
      </w:r>
      <w:r w:rsidR="004C3B6D">
        <w:rPr>
          <w:rFonts w:hint="eastAsia"/>
          <w:lang w:eastAsia="ja-JP"/>
        </w:rPr>
        <w:t xml:space="preserve"> provided by </w:t>
      </w:r>
      <w:r w:rsidR="000412B1">
        <w:rPr>
          <w:rFonts w:eastAsiaTheme="minorEastAsia" w:hint="eastAsia"/>
          <w:lang w:eastAsia="ko-KR"/>
        </w:rPr>
        <w:t>Mitsubishi</w:t>
      </w:r>
      <w:r w:rsidR="004C3B6D">
        <w:rPr>
          <w:rFonts w:hint="eastAsia"/>
          <w:lang w:eastAsia="ja-JP"/>
        </w:rPr>
        <w:t xml:space="preserve"> in </w:t>
      </w:r>
      <w:r w:rsidR="00662DBB">
        <w:rPr>
          <w:rFonts w:eastAsiaTheme="minorEastAsia" w:hint="eastAsia"/>
          <w:lang w:eastAsia="ko-KR"/>
        </w:rPr>
        <w:t>R-D</w:t>
      </w:r>
      <w:r w:rsidR="00C13EF7">
        <w:rPr>
          <w:rFonts w:hint="eastAsia"/>
          <w:lang w:eastAsia="ja-JP"/>
        </w:rPr>
        <w:t xml:space="preserve"> </w:t>
      </w:r>
      <w:r w:rsidR="00B72C6C">
        <w:rPr>
          <w:rFonts w:hint="eastAsia"/>
          <w:lang w:eastAsia="ja-JP"/>
        </w:rPr>
        <w:t>performance</w:t>
      </w:r>
      <w:r w:rsidR="00C13EF7">
        <w:rPr>
          <w:rFonts w:hint="eastAsia"/>
          <w:lang w:eastAsia="ja-JP"/>
        </w:rPr>
        <w:t>.</w:t>
      </w:r>
    </w:p>
    <w:p w:rsidR="0052680E" w:rsidRDefault="0052680E" w:rsidP="0052680E">
      <w:pPr>
        <w:tabs>
          <w:tab w:val="clear" w:pos="360"/>
          <w:tab w:val="clear" w:pos="720"/>
          <w:tab w:val="clear" w:pos="1080"/>
          <w:tab w:val="clear" w:pos="1440"/>
        </w:tabs>
        <w:spacing w:before="0"/>
        <w:ind w:firstLineChars="100" w:firstLine="200"/>
        <w:jc w:val="both"/>
        <w:rPr>
          <w:rFonts w:eastAsiaTheme="minorEastAsia" w:cs="Arial"/>
          <w:color w:val="000000"/>
          <w:sz w:val="20"/>
          <w:szCs w:val="22"/>
          <w:lang w:eastAsia="ko-KR"/>
        </w:rPr>
      </w:pPr>
    </w:p>
    <w:p w:rsidR="00C13EF7" w:rsidRPr="007C278B" w:rsidRDefault="00C13EF7" w:rsidP="00C13EF7">
      <w:pPr>
        <w:pStyle w:val="StyleHeading1Justified"/>
        <w:rPr>
          <w:rFonts w:ascii="Times New Roman" w:hAnsi="Times New Roman"/>
        </w:rPr>
      </w:pPr>
      <w:r w:rsidRPr="007C278B">
        <w:rPr>
          <w:rFonts w:ascii="Times New Roman" w:hAnsi="Times New Roman"/>
          <w:lang w:eastAsia="ja-JP"/>
        </w:rPr>
        <w:t xml:space="preserve">Experimental </w:t>
      </w:r>
      <w:r w:rsidR="00942A2B" w:rsidRPr="007C278B">
        <w:rPr>
          <w:rFonts w:ascii="Times New Roman" w:eastAsiaTheme="minorEastAsia" w:hAnsi="Times New Roman"/>
          <w:lang w:eastAsia="ko-KR"/>
        </w:rPr>
        <w:t>Description</w:t>
      </w:r>
    </w:p>
    <w:p w:rsidR="002245F6" w:rsidRDefault="002245F6" w:rsidP="004560A4">
      <w:pPr>
        <w:tabs>
          <w:tab w:val="clear" w:pos="360"/>
          <w:tab w:val="clear" w:pos="720"/>
          <w:tab w:val="clear" w:pos="1080"/>
          <w:tab w:val="clear" w:pos="1440"/>
        </w:tabs>
        <w:spacing w:before="0"/>
        <w:jc w:val="both"/>
        <w:rPr>
          <w:rFonts w:eastAsiaTheme="minorEastAsia"/>
          <w:lang w:eastAsia="ko-KR"/>
        </w:rPr>
      </w:pPr>
      <w:r>
        <w:rPr>
          <w:rFonts w:eastAsiaTheme="minorEastAsia" w:hint="eastAsia"/>
          <w:lang w:eastAsia="ko-KR"/>
        </w:rPr>
        <w:t>In the 5</w:t>
      </w:r>
      <w:r w:rsidRPr="002245F6">
        <w:rPr>
          <w:rFonts w:eastAsiaTheme="minorEastAsia" w:hint="eastAsia"/>
          <w:vertAlign w:val="superscript"/>
          <w:lang w:eastAsia="ko-KR"/>
        </w:rPr>
        <w:t>th</w:t>
      </w:r>
      <w:r>
        <w:rPr>
          <w:rFonts w:eastAsiaTheme="minorEastAsia" w:hint="eastAsia"/>
          <w:lang w:eastAsia="ko-KR"/>
        </w:rPr>
        <w:t xml:space="preserve"> meeting in Geneva, several proposals related to simplification of MVP list construction are received. One of proposed idea in those proposals is to disable the use of temporal MVP in AMVP and Merge process for P</w:t>
      </w:r>
      <w:r w:rsidR="00B4068C">
        <w:rPr>
          <w:rFonts w:eastAsiaTheme="minorEastAsia" w:hint="eastAsia"/>
          <w:lang w:eastAsia="ko-KR"/>
        </w:rPr>
        <w:t>U</w:t>
      </w:r>
      <w:r>
        <w:rPr>
          <w:rFonts w:eastAsiaTheme="minorEastAsia" w:hint="eastAsia"/>
          <w:lang w:eastAsia="ko-KR"/>
        </w:rPr>
        <w:t xml:space="preserve">s smaller than or equal to certain block size (4x4 ~ 8x8). It was agreed to investigate R-D performance of </w:t>
      </w:r>
      <w:r w:rsidR="00942A2B">
        <w:rPr>
          <w:rFonts w:eastAsiaTheme="minorEastAsia" w:hint="eastAsia"/>
          <w:lang w:eastAsia="ko-KR"/>
        </w:rPr>
        <w:t>the proposed ideas in CE</w:t>
      </w:r>
      <w:r>
        <w:rPr>
          <w:rFonts w:eastAsiaTheme="minorEastAsia" w:hint="eastAsia"/>
          <w:lang w:eastAsia="ko-KR"/>
        </w:rPr>
        <w:t>9 by setting up several experiments (SP07 to SP12)</w:t>
      </w:r>
      <w:r w:rsidR="00C17EEF">
        <w:rPr>
          <w:rFonts w:eastAsiaTheme="minorEastAsia" w:hint="eastAsia"/>
          <w:lang w:eastAsia="ko-KR"/>
        </w:rPr>
        <w:t xml:space="preserve"> [1]</w:t>
      </w:r>
      <w:r>
        <w:rPr>
          <w:rFonts w:eastAsiaTheme="minorEastAsia" w:hint="eastAsia"/>
          <w:lang w:eastAsia="ko-KR"/>
        </w:rPr>
        <w:t xml:space="preserve">. The combination of block size that is disabled in each </w:t>
      </w:r>
      <w:r w:rsidR="00942A2B">
        <w:rPr>
          <w:rFonts w:eastAsiaTheme="minorEastAsia"/>
          <w:lang w:eastAsia="ko-KR"/>
        </w:rPr>
        <w:t>experiment</w:t>
      </w:r>
      <w:r>
        <w:rPr>
          <w:rFonts w:eastAsiaTheme="minorEastAsia" w:hint="eastAsia"/>
          <w:lang w:eastAsia="ko-KR"/>
        </w:rPr>
        <w:t xml:space="preserve"> is shown in Table 1.</w:t>
      </w:r>
    </w:p>
    <w:p w:rsidR="002245F6" w:rsidRDefault="002245F6" w:rsidP="004560A4">
      <w:pPr>
        <w:tabs>
          <w:tab w:val="clear" w:pos="360"/>
          <w:tab w:val="clear" w:pos="720"/>
          <w:tab w:val="clear" w:pos="1080"/>
          <w:tab w:val="clear" w:pos="1440"/>
        </w:tabs>
        <w:spacing w:before="0"/>
        <w:jc w:val="both"/>
        <w:rPr>
          <w:rFonts w:eastAsiaTheme="minorEastAsia"/>
          <w:lang w:eastAsia="ko-KR"/>
        </w:rPr>
      </w:pPr>
    </w:p>
    <w:p w:rsidR="002245F6" w:rsidRPr="00942A2B" w:rsidRDefault="002245F6" w:rsidP="002245F6">
      <w:pPr>
        <w:tabs>
          <w:tab w:val="clear" w:pos="360"/>
          <w:tab w:val="clear" w:pos="720"/>
          <w:tab w:val="clear" w:pos="1080"/>
          <w:tab w:val="clear" w:pos="1440"/>
        </w:tabs>
        <w:spacing w:before="0" w:after="120"/>
        <w:jc w:val="center"/>
        <w:rPr>
          <w:rFonts w:eastAsiaTheme="minorEastAsia"/>
          <w:b/>
          <w:lang w:eastAsia="ko-KR"/>
        </w:rPr>
      </w:pPr>
      <w:r w:rsidRPr="00942A2B">
        <w:rPr>
          <w:rFonts w:eastAsiaTheme="minorEastAsia" w:hint="eastAsia"/>
          <w:b/>
          <w:lang w:eastAsia="ko-KR"/>
        </w:rPr>
        <w:t>Table 1: Set of experiments and the block size which is disabled in AMVP and Merge process</w:t>
      </w:r>
      <w:r w:rsidR="00942A2B" w:rsidRPr="00942A2B">
        <w:rPr>
          <w:rFonts w:eastAsiaTheme="minorEastAsia" w:hint="eastAsia"/>
          <w:b/>
          <w:lang w:eastAsia="ko-KR"/>
        </w:rPr>
        <w:t xml:space="preserve"> [1]</w:t>
      </w:r>
    </w:p>
    <w:tbl>
      <w:tblPr>
        <w:tblW w:w="8800" w:type="dxa"/>
        <w:jc w:val="center"/>
        <w:tblInd w:w="84" w:type="dxa"/>
        <w:tblCellMar>
          <w:left w:w="99" w:type="dxa"/>
          <w:right w:w="99" w:type="dxa"/>
        </w:tblCellMar>
        <w:tblLook w:val="04A0"/>
      </w:tblPr>
      <w:tblGrid>
        <w:gridCol w:w="720"/>
        <w:gridCol w:w="528"/>
        <w:gridCol w:w="920"/>
        <w:gridCol w:w="528"/>
        <w:gridCol w:w="1140"/>
        <w:gridCol w:w="748"/>
        <w:gridCol w:w="1360"/>
        <w:gridCol w:w="748"/>
        <w:gridCol w:w="1360"/>
        <w:gridCol w:w="748"/>
      </w:tblGrid>
      <w:tr w:rsidR="002245F6" w:rsidRPr="00D86529" w:rsidTr="00673112">
        <w:trPr>
          <w:trHeight w:val="300"/>
          <w:jc w:val="center"/>
        </w:trPr>
        <w:tc>
          <w:tcPr>
            <w:tcW w:w="720" w:type="dxa"/>
            <w:tcBorders>
              <w:top w:val="single" w:sz="4" w:space="0" w:color="auto"/>
              <w:left w:val="single" w:sz="4" w:space="0" w:color="auto"/>
              <w:bottom w:val="nil"/>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 xml:space="preserve">　</w:t>
            </w:r>
          </w:p>
        </w:tc>
        <w:tc>
          <w:tcPr>
            <w:tcW w:w="52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4x4</w:t>
            </w:r>
          </w:p>
        </w:tc>
        <w:tc>
          <w:tcPr>
            <w:tcW w:w="92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8x4/4x8</w:t>
            </w:r>
          </w:p>
        </w:tc>
        <w:tc>
          <w:tcPr>
            <w:tcW w:w="52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8x8</w:t>
            </w:r>
          </w:p>
        </w:tc>
        <w:tc>
          <w:tcPr>
            <w:tcW w:w="114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16x8/8x16</w:t>
            </w:r>
          </w:p>
        </w:tc>
        <w:tc>
          <w:tcPr>
            <w:tcW w:w="74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16x16</w:t>
            </w:r>
          </w:p>
        </w:tc>
        <w:tc>
          <w:tcPr>
            <w:tcW w:w="136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32x16/16x32</w:t>
            </w:r>
          </w:p>
        </w:tc>
        <w:tc>
          <w:tcPr>
            <w:tcW w:w="74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32x32</w:t>
            </w:r>
          </w:p>
        </w:tc>
        <w:tc>
          <w:tcPr>
            <w:tcW w:w="136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64x32/32x64</w:t>
            </w:r>
          </w:p>
        </w:tc>
        <w:tc>
          <w:tcPr>
            <w:tcW w:w="748" w:type="dxa"/>
            <w:tcBorders>
              <w:top w:val="single" w:sz="4" w:space="0" w:color="auto"/>
              <w:left w:val="nil"/>
              <w:bottom w:val="nil"/>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64x64</w:t>
            </w:r>
          </w:p>
        </w:tc>
      </w:tr>
      <w:tr w:rsidR="002245F6" w:rsidRPr="00D86529" w:rsidTr="00673112">
        <w:trPr>
          <w:trHeight w:val="300"/>
          <w:jc w:val="center"/>
        </w:trPr>
        <w:tc>
          <w:tcPr>
            <w:tcW w:w="720" w:type="dxa"/>
            <w:tcBorders>
              <w:top w:val="single" w:sz="4" w:space="0" w:color="auto"/>
              <w:left w:val="single" w:sz="4" w:space="0" w:color="auto"/>
              <w:bottom w:val="nil"/>
              <w:right w:val="single" w:sz="4" w:space="0" w:color="auto"/>
            </w:tcBorders>
            <w:shd w:val="clear" w:color="auto" w:fill="auto"/>
            <w:noWrap/>
            <w:vAlign w:val="center"/>
          </w:tcPr>
          <w:p w:rsidR="002245F6" w:rsidRPr="00942A2B" w:rsidRDefault="002245F6" w:rsidP="00673112">
            <w:pPr>
              <w:tabs>
                <w:tab w:val="clear" w:pos="360"/>
                <w:tab w:val="clear" w:pos="720"/>
                <w:tab w:val="clear" w:pos="1080"/>
                <w:tab w:val="clear" w:pos="1440"/>
              </w:tabs>
              <w:overflowPunct/>
              <w:autoSpaceDE/>
              <w:autoSpaceDN/>
              <w:adjustRightInd/>
              <w:spacing w:before="0"/>
              <w:jc w:val="center"/>
              <w:textAlignment w:val="auto"/>
              <w:rPr>
                <w:color w:val="000000"/>
                <w:szCs w:val="22"/>
                <w:lang w:eastAsia="zh-TW"/>
              </w:rPr>
            </w:pPr>
            <w:r w:rsidRPr="00942A2B">
              <w:rPr>
                <w:rFonts w:eastAsia="MS PGothic"/>
                <w:color w:val="000000"/>
                <w:szCs w:val="22"/>
                <w:lang w:eastAsia="ja-JP"/>
              </w:rPr>
              <w:t>SP0</w:t>
            </w:r>
            <w:r w:rsidRPr="00942A2B">
              <w:rPr>
                <w:rFonts w:hint="eastAsia"/>
                <w:color w:val="000000"/>
                <w:szCs w:val="22"/>
                <w:lang w:eastAsia="zh-TW"/>
              </w:rPr>
              <w:t>7</w:t>
            </w:r>
          </w:p>
        </w:tc>
        <w:tc>
          <w:tcPr>
            <w:tcW w:w="52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w:t>
            </w:r>
          </w:p>
        </w:tc>
        <w:tc>
          <w:tcPr>
            <w:tcW w:w="92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52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14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single" w:sz="4" w:space="0" w:color="auto"/>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single" w:sz="4" w:space="0" w:color="auto"/>
              <w:left w:val="nil"/>
              <w:bottom w:val="nil"/>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r>
      <w:tr w:rsidR="002245F6" w:rsidRPr="00D86529" w:rsidTr="00673112">
        <w:trPr>
          <w:trHeight w:val="300"/>
          <w:jc w:val="center"/>
        </w:trPr>
        <w:tc>
          <w:tcPr>
            <w:tcW w:w="720" w:type="dxa"/>
            <w:tcBorders>
              <w:top w:val="nil"/>
              <w:left w:val="single" w:sz="4" w:space="0" w:color="auto"/>
              <w:bottom w:val="nil"/>
              <w:right w:val="single" w:sz="4" w:space="0" w:color="auto"/>
            </w:tcBorders>
            <w:shd w:val="clear" w:color="auto" w:fill="auto"/>
            <w:noWrap/>
            <w:vAlign w:val="center"/>
          </w:tcPr>
          <w:p w:rsidR="002245F6" w:rsidRPr="00942A2B" w:rsidRDefault="002245F6" w:rsidP="00673112">
            <w:pPr>
              <w:tabs>
                <w:tab w:val="clear" w:pos="360"/>
                <w:tab w:val="clear" w:pos="720"/>
                <w:tab w:val="clear" w:pos="1080"/>
                <w:tab w:val="clear" w:pos="1440"/>
              </w:tabs>
              <w:overflowPunct/>
              <w:autoSpaceDE/>
              <w:autoSpaceDN/>
              <w:adjustRightInd/>
              <w:spacing w:before="0"/>
              <w:jc w:val="center"/>
              <w:textAlignment w:val="auto"/>
              <w:rPr>
                <w:color w:val="000000"/>
                <w:szCs w:val="22"/>
                <w:lang w:eastAsia="zh-TW"/>
              </w:rPr>
            </w:pPr>
            <w:r w:rsidRPr="00942A2B">
              <w:rPr>
                <w:rFonts w:eastAsia="MS PGothic"/>
                <w:color w:val="000000"/>
                <w:szCs w:val="22"/>
                <w:lang w:eastAsia="ja-JP"/>
              </w:rPr>
              <w:t>SP0</w:t>
            </w:r>
            <w:r w:rsidRPr="00942A2B">
              <w:rPr>
                <w:rFonts w:hint="eastAsia"/>
                <w:color w:val="000000"/>
                <w:szCs w:val="22"/>
                <w:lang w:eastAsia="zh-TW"/>
              </w:rPr>
              <w:t>8</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w:t>
            </w:r>
          </w:p>
        </w:tc>
        <w:tc>
          <w:tcPr>
            <w:tcW w:w="92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14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r>
      <w:tr w:rsidR="002245F6" w:rsidRPr="00D86529" w:rsidTr="00673112">
        <w:trPr>
          <w:trHeight w:val="300"/>
          <w:jc w:val="center"/>
        </w:trPr>
        <w:tc>
          <w:tcPr>
            <w:tcW w:w="720" w:type="dxa"/>
            <w:tcBorders>
              <w:top w:val="nil"/>
              <w:left w:val="single" w:sz="4" w:space="0" w:color="auto"/>
              <w:bottom w:val="nil"/>
              <w:right w:val="single" w:sz="4" w:space="0" w:color="auto"/>
            </w:tcBorders>
            <w:shd w:val="clear" w:color="auto" w:fill="auto"/>
            <w:noWrap/>
            <w:vAlign w:val="center"/>
          </w:tcPr>
          <w:p w:rsidR="002245F6" w:rsidRPr="00942A2B" w:rsidRDefault="002245F6" w:rsidP="00673112">
            <w:pPr>
              <w:tabs>
                <w:tab w:val="clear" w:pos="360"/>
                <w:tab w:val="clear" w:pos="720"/>
                <w:tab w:val="clear" w:pos="1080"/>
                <w:tab w:val="clear" w:pos="1440"/>
              </w:tabs>
              <w:overflowPunct/>
              <w:autoSpaceDE/>
              <w:autoSpaceDN/>
              <w:adjustRightInd/>
              <w:spacing w:before="0"/>
              <w:jc w:val="center"/>
              <w:textAlignment w:val="auto"/>
              <w:rPr>
                <w:color w:val="000000"/>
                <w:szCs w:val="22"/>
                <w:lang w:eastAsia="zh-TW"/>
              </w:rPr>
            </w:pPr>
            <w:r w:rsidRPr="00942A2B">
              <w:rPr>
                <w:rFonts w:eastAsia="MS PGothic"/>
                <w:color w:val="000000"/>
                <w:szCs w:val="22"/>
                <w:lang w:eastAsia="ja-JP"/>
              </w:rPr>
              <w:t>SP0</w:t>
            </w:r>
            <w:r w:rsidRPr="00942A2B">
              <w:rPr>
                <w:rFonts w:hint="eastAsia"/>
                <w:color w:val="000000"/>
                <w:szCs w:val="22"/>
                <w:lang w:eastAsia="zh-TW"/>
              </w:rPr>
              <w:t>9</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w:t>
            </w:r>
          </w:p>
        </w:tc>
        <w:tc>
          <w:tcPr>
            <w:tcW w:w="92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eastAsia="MS PGothic"/>
                <w:color w:val="000000"/>
                <w:szCs w:val="22"/>
                <w:lang w:eastAsia="ja-JP"/>
              </w:rPr>
              <w:t>×</w:t>
            </w:r>
          </w:p>
        </w:tc>
        <w:tc>
          <w:tcPr>
            <w:tcW w:w="114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r>
      <w:tr w:rsidR="002245F6" w:rsidRPr="00D86529" w:rsidTr="00673112">
        <w:trPr>
          <w:trHeight w:val="300"/>
          <w:jc w:val="center"/>
        </w:trPr>
        <w:tc>
          <w:tcPr>
            <w:tcW w:w="720" w:type="dxa"/>
            <w:tcBorders>
              <w:top w:val="nil"/>
              <w:left w:val="single" w:sz="4" w:space="0" w:color="auto"/>
              <w:bottom w:val="nil"/>
              <w:right w:val="single" w:sz="4" w:space="0" w:color="auto"/>
            </w:tcBorders>
            <w:shd w:val="clear" w:color="auto" w:fill="auto"/>
            <w:noWrap/>
            <w:vAlign w:val="center"/>
          </w:tcPr>
          <w:p w:rsidR="002245F6" w:rsidRPr="00942A2B" w:rsidRDefault="002245F6" w:rsidP="00673112">
            <w:pPr>
              <w:tabs>
                <w:tab w:val="clear" w:pos="360"/>
                <w:tab w:val="clear" w:pos="720"/>
                <w:tab w:val="clear" w:pos="1080"/>
                <w:tab w:val="clear" w:pos="1440"/>
              </w:tabs>
              <w:overflowPunct/>
              <w:autoSpaceDE/>
              <w:autoSpaceDN/>
              <w:adjustRightInd/>
              <w:spacing w:before="0"/>
              <w:jc w:val="center"/>
              <w:textAlignment w:val="auto"/>
              <w:rPr>
                <w:color w:val="000000"/>
                <w:szCs w:val="22"/>
                <w:lang w:eastAsia="zh-TW"/>
              </w:rPr>
            </w:pPr>
            <w:r w:rsidRPr="00942A2B">
              <w:rPr>
                <w:rFonts w:eastAsia="MS PGothic"/>
                <w:color w:val="000000"/>
                <w:szCs w:val="22"/>
                <w:lang w:eastAsia="ja-JP"/>
              </w:rPr>
              <w:t>SP</w:t>
            </w:r>
            <w:r w:rsidRPr="00942A2B">
              <w:rPr>
                <w:rFonts w:hint="eastAsia"/>
                <w:color w:val="000000"/>
                <w:szCs w:val="22"/>
                <w:lang w:eastAsia="zh-TW"/>
              </w:rPr>
              <w:t>10</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92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14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r>
      <w:tr w:rsidR="002245F6" w:rsidRPr="00D86529" w:rsidTr="00673112">
        <w:trPr>
          <w:trHeight w:val="300"/>
          <w:jc w:val="center"/>
        </w:trPr>
        <w:tc>
          <w:tcPr>
            <w:tcW w:w="720" w:type="dxa"/>
            <w:tcBorders>
              <w:top w:val="nil"/>
              <w:left w:val="single" w:sz="4" w:space="0" w:color="auto"/>
              <w:bottom w:val="nil"/>
              <w:right w:val="single" w:sz="4" w:space="0" w:color="auto"/>
            </w:tcBorders>
            <w:shd w:val="clear" w:color="auto" w:fill="auto"/>
            <w:noWrap/>
            <w:vAlign w:val="center"/>
          </w:tcPr>
          <w:p w:rsidR="002245F6" w:rsidRPr="00942A2B" w:rsidRDefault="002245F6" w:rsidP="00673112">
            <w:pPr>
              <w:tabs>
                <w:tab w:val="clear" w:pos="360"/>
                <w:tab w:val="clear" w:pos="720"/>
                <w:tab w:val="clear" w:pos="1080"/>
                <w:tab w:val="clear" w:pos="1440"/>
              </w:tabs>
              <w:overflowPunct/>
              <w:autoSpaceDE/>
              <w:autoSpaceDN/>
              <w:adjustRightInd/>
              <w:spacing w:before="0"/>
              <w:jc w:val="center"/>
              <w:textAlignment w:val="auto"/>
              <w:rPr>
                <w:color w:val="000000"/>
                <w:szCs w:val="22"/>
                <w:lang w:eastAsia="zh-TW"/>
              </w:rPr>
            </w:pPr>
            <w:r w:rsidRPr="00942A2B">
              <w:rPr>
                <w:rFonts w:eastAsia="MS PGothic"/>
                <w:color w:val="000000"/>
                <w:szCs w:val="22"/>
                <w:lang w:eastAsia="ja-JP"/>
              </w:rPr>
              <w:t>SP1</w:t>
            </w:r>
            <w:r w:rsidRPr="00942A2B">
              <w:rPr>
                <w:rFonts w:hint="eastAsia"/>
                <w:color w:val="000000"/>
                <w:szCs w:val="22"/>
                <w:lang w:eastAsia="zh-TW"/>
              </w:rPr>
              <w:t>1</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92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52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14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nil"/>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nil"/>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r>
      <w:tr w:rsidR="002245F6" w:rsidRPr="00D86529" w:rsidTr="00673112">
        <w:trPr>
          <w:trHeight w:val="300"/>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rsidR="002245F6" w:rsidRPr="00942A2B" w:rsidRDefault="002245F6" w:rsidP="00673112">
            <w:pPr>
              <w:tabs>
                <w:tab w:val="clear" w:pos="360"/>
                <w:tab w:val="clear" w:pos="720"/>
                <w:tab w:val="clear" w:pos="1080"/>
                <w:tab w:val="clear" w:pos="1440"/>
              </w:tabs>
              <w:overflowPunct/>
              <w:autoSpaceDE/>
              <w:autoSpaceDN/>
              <w:adjustRightInd/>
              <w:spacing w:before="0"/>
              <w:jc w:val="center"/>
              <w:textAlignment w:val="auto"/>
              <w:rPr>
                <w:color w:val="000000"/>
                <w:szCs w:val="22"/>
                <w:lang w:eastAsia="zh-TW"/>
              </w:rPr>
            </w:pPr>
            <w:r w:rsidRPr="00942A2B">
              <w:rPr>
                <w:color w:val="000000"/>
                <w:szCs w:val="22"/>
                <w:lang w:eastAsia="zh-TW"/>
              </w:rPr>
              <w:t>SP1</w:t>
            </w:r>
            <w:r w:rsidRPr="00942A2B">
              <w:rPr>
                <w:rFonts w:hint="eastAsia"/>
                <w:color w:val="000000"/>
                <w:szCs w:val="22"/>
                <w:lang w:eastAsia="zh-TW"/>
              </w:rPr>
              <w:t>2</w:t>
            </w:r>
          </w:p>
        </w:tc>
        <w:tc>
          <w:tcPr>
            <w:tcW w:w="528"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920"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528"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140"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1360" w:type="dxa"/>
            <w:tcBorders>
              <w:top w:val="nil"/>
              <w:left w:val="nil"/>
              <w:bottom w:val="single" w:sz="4" w:space="0" w:color="auto"/>
              <w:right w:val="nil"/>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c>
          <w:tcPr>
            <w:tcW w:w="748" w:type="dxa"/>
            <w:tcBorders>
              <w:top w:val="nil"/>
              <w:left w:val="nil"/>
              <w:bottom w:val="single" w:sz="4" w:space="0" w:color="auto"/>
              <w:right w:val="single" w:sz="4" w:space="0" w:color="auto"/>
            </w:tcBorders>
            <w:shd w:val="clear" w:color="auto" w:fill="auto"/>
            <w:noWrap/>
            <w:vAlign w:val="center"/>
          </w:tcPr>
          <w:p w:rsidR="002245F6" w:rsidRPr="00D86529" w:rsidRDefault="002245F6" w:rsidP="00673112">
            <w:pPr>
              <w:tabs>
                <w:tab w:val="clear" w:pos="360"/>
                <w:tab w:val="clear" w:pos="720"/>
                <w:tab w:val="clear" w:pos="1080"/>
                <w:tab w:val="clear" w:pos="1440"/>
              </w:tabs>
              <w:overflowPunct/>
              <w:autoSpaceDE/>
              <w:autoSpaceDN/>
              <w:adjustRightInd/>
              <w:spacing w:before="0"/>
              <w:jc w:val="center"/>
              <w:textAlignment w:val="auto"/>
              <w:rPr>
                <w:rFonts w:eastAsia="MS PGothic"/>
                <w:color w:val="000000"/>
                <w:szCs w:val="22"/>
                <w:lang w:eastAsia="ja-JP"/>
              </w:rPr>
            </w:pPr>
            <w:r w:rsidRPr="00D86529">
              <w:rPr>
                <w:rFonts w:ascii="MS PMincho" w:eastAsia="MS PMincho" w:hAnsi="MS PMincho" w:hint="eastAsia"/>
                <w:color w:val="000000"/>
                <w:szCs w:val="22"/>
                <w:lang w:eastAsia="ja-JP"/>
              </w:rPr>
              <w:t>○</w:t>
            </w:r>
          </w:p>
        </w:tc>
      </w:tr>
    </w:tbl>
    <w:p w:rsidR="002245F6" w:rsidRPr="00064057" w:rsidRDefault="002245F6" w:rsidP="002245F6">
      <w:pPr>
        <w:jc w:val="both"/>
        <w:rPr>
          <w:lang w:val="en-GB" w:eastAsia="zh-TW"/>
        </w:rPr>
      </w:pPr>
      <w:r w:rsidRPr="00D86529">
        <w:rPr>
          <w:rFonts w:ascii="MS PMincho" w:eastAsia="MS PMincho" w:hAnsi="MS PMincho" w:hint="eastAsia"/>
          <w:color w:val="000000"/>
          <w:szCs w:val="22"/>
          <w:lang w:eastAsia="ja-JP"/>
        </w:rPr>
        <w:t>○</w:t>
      </w:r>
      <w:r>
        <w:rPr>
          <w:rFonts w:ascii="MS PMincho" w:eastAsia="MS PMincho" w:hAnsi="MS PMincho" w:hint="eastAsia"/>
          <w:color w:val="000000"/>
          <w:szCs w:val="22"/>
          <w:lang w:eastAsia="ja-JP"/>
        </w:rPr>
        <w:t xml:space="preserve"> </w:t>
      </w:r>
      <w:r>
        <w:rPr>
          <w:rFonts w:eastAsia="MS PGothic" w:hint="eastAsia"/>
          <w:color w:val="000000"/>
          <w:szCs w:val="22"/>
          <w:lang w:eastAsia="ja-JP"/>
        </w:rPr>
        <w:t>means temporal MVP</w:t>
      </w:r>
      <w:r>
        <w:rPr>
          <w:rFonts w:hint="eastAsia"/>
          <w:color w:val="000000"/>
          <w:szCs w:val="22"/>
          <w:lang w:eastAsia="zh-TW"/>
        </w:rPr>
        <w:t>s</w:t>
      </w:r>
      <w:r>
        <w:rPr>
          <w:rFonts w:eastAsia="MS PGothic" w:hint="eastAsia"/>
          <w:color w:val="000000"/>
          <w:szCs w:val="22"/>
          <w:lang w:eastAsia="ja-JP"/>
        </w:rPr>
        <w:t xml:space="preserve"> </w:t>
      </w:r>
      <w:r>
        <w:rPr>
          <w:rFonts w:hint="eastAsia"/>
          <w:color w:val="000000"/>
          <w:szCs w:val="22"/>
          <w:lang w:eastAsia="zh-TW"/>
        </w:rPr>
        <w:t>are used</w:t>
      </w:r>
      <w:r>
        <w:rPr>
          <w:rFonts w:eastAsia="MS PGothic" w:hint="eastAsia"/>
          <w:color w:val="000000"/>
          <w:szCs w:val="22"/>
          <w:lang w:eastAsia="ja-JP"/>
        </w:rPr>
        <w:t xml:space="preserve"> both in candidate lists and in ME.</w:t>
      </w:r>
      <w:r>
        <w:rPr>
          <w:rFonts w:hint="eastAsia"/>
          <w:color w:val="000000"/>
          <w:szCs w:val="22"/>
          <w:lang w:eastAsia="zh-TW"/>
        </w:rPr>
        <w:t xml:space="preserve"> </w:t>
      </w:r>
      <w:r w:rsidRPr="00D86529">
        <w:rPr>
          <w:rFonts w:ascii="MS PMincho" w:eastAsia="MS PMincho" w:hAnsi="MS PMincho" w:hint="eastAsia"/>
          <w:color w:val="000000"/>
          <w:szCs w:val="22"/>
          <w:lang w:eastAsia="ja-JP"/>
        </w:rPr>
        <w:t>△</w:t>
      </w:r>
      <w:r>
        <w:rPr>
          <w:rFonts w:ascii="MS PMincho" w:eastAsia="MS PMincho" w:hAnsi="MS PMincho" w:hint="eastAsia"/>
          <w:color w:val="000000"/>
          <w:szCs w:val="22"/>
          <w:lang w:eastAsia="ja-JP"/>
        </w:rPr>
        <w:t xml:space="preserve"> </w:t>
      </w:r>
      <w:r>
        <w:rPr>
          <w:rFonts w:eastAsia="MS PGothic" w:hint="eastAsia"/>
          <w:color w:val="000000"/>
          <w:szCs w:val="22"/>
          <w:lang w:eastAsia="ja-JP"/>
        </w:rPr>
        <w:t>means temporal MVP</w:t>
      </w:r>
      <w:r>
        <w:rPr>
          <w:rFonts w:hint="eastAsia"/>
          <w:color w:val="000000"/>
          <w:szCs w:val="22"/>
          <w:lang w:eastAsia="zh-TW"/>
        </w:rPr>
        <w:t>s</w:t>
      </w:r>
      <w:r>
        <w:rPr>
          <w:rFonts w:eastAsia="MS PGothic" w:hint="eastAsia"/>
          <w:color w:val="000000"/>
          <w:szCs w:val="22"/>
          <w:lang w:eastAsia="ja-JP"/>
        </w:rPr>
        <w:t xml:space="preserve"> </w:t>
      </w:r>
      <w:r>
        <w:rPr>
          <w:rFonts w:hint="eastAsia"/>
          <w:color w:val="000000"/>
          <w:szCs w:val="22"/>
          <w:lang w:eastAsia="zh-TW"/>
        </w:rPr>
        <w:t>are used</w:t>
      </w:r>
      <w:r>
        <w:rPr>
          <w:rFonts w:eastAsia="MS PGothic" w:hint="eastAsia"/>
          <w:color w:val="000000"/>
          <w:szCs w:val="22"/>
          <w:lang w:eastAsia="ja-JP"/>
        </w:rPr>
        <w:t xml:space="preserve"> only in ME.</w:t>
      </w:r>
      <w:r>
        <w:rPr>
          <w:rFonts w:hint="eastAsia"/>
          <w:color w:val="000000"/>
          <w:szCs w:val="22"/>
          <w:lang w:eastAsia="zh-TW"/>
        </w:rPr>
        <w:t xml:space="preserve"> </w:t>
      </w:r>
      <w:r w:rsidRPr="00D86529">
        <w:rPr>
          <w:rFonts w:eastAsia="MS PGothic"/>
          <w:color w:val="000000"/>
          <w:szCs w:val="22"/>
          <w:lang w:eastAsia="ja-JP"/>
        </w:rPr>
        <w:t>×</w:t>
      </w:r>
      <w:r>
        <w:rPr>
          <w:rFonts w:eastAsia="MS PGothic" w:hint="eastAsia"/>
          <w:color w:val="000000"/>
          <w:szCs w:val="22"/>
          <w:lang w:eastAsia="ja-JP"/>
        </w:rPr>
        <w:t xml:space="preserve"> means temporal MVP</w:t>
      </w:r>
      <w:r>
        <w:rPr>
          <w:rFonts w:hint="eastAsia"/>
          <w:color w:val="000000"/>
          <w:szCs w:val="22"/>
          <w:lang w:eastAsia="zh-TW"/>
        </w:rPr>
        <w:t>s</w:t>
      </w:r>
      <w:r>
        <w:rPr>
          <w:rFonts w:eastAsia="MS PGothic" w:hint="eastAsia"/>
          <w:color w:val="000000"/>
          <w:szCs w:val="22"/>
          <w:lang w:eastAsia="ja-JP"/>
        </w:rPr>
        <w:t xml:space="preserve"> </w:t>
      </w:r>
      <w:r>
        <w:rPr>
          <w:rFonts w:hint="eastAsia"/>
          <w:color w:val="000000"/>
          <w:szCs w:val="22"/>
          <w:lang w:eastAsia="zh-TW"/>
        </w:rPr>
        <w:t>are NOT used in candidate lists or ME</w:t>
      </w:r>
      <w:r>
        <w:rPr>
          <w:rFonts w:eastAsia="MS PGothic" w:hint="eastAsia"/>
          <w:color w:val="000000"/>
          <w:szCs w:val="22"/>
          <w:lang w:eastAsia="ja-JP"/>
        </w:rPr>
        <w:t>.</w:t>
      </w:r>
    </w:p>
    <w:p w:rsidR="002245F6" w:rsidRPr="002245F6" w:rsidRDefault="002245F6" w:rsidP="002245F6">
      <w:pPr>
        <w:tabs>
          <w:tab w:val="clear" w:pos="360"/>
          <w:tab w:val="clear" w:pos="720"/>
          <w:tab w:val="clear" w:pos="1080"/>
          <w:tab w:val="clear" w:pos="1440"/>
        </w:tabs>
        <w:spacing w:before="0"/>
        <w:jc w:val="center"/>
        <w:rPr>
          <w:rFonts w:eastAsiaTheme="minorEastAsia"/>
          <w:lang w:val="en-GB" w:eastAsia="ko-KR"/>
        </w:rPr>
      </w:pPr>
    </w:p>
    <w:p w:rsidR="002245F6" w:rsidRDefault="00942A2B" w:rsidP="004560A4">
      <w:pPr>
        <w:tabs>
          <w:tab w:val="clear" w:pos="360"/>
          <w:tab w:val="clear" w:pos="720"/>
          <w:tab w:val="clear" w:pos="1080"/>
          <w:tab w:val="clear" w:pos="1440"/>
        </w:tabs>
        <w:spacing w:before="0"/>
        <w:jc w:val="both"/>
        <w:rPr>
          <w:rFonts w:eastAsiaTheme="minorEastAsia"/>
          <w:lang w:eastAsia="ko-KR"/>
        </w:rPr>
      </w:pPr>
      <w:r>
        <w:rPr>
          <w:rFonts w:eastAsiaTheme="minorEastAsia" w:hint="eastAsia"/>
          <w:lang w:eastAsia="ko-KR"/>
        </w:rPr>
        <w:t xml:space="preserve">This contribution reports </w:t>
      </w:r>
      <w:r w:rsidR="00BA5728">
        <w:rPr>
          <w:rFonts w:eastAsiaTheme="minorEastAsia" w:hint="eastAsia"/>
          <w:lang w:eastAsia="ko-KR"/>
        </w:rPr>
        <w:t>cross-check experiment</w:t>
      </w:r>
      <w:r w:rsidR="009C632F">
        <w:rPr>
          <w:rFonts w:eastAsiaTheme="minorEastAsia" w:hint="eastAsia"/>
          <w:lang w:eastAsia="ko-KR"/>
        </w:rPr>
        <w:t xml:space="preserve"> result</w:t>
      </w:r>
      <w:r w:rsidR="00BA5728">
        <w:rPr>
          <w:rFonts w:eastAsiaTheme="minorEastAsia" w:hint="eastAsia"/>
          <w:lang w:eastAsia="ko-KR"/>
        </w:rPr>
        <w:t xml:space="preserve"> for </w:t>
      </w:r>
      <w:r>
        <w:rPr>
          <w:rFonts w:eastAsiaTheme="minorEastAsia" w:hint="eastAsia"/>
          <w:lang w:eastAsia="ko-KR"/>
        </w:rPr>
        <w:t>SP09 in which</w:t>
      </w:r>
      <w:r w:rsidR="001C7CAB">
        <w:rPr>
          <w:rFonts w:eastAsiaTheme="minorEastAsia" w:hint="eastAsia"/>
          <w:lang w:eastAsia="ko-KR"/>
        </w:rPr>
        <w:t xml:space="preserve"> the use of</w:t>
      </w:r>
      <w:r>
        <w:rPr>
          <w:rFonts w:eastAsiaTheme="minorEastAsia" w:hint="eastAsia"/>
          <w:lang w:eastAsia="ko-KR"/>
        </w:rPr>
        <w:t xml:space="preserve"> all 4x4, 8x4, 4x8, and 8x8 block size </w:t>
      </w:r>
      <w:r w:rsidR="001C7CAB">
        <w:rPr>
          <w:rFonts w:eastAsiaTheme="minorEastAsia" w:hint="eastAsia"/>
          <w:lang w:eastAsia="ko-KR"/>
        </w:rPr>
        <w:t>in AMVP and Merge process is</w:t>
      </w:r>
      <w:r>
        <w:rPr>
          <w:rFonts w:eastAsiaTheme="minorEastAsia" w:hint="eastAsia"/>
          <w:lang w:eastAsia="ko-KR"/>
        </w:rPr>
        <w:t xml:space="preserve"> disabled</w:t>
      </w:r>
      <w:r w:rsidR="00C17EEF">
        <w:rPr>
          <w:rFonts w:eastAsiaTheme="minorEastAsia" w:hint="eastAsia"/>
          <w:lang w:eastAsia="ko-KR"/>
        </w:rPr>
        <w:t xml:space="preserve"> [2]</w:t>
      </w:r>
      <w:r>
        <w:rPr>
          <w:rFonts w:eastAsiaTheme="minorEastAsia" w:hint="eastAsia"/>
          <w:lang w:eastAsia="ko-KR"/>
        </w:rPr>
        <w:t xml:space="preserve">.  </w:t>
      </w:r>
    </w:p>
    <w:p w:rsidR="00942A2B" w:rsidRDefault="00942A2B" w:rsidP="004560A4">
      <w:pPr>
        <w:tabs>
          <w:tab w:val="clear" w:pos="360"/>
          <w:tab w:val="clear" w:pos="720"/>
          <w:tab w:val="clear" w:pos="1080"/>
          <w:tab w:val="clear" w:pos="1440"/>
        </w:tabs>
        <w:spacing w:before="0"/>
        <w:jc w:val="both"/>
        <w:rPr>
          <w:rFonts w:eastAsiaTheme="minorEastAsia"/>
          <w:lang w:eastAsia="ko-KR"/>
        </w:rPr>
      </w:pPr>
    </w:p>
    <w:p w:rsidR="00942A2B" w:rsidRDefault="00942A2B" w:rsidP="004560A4">
      <w:pPr>
        <w:tabs>
          <w:tab w:val="clear" w:pos="360"/>
          <w:tab w:val="clear" w:pos="720"/>
          <w:tab w:val="clear" w:pos="1080"/>
          <w:tab w:val="clear" w:pos="1440"/>
        </w:tabs>
        <w:spacing w:before="0"/>
        <w:jc w:val="both"/>
        <w:rPr>
          <w:rFonts w:eastAsiaTheme="minorEastAsia"/>
          <w:lang w:eastAsia="ko-KR"/>
        </w:rPr>
      </w:pPr>
    </w:p>
    <w:p w:rsidR="00942A2B" w:rsidRPr="007C278B" w:rsidRDefault="00942A2B" w:rsidP="007C278B">
      <w:pPr>
        <w:pStyle w:val="StyleHeading1Justified"/>
        <w:ind w:left="360" w:hanging="360"/>
        <w:rPr>
          <w:rFonts w:ascii="Times New Roman" w:hAnsi="Times New Roman"/>
          <w:lang w:eastAsia="ja-JP"/>
        </w:rPr>
      </w:pPr>
      <w:r w:rsidRPr="007C278B">
        <w:rPr>
          <w:rFonts w:ascii="Times New Roman" w:hAnsi="Times New Roman" w:hint="eastAsia"/>
          <w:lang w:eastAsia="ja-JP"/>
        </w:rPr>
        <w:lastRenderedPageBreak/>
        <w:t>Experimental Condition</w:t>
      </w:r>
    </w:p>
    <w:p w:rsidR="00266E56" w:rsidRPr="00B67B80" w:rsidRDefault="004C3B6D" w:rsidP="004560A4">
      <w:pPr>
        <w:tabs>
          <w:tab w:val="clear" w:pos="360"/>
          <w:tab w:val="clear" w:pos="720"/>
          <w:tab w:val="clear" w:pos="1080"/>
          <w:tab w:val="clear" w:pos="1440"/>
        </w:tabs>
        <w:spacing w:before="0"/>
        <w:jc w:val="both"/>
      </w:pPr>
      <w:r w:rsidRPr="00B67B80">
        <w:rPr>
          <w:rFonts w:hint="eastAsia"/>
        </w:rPr>
        <w:t>T</w:t>
      </w:r>
      <w:r w:rsidR="00ED492D" w:rsidRPr="00B67B80">
        <w:rPr>
          <w:rFonts w:hint="eastAsia"/>
        </w:rPr>
        <w:t xml:space="preserve">he software </w:t>
      </w:r>
      <w:r w:rsidR="00B72C6C" w:rsidRPr="00B67B80">
        <w:rPr>
          <w:rFonts w:hint="eastAsia"/>
        </w:rPr>
        <w:t xml:space="preserve">to be tested </w:t>
      </w:r>
      <w:r w:rsidR="00B72C6C" w:rsidRPr="00942A2B">
        <w:rPr>
          <w:rFonts w:hint="eastAsia"/>
        </w:rPr>
        <w:t xml:space="preserve">was </w:t>
      </w:r>
      <w:r w:rsidR="00ED492D" w:rsidRPr="006F6386">
        <w:rPr>
          <w:rFonts w:hint="eastAsia"/>
          <w:color w:val="000000" w:themeColor="text1"/>
        </w:rPr>
        <w:t xml:space="preserve">provided by </w:t>
      </w:r>
      <w:r w:rsidR="00942A2B" w:rsidRPr="006F6386">
        <w:rPr>
          <w:rFonts w:eastAsiaTheme="minorEastAsia" w:hint="eastAsia"/>
          <w:color w:val="000000" w:themeColor="text1"/>
          <w:lang w:eastAsia="ko-KR"/>
        </w:rPr>
        <w:t>Mitsubishi</w:t>
      </w:r>
      <w:r w:rsidR="00ED492D" w:rsidRPr="006F6386">
        <w:rPr>
          <w:rFonts w:hint="eastAsia"/>
          <w:color w:val="000000" w:themeColor="text1"/>
        </w:rPr>
        <w:t xml:space="preserve"> and </w:t>
      </w:r>
      <w:r w:rsidR="00B72C6C" w:rsidRPr="006F6386">
        <w:rPr>
          <w:rFonts w:hint="eastAsia"/>
          <w:color w:val="000000" w:themeColor="text1"/>
        </w:rPr>
        <w:t>its performance</w:t>
      </w:r>
      <w:r w:rsidR="00B72C6C" w:rsidRPr="00942A2B">
        <w:rPr>
          <w:rFonts w:hint="eastAsia"/>
        </w:rPr>
        <w:t xml:space="preserve"> relative</w:t>
      </w:r>
      <w:r w:rsidR="00B72C6C" w:rsidRPr="00B67B80">
        <w:rPr>
          <w:rFonts w:hint="eastAsia"/>
        </w:rPr>
        <w:t xml:space="preserve"> to</w:t>
      </w:r>
      <w:r w:rsidR="00ED492D" w:rsidRPr="00B67B80">
        <w:rPr>
          <w:rFonts w:hint="eastAsia"/>
        </w:rPr>
        <w:t xml:space="preserve"> </w:t>
      </w:r>
      <w:r w:rsidR="00ED492D" w:rsidRPr="00B67B80">
        <w:t xml:space="preserve">the </w:t>
      </w:r>
      <w:r w:rsidR="0050177F" w:rsidRPr="00B67B80">
        <w:rPr>
          <w:rFonts w:hint="eastAsia"/>
        </w:rPr>
        <w:t>HM</w:t>
      </w:r>
      <w:r w:rsidR="0052680E" w:rsidRPr="00B67B80">
        <w:rPr>
          <w:rFonts w:hint="eastAsia"/>
        </w:rPr>
        <w:t>3</w:t>
      </w:r>
      <w:r w:rsidR="0050177F" w:rsidRPr="00B67B80">
        <w:rPr>
          <w:rFonts w:hint="eastAsia"/>
        </w:rPr>
        <w:t>.0</w:t>
      </w:r>
      <w:r w:rsidR="00ED492D" w:rsidRPr="00B67B80">
        <w:rPr>
          <w:rFonts w:hint="eastAsia"/>
        </w:rPr>
        <w:t xml:space="preserve"> software </w:t>
      </w:r>
      <w:r w:rsidR="00B72C6C" w:rsidRPr="00B67B80">
        <w:rPr>
          <w:rFonts w:hint="eastAsia"/>
        </w:rPr>
        <w:t>was checked under the common test condition</w:t>
      </w:r>
      <w:r w:rsidR="00ED492D" w:rsidRPr="00B67B80">
        <w:rPr>
          <w:rFonts w:hint="eastAsia"/>
        </w:rPr>
        <w:t xml:space="preserve"> described in [</w:t>
      </w:r>
      <w:r w:rsidR="0052680E" w:rsidRPr="00B67B80">
        <w:rPr>
          <w:rFonts w:hint="eastAsia"/>
        </w:rPr>
        <w:t>3</w:t>
      </w:r>
      <w:r w:rsidR="00ED492D" w:rsidRPr="00B67B80">
        <w:rPr>
          <w:rFonts w:hint="eastAsia"/>
        </w:rPr>
        <w:t>]</w:t>
      </w:r>
      <w:r w:rsidR="0052680E" w:rsidRPr="00B67B80">
        <w:rPr>
          <w:rFonts w:hint="eastAsia"/>
        </w:rPr>
        <w:t xml:space="preserve"> and agreed </w:t>
      </w:r>
      <w:r w:rsidR="00942A2B">
        <w:rPr>
          <w:rFonts w:eastAsiaTheme="minorEastAsia" w:hint="eastAsia"/>
          <w:lang w:eastAsia="ko-KR"/>
        </w:rPr>
        <w:t>test sequences</w:t>
      </w:r>
      <w:r w:rsidR="009C632F">
        <w:rPr>
          <w:rFonts w:eastAsiaTheme="minorEastAsia" w:hint="eastAsia"/>
          <w:lang w:eastAsia="ko-KR"/>
        </w:rPr>
        <w:t xml:space="preserve"> </w:t>
      </w:r>
      <w:r w:rsidR="00942A2B">
        <w:rPr>
          <w:rFonts w:eastAsiaTheme="minorEastAsia" w:hint="eastAsia"/>
          <w:lang w:eastAsia="ko-KR"/>
        </w:rPr>
        <w:t>/</w:t>
      </w:r>
      <w:r w:rsidR="009C632F">
        <w:rPr>
          <w:rFonts w:eastAsiaTheme="minorEastAsia" w:hint="eastAsia"/>
          <w:lang w:eastAsia="ko-KR"/>
        </w:rPr>
        <w:t xml:space="preserve"> </w:t>
      </w:r>
      <w:r w:rsidR="00942A2B">
        <w:rPr>
          <w:rFonts w:eastAsiaTheme="minorEastAsia" w:hint="eastAsia"/>
          <w:lang w:eastAsia="ko-KR"/>
        </w:rPr>
        <w:t xml:space="preserve">test points / software configuration and </w:t>
      </w:r>
      <w:r w:rsidR="0052680E" w:rsidRPr="00B67B80">
        <w:rPr>
          <w:rFonts w:hint="eastAsia"/>
        </w:rPr>
        <w:t>performance measurement criteria described in [1]</w:t>
      </w:r>
      <w:r w:rsidR="00E33242" w:rsidRPr="00B67B80">
        <w:rPr>
          <w:rFonts w:hint="eastAsia"/>
        </w:rPr>
        <w:t>.</w:t>
      </w:r>
      <w:r w:rsidR="00186940" w:rsidRPr="00B67B80">
        <w:rPr>
          <w:rFonts w:hint="eastAsia"/>
        </w:rPr>
        <w:t xml:space="preserve"> </w:t>
      </w:r>
      <w:r w:rsidR="00266E56" w:rsidRPr="00B67B80">
        <w:rPr>
          <w:rFonts w:hint="eastAsia"/>
        </w:rPr>
        <w:t>The computing platform</w:t>
      </w:r>
      <w:r w:rsidR="00F05D39">
        <w:rPr>
          <w:rFonts w:eastAsiaTheme="minorEastAsia" w:hint="eastAsia"/>
          <w:lang w:eastAsia="ko-KR"/>
        </w:rPr>
        <w:t xml:space="preserve"> for </w:t>
      </w:r>
      <w:r w:rsidR="00F05D39">
        <w:rPr>
          <w:rFonts w:eastAsiaTheme="minorEastAsia"/>
          <w:lang w:eastAsia="ko-KR"/>
        </w:rPr>
        <w:t>th</w:t>
      </w:r>
      <w:r w:rsidR="00F05D39">
        <w:rPr>
          <w:rFonts w:eastAsiaTheme="minorEastAsia" w:hint="eastAsia"/>
          <w:lang w:eastAsia="ko-KR"/>
        </w:rPr>
        <w:t>is</w:t>
      </w:r>
      <w:r w:rsidR="00F05D39">
        <w:rPr>
          <w:rFonts w:eastAsiaTheme="minorEastAsia"/>
          <w:lang w:eastAsia="ko-KR"/>
        </w:rPr>
        <w:t xml:space="preserve"> cross-check experiment</w:t>
      </w:r>
      <w:r w:rsidR="00F05D39">
        <w:rPr>
          <w:rFonts w:eastAsiaTheme="minorEastAsia" w:hint="eastAsia"/>
          <w:lang w:eastAsia="ko-KR"/>
        </w:rPr>
        <w:t xml:space="preserve"> </w:t>
      </w:r>
      <w:r w:rsidR="00266E56" w:rsidRPr="00B67B80">
        <w:rPr>
          <w:rFonts w:hint="eastAsia"/>
        </w:rPr>
        <w:t>is</w:t>
      </w:r>
      <w:r w:rsidR="00266E56" w:rsidRPr="00B67B80">
        <w:rPr>
          <w:rFonts w:hint="eastAsia"/>
          <w:color w:val="FF0000"/>
        </w:rPr>
        <w:t xml:space="preserve"> </w:t>
      </w:r>
      <w:r w:rsidR="006F6386" w:rsidRPr="006F6386">
        <w:rPr>
          <w:rFonts w:eastAsiaTheme="minorEastAsia" w:hint="eastAsia"/>
          <w:color w:val="000000" w:themeColor="text1"/>
          <w:lang w:eastAsia="ko-KR"/>
        </w:rPr>
        <w:t xml:space="preserve">Window XP </w:t>
      </w:r>
      <w:r w:rsidR="00266E56" w:rsidRPr="006F6386">
        <w:rPr>
          <w:rFonts w:hint="eastAsia"/>
          <w:color w:val="000000" w:themeColor="text1"/>
        </w:rPr>
        <w:t>64</w:t>
      </w:r>
      <w:r w:rsidR="006F6386">
        <w:rPr>
          <w:rFonts w:eastAsiaTheme="minorEastAsia" w:hint="eastAsia"/>
          <w:color w:val="000000" w:themeColor="text1"/>
          <w:lang w:eastAsia="ko-KR"/>
        </w:rPr>
        <w:t xml:space="preserve"> </w:t>
      </w:r>
      <w:r w:rsidR="00266E56" w:rsidRPr="006F6386">
        <w:rPr>
          <w:rFonts w:hint="eastAsia"/>
          <w:color w:val="000000" w:themeColor="text1"/>
        </w:rPr>
        <w:t xml:space="preserve">bits </w:t>
      </w:r>
      <w:r w:rsidR="006F6386">
        <w:rPr>
          <w:rFonts w:eastAsiaTheme="minorEastAsia" w:hint="eastAsia"/>
          <w:color w:val="000000" w:themeColor="text1"/>
          <w:lang w:eastAsia="ko-KR"/>
        </w:rPr>
        <w:t>o</w:t>
      </w:r>
      <w:r w:rsidR="00266E56" w:rsidRPr="00B67B80">
        <w:t xml:space="preserve">n </w:t>
      </w:r>
      <w:r w:rsidR="006F6386">
        <w:rPr>
          <w:rFonts w:eastAsiaTheme="minorEastAsia" w:hint="eastAsia"/>
          <w:lang w:eastAsia="ko-KR"/>
        </w:rPr>
        <w:t>Intel i7 core</w:t>
      </w:r>
      <w:r w:rsidR="00266E56">
        <w:t>.</w:t>
      </w:r>
    </w:p>
    <w:p w:rsidR="0052680E" w:rsidRPr="00F05D39" w:rsidRDefault="0052680E" w:rsidP="00DA5B6A">
      <w:pPr>
        <w:rPr>
          <w:rFonts w:eastAsiaTheme="minorEastAsia"/>
          <w:lang w:eastAsia="ko-KR"/>
        </w:rPr>
      </w:pPr>
    </w:p>
    <w:p w:rsidR="00266E56" w:rsidRPr="007C278B" w:rsidRDefault="00266E56" w:rsidP="007C278B">
      <w:pPr>
        <w:pStyle w:val="StyleHeading1Justified"/>
        <w:ind w:left="360" w:hanging="360"/>
        <w:rPr>
          <w:rFonts w:ascii="Times New Roman" w:hAnsi="Times New Roman"/>
          <w:lang w:eastAsia="ja-JP"/>
        </w:rPr>
      </w:pPr>
      <w:r w:rsidRPr="007C278B">
        <w:rPr>
          <w:rFonts w:ascii="Times New Roman" w:hAnsi="Times New Roman" w:hint="eastAsia"/>
          <w:lang w:eastAsia="ja-JP"/>
        </w:rPr>
        <w:t>Results</w:t>
      </w:r>
    </w:p>
    <w:p w:rsidR="0097324A" w:rsidRPr="00227C91" w:rsidRDefault="00B72C6C" w:rsidP="00662DBB">
      <w:pPr>
        <w:jc w:val="both"/>
        <w:rPr>
          <w:szCs w:val="22"/>
          <w:lang w:eastAsia="ja-JP"/>
        </w:rPr>
      </w:pPr>
      <w:r>
        <w:rPr>
          <w:rFonts w:hint="eastAsia"/>
          <w:szCs w:val="22"/>
          <w:lang w:eastAsia="ja-JP"/>
        </w:rPr>
        <w:t>R-D performance and execution time of the software</w:t>
      </w:r>
      <w:r w:rsidR="00266E56">
        <w:rPr>
          <w:szCs w:val="22"/>
          <w:lang w:eastAsia="ja-JP"/>
        </w:rPr>
        <w:t xml:space="preserve"> </w:t>
      </w:r>
      <w:r w:rsidR="00266E56" w:rsidRPr="001267CA">
        <w:rPr>
          <w:rFonts w:hint="eastAsia"/>
          <w:szCs w:val="22"/>
          <w:lang w:eastAsia="ja-JP"/>
        </w:rPr>
        <w:t xml:space="preserve">are </w:t>
      </w:r>
      <w:r w:rsidR="00266E56">
        <w:rPr>
          <w:rFonts w:hint="eastAsia"/>
          <w:szCs w:val="22"/>
          <w:lang w:eastAsia="ja-JP"/>
        </w:rPr>
        <w:t>summarized</w:t>
      </w:r>
      <w:r w:rsidR="00266E56" w:rsidRPr="001267CA">
        <w:rPr>
          <w:rFonts w:hint="eastAsia"/>
          <w:szCs w:val="22"/>
          <w:lang w:eastAsia="ja-JP"/>
        </w:rPr>
        <w:t xml:space="preserve"> in Table </w:t>
      </w:r>
      <w:r w:rsidR="0052680E">
        <w:rPr>
          <w:rFonts w:eastAsiaTheme="minorEastAsia" w:hint="eastAsia"/>
          <w:szCs w:val="22"/>
          <w:lang w:eastAsia="ko-KR"/>
        </w:rPr>
        <w:t>1</w:t>
      </w:r>
      <w:r w:rsidR="008D12BD">
        <w:rPr>
          <w:rFonts w:eastAsiaTheme="minorEastAsia" w:hint="eastAsia"/>
          <w:szCs w:val="22"/>
          <w:lang w:eastAsia="ko-KR"/>
        </w:rPr>
        <w:t xml:space="preserve"> and Table 2</w:t>
      </w:r>
      <w:r w:rsidR="00266E56" w:rsidRPr="001267CA">
        <w:rPr>
          <w:rFonts w:hint="eastAsia"/>
          <w:szCs w:val="22"/>
          <w:lang w:eastAsia="ja-JP"/>
        </w:rPr>
        <w:t>.</w:t>
      </w:r>
      <w:r w:rsidR="00266E56">
        <w:rPr>
          <w:rFonts w:hint="eastAsia"/>
          <w:szCs w:val="22"/>
          <w:lang w:eastAsia="ja-JP"/>
        </w:rPr>
        <w:t xml:space="preserve"> Detailed results are included in the attached excel sheet</w:t>
      </w:r>
      <w:r w:rsidR="00F63864">
        <w:rPr>
          <w:rFonts w:hint="eastAsia"/>
          <w:szCs w:val="22"/>
          <w:lang w:eastAsia="ja-JP"/>
        </w:rPr>
        <w:t>. I</w:t>
      </w:r>
      <w:r w:rsidR="00907866">
        <w:rPr>
          <w:rFonts w:hint="eastAsia"/>
          <w:szCs w:val="22"/>
          <w:lang w:eastAsia="ja-JP"/>
        </w:rPr>
        <w:t>t was confirmed that these results perfectly match with</w:t>
      </w:r>
      <w:r w:rsidR="00227C91">
        <w:rPr>
          <w:rFonts w:hint="eastAsia"/>
          <w:szCs w:val="22"/>
          <w:lang w:eastAsia="ja-JP"/>
        </w:rPr>
        <w:t xml:space="preserve"> the one provided by </w:t>
      </w:r>
      <w:r w:rsidR="00942A2B">
        <w:rPr>
          <w:rFonts w:eastAsiaTheme="minorEastAsia" w:hint="eastAsia"/>
          <w:szCs w:val="22"/>
          <w:lang w:eastAsia="ko-KR"/>
        </w:rPr>
        <w:t>Mitsubishi</w:t>
      </w:r>
      <w:r w:rsidR="00F63864">
        <w:rPr>
          <w:rFonts w:hint="eastAsia"/>
          <w:szCs w:val="22"/>
          <w:lang w:eastAsia="ja-JP"/>
        </w:rPr>
        <w:t>.</w:t>
      </w:r>
    </w:p>
    <w:p w:rsidR="00B72CE0" w:rsidRDefault="00B72CE0" w:rsidP="00662DBB">
      <w:pPr>
        <w:tabs>
          <w:tab w:val="clear" w:pos="360"/>
          <w:tab w:val="clear" w:pos="720"/>
          <w:tab w:val="clear" w:pos="1080"/>
          <w:tab w:val="clear" w:pos="1440"/>
        </w:tabs>
        <w:overflowPunct/>
        <w:autoSpaceDE/>
        <w:autoSpaceDN/>
        <w:adjustRightInd/>
        <w:spacing w:before="0"/>
        <w:jc w:val="both"/>
        <w:textAlignment w:val="auto"/>
        <w:rPr>
          <w:rFonts w:eastAsiaTheme="minorEastAsia"/>
          <w:lang w:eastAsia="ko-KR"/>
        </w:rPr>
      </w:pPr>
    </w:p>
    <w:p w:rsidR="00B4068C" w:rsidRDefault="005D4240" w:rsidP="00662DBB">
      <w:pPr>
        <w:jc w:val="both"/>
        <w:rPr>
          <w:rFonts w:eastAsiaTheme="minorEastAsia"/>
          <w:szCs w:val="22"/>
          <w:lang w:eastAsia="ko-KR"/>
        </w:rPr>
      </w:pPr>
      <w:r>
        <w:rPr>
          <w:rFonts w:eastAsiaTheme="minorEastAsia" w:hint="eastAsia"/>
          <w:szCs w:val="22"/>
          <w:lang w:eastAsia="ko-KR"/>
        </w:rPr>
        <w:t xml:space="preserve">From our observation, the proposal has been </w:t>
      </w:r>
      <w:r w:rsidR="00FC12E3">
        <w:rPr>
          <w:rFonts w:eastAsiaTheme="minorEastAsia" w:hint="eastAsia"/>
          <w:szCs w:val="22"/>
          <w:lang w:eastAsia="ko-KR"/>
        </w:rPr>
        <w:t>correctly</w:t>
      </w:r>
      <w:r>
        <w:rPr>
          <w:rFonts w:eastAsiaTheme="minorEastAsia" w:hint="eastAsia"/>
          <w:szCs w:val="22"/>
          <w:lang w:eastAsia="ko-KR"/>
        </w:rPr>
        <w:t xml:space="preserve"> implemented into HM3.0 software. </w:t>
      </w:r>
      <w:r w:rsidR="00B4068C">
        <w:rPr>
          <w:rFonts w:eastAsiaTheme="minorEastAsia" w:hint="eastAsia"/>
          <w:szCs w:val="22"/>
          <w:lang w:eastAsia="ko-KR"/>
        </w:rPr>
        <w:t>The complexity compared to that of the anchors is reduced</w:t>
      </w:r>
      <w:r w:rsidR="00662DBB" w:rsidRPr="00662DBB">
        <w:rPr>
          <w:rFonts w:eastAsiaTheme="minorEastAsia" w:hint="eastAsia"/>
          <w:szCs w:val="22"/>
          <w:lang w:eastAsia="ko-KR"/>
        </w:rPr>
        <w:t xml:space="preserve"> </w:t>
      </w:r>
      <w:r w:rsidR="00662DBB">
        <w:rPr>
          <w:rFonts w:eastAsiaTheme="minorEastAsia" w:hint="eastAsia"/>
          <w:szCs w:val="22"/>
          <w:lang w:eastAsia="ko-KR"/>
        </w:rPr>
        <w:t>which is observed from the reduction of encoding and decoding time</w:t>
      </w:r>
      <w:r w:rsidR="00B4068C">
        <w:rPr>
          <w:rFonts w:eastAsiaTheme="minorEastAsia" w:hint="eastAsia"/>
          <w:szCs w:val="22"/>
          <w:lang w:eastAsia="ko-KR"/>
        </w:rPr>
        <w:t xml:space="preserve">. Such reduction should be expected because by </w:t>
      </w:r>
      <w:r w:rsidR="00B4068C">
        <w:rPr>
          <w:rFonts w:eastAsiaTheme="minorEastAsia"/>
          <w:szCs w:val="22"/>
          <w:lang w:eastAsia="ko-KR"/>
        </w:rPr>
        <w:t>disabling</w:t>
      </w:r>
      <w:r w:rsidR="00B4068C">
        <w:rPr>
          <w:rFonts w:eastAsiaTheme="minorEastAsia" w:hint="eastAsia"/>
          <w:szCs w:val="22"/>
          <w:lang w:eastAsia="ko-KR"/>
        </w:rPr>
        <w:t xml:space="preserve"> certain blocks in AMVP and Merge process means less number of checking process should be performed. However, the simplification by disabling certain blocks seems to lead the AMVP and Merge process </w:t>
      </w:r>
      <w:r w:rsidR="00FC12E3">
        <w:rPr>
          <w:rFonts w:eastAsiaTheme="minorEastAsia" w:hint="eastAsia"/>
          <w:szCs w:val="22"/>
          <w:lang w:eastAsia="ko-KR"/>
        </w:rPr>
        <w:t xml:space="preserve">to </w:t>
      </w:r>
      <w:r w:rsidR="00B4068C">
        <w:rPr>
          <w:rFonts w:eastAsiaTheme="minorEastAsia" w:hint="eastAsia"/>
          <w:szCs w:val="22"/>
          <w:lang w:eastAsia="ko-KR"/>
        </w:rPr>
        <w:t>produce less optimal candidate list and has consequence in R-D loss</w:t>
      </w:r>
      <w:r w:rsidR="00FC12E3">
        <w:rPr>
          <w:rFonts w:eastAsiaTheme="minorEastAsia" w:hint="eastAsia"/>
          <w:szCs w:val="22"/>
          <w:lang w:eastAsia="ko-KR"/>
        </w:rPr>
        <w:t>.</w:t>
      </w:r>
    </w:p>
    <w:p w:rsidR="00B4068C" w:rsidRDefault="00B4068C" w:rsidP="00662DBB">
      <w:pPr>
        <w:jc w:val="both"/>
        <w:rPr>
          <w:rFonts w:eastAsiaTheme="minorEastAsia"/>
          <w:szCs w:val="22"/>
          <w:lang w:eastAsia="ko-KR"/>
        </w:rPr>
      </w:pPr>
    </w:p>
    <w:p w:rsidR="00646C79" w:rsidRPr="00B72CE0" w:rsidRDefault="00646C79" w:rsidP="00B72CE0">
      <w:pPr>
        <w:pStyle w:val="aa"/>
        <w:keepNext/>
        <w:spacing w:after="120"/>
        <w:jc w:val="center"/>
      </w:pPr>
      <w:r>
        <w:t xml:space="preserve">Table </w:t>
      </w:r>
      <w:r w:rsidR="008D12BD" w:rsidRPr="00B72CE0">
        <w:rPr>
          <w:rFonts w:hint="eastAsia"/>
        </w:rPr>
        <w:t>1</w:t>
      </w:r>
      <w:r w:rsidR="00B72CE0">
        <w:rPr>
          <w:rFonts w:eastAsiaTheme="minorEastAsia" w:hint="eastAsia"/>
          <w:lang w:eastAsia="ko-KR"/>
        </w:rPr>
        <w:t>:</w:t>
      </w:r>
      <w:r>
        <w:rPr>
          <w:rFonts w:hint="eastAsia"/>
        </w:rPr>
        <w:t xml:space="preserve"> Experimental results</w:t>
      </w:r>
      <w:r w:rsidR="006D5550">
        <w:rPr>
          <w:rFonts w:hint="eastAsia"/>
        </w:rPr>
        <w:t xml:space="preserve"> of </w:t>
      </w:r>
      <w:r w:rsidR="00942A2B" w:rsidRPr="00B72CE0">
        <w:rPr>
          <w:rFonts w:hint="eastAsia"/>
        </w:rPr>
        <w:t>SP09</w:t>
      </w:r>
      <w:r w:rsidR="008D12BD" w:rsidRPr="00B72CE0">
        <w:rPr>
          <w:rFonts w:hint="eastAsia"/>
        </w:rPr>
        <w:t xml:space="preserve"> for Random Access</w:t>
      </w:r>
    </w:p>
    <w:tbl>
      <w:tblPr>
        <w:tblW w:w="7240" w:type="dxa"/>
        <w:jc w:val="center"/>
        <w:tblInd w:w="84" w:type="dxa"/>
        <w:tblCellMar>
          <w:left w:w="99" w:type="dxa"/>
          <w:right w:w="99" w:type="dxa"/>
        </w:tblCellMar>
        <w:tblLook w:val="04A0"/>
      </w:tblPr>
      <w:tblGrid>
        <w:gridCol w:w="1360"/>
        <w:gridCol w:w="976"/>
        <w:gridCol w:w="988"/>
        <w:gridCol w:w="976"/>
        <w:gridCol w:w="976"/>
        <w:gridCol w:w="988"/>
        <w:gridCol w:w="976"/>
      </w:tblGrid>
      <w:tr w:rsidR="00942A2B" w:rsidRPr="00942A2B" w:rsidTr="00942A2B">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Random access</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 xml:space="preserve">Random access </w:t>
            </w:r>
            <w:proofErr w:type="spellStart"/>
            <w:r w:rsidRPr="00942A2B">
              <w:rPr>
                <w:rFonts w:ascii="Arial" w:eastAsia="굴림" w:hAnsi="Arial" w:cs="Arial"/>
                <w:sz w:val="20"/>
                <w:lang w:eastAsia="ko-KR"/>
              </w:rPr>
              <w:t>LoCo</w:t>
            </w:r>
            <w:proofErr w:type="spellEnd"/>
          </w:p>
        </w:tc>
      </w:tr>
      <w:tr w:rsidR="00942A2B" w:rsidRPr="00942A2B" w:rsidTr="00942A2B">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Y BD-rate</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U BD-rate</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V BD-rate</w:t>
            </w:r>
          </w:p>
        </w:tc>
        <w:tc>
          <w:tcPr>
            <w:tcW w:w="976"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Y BD-rate</w:t>
            </w:r>
          </w:p>
        </w:tc>
        <w:tc>
          <w:tcPr>
            <w:tcW w:w="988"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V BD-rate</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A</w:t>
            </w:r>
          </w:p>
        </w:tc>
        <w:tc>
          <w:tcPr>
            <w:tcW w:w="976" w:type="dxa"/>
            <w:tcBorders>
              <w:top w:val="single" w:sz="8" w:space="0" w:color="auto"/>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88" w:type="dxa"/>
            <w:tcBorders>
              <w:top w:val="single" w:sz="8" w:space="0" w:color="auto"/>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76" w:type="dxa"/>
            <w:tcBorders>
              <w:top w:val="single" w:sz="8" w:space="0" w:color="auto"/>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0.7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0.2 </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B</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0.2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0.2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0.1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0.0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0.0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0.1 </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C</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D</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r>
      <w:tr w:rsidR="00942A2B" w:rsidRPr="00942A2B" w:rsidTr="00942A2B">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E</w:t>
            </w:r>
          </w:p>
        </w:tc>
        <w:tc>
          <w:tcPr>
            <w:tcW w:w="976" w:type="dxa"/>
            <w:tcBorders>
              <w:top w:val="nil"/>
              <w:left w:val="nil"/>
              <w:bottom w:val="single" w:sz="4" w:space="0" w:color="auto"/>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88" w:type="dxa"/>
            <w:tcBorders>
              <w:top w:val="nil"/>
              <w:left w:val="nil"/>
              <w:bottom w:val="single" w:sz="4" w:space="0" w:color="auto"/>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76" w:type="dxa"/>
            <w:tcBorders>
              <w:top w:val="nil"/>
              <w:left w:val="nil"/>
              <w:bottom w:val="single" w:sz="4" w:space="0" w:color="auto"/>
              <w:right w:val="single" w:sz="8" w:space="0" w:color="auto"/>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76" w:type="dxa"/>
            <w:tcBorders>
              <w:top w:val="nil"/>
              <w:left w:val="nil"/>
              <w:bottom w:val="single" w:sz="4" w:space="0" w:color="auto"/>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88" w:type="dxa"/>
            <w:tcBorders>
              <w:top w:val="nil"/>
              <w:left w:val="nil"/>
              <w:bottom w:val="single" w:sz="4" w:space="0" w:color="auto"/>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76" w:type="dxa"/>
            <w:tcBorders>
              <w:top w:val="nil"/>
              <w:left w:val="nil"/>
              <w:bottom w:val="single" w:sz="4" w:space="0" w:color="auto"/>
              <w:right w:val="single" w:sz="8" w:space="0" w:color="auto"/>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r>
      <w:tr w:rsidR="00942A2B" w:rsidRPr="00942A2B" w:rsidTr="00942A2B">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All</w:t>
            </w:r>
          </w:p>
        </w:tc>
        <w:tc>
          <w:tcPr>
            <w:tcW w:w="976"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88"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76" w:type="dxa"/>
            <w:tcBorders>
              <w:top w:val="nil"/>
              <w:left w:val="nil"/>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76"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88"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76" w:type="dxa"/>
            <w:tcBorders>
              <w:top w:val="nil"/>
              <w:left w:val="nil"/>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r>
      <w:tr w:rsidR="00942A2B" w:rsidRPr="00942A2B" w:rsidTr="00942A2B">
        <w:trPr>
          <w:trHeight w:val="255"/>
          <w:jc w:val="center"/>
        </w:trPr>
        <w:tc>
          <w:tcPr>
            <w:tcW w:w="1360" w:type="dxa"/>
            <w:tcBorders>
              <w:top w:val="nil"/>
              <w:left w:val="single" w:sz="8" w:space="0" w:color="auto"/>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94%</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95%</w:t>
            </w:r>
          </w:p>
        </w:tc>
      </w:tr>
      <w:tr w:rsidR="00942A2B" w:rsidRPr="00942A2B" w:rsidTr="00942A2B">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98%</w:t>
            </w:r>
          </w:p>
        </w:tc>
      </w:tr>
    </w:tbl>
    <w:p w:rsidR="00942A2B" w:rsidRDefault="00942A2B" w:rsidP="00963D64">
      <w:pPr>
        <w:keepNext/>
        <w:jc w:val="center"/>
        <w:rPr>
          <w:rFonts w:eastAsiaTheme="minorEastAsia"/>
          <w:lang w:eastAsia="ko-KR"/>
        </w:rPr>
      </w:pPr>
    </w:p>
    <w:p w:rsidR="008D12BD" w:rsidRDefault="008D12BD" w:rsidP="008D12BD">
      <w:pPr>
        <w:pStyle w:val="aa"/>
        <w:keepNext/>
        <w:spacing w:after="120"/>
        <w:jc w:val="center"/>
        <w:rPr>
          <w:rFonts w:eastAsiaTheme="minorEastAsia"/>
          <w:lang w:eastAsia="ko-KR"/>
        </w:rPr>
      </w:pPr>
      <w:r>
        <w:t xml:space="preserve">Table </w:t>
      </w:r>
      <w:r>
        <w:rPr>
          <w:rFonts w:eastAsiaTheme="minorEastAsia" w:hint="eastAsia"/>
          <w:lang w:eastAsia="ko-KR"/>
        </w:rPr>
        <w:t>2</w:t>
      </w:r>
      <w:r w:rsidR="00B72CE0">
        <w:rPr>
          <w:rFonts w:eastAsiaTheme="minorEastAsia" w:hint="eastAsia"/>
          <w:lang w:eastAsia="ko-KR"/>
        </w:rPr>
        <w:t>:</w:t>
      </w:r>
      <w:r>
        <w:rPr>
          <w:rFonts w:hint="eastAsia"/>
          <w:lang w:eastAsia="ja-JP"/>
        </w:rPr>
        <w:t xml:space="preserve"> Experimental results of </w:t>
      </w:r>
      <w:r w:rsidR="00942A2B">
        <w:rPr>
          <w:rFonts w:eastAsiaTheme="minorEastAsia" w:hint="eastAsia"/>
          <w:lang w:eastAsia="ko-KR"/>
        </w:rPr>
        <w:t>SP09</w:t>
      </w:r>
      <w:r>
        <w:rPr>
          <w:rFonts w:eastAsiaTheme="minorEastAsia" w:hint="eastAsia"/>
          <w:lang w:eastAsia="ko-KR"/>
        </w:rPr>
        <w:t xml:space="preserve"> for Low Delay</w:t>
      </w:r>
    </w:p>
    <w:tbl>
      <w:tblPr>
        <w:tblW w:w="7240" w:type="dxa"/>
        <w:jc w:val="center"/>
        <w:tblInd w:w="84" w:type="dxa"/>
        <w:tblCellMar>
          <w:left w:w="99" w:type="dxa"/>
          <w:right w:w="99" w:type="dxa"/>
        </w:tblCellMar>
        <w:tblLook w:val="04A0"/>
      </w:tblPr>
      <w:tblGrid>
        <w:gridCol w:w="1360"/>
        <w:gridCol w:w="976"/>
        <w:gridCol w:w="988"/>
        <w:gridCol w:w="976"/>
        <w:gridCol w:w="976"/>
        <w:gridCol w:w="988"/>
        <w:gridCol w:w="976"/>
      </w:tblGrid>
      <w:tr w:rsidR="00942A2B" w:rsidRPr="00942A2B" w:rsidTr="00942A2B">
        <w:trPr>
          <w:trHeight w:val="270"/>
          <w:jc w:val="center"/>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Low delay</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 xml:space="preserve">Low delay </w:t>
            </w:r>
            <w:proofErr w:type="spellStart"/>
            <w:r w:rsidRPr="00942A2B">
              <w:rPr>
                <w:rFonts w:ascii="Arial" w:eastAsia="굴림" w:hAnsi="Arial" w:cs="Arial"/>
                <w:sz w:val="20"/>
                <w:lang w:eastAsia="ko-KR"/>
              </w:rPr>
              <w:t>LoCo</w:t>
            </w:r>
            <w:proofErr w:type="spellEnd"/>
          </w:p>
        </w:tc>
      </w:tr>
      <w:tr w:rsidR="00942A2B" w:rsidRPr="00942A2B" w:rsidTr="00942A2B">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Y BD-rate</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U BD-rate</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V BD-rate</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Y BD-rate</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U BD-rate</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V BD-rate</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A</w:t>
            </w:r>
          </w:p>
        </w:tc>
        <w:tc>
          <w:tcPr>
            <w:tcW w:w="976" w:type="dxa"/>
            <w:tcBorders>
              <w:top w:val="single" w:sz="8" w:space="0" w:color="auto"/>
              <w:left w:val="nil"/>
              <w:bottom w:val="nil"/>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88" w:type="dxa"/>
            <w:tcBorders>
              <w:top w:val="single" w:sz="8" w:space="0" w:color="auto"/>
              <w:left w:val="nil"/>
              <w:bottom w:val="nil"/>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76" w:type="dxa"/>
            <w:tcBorders>
              <w:top w:val="single" w:sz="8" w:space="0" w:color="auto"/>
              <w:left w:val="nil"/>
              <w:bottom w:val="nil"/>
              <w:right w:val="single" w:sz="8" w:space="0" w:color="auto"/>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76" w:type="dxa"/>
            <w:tcBorders>
              <w:top w:val="single" w:sz="8" w:space="0" w:color="auto"/>
              <w:left w:val="nil"/>
              <w:bottom w:val="nil"/>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88" w:type="dxa"/>
            <w:tcBorders>
              <w:top w:val="single" w:sz="8" w:space="0" w:color="auto"/>
              <w:left w:val="nil"/>
              <w:bottom w:val="nil"/>
              <w:right w:val="nil"/>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c>
          <w:tcPr>
            <w:tcW w:w="976" w:type="dxa"/>
            <w:tcBorders>
              <w:top w:val="single" w:sz="8" w:space="0" w:color="auto"/>
              <w:left w:val="nil"/>
              <w:bottom w:val="nil"/>
              <w:right w:val="single" w:sz="8" w:space="0" w:color="auto"/>
            </w:tcBorders>
            <w:shd w:val="clear" w:color="000000" w:fill="C0C0C0"/>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 xml:space="preserve">　</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B</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0.0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0.3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0.2 </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C</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1.0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0.8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0.8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1.0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1.1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1.0 </w:t>
            </w:r>
          </w:p>
        </w:tc>
      </w:tr>
      <w:tr w:rsidR="00942A2B" w:rsidRPr="00942A2B" w:rsidTr="00942A2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D</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0.9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0.2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1.3 </w:t>
            </w:r>
          </w:p>
        </w:tc>
        <w:tc>
          <w:tcPr>
            <w:tcW w:w="976"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1.0 </w:t>
            </w:r>
          </w:p>
        </w:tc>
        <w:tc>
          <w:tcPr>
            <w:tcW w:w="988" w:type="dxa"/>
            <w:tcBorders>
              <w:top w:val="nil"/>
              <w:left w:val="nil"/>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0.6 </w:t>
            </w:r>
          </w:p>
        </w:tc>
        <w:tc>
          <w:tcPr>
            <w:tcW w:w="976" w:type="dxa"/>
            <w:tcBorders>
              <w:top w:val="nil"/>
              <w:left w:val="nil"/>
              <w:bottom w:val="nil"/>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0.8 </w:t>
            </w:r>
          </w:p>
        </w:tc>
      </w:tr>
      <w:tr w:rsidR="00942A2B" w:rsidRPr="00942A2B" w:rsidTr="00942A2B">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Class E</w:t>
            </w:r>
          </w:p>
        </w:tc>
        <w:tc>
          <w:tcPr>
            <w:tcW w:w="976" w:type="dxa"/>
            <w:tcBorders>
              <w:top w:val="nil"/>
              <w:left w:val="nil"/>
              <w:bottom w:val="single" w:sz="4"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0.7 </w:t>
            </w:r>
          </w:p>
        </w:tc>
        <w:tc>
          <w:tcPr>
            <w:tcW w:w="988" w:type="dxa"/>
            <w:tcBorders>
              <w:top w:val="nil"/>
              <w:left w:val="nil"/>
              <w:bottom w:val="single" w:sz="4"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c>
          <w:tcPr>
            <w:tcW w:w="976" w:type="dxa"/>
            <w:tcBorders>
              <w:top w:val="nil"/>
              <w:left w:val="nil"/>
              <w:bottom w:val="single" w:sz="4"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0.6 </w:t>
            </w:r>
          </w:p>
        </w:tc>
        <w:tc>
          <w:tcPr>
            <w:tcW w:w="976" w:type="dxa"/>
            <w:tcBorders>
              <w:top w:val="nil"/>
              <w:left w:val="nil"/>
              <w:bottom w:val="single" w:sz="4"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0.5 </w:t>
            </w:r>
          </w:p>
        </w:tc>
        <w:tc>
          <w:tcPr>
            <w:tcW w:w="988" w:type="dxa"/>
            <w:tcBorders>
              <w:top w:val="nil"/>
              <w:left w:val="nil"/>
              <w:bottom w:val="single" w:sz="4"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76" w:type="dxa"/>
            <w:tcBorders>
              <w:top w:val="nil"/>
              <w:left w:val="nil"/>
              <w:bottom w:val="single" w:sz="4"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0.6 </w:t>
            </w:r>
          </w:p>
        </w:tc>
      </w:tr>
      <w:tr w:rsidR="00942A2B" w:rsidRPr="00942A2B" w:rsidTr="00942A2B">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All</w:t>
            </w:r>
          </w:p>
        </w:tc>
        <w:tc>
          <w:tcPr>
            <w:tcW w:w="976"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0.8 </w:t>
            </w:r>
          </w:p>
        </w:tc>
        <w:tc>
          <w:tcPr>
            <w:tcW w:w="988"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0.4 </w:t>
            </w:r>
          </w:p>
        </w:tc>
        <w:tc>
          <w:tcPr>
            <w:tcW w:w="976" w:type="dxa"/>
            <w:tcBorders>
              <w:top w:val="nil"/>
              <w:left w:val="nil"/>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0.6 </w:t>
            </w:r>
          </w:p>
        </w:tc>
        <w:tc>
          <w:tcPr>
            <w:tcW w:w="976"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0.7 </w:t>
            </w:r>
          </w:p>
        </w:tc>
        <w:tc>
          <w:tcPr>
            <w:tcW w:w="988" w:type="dxa"/>
            <w:tcBorders>
              <w:top w:val="nil"/>
              <w:left w:val="nil"/>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0.6 </w:t>
            </w:r>
          </w:p>
        </w:tc>
        <w:tc>
          <w:tcPr>
            <w:tcW w:w="976" w:type="dxa"/>
            <w:tcBorders>
              <w:top w:val="nil"/>
              <w:left w:val="nil"/>
              <w:bottom w:val="single" w:sz="8" w:space="0" w:color="auto"/>
              <w:right w:val="single" w:sz="8" w:space="0" w:color="auto"/>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942A2B">
              <w:rPr>
                <w:rFonts w:ascii="Arial" w:eastAsia="굴림" w:hAnsi="Arial" w:cs="Arial"/>
                <w:sz w:val="20"/>
                <w:lang w:eastAsia="ko-KR"/>
              </w:rPr>
              <w:t xml:space="preserve">0.6 </w:t>
            </w:r>
          </w:p>
        </w:tc>
      </w:tr>
      <w:tr w:rsidR="00942A2B" w:rsidRPr="00942A2B" w:rsidTr="00942A2B">
        <w:trPr>
          <w:trHeight w:val="255"/>
          <w:jc w:val="center"/>
        </w:trPr>
        <w:tc>
          <w:tcPr>
            <w:tcW w:w="1360" w:type="dxa"/>
            <w:tcBorders>
              <w:top w:val="nil"/>
              <w:left w:val="single" w:sz="8" w:space="0" w:color="auto"/>
              <w:bottom w:val="nil"/>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96%</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96%</w:t>
            </w:r>
          </w:p>
        </w:tc>
      </w:tr>
      <w:tr w:rsidR="00942A2B" w:rsidRPr="00942A2B" w:rsidTr="00942A2B">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942A2B">
              <w:rPr>
                <w:rFonts w:ascii="Arial" w:eastAsia="굴림" w:hAnsi="Arial" w:cs="Arial"/>
                <w:sz w:val="20"/>
                <w:lang w:eastAsia="ko-KR"/>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942A2B" w:rsidRPr="00942A2B" w:rsidRDefault="00942A2B" w:rsidP="00942A2B">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942A2B">
              <w:rPr>
                <w:rFonts w:ascii="Arial" w:eastAsia="굴림" w:hAnsi="Arial" w:cs="Arial"/>
                <w:sz w:val="20"/>
                <w:lang w:eastAsia="ko-KR"/>
              </w:rPr>
              <w:t>99%</w:t>
            </w:r>
          </w:p>
        </w:tc>
      </w:tr>
    </w:tbl>
    <w:p w:rsidR="001D38E7" w:rsidRPr="007C278B" w:rsidRDefault="001D38E7" w:rsidP="007C278B">
      <w:pPr>
        <w:pStyle w:val="StyleHeading1Justified"/>
        <w:ind w:left="360" w:hanging="360"/>
        <w:rPr>
          <w:rFonts w:ascii="Times New Roman" w:hAnsi="Times New Roman"/>
          <w:lang w:eastAsia="ja-JP"/>
        </w:rPr>
      </w:pPr>
      <w:r w:rsidRPr="007C278B">
        <w:rPr>
          <w:rFonts w:ascii="Times New Roman" w:hAnsi="Times New Roman" w:hint="eastAsia"/>
          <w:lang w:eastAsia="ja-JP"/>
        </w:rPr>
        <w:lastRenderedPageBreak/>
        <w:t>Conclusion</w:t>
      </w:r>
    </w:p>
    <w:p w:rsidR="00B4068C" w:rsidRPr="00FC12E3" w:rsidRDefault="00B4068C" w:rsidP="00B4068C">
      <w:pPr>
        <w:jc w:val="both"/>
        <w:rPr>
          <w:rFonts w:eastAsiaTheme="minorEastAsia"/>
          <w:szCs w:val="22"/>
          <w:lang w:eastAsia="ko-KR"/>
        </w:rPr>
      </w:pPr>
      <w:r>
        <w:rPr>
          <w:rFonts w:hint="eastAsia"/>
          <w:szCs w:val="22"/>
          <w:lang w:eastAsia="ja-JP"/>
        </w:rPr>
        <w:t>The results of CE</w:t>
      </w:r>
      <w:r>
        <w:rPr>
          <w:rFonts w:eastAsiaTheme="minorEastAsia" w:hint="eastAsia"/>
          <w:szCs w:val="22"/>
          <w:lang w:eastAsia="ko-KR"/>
        </w:rPr>
        <w:t>9</w:t>
      </w:r>
      <w:r>
        <w:rPr>
          <w:rFonts w:hint="eastAsia"/>
          <w:szCs w:val="22"/>
          <w:lang w:eastAsia="ja-JP"/>
        </w:rPr>
        <w:t xml:space="preserve"> experiment </w:t>
      </w:r>
      <w:r>
        <w:rPr>
          <w:rFonts w:eastAsiaTheme="minorEastAsia" w:hint="eastAsia"/>
          <w:szCs w:val="22"/>
          <w:lang w:eastAsia="ko-KR"/>
        </w:rPr>
        <w:t>SP09 reported by Mitsubishi has been verified and confirmed</w:t>
      </w:r>
      <w:r>
        <w:rPr>
          <w:rFonts w:hint="eastAsia"/>
          <w:szCs w:val="22"/>
          <w:lang w:eastAsia="ja-JP"/>
        </w:rPr>
        <w:t>.</w:t>
      </w:r>
      <w:r w:rsidR="00FC12E3">
        <w:rPr>
          <w:rFonts w:eastAsiaTheme="minorEastAsia" w:hint="eastAsia"/>
          <w:szCs w:val="22"/>
          <w:lang w:eastAsia="ko-KR"/>
        </w:rPr>
        <w:t xml:space="preserve"> We note that the proposed scheme reduced complexity of both encoder and decoder. However, it penalizes R-D performances.</w:t>
      </w:r>
    </w:p>
    <w:p w:rsidR="008D12BD" w:rsidRPr="008D12BD" w:rsidRDefault="008D12BD" w:rsidP="001D38E7">
      <w:pPr>
        <w:jc w:val="both"/>
        <w:rPr>
          <w:rFonts w:eastAsiaTheme="minorEastAsia"/>
          <w:szCs w:val="22"/>
          <w:lang w:eastAsia="ko-KR"/>
        </w:rPr>
      </w:pPr>
    </w:p>
    <w:p w:rsidR="00C13EF7" w:rsidRPr="007C278B" w:rsidRDefault="00C13EF7" w:rsidP="007C278B">
      <w:pPr>
        <w:pStyle w:val="StyleHeading1Justified"/>
        <w:numPr>
          <w:ilvl w:val="0"/>
          <w:numId w:val="0"/>
        </w:numPr>
        <w:ind w:left="432" w:hanging="432"/>
        <w:rPr>
          <w:rFonts w:ascii="Times New Roman" w:hAnsi="Times New Roman"/>
          <w:lang w:eastAsia="ja-JP"/>
        </w:rPr>
      </w:pPr>
      <w:r w:rsidRPr="007C278B">
        <w:rPr>
          <w:rFonts w:ascii="Times New Roman" w:hAnsi="Times New Roman"/>
          <w:lang w:eastAsia="ja-JP"/>
        </w:rPr>
        <w:t>References</w:t>
      </w:r>
    </w:p>
    <w:p w:rsidR="003D27B2" w:rsidRPr="00181D23" w:rsidRDefault="00B4068C" w:rsidP="00181D23">
      <w:pPr>
        <w:numPr>
          <w:ilvl w:val="0"/>
          <w:numId w:val="11"/>
        </w:numPr>
        <w:tabs>
          <w:tab w:val="clear" w:pos="360"/>
          <w:tab w:val="left" w:pos="142"/>
        </w:tabs>
        <w:ind w:hanging="578"/>
        <w:jc w:val="both"/>
      </w:pPr>
      <w:r>
        <w:rPr>
          <w:rFonts w:eastAsiaTheme="minorEastAsia" w:hint="eastAsia"/>
          <w:lang w:eastAsia="ko-KR"/>
        </w:rPr>
        <w:t>Yu-</w:t>
      </w:r>
      <w:proofErr w:type="spellStart"/>
      <w:r>
        <w:rPr>
          <w:rFonts w:eastAsiaTheme="minorEastAsia" w:hint="eastAsia"/>
          <w:lang w:eastAsia="ko-KR"/>
        </w:rPr>
        <w:t>Wen</w:t>
      </w:r>
      <w:proofErr w:type="spellEnd"/>
      <w:r>
        <w:rPr>
          <w:rFonts w:eastAsiaTheme="minorEastAsia" w:hint="eastAsia"/>
          <w:lang w:eastAsia="ko-KR"/>
        </w:rPr>
        <w:t xml:space="preserve"> Huang</w:t>
      </w:r>
      <w:r w:rsidR="003D27B2">
        <w:rPr>
          <w:rFonts w:hint="eastAsia"/>
          <w:lang w:eastAsia="ja-JP"/>
        </w:rPr>
        <w:t xml:space="preserve"> et al., </w:t>
      </w:r>
      <w:r w:rsidR="003D27B2">
        <w:rPr>
          <w:lang w:eastAsia="ja-JP"/>
        </w:rPr>
        <w:t>“</w:t>
      </w:r>
      <w:r w:rsidR="003D27B2">
        <w:rPr>
          <w:rFonts w:hint="eastAsia"/>
          <w:lang w:eastAsia="ja-JP"/>
        </w:rPr>
        <w:t xml:space="preserve">Description of Core Experiment </w:t>
      </w:r>
      <w:r w:rsidR="0052680E">
        <w:rPr>
          <w:rFonts w:eastAsiaTheme="minorEastAsia" w:hint="eastAsia"/>
          <w:lang w:eastAsia="ko-KR"/>
        </w:rPr>
        <w:t>CE</w:t>
      </w:r>
      <w:r>
        <w:rPr>
          <w:rFonts w:eastAsiaTheme="minorEastAsia" w:hint="eastAsia"/>
          <w:lang w:eastAsia="ko-KR"/>
        </w:rPr>
        <w:t>9</w:t>
      </w:r>
      <w:r w:rsidR="0052680E">
        <w:rPr>
          <w:rFonts w:eastAsiaTheme="minorEastAsia" w:hint="eastAsia"/>
          <w:lang w:eastAsia="ko-KR"/>
        </w:rPr>
        <w:t xml:space="preserve">: </w:t>
      </w:r>
      <w:r>
        <w:rPr>
          <w:rFonts w:eastAsiaTheme="minorEastAsia" w:hint="eastAsia"/>
          <w:lang w:eastAsia="ko-KR"/>
        </w:rPr>
        <w:t>MV Coding and Skip/Merge Operations</w:t>
      </w:r>
      <w:r w:rsidR="003D27B2">
        <w:rPr>
          <w:lang w:eastAsia="ja-JP"/>
        </w:rPr>
        <w:t>”</w:t>
      </w:r>
      <w:r w:rsidR="003D27B2">
        <w:rPr>
          <w:rFonts w:hint="eastAsia"/>
          <w:lang w:eastAsia="ja-JP"/>
        </w:rPr>
        <w:t>, JCTVC-</w:t>
      </w:r>
      <w:r w:rsidR="0052680E">
        <w:rPr>
          <w:rFonts w:eastAsiaTheme="minorEastAsia" w:hint="eastAsia"/>
          <w:lang w:eastAsia="ko-KR"/>
        </w:rPr>
        <w:t>E70</w:t>
      </w:r>
      <w:r>
        <w:rPr>
          <w:rFonts w:eastAsiaTheme="minorEastAsia" w:hint="eastAsia"/>
          <w:lang w:eastAsia="ko-KR"/>
        </w:rPr>
        <w:t>9</w:t>
      </w:r>
      <w:r w:rsidR="0052680E">
        <w:rPr>
          <w:rFonts w:eastAsiaTheme="minorEastAsia" w:hint="eastAsia"/>
          <w:lang w:eastAsia="ko-KR"/>
        </w:rPr>
        <w:t>_r2</w:t>
      </w:r>
      <w:r w:rsidR="003D27B2">
        <w:rPr>
          <w:rFonts w:hint="eastAsia"/>
          <w:lang w:eastAsia="ja-JP"/>
        </w:rPr>
        <w:t xml:space="preserve">, </w:t>
      </w:r>
      <w:r w:rsidR="0052680E">
        <w:rPr>
          <w:rFonts w:eastAsiaTheme="minorEastAsia" w:hint="eastAsia"/>
          <w:lang w:eastAsia="ko-KR"/>
        </w:rPr>
        <w:t>Geneva</w:t>
      </w:r>
      <w:r w:rsidR="003D27B2">
        <w:rPr>
          <w:rFonts w:hint="eastAsia"/>
          <w:lang w:eastAsia="ja-JP"/>
        </w:rPr>
        <w:t xml:space="preserve">, </w:t>
      </w:r>
      <w:r w:rsidR="0052680E">
        <w:rPr>
          <w:rFonts w:eastAsiaTheme="minorEastAsia" w:hint="eastAsia"/>
          <w:lang w:eastAsia="ko-KR"/>
        </w:rPr>
        <w:t>March</w:t>
      </w:r>
      <w:r w:rsidR="003D27B2">
        <w:rPr>
          <w:rFonts w:hint="eastAsia"/>
          <w:lang w:eastAsia="ja-JP"/>
        </w:rPr>
        <w:t xml:space="preserve"> 2011.</w:t>
      </w:r>
    </w:p>
    <w:p w:rsidR="0052680E" w:rsidRPr="003D27B2" w:rsidRDefault="00B4068C" w:rsidP="0052680E">
      <w:pPr>
        <w:numPr>
          <w:ilvl w:val="0"/>
          <w:numId w:val="11"/>
        </w:numPr>
        <w:tabs>
          <w:tab w:val="clear" w:pos="360"/>
          <w:tab w:val="left" w:pos="142"/>
        </w:tabs>
        <w:ind w:hanging="578"/>
        <w:jc w:val="both"/>
      </w:pPr>
      <w:bookmarkStart w:id="0" w:name="_Ref273545980"/>
      <w:r>
        <w:rPr>
          <w:rFonts w:eastAsiaTheme="minorEastAsia" w:hint="eastAsia"/>
          <w:szCs w:val="22"/>
          <w:lang w:eastAsia="ko-KR"/>
        </w:rPr>
        <w:t xml:space="preserve">Yusuke </w:t>
      </w:r>
      <w:proofErr w:type="spellStart"/>
      <w:r>
        <w:rPr>
          <w:rFonts w:eastAsiaTheme="minorEastAsia" w:hint="eastAsia"/>
          <w:szCs w:val="22"/>
          <w:lang w:eastAsia="ko-KR"/>
        </w:rPr>
        <w:t>Itani</w:t>
      </w:r>
      <w:proofErr w:type="spellEnd"/>
      <w:r w:rsidR="0052680E">
        <w:rPr>
          <w:rFonts w:eastAsiaTheme="minorEastAsia" w:hint="eastAsia"/>
          <w:szCs w:val="22"/>
          <w:lang w:eastAsia="ko-KR"/>
        </w:rPr>
        <w:t xml:space="preserve"> et al.</w:t>
      </w:r>
      <w:r w:rsidR="0052680E" w:rsidRPr="00181D23">
        <w:t>,</w:t>
      </w:r>
      <w:r w:rsidR="0052680E" w:rsidRPr="00181D23">
        <w:rPr>
          <w:rFonts w:hint="eastAsia"/>
          <w:lang w:eastAsia="ja-JP"/>
        </w:rPr>
        <w:t xml:space="preserve"> </w:t>
      </w:r>
      <w:r w:rsidR="0052680E" w:rsidRPr="00181D23">
        <w:rPr>
          <w:lang w:eastAsia="ja-JP"/>
        </w:rPr>
        <w:t>“</w:t>
      </w:r>
      <w:r>
        <w:rPr>
          <w:rFonts w:eastAsiaTheme="minorEastAsia" w:hint="eastAsia"/>
          <w:bCs/>
          <w:szCs w:val="22"/>
          <w:lang w:eastAsia="ko-KR"/>
        </w:rPr>
        <w:t>Improvement to AMVP/Merge Process</w:t>
      </w:r>
      <w:r w:rsidR="0052680E" w:rsidRPr="00181D23">
        <w:rPr>
          <w:bCs/>
          <w:szCs w:val="22"/>
          <w:lang w:eastAsia="ja-JP"/>
        </w:rPr>
        <w:t>”</w:t>
      </w:r>
      <w:r w:rsidR="0052680E" w:rsidRPr="00181D23">
        <w:rPr>
          <w:bCs/>
          <w:szCs w:val="22"/>
        </w:rPr>
        <w:t>, JCTVC-</w:t>
      </w:r>
      <w:r w:rsidR="008D12BD">
        <w:rPr>
          <w:rFonts w:eastAsiaTheme="minorEastAsia" w:hint="eastAsia"/>
          <w:bCs/>
          <w:szCs w:val="22"/>
          <w:lang w:eastAsia="ko-KR"/>
        </w:rPr>
        <w:t>E</w:t>
      </w:r>
      <w:r>
        <w:rPr>
          <w:rFonts w:eastAsiaTheme="minorEastAsia" w:hint="eastAsia"/>
          <w:bCs/>
          <w:szCs w:val="22"/>
          <w:lang w:eastAsia="ko-KR"/>
        </w:rPr>
        <w:t>064</w:t>
      </w:r>
      <w:r w:rsidR="008D12BD">
        <w:rPr>
          <w:rFonts w:eastAsiaTheme="minorEastAsia" w:hint="eastAsia"/>
          <w:bCs/>
          <w:szCs w:val="22"/>
          <w:lang w:eastAsia="ko-KR"/>
        </w:rPr>
        <w:t>_r1</w:t>
      </w:r>
      <w:bookmarkEnd w:id="0"/>
      <w:r w:rsidR="0052680E" w:rsidRPr="00181D23">
        <w:rPr>
          <w:szCs w:val="22"/>
        </w:rPr>
        <w:t>,</w:t>
      </w:r>
      <w:r w:rsidR="0052680E" w:rsidRPr="00181D23">
        <w:rPr>
          <w:rFonts w:hint="eastAsia"/>
          <w:szCs w:val="22"/>
          <w:lang w:eastAsia="ja-JP"/>
        </w:rPr>
        <w:t xml:space="preserve"> </w:t>
      </w:r>
      <w:r w:rsidR="008D12BD">
        <w:rPr>
          <w:rFonts w:eastAsiaTheme="minorEastAsia" w:hint="eastAsia"/>
          <w:lang w:eastAsia="ko-KR"/>
        </w:rPr>
        <w:t>Geneva</w:t>
      </w:r>
      <w:r w:rsidR="008D12BD">
        <w:rPr>
          <w:rFonts w:hint="eastAsia"/>
          <w:lang w:eastAsia="ja-JP"/>
        </w:rPr>
        <w:t xml:space="preserve">, </w:t>
      </w:r>
      <w:r w:rsidR="008D12BD">
        <w:rPr>
          <w:rFonts w:eastAsiaTheme="minorEastAsia" w:hint="eastAsia"/>
          <w:lang w:eastAsia="ko-KR"/>
        </w:rPr>
        <w:t>March</w:t>
      </w:r>
      <w:r w:rsidR="008D12BD">
        <w:rPr>
          <w:rFonts w:hint="eastAsia"/>
          <w:lang w:eastAsia="ja-JP"/>
        </w:rPr>
        <w:t xml:space="preserve"> 2011.</w:t>
      </w:r>
    </w:p>
    <w:p w:rsidR="0052680E" w:rsidRPr="003D27B2" w:rsidRDefault="0052680E" w:rsidP="0052680E">
      <w:pPr>
        <w:numPr>
          <w:ilvl w:val="0"/>
          <w:numId w:val="11"/>
        </w:numPr>
        <w:tabs>
          <w:tab w:val="clear" w:pos="360"/>
          <w:tab w:val="left" w:pos="142"/>
        </w:tabs>
        <w:ind w:hanging="578"/>
        <w:jc w:val="both"/>
      </w:pPr>
      <w:r w:rsidRPr="00181D23">
        <w:rPr>
          <w:szCs w:val="22"/>
        </w:rPr>
        <w:t>Frank Bossen</w:t>
      </w:r>
      <w:r w:rsidRPr="00181D23">
        <w:t>,</w:t>
      </w:r>
      <w:r w:rsidRPr="00181D23">
        <w:rPr>
          <w:rFonts w:hint="eastAsia"/>
          <w:lang w:eastAsia="ja-JP"/>
        </w:rPr>
        <w:t xml:space="preserve"> </w:t>
      </w:r>
      <w:r w:rsidRPr="00181D23">
        <w:rPr>
          <w:lang w:eastAsia="ja-JP"/>
        </w:rPr>
        <w:t>“</w:t>
      </w:r>
      <w:r w:rsidRPr="00181D23">
        <w:rPr>
          <w:bCs/>
          <w:szCs w:val="22"/>
        </w:rPr>
        <w:t>Common test conditions and software reference configurations</w:t>
      </w:r>
      <w:r w:rsidRPr="00181D23">
        <w:rPr>
          <w:bCs/>
          <w:szCs w:val="22"/>
          <w:lang w:eastAsia="ja-JP"/>
        </w:rPr>
        <w:t>”</w:t>
      </w:r>
      <w:r w:rsidRPr="00181D23">
        <w:rPr>
          <w:bCs/>
          <w:szCs w:val="22"/>
        </w:rPr>
        <w:t>, JCTVC-</w:t>
      </w:r>
      <w:r>
        <w:rPr>
          <w:rFonts w:hint="eastAsia"/>
          <w:bCs/>
          <w:szCs w:val="22"/>
          <w:lang w:eastAsia="ja-JP"/>
        </w:rPr>
        <w:t>D6</w:t>
      </w:r>
      <w:r w:rsidRPr="00181D23">
        <w:rPr>
          <w:rFonts w:hint="eastAsia"/>
          <w:bCs/>
          <w:szCs w:val="22"/>
          <w:lang w:eastAsia="ja-JP"/>
        </w:rPr>
        <w:t>00</w:t>
      </w:r>
      <w:r w:rsidRPr="00181D23">
        <w:rPr>
          <w:szCs w:val="22"/>
        </w:rPr>
        <w:t>,</w:t>
      </w:r>
      <w:r w:rsidRPr="00181D23">
        <w:rPr>
          <w:rFonts w:hint="eastAsia"/>
          <w:szCs w:val="22"/>
          <w:lang w:eastAsia="ja-JP"/>
        </w:rPr>
        <w:t xml:space="preserve"> </w:t>
      </w:r>
      <w:proofErr w:type="spellStart"/>
      <w:r>
        <w:rPr>
          <w:rFonts w:hint="eastAsia"/>
          <w:szCs w:val="22"/>
          <w:lang w:eastAsia="ja-JP"/>
        </w:rPr>
        <w:t>Daegu</w:t>
      </w:r>
      <w:proofErr w:type="spellEnd"/>
      <w:r w:rsidRPr="00181D23">
        <w:rPr>
          <w:rFonts w:hint="eastAsia"/>
          <w:szCs w:val="22"/>
          <w:lang w:eastAsia="ja-JP"/>
        </w:rPr>
        <w:t>,</w:t>
      </w:r>
      <w:r w:rsidRPr="00181D23">
        <w:rPr>
          <w:szCs w:val="22"/>
          <w:lang w:eastAsia="ko-KR"/>
        </w:rPr>
        <w:t xml:space="preserve"> </w:t>
      </w:r>
      <w:r>
        <w:rPr>
          <w:rFonts w:hint="eastAsia"/>
          <w:szCs w:val="22"/>
          <w:lang w:eastAsia="ja-JP"/>
        </w:rPr>
        <w:t>January</w:t>
      </w:r>
      <w:r w:rsidRPr="00181D23">
        <w:rPr>
          <w:szCs w:val="22"/>
          <w:lang w:eastAsia="ko-KR"/>
        </w:rPr>
        <w:t xml:space="preserve"> 201</w:t>
      </w:r>
      <w:r>
        <w:rPr>
          <w:rFonts w:hint="eastAsia"/>
          <w:szCs w:val="22"/>
          <w:lang w:eastAsia="ja-JP"/>
        </w:rPr>
        <w:t>1</w:t>
      </w:r>
      <w:r w:rsidRPr="00181D23">
        <w:rPr>
          <w:rFonts w:hint="eastAsia"/>
          <w:szCs w:val="22"/>
          <w:lang w:eastAsia="ja-JP"/>
        </w:rPr>
        <w:t>.</w:t>
      </w:r>
    </w:p>
    <w:p w:rsidR="00C13EF7" w:rsidRPr="0052680E" w:rsidRDefault="00C13EF7" w:rsidP="0030663F">
      <w:pPr>
        <w:tabs>
          <w:tab w:val="clear" w:pos="360"/>
          <w:tab w:val="clear" w:pos="720"/>
          <w:tab w:val="left" w:pos="142"/>
          <w:tab w:val="left" w:pos="709"/>
        </w:tabs>
        <w:ind w:left="142"/>
        <w:jc w:val="both"/>
        <w:rPr>
          <w:lang w:eastAsia="ja-JP"/>
        </w:rPr>
      </w:pPr>
    </w:p>
    <w:sectPr w:rsidR="00C13EF7" w:rsidRPr="0052680E"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1EF" w:rsidRDefault="006001EF">
      <w:r>
        <w:separator/>
      </w:r>
    </w:p>
  </w:endnote>
  <w:endnote w:type="continuationSeparator" w:id="0">
    <w:p w:rsidR="006001EF" w:rsidRDefault="006001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MS PGothic">
    <w:panose1 w:val="020B0600070205080204"/>
    <w:charset w:val="80"/>
    <w:family w:val="swiss"/>
    <w:pitch w:val="variable"/>
    <w:sig w:usb0="E00002FF" w:usb1="6AC7FDFB" w:usb2="00000012" w:usb3="00000000" w:csb0="0002009F" w:csb1="00000000"/>
  </w:font>
  <w:font w:name="MS PMincho">
    <w:panose1 w:val="02020600040205080304"/>
    <w:charset w:val="80"/>
    <w:family w:val="roman"/>
    <w:pitch w:val="variable"/>
    <w:sig w:usb0="E00002FF" w:usb1="6AC7FDFB" w:usb2="00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33" w:rsidRDefault="003C6C3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F6546">
      <w:rPr>
        <w:rStyle w:val="a5"/>
      </w:rPr>
      <w:fldChar w:fldCharType="begin"/>
    </w:r>
    <w:r>
      <w:rPr>
        <w:rStyle w:val="a5"/>
      </w:rPr>
      <w:instrText xml:space="preserve"> PAGE </w:instrText>
    </w:r>
    <w:r w:rsidR="007F6546">
      <w:rPr>
        <w:rStyle w:val="a5"/>
      </w:rPr>
      <w:fldChar w:fldCharType="separate"/>
    </w:r>
    <w:r w:rsidR="00C75173">
      <w:rPr>
        <w:rStyle w:val="a5"/>
        <w:noProof/>
      </w:rPr>
      <w:t>1</w:t>
    </w:r>
    <w:r w:rsidR="007F6546">
      <w:rPr>
        <w:rStyle w:val="a5"/>
      </w:rPr>
      <w:fldChar w:fldCharType="end"/>
    </w:r>
    <w:r>
      <w:rPr>
        <w:rStyle w:val="a5"/>
      </w:rPr>
      <w:tab/>
      <w:t xml:space="preserve">Date Saved: </w:t>
    </w:r>
    <w:r w:rsidR="007F6546">
      <w:rPr>
        <w:rStyle w:val="a5"/>
      </w:rPr>
      <w:fldChar w:fldCharType="begin"/>
    </w:r>
    <w:r>
      <w:rPr>
        <w:rStyle w:val="a5"/>
      </w:rPr>
      <w:instrText xml:space="preserve"> SAVEDATE  \@ "yyyy-MM-dd"  \* MERGEFORMAT </w:instrText>
    </w:r>
    <w:r w:rsidR="007F6546">
      <w:rPr>
        <w:rStyle w:val="a5"/>
      </w:rPr>
      <w:fldChar w:fldCharType="separate"/>
    </w:r>
    <w:r w:rsidR="00C75173">
      <w:rPr>
        <w:rStyle w:val="a5"/>
        <w:noProof/>
      </w:rPr>
      <w:t>2011-07-04</w:t>
    </w:r>
    <w:r w:rsidR="007F6546">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1EF" w:rsidRDefault="006001EF">
      <w:r>
        <w:separator/>
      </w:r>
    </w:p>
  </w:footnote>
  <w:footnote w:type="continuationSeparator" w:id="0">
    <w:p w:rsidR="006001EF" w:rsidRDefault="006001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4">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1080" w:hanging="360"/>
      </w:pPr>
    </w:lvl>
    <w:lvl w:ilvl="2" w:tplc="001B0407" w:tentative="1">
      <w:start w:val="1"/>
      <w:numFmt w:val="lowerRoman"/>
      <w:lvlText w:val="%3."/>
      <w:lvlJc w:val="right"/>
      <w:pPr>
        <w:ind w:left="1800" w:hanging="180"/>
      </w:pPr>
    </w:lvl>
    <w:lvl w:ilvl="3" w:tplc="000F0407" w:tentative="1">
      <w:start w:val="1"/>
      <w:numFmt w:val="decimal"/>
      <w:lvlText w:val="%4."/>
      <w:lvlJc w:val="left"/>
      <w:pPr>
        <w:ind w:left="2520" w:hanging="360"/>
      </w:pPr>
    </w:lvl>
    <w:lvl w:ilvl="4" w:tplc="00190407" w:tentative="1">
      <w:start w:val="1"/>
      <w:numFmt w:val="lowerLetter"/>
      <w:lvlText w:val="%5."/>
      <w:lvlJc w:val="left"/>
      <w:pPr>
        <w:ind w:left="3240" w:hanging="360"/>
      </w:pPr>
    </w:lvl>
    <w:lvl w:ilvl="5" w:tplc="001B0407" w:tentative="1">
      <w:start w:val="1"/>
      <w:numFmt w:val="lowerRoman"/>
      <w:lvlText w:val="%6."/>
      <w:lvlJc w:val="right"/>
      <w:pPr>
        <w:ind w:left="3960" w:hanging="180"/>
      </w:pPr>
    </w:lvl>
    <w:lvl w:ilvl="6" w:tplc="000F0407" w:tentative="1">
      <w:start w:val="1"/>
      <w:numFmt w:val="decimal"/>
      <w:lvlText w:val="%7."/>
      <w:lvlJc w:val="left"/>
      <w:pPr>
        <w:ind w:left="4680" w:hanging="360"/>
      </w:pPr>
    </w:lvl>
    <w:lvl w:ilvl="7" w:tplc="00190407" w:tentative="1">
      <w:start w:val="1"/>
      <w:numFmt w:val="lowerLetter"/>
      <w:lvlText w:val="%8."/>
      <w:lvlJc w:val="left"/>
      <w:pPr>
        <w:ind w:left="5400" w:hanging="360"/>
      </w:pPr>
    </w:lvl>
    <w:lvl w:ilvl="8" w:tplc="001B0407" w:tentative="1">
      <w:start w:val="1"/>
      <w:numFmt w:val="lowerRoman"/>
      <w:lvlText w:val="%9."/>
      <w:lvlJc w:val="right"/>
      <w:pPr>
        <w:ind w:left="6120" w:hanging="18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0">
    <w:nsid w:val="71006D4C"/>
    <w:multiLevelType w:val="hybridMultilevel"/>
    <w:tmpl w:val="9B40534C"/>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10"/>
  </w:num>
  <w:num w:numId="12">
    <w:abstractNumId w:val="4"/>
  </w:num>
  <w:num w:numId="13">
    <w:abstractNumId w:val="3"/>
  </w:num>
  <w:num w:numId="14">
    <w:abstractNumId w:val="3"/>
  </w:num>
  <w:num w:numId="15">
    <w:abstractNumId w:val="3"/>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21426"/>
    <w:rsid w:val="000412B1"/>
    <w:rsid w:val="000458BC"/>
    <w:rsid w:val="00045C41"/>
    <w:rsid w:val="00046C03"/>
    <w:rsid w:val="0006033E"/>
    <w:rsid w:val="0006375E"/>
    <w:rsid w:val="00066C25"/>
    <w:rsid w:val="0007614F"/>
    <w:rsid w:val="00094E40"/>
    <w:rsid w:val="000B1C6B"/>
    <w:rsid w:val="000C09AC"/>
    <w:rsid w:val="000E00F3"/>
    <w:rsid w:val="000F158C"/>
    <w:rsid w:val="000F4965"/>
    <w:rsid w:val="00124E38"/>
    <w:rsid w:val="0012580B"/>
    <w:rsid w:val="00126919"/>
    <w:rsid w:val="001320BA"/>
    <w:rsid w:val="0013526E"/>
    <w:rsid w:val="00167282"/>
    <w:rsid w:val="00171371"/>
    <w:rsid w:val="00174FA3"/>
    <w:rsid w:val="00175A24"/>
    <w:rsid w:val="00181D23"/>
    <w:rsid w:val="00186940"/>
    <w:rsid w:val="00187E58"/>
    <w:rsid w:val="001A297E"/>
    <w:rsid w:val="001A368E"/>
    <w:rsid w:val="001A56C6"/>
    <w:rsid w:val="001A7329"/>
    <w:rsid w:val="001B4E28"/>
    <w:rsid w:val="001B4E53"/>
    <w:rsid w:val="001C3525"/>
    <w:rsid w:val="001C7CAB"/>
    <w:rsid w:val="001D03B1"/>
    <w:rsid w:val="001D1BD2"/>
    <w:rsid w:val="001D38E7"/>
    <w:rsid w:val="001E02BE"/>
    <w:rsid w:val="001E3B37"/>
    <w:rsid w:val="001F2594"/>
    <w:rsid w:val="00206460"/>
    <w:rsid w:val="002069B4"/>
    <w:rsid w:val="00215D02"/>
    <w:rsid w:val="00215DFC"/>
    <w:rsid w:val="002212DF"/>
    <w:rsid w:val="002245F6"/>
    <w:rsid w:val="00227BA7"/>
    <w:rsid w:val="00227C91"/>
    <w:rsid w:val="00265944"/>
    <w:rsid w:val="00266E56"/>
    <w:rsid w:val="00275BCF"/>
    <w:rsid w:val="00283B0B"/>
    <w:rsid w:val="00292257"/>
    <w:rsid w:val="0029344A"/>
    <w:rsid w:val="002A54E0"/>
    <w:rsid w:val="002B1595"/>
    <w:rsid w:val="002B191D"/>
    <w:rsid w:val="002C638E"/>
    <w:rsid w:val="002D0AF6"/>
    <w:rsid w:val="002F164D"/>
    <w:rsid w:val="00306206"/>
    <w:rsid w:val="0030663F"/>
    <w:rsid w:val="00327C56"/>
    <w:rsid w:val="003315A1"/>
    <w:rsid w:val="003373EC"/>
    <w:rsid w:val="003706CC"/>
    <w:rsid w:val="00380EC9"/>
    <w:rsid w:val="003857FD"/>
    <w:rsid w:val="003A21DC"/>
    <w:rsid w:val="003A2D8E"/>
    <w:rsid w:val="003B2C76"/>
    <w:rsid w:val="003C20E4"/>
    <w:rsid w:val="003C6C33"/>
    <w:rsid w:val="003D27B2"/>
    <w:rsid w:val="003E6182"/>
    <w:rsid w:val="003E6F90"/>
    <w:rsid w:val="003F3287"/>
    <w:rsid w:val="003F5D0F"/>
    <w:rsid w:val="00414101"/>
    <w:rsid w:val="00420400"/>
    <w:rsid w:val="00433DDB"/>
    <w:rsid w:val="004367CB"/>
    <w:rsid w:val="00437619"/>
    <w:rsid w:val="004560A4"/>
    <w:rsid w:val="004B210C"/>
    <w:rsid w:val="004C3B6D"/>
    <w:rsid w:val="004D405F"/>
    <w:rsid w:val="004D7CEF"/>
    <w:rsid w:val="004F61E3"/>
    <w:rsid w:val="0050177F"/>
    <w:rsid w:val="00501CD7"/>
    <w:rsid w:val="00502D30"/>
    <w:rsid w:val="0051015C"/>
    <w:rsid w:val="00521B5D"/>
    <w:rsid w:val="0052680E"/>
    <w:rsid w:val="00531AE9"/>
    <w:rsid w:val="00567EC7"/>
    <w:rsid w:val="00570013"/>
    <w:rsid w:val="00590C31"/>
    <w:rsid w:val="005A33A1"/>
    <w:rsid w:val="005C385F"/>
    <w:rsid w:val="005D4240"/>
    <w:rsid w:val="005D6B97"/>
    <w:rsid w:val="005F4163"/>
    <w:rsid w:val="005F6F1B"/>
    <w:rsid w:val="006001EF"/>
    <w:rsid w:val="00600B3F"/>
    <w:rsid w:val="00605D91"/>
    <w:rsid w:val="00612E49"/>
    <w:rsid w:val="00624B33"/>
    <w:rsid w:val="006251B2"/>
    <w:rsid w:val="00630AA2"/>
    <w:rsid w:val="006404FA"/>
    <w:rsid w:val="00646707"/>
    <w:rsid w:val="00646C79"/>
    <w:rsid w:val="00662DBB"/>
    <w:rsid w:val="00664DCF"/>
    <w:rsid w:val="00673790"/>
    <w:rsid w:val="006B1F15"/>
    <w:rsid w:val="006C5D39"/>
    <w:rsid w:val="006D16DF"/>
    <w:rsid w:val="006D5550"/>
    <w:rsid w:val="006E2810"/>
    <w:rsid w:val="006E5417"/>
    <w:rsid w:val="006F6386"/>
    <w:rsid w:val="00712F60"/>
    <w:rsid w:val="00720E3B"/>
    <w:rsid w:val="0072122D"/>
    <w:rsid w:val="00745F6B"/>
    <w:rsid w:val="00746E8C"/>
    <w:rsid w:val="0075585E"/>
    <w:rsid w:val="007768FF"/>
    <w:rsid w:val="007824D3"/>
    <w:rsid w:val="00796EE3"/>
    <w:rsid w:val="007A2ACA"/>
    <w:rsid w:val="007A7D29"/>
    <w:rsid w:val="007B4AE5"/>
    <w:rsid w:val="007C278B"/>
    <w:rsid w:val="007C61FD"/>
    <w:rsid w:val="007E1BCD"/>
    <w:rsid w:val="007E32E3"/>
    <w:rsid w:val="007E6531"/>
    <w:rsid w:val="007F1F8B"/>
    <w:rsid w:val="007F6546"/>
    <w:rsid w:val="008206C8"/>
    <w:rsid w:val="00825901"/>
    <w:rsid w:val="008315E4"/>
    <w:rsid w:val="00861343"/>
    <w:rsid w:val="00874A6C"/>
    <w:rsid w:val="00876C65"/>
    <w:rsid w:val="008A08CE"/>
    <w:rsid w:val="008A4B4C"/>
    <w:rsid w:val="008B0B1C"/>
    <w:rsid w:val="008B225F"/>
    <w:rsid w:val="008C239F"/>
    <w:rsid w:val="008D12BD"/>
    <w:rsid w:val="008D2AD2"/>
    <w:rsid w:val="00907757"/>
    <w:rsid w:val="00907866"/>
    <w:rsid w:val="0091302E"/>
    <w:rsid w:val="009212B0"/>
    <w:rsid w:val="009234A5"/>
    <w:rsid w:val="009336F7"/>
    <w:rsid w:val="009374A7"/>
    <w:rsid w:val="00942A2B"/>
    <w:rsid w:val="00950403"/>
    <w:rsid w:val="0095433A"/>
    <w:rsid w:val="009570ED"/>
    <w:rsid w:val="009601DF"/>
    <w:rsid w:val="00963D64"/>
    <w:rsid w:val="0097324A"/>
    <w:rsid w:val="00981A14"/>
    <w:rsid w:val="00991CEE"/>
    <w:rsid w:val="0099518F"/>
    <w:rsid w:val="009A523D"/>
    <w:rsid w:val="009C632F"/>
    <w:rsid w:val="009E075C"/>
    <w:rsid w:val="009E40E2"/>
    <w:rsid w:val="009E4F79"/>
    <w:rsid w:val="009F496B"/>
    <w:rsid w:val="00A01439"/>
    <w:rsid w:val="00A02E61"/>
    <w:rsid w:val="00A05CFF"/>
    <w:rsid w:val="00A13D0B"/>
    <w:rsid w:val="00A378D6"/>
    <w:rsid w:val="00A37FA2"/>
    <w:rsid w:val="00A56B97"/>
    <w:rsid w:val="00A6093D"/>
    <w:rsid w:val="00A76A6D"/>
    <w:rsid w:val="00A83253"/>
    <w:rsid w:val="00A94240"/>
    <w:rsid w:val="00A97606"/>
    <w:rsid w:val="00AA6E84"/>
    <w:rsid w:val="00AE341B"/>
    <w:rsid w:val="00B07CA7"/>
    <w:rsid w:val="00B1279A"/>
    <w:rsid w:val="00B4068C"/>
    <w:rsid w:val="00B5222E"/>
    <w:rsid w:val="00B61C96"/>
    <w:rsid w:val="00B67B80"/>
    <w:rsid w:val="00B72C6C"/>
    <w:rsid w:val="00B72CE0"/>
    <w:rsid w:val="00B73A2A"/>
    <w:rsid w:val="00B7664C"/>
    <w:rsid w:val="00B928C2"/>
    <w:rsid w:val="00B93C60"/>
    <w:rsid w:val="00B94B06"/>
    <w:rsid w:val="00B94C28"/>
    <w:rsid w:val="00BA5728"/>
    <w:rsid w:val="00BB6EEC"/>
    <w:rsid w:val="00BC0EC1"/>
    <w:rsid w:val="00BC10BA"/>
    <w:rsid w:val="00BC5AFD"/>
    <w:rsid w:val="00BD3401"/>
    <w:rsid w:val="00BE0B23"/>
    <w:rsid w:val="00BF5135"/>
    <w:rsid w:val="00BF72F7"/>
    <w:rsid w:val="00C05C5C"/>
    <w:rsid w:val="00C0609D"/>
    <w:rsid w:val="00C115AB"/>
    <w:rsid w:val="00C13EF7"/>
    <w:rsid w:val="00C17EEF"/>
    <w:rsid w:val="00C24055"/>
    <w:rsid w:val="00C25484"/>
    <w:rsid w:val="00C25544"/>
    <w:rsid w:val="00C30249"/>
    <w:rsid w:val="00C346B1"/>
    <w:rsid w:val="00C55E33"/>
    <w:rsid w:val="00C606C9"/>
    <w:rsid w:val="00C75173"/>
    <w:rsid w:val="00C773A1"/>
    <w:rsid w:val="00C85141"/>
    <w:rsid w:val="00C90650"/>
    <w:rsid w:val="00C928AD"/>
    <w:rsid w:val="00C97D78"/>
    <w:rsid w:val="00CA229A"/>
    <w:rsid w:val="00CC5A42"/>
    <w:rsid w:val="00CD0EAB"/>
    <w:rsid w:val="00CF34DB"/>
    <w:rsid w:val="00CF558F"/>
    <w:rsid w:val="00D073E2"/>
    <w:rsid w:val="00D23BB9"/>
    <w:rsid w:val="00D248E7"/>
    <w:rsid w:val="00D446EC"/>
    <w:rsid w:val="00D51BF0"/>
    <w:rsid w:val="00D55942"/>
    <w:rsid w:val="00D62D6A"/>
    <w:rsid w:val="00D807BF"/>
    <w:rsid w:val="00DA5B6A"/>
    <w:rsid w:val="00DA7887"/>
    <w:rsid w:val="00DB2C26"/>
    <w:rsid w:val="00DC4DA7"/>
    <w:rsid w:val="00DC4E2E"/>
    <w:rsid w:val="00DD1645"/>
    <w:rsid w:val="00DE6B43"/>
    <w:rsid w:val="00E0414E"/>
    <w:rsid w:val="00E11923"/>
    <w:rsid w:val="00E25F60"/>
    <w:rsid w:val="00E262D4"/>
    <w:rsid w:val="00E33242"/>
    <w:rsid w:val="00E36250"/>
    <w:rsid w:val="00E54511"/>
    <w:rsid w:val="00E61DAC"/>
    <w:rsid w:val="00E75FE3"/>
    <w:rsid w:val="00EA4C0E"/>
    <w:rsid w:val="00EB7AB1"/>
    <w:rsid w:val="00ED1A78"/>
    <w:rsid w:val="00ED492D"/>
    <w:rsid w:val="00EF48CC"/>
    <w:rsid w:val="00EF6CFD"/>
    <w:rsid w:val="00F03F64"/>
    <w:rsid w:val="00F05D39"/>
    <w:rsid w:val="00F43811"/>
    <w:rsid w:val="00F43C8F"/>
    <w:rsid w:val="00F46C81"/>
    <w:rsid w:val="00F63864"/>
    <w:rsid w:val="00F73032"/>
    <w:rsid w:val="00F848FC"/>
    <w:rsid w:val="00F9282A"/>
    <w:rsid w:val="00F96BAD"/>
    <w:rsid w:val="00FB0E84"/>
    <w:rsid w:val="00FC12E3"/>
    <w:rsid w:val="00FC3AC9"/>
    <w:rsid w:val="00FD01C2"/>
    <w:rsid w:val="00FF0CE3"/>
    <w:rsid w:val="00FF3F0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1CD7"/>
    <w:pPr>
      <w:tabs>
        <w:tab w:val="center" w:pos="4320"/>
        <w:tab w:val="right" w:pos="8640"/>
      </w:tabs>
    </w:pPr>
  </w:style>
  <w:style w:type="paragraph" w:styleId="a4">
    <w:name w:val="footer"/>
    <w:basedOn w:val="a"/>
    <w:rsid w:val="00501CD7"/>
    <w:pPr>
      <w:tabs>
        <w:tab w:val="center" w:pos="4320"/>
        <w:tab w:val="right" w:pos="8640"/>
      </w:tabs>
    </w:pPr>
  </w:style>
  <w:style w:type="character" w:styleId="a5">
    <w:name w:val="page number"/>
    <w:basedOn w:val="a0"/>
    <w:rsid w:val="00501CD7"/>
  </w:style>
  <w:style w:type="character" w:styleId="a6">
    <w:name w:val="Hyperlink"/>
    <w:basedOn w:val="a0"/>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basedOn w:val="a0"/>
    <w:link w:val="2"/>
    <w:rsid w:val="00E11923"/>
    <w:rPr>
      <w:b/>
      <w:bCs/>
      <w:i/>
      <w:iCs/>
      <w:sz w:val="28"/>
      <w:szCs w:val="28"/>
      <w:lang w:eastAsia="en-US"/>
    </w:rPr>
  </w:style>
  <w:style w:type="character" w:customStyle="1" w:styleId="3Char">
    <w:name w:val="제목 3 Char"/>
    <w:basedOn w:val="a0"/>
    <w:link w:val="3"/>
    <w:rsid w:val="002B191D"/>
    <w:rPr>
      <w:b/>
      <w:bCs/>
      <w:sz w:val="26"/>
      <w:szCs w:val="26"/>
      <w:lang w:eastAsia="en-US"/>
    </w:rPr>
  </w:style>
  <w:style w:type="character" w:customStyle="1" w:styleId="4Char">
    <w:name w:val="제목 4 Char"/>
    <w:basedOn w:val="a0"/>
    <w:link w:val="4"/>
    <w:rsid w:val="000E00F3"/>
    <w:rPr>
      <w:b/>
      <w:bCs/>
      <w:sz w:val="28"/>
      <w:szCs w:val="28"/>
      <w:lang w:eastAsia="en-US"/>
    </w:rPr>
  </w:style>
  <w:style w:type="character" w:customStyle="1" w:styleId="5Char">
    <w:name w:val="제목 5 Char"/>
    <w:basedOn w:val="a0"/>
    <w:link w:val="5"/>
    <w:rsid w:val="000E00F3"/>
    <w:rPr>
      <w:b/>
      <w:bCs/>
      <w:i/>
      <w:iCs/>
      <w:sz w:val="26"/>
      <w:szCs w:val="26"/>
      <w:lang w:eastAsia="en-US"/>
    </w:rPr>
  </w:style>
  <w:style w:type="character" w:customStyle="1" w:styleId="6Char">
    <w:name w:val="제목 6 Char"/>
    <w:basedOn w:val="a0"/>
    <w:link w:val="6"/>
    <w:rsid w:val="000E00F3"/>
    <w:rPr>
      <w:b/>
      <w:bCs/>
      <w:sz w:val="22"/>
      <w:szCs w:val="22"/>
      <w:lang w:eastAsia="en-US"/>
    </w:rPr>
  </w:style>
  <w:style w:type="character" w:customStyle="1" w:styleId="7Char">
    <w:name w:val="제목 7 Char"/>
    <w:basedOn w:val="a0"/>
    <w:link w:val="7"/>
    <w:rsid w:val="000E00F3"/>
    <w:rPr>
      <w:sz w:val="24"/>
      <w:szCs w:val="24"/>
      <w:lang w:eastAsia="en-US"/>
    </w:rPr>
  </w:style>
  <w:style w:type="character" w:customStyle="1" w:styleId="8Char">
    <w:name w:val="제목 8 Char"/>
    <w:basedOn w:val="a0"/>
    <w:link w:val="8"/>
    <w:rsid w:val="000E00F3"/>
    <w:rPr>
      <w:i/>
      <w:iCs/>
      <w:sz w:val="24"/>
      <w:szCs w:val="24"/>
      <w:lang w:eastAsia="en-US"/>
    </w:rPr>
  </w:style>
  <w:style w:type="character" w:customStyle="1" w:styleId="9Char">
    <w:name w:val="제목 9 Char"/>
    <w:basedOn w:val="a0"/>
    <w:link w:val="9"/>
    <w:rsid w:val="000E00F3"/>
    <w:rPr>
      <w:b/>
      <w:sz w:val="22"/>
      <w:szCs w:val="22"/>
      <w:lang w:eastAsia="en-US"/>
    </w:rPr>
  </w:style>
  <w:style w:type="character" w:styleId="a8">
    <w:name w:val="FollowedHyperlink"/>
    <w:basedOn w:val="a0"/>
    <w:rsid w:val="003373EC"/>
    <w:rPr>
      <w:color w:val="800080"/>
      <w:u w:val="single"/>
    </w:rPr>
  </w:style>
  <w:style w:type="paragraph" w:customStyle="1" w:styleId="StyleHeading1Justified">
    <w:name w:val="Style Heading 1 + Justified"/>
    <w:basedOn w:val="1"/>
    <w:rsid w:val="002B191D"/>
    <w:pPr>
      <w:ind w:left="432" w:hanging="432"/>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basedOn w:val="a0"/>
    <w:link w:val="a9"/>
    <w:rsid w:val="00E11923"/>
    <w:rPr>
      <w:rFonts w:ascii="Tahoma" w:hAnsi="Tahoma" w:cs="Tahoma"/>
      <w:sz w:val="16"/>
      <w:szCs w:val="16"/>
      <w:lang w:eastAsia="en-US"/>
    </w:rPr>
  </w:style>
  <w:style w:type="paragraph" w:styleId="aa">
    <w:name w:val="caption"/>
    <w:basedOn w:val="a"/>
    <w:next w:val="a"/>
    <w:qFormat/>
    <w:rsid w:val="00266E56"/>
    <w:rPr>
      <w:b/>
      <w:bCs/>
      <w:sz w:val="21"/>
      <w:szCs w:val="21"/>
    </w:rPr>
  </w:style>
</w:styles>
</file>

<file path=word/webSettings.xml><?xml version="1.0" encoding="utf-8"?>
<w:webSettings xmlns:r="http://schemas.openxmlformats.org/officeDocument/2006/relationships" xmlns:w="http://schemas.openxmlformats.org/wordprocessingml/2006/main">
  <w:divs>
    <w:div w:id="175313227">
      <w:bodyDiv w:val="1"/>
      <w:marLeft w:val="0"/>
      <w:marRight w:val="0"/>
      <w:marTop w:val="0"/>
      <w:marBottom w:val="0"/>
      <w:divBdr>
        <w:top w:val="none" w:sz="0" w:space="0" w:color="auto"/>
        <w:left w:val="none" w:sz="0" w:space="0" w:color="auto"/>
        <w:bottom w:val="none" w:sz="0" w:space="0" w:color="auto"/>
        <w:right w:val="none" w:sz="0" w:space="0" w:color="auto"/>
      </w:divBdr>
    </w:div>
    <w:div w:id="438986041">
      <w:bodyDiv w:val="1"/>
      <w:marLeft w:val="0"/>
      <w:marRight w:val="0"/>
      <w:marTop w:val="0"/>
      <w:marBottom w:val="0"/>
      <w:divBdr>
        <w:top w:val="none" w:sz="0" w:space="0" w:color="auto"/>
        <w:left w:val="none" w:sz="0" w:space="0" w:color="auto"/>
        <w:bottom w:val="none" w:sz="0" w:space="0" w:color="auto"/>
        <w:right w:val="none" w:sz="0" w:space="0" w:color="auto"/>
      </w:divBdr>
    </w:div>
    <w:div w:id="678237378">
      <w:bodyDiv w:val="1"/>
      <w:marLeft w:val="0"/>
      <w:marRight w:val="0"/>
      <w:marTop w:val="0"/>
      <w:marBottom w:val="0"/>
      <w:divBdr>
        <w:top w:val="none" w:sz="0" w:space="0" w:color="auto"/>
        <w:left w:val="none" w:sz="0" w:space="0" w:color="auto"/>
        <w:bottom w:val="none" w:sz="0" w:space="0" w:color="auto"/>
        <w:right w:val="none" w:sz="0" w:space="0" w:color="auto"/>
      </w:divBdr>
    </w:div>
    <w:div w:id="824321005">
      <w:bodyDiv w:val="1"/>
      <w:marLeft w:val="0"/>
      <w:marRight w:val="0"/>
      <w:marTop w:val="0"/>
      <w:marBottom w:val="0"/>
      <w:divBdr>
        <w:top w:val="none" w:sz="0" w:space="0" w:color="auto"/>
        <w:left w:val="none" w:sz="0" w:space="0" w:color="auto"/>
        <w:bottom w:val="none" w:sz="0" w:space="0" w:color="auto"/>
        <w:right w:val="none" w:sz="0" w:space="0" w:color="auto"/>
      </w:divBdr>
    </w:div>
    <w:div w:id="901212564">
      <w:bodyDiv w:val="1"/>
      <w:marLeft w:val="0"/>
      <w:marRight w:val="0"/>
      <w:marTop w:val="0"/>
      <w:marBottom w:val="0"/>
      <w:divBdr>
        <w:top w:val="none" w:sz="0" w:space="0" w:color="auto"/>
        <w:left w:val="none" w:sz="0" w:space="0" w:color="auto"/>
        <w:bottom w:val="none" w:sz="0" w:space="0" w:color="auto"/>
        <w:right w:val="none" w:sz="0" w:space="0" w:color="auto"/>
      </w:divBdr>
    </w:div>
    <w:div w:id="1069037278">
      <w:bodyDiv w:val="1"/>
      <w:marLeft w:val="0"/>
      <w:marRight w:val="0"/>
      <w:marTop w:val="0"/>
      <w:marBottom w:val="0"/>
      <w:divBdr>
        <w:top w:val="none" w:sz="0" w:space="0" w:color="auto"/>
        <w:left w:val="none" w:sz="0" w:space="0" w:color="auto"/>
        <w:bottom w:val="none" w:sz="0" w:space="0" w:color="auto"/>
        <w:right w:val="none" w:sz="0" w:space="0" w:color="auto"/>
      </w:divBdr>
    </w:div>
    <w:div w:id="1295061725">
      <w:bodyDiv w:val="1"/>
      <w:marLeft w:val="0"/>
      <w:marRight w:val="0"/>
      <w:marTop w:val="0"/>
      <w:marBottom w:val="0"/>
      <w:divBdr>
        <w:top w:val="none" w:sz="0" w:space="0" w:color="auto"/>
        <w:left w:val="none" w:sz="0" w:space="0" w:color="auto"/>
        <w:bottom w:val="none" w:sz="0" w:space="0" w:color="auto"/>
        <w:right w:val="none" w:sz="0" w:space="0" w:color="auto"/>
      </w:divBdr>
    </w:div>
    <w:div w:id="17721206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681</Words>
  <Characters>3884</Characters>
  <Application>Microsoft Office Word</Application>
  <DocSecurity>0</DocSecurity>
  <Lines>32</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Joonyoung Park</cp:lastModifiedBy>
  <cp:revision>4</cp:revision>
  <cp:lastPrinted>1601-01-01T00:00:00Z</cp:lastPrinted>
  <dcterms:created xsi:type="dcterms:W3CDTF">2011-07-04T07:42:00Z</dcterms:created>
  <dcterms:modified xsi:type="dcterms:W3CDTF">2011-07-11T06:34:00Z</dcterms:modified>
</cp:coreProperties>
</file>