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092940" w:rsidRPr="00AE341B">
        <w:tc>
          <w:tcPr>
            <w:tcW w:w="6408" w:type="dxa"/>
          </w:tcPr>
          <w:p w:rsidR="00092940" w:rsidRPr="00B92F46" w:rsidRDefault="00092940" w:rsidP="00B92F46">
            <w:pPr>
              <w:tabs>
                <w:tab w:val="left" w:pos="7200"/>
              </w:tabs>
              <w:spacing w:before="0"/>
              <w:jc w:val="left"/>
              <w:rPr>
                <w:rFonts w:eastAsia="PMingLiU"/>
                <w:b/>
                <w:szCs w:val="22"/>
              </w:rPr>
            </w:pPr>
            <w:r>
              <w:rPr>
                <w:noProof/>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1" o:spid="_x0000_s1050" type="#_x0000_t75" style="position:absolute;margin-left:48.05pt;margin-top:-25.1pt;width:23.1pt;height:21.05pt;z-index:251658752;visibility:visible">
                  <v:imagedata r:id="rId7" o:title=""/>
                </v:shape>
              </w:pict>
            </w:r>
            <w:r>
              <w:rPr>
                <w:noProof/>
              </w:rPr>
              <w:pict>
                <v:shape id="Picture 80" o:spid="_x0000_s1051" type="#_x0000_t75" style="position:absolute;margin-left:21.15pt;margin-top:-25.1pt;width:23.2pt;height:21.05pt;z-index:251657728;visibility:visible">
                  <v:imagedata r:id="rId8" o:title=""/>
                </v:shape>
              </w:pict>
            </w:r>
            <w:r w:rsidRPr="00B92F46">
              <w:rPr>
                <w:rFonts w:eastAsia="PMingLiU"/>
                <w:b/>
                <w:szCs w:val="22"/>
              </w:rPr>
              <w:t>Joint Collaborative Team on Video Coding (JCT-VC)</w:t>
            </w:r>
          </w:p>
          <w:p w:rsidR="00092940" w:rsidRDefault="00092940" w:rsidP="00B92F46">
            <w:pPr>
              <w:tabs>
                <w:tab w:val="left" w:pos="7200"/>
              </w:tabs>
              <w:spacing w:before="0"/>
              <w:jc w:val="left"/>
              <w:rPr>
                <w:rFonts w:eastAsia="PMingLiU"/>
                <w:b/>
                <w:szCs w:val="22"/>
              </w:rPr>
            </w:pPr>
            <w:r w:rsidRPr="00B92F46">
              <w:rPr>
                <w:rFonts w:eastAsia="PMingLiU"/>
                <w:b/>
                <w:szCs w:val="22"/>
              </w:rPr>
              <w:t>of ITU-T SG16 WP3 and ISO/IEC JTC1/SC29/WG11</w:t>
            </w:r>
          </w:p>
          <w:p w:rsidR="00092940" w:rsidRPr="001733F8" w:rsidRDefault="00092940" w:rsidP="001733F8">
            <w:pPr>
              <w:tabs>
                <w:tab w:val="left" w:pos="7200"/>
              </w:tabs>
              <w:spacing w:before="0"/>
              <w:jc w:val="left"/>
              <w:rPr>
                <w:rFonts w:eastAsia="PMingLiU"/>
                <w:b/>
                <w:szCs w:val="22"/>
              </w:rPr>
            </w:pPr>
            <w:r w:rsidRPr="00B92F46">
              <w:rPr>
                <w:rFonts w:eastAsia="PMingLiU"/>
                <w:szCs w:val="22"/>
              </w:rPr>
              <w:t xml:space="preserve">6th Meeting: </w:t>
            </w:r>
            <w:smartTag w:uri="urn:schemas-microsoft-com:office:smarttags" w:element="place">
              <w:r w:rsidRPr="00B92F46">
                <w:rPr>
                  <w:rFonts w:eastAsia="PMingLiU"/>
                  <w:szCs w:val="22"/>
                </w:rPr>
                <w:t>Torino</w:t>
              </w:r>
            </w:smartTag>
            <w:r w:rsidRPr="00B92F46">
              <w:rPr>
                <w:rFonts w:eastAsia="PMingLiU"/>
                <w:szCs w:val="22"/>
              </w:rPr>
              <w:t>, IT, 14-22 July, 2011</w:t>
            </w:r>
          </w:p>
        </w:tc>
        <w:tc>
          <w:tcPr>
            <w:tcW w:w="3168" w:type="dxa"/>
          </w:tcPr>
          <w:p w:rsidR="00092940" w:rsidRPr="00630AA2" w:rsidRDefault="00092940" w:rsidP="00B5195F">
            <w:pPr>
              <w:rPr>
                <w:u w:val="single"/>
              </w:rPr>
            </w:pPr>
            <w:r w:rsidRPr="00AE341B">
              <w:t>Document: JCTVC-</w:t>
            </w:r>
            <w:r>
              <w:t>F075</w:t>
            </w:r>
          </w:p>
        </w:tc>
      </w:tr>
    </w:tbl>
    <w:p w:rsidR="00092940" w:rsidRPr="00AE341B" w:rsidRDefault="00092940" w:rsidP="00B5195F"/>
    <w:tbl>
      <w:tblPr>
        <w:tblW w:w="0" w:type="auto"/>
        <w:tblLayout w:type="fixed"/>
        <w:tblLook w:val="0000"/>
      </w:tblPr>
      <w:tblGrid>
        <w:gridCol w:w="1458"/>
        <w:gridCol w:w="4050"/>
        <w:gridCol w:w="900"/>
        <w:gridCol w:w="3168"/>
      </w:tblGrid>
      <w:tr w:rsidR="00092940" w:rsidRPr="00AE341B">
        <w:tc>
          <w:tcPr>
            <w:tcW w:w="1458" w:type="dxa"/>
          </w:tcPr>
          <w:p w:rsidR="00092940" w:rsidRPr="00B92F46" w:rsidRDefault="00092940" w:rsidP="00B5195F">
            <w:pPr>
              <w:rPr>
                <w:i/>
              </w:rPr>
            </w:pPr>
            <w:r w:rsidRPr="00B92F46">
              <w:rPr>
                <w:i/>
              </w:rPr>
              <w:t>Title:</w:t>
            </w:r>
          </w:p>
        </w:tc>
        <w:tc>
          <w:tcPr>
            <w:tcW w:w="8118" w:type="dxa"/>
            <w:gridSpan w:val="3"/>
          </w:tcPr>
          <w:p w:rsidR="00092940" w:rsidRPr="00B92F46" w:rsidRDefault="00092940" w:rsidP="00B5195F">
            <w:pPr>
              <w:rPr>
                <w:b/>
              </w:rPr>
            </w:pPr>
            <w:r w:rsidRPr="00B92F46">
              <w:rPr>
                <w:b/>
              </w:rPr>
              <w:t>Unified scaling with adaptive offset for reference frame compression</w:t>
            </w:r>
          </w:p>
        </w:tc>
      </w:tr>
      <w:tr w:rsidR="00092940" w:rsidRPr="00AE341B">
        <w:tc>
          <w:tcPr>
            <w:tcW w:w="1458" w:type="dxa"/>
          </w:tcPr>
          <w:p w:rsidR="00092940" w:rsidRPr="00B92F46" w:rsidRDefault="00092940" w:rsidP="00B5195F">
            <w:pPr>
              <w:rPr>
                <w:i/>
              </w:rPr>
            </w:pPr>
            <w:r w:rsidRPr="00B92F46">
              <w:rPr>
                <w:i/>
              </w:rPr>
              <w:t>Status:</w:t>
            </w:r>
          </w:p>
        </w:tc>
        <w:tc>
          <w:tcPr>
            <w:tcW w:w="8118" w:type="dxa"/>
            <w:gridSpan w:val="3"/>
          </w:tcPr>
          <w:p w:rsidR="00092940" w:rsidRPr="00AE341B" w:rsidRDefault="00092940" w:rsidP="00B5195F">
            <w:r w:rsidRPr="00AE341B">
              <w:t xml:space="preserve">Input Document to </w:t>
            </w:r>
            <w:r>
              <w:t>JCT-VC</w:t>
            </w:r>
          </w:p>
        </w:tc>
      </w:tr>
      <w:tr w:rsidR="00092940" w:rsidRPr="00AE341B">
        <w:tc>
          <w:tcPr>
            <w:tcW w:w="1458" w:type="dxa"/>
          </w:tcPr>
          <w:p w:rsidR="00092940" w:rsidRPr="00B92F46" w:rsidRDefault="00092940" w:rsidP="00B5195F">
            <w:pPr>
              <w:rPr>
                <w:i/>
              </w:rPr>
            </w:pPr>
            <w:r w:rsidRPr="00B92F46">
              <w:rPr>
                <w:i/>
              </w:rPr>
              <w:t>Purpose:</w:t>
            </w:r>
          </w:p>
        </w:tc>
        <w:tc>
          <w:tcPr>
            <w:tcW w:w="8118" w:type="dxa"/>
            <w:gridSpan w:val="3"/>
          </w:tcPr>
          <w:p w:rsidR="00092940" w:rsidRPr="00AE341B" w:rsidRDefault="00092940" w:rsidP="00B5195F">
            <w:r w:rsidRPr="00AE341B">
              <w:t>Proposal</w:t>
            </w:r>
          </w:p>
        </w:tc>
      </w:tr>
      <w:tr w:rsidR="00092940" w:rsidRPr="00AE341B">
        <w:tc>
          <w:tcPr>
            <w:tcW w:w="1458" w:type="dxa"/>
          </w:tcPr>
          <w:p w:rsidR="00092940" w:rsidRPr="00B92F46" w:rsidRDefault="00092940" w:rsidP="00B5195F">
            <w:pPr>
              <w:rPr>
                <w:i/>
              </w:rPr>
            </w:pPr>
            <w:r w:rsidRPr="00B92F46">
              <w:rPr>
                <w:i/>
              </w:rPr>
              <w:t>Author(s) or</w:t>
            </w:r>
            <w:r w:rsidRPr="00B92F46">
              <w:rPr>
                <w:i/>
              </w:rPr>
              <w:br/>
              <w:t>Contact(s):</w:t>
            </w:r>
          </w:p>
        </w:tc>
        <w:tc>
          <w:tcPr>
            <w:tcW w:w="4050" w:type="dxa"/>
          </w:tcPr>
          <w:p w:rsidR="00092940" w:rsidRPr="00AE341B" w:rsidRDefault="00092940" w:rsidP="00B5195F">
            <w:r w:rsidRPr="00AE341B">
              <w:br/>
            </w:r>
            <w:r>
              <w:t>Dzung Hoang</w:t>
            </w:r>
            <w:r w:rsidRPr="00AE341B">
              <w:br/>
            </w:r>
          </w:p>
        </w:tc>
        <w:tc>
          <w:tcPr>
            <w:tcW w:w="900" w:type="dxa"/>
          </w:tcPr>
          <w:p w:rsidR="00092940" w:rsidRPr="00AE341B" w:rsidRDefault="00092940" w:rsidP="00B5195F">
            <w:r w:rsidRPr="00AE341B">
              <w:br/>
              <w:t>Tel:</w:t>
            </w:r>
            <w:r w:rsidRPr="00AE341B">
              <w:br/>
              <w:t>Email:</w:t>
            </w:r>
          </w:p>
        </w:tc>
        <w:tc>
          <w:tcPr>
            <w:tcW w:w="3168" w:type="dxa"/>
          </w:tcPr>
          <w:p w:rsidR="00092940" w:rsidRPr="00AE341B" w:rsidRDefault="00092940" w:rsidP="00B5195F">
            <w:pPr>
              <w:rPr>
                <w:szCs w:val="22"/>
              </w:rPr>
            </w:pPr>
            <w:r w:rsidRPr="00AE341B">
              <w:rPr>
                <w:szCs w:val="22"/>
              </w:rPr>
              <w:br/>
            </w:r>
            <w:r w:rsidRPr="00AE341B">
              <w:rPr>
                <w:szCs w:val="22"/>
              </w:rPr>
              <w:br/>
            </w:r>
            <w:hyperlink r:id="rId9" w:history="1">
              <w:r w:rsidRPr="00BC52CE">
                <w:rPr>
                  <w:rStyle w:val="Hyperlink"/>
                  <w:szCs w:val="22"/>
                </w:rPr>
                <w:t>dzung.hoang@zenverge.com</w:t>
              </w:r>
            </w:hyperlink>
          </w:p>
        </w:tc>
      </w:tr>
      <w:tr w:rsidR="00092940" w:rsidRPr="00AE341B">
        <w:tc>
          <w:tcPr>
            <w:tcW w:w="1458" w:type="dxa"/>
          </w:tcPr>
          <w:p w:rsidR="00092940" w:rsidRPr="00B92F46" w:rsidRDefault="00092940" w:rsidP="00B5195F">
            <w:pPr>
              <w:rPr>
                <w:i/>
              </w:rPr>
            </w:pPr>
            <w:r w:rsidRPr="00B92F46">
              <w:rPr>
                <w:i/>
              </w:rPr>
              <w:t>Source:</w:t>
            </w:r>
          </w:p>
        </w:tc>
        <w:tc>
          <w:tcPr>
            <w:tcW w:w="8118" w:type="dxa"/>
            <w:gridSpan w:val="3"/>
          </w:tcPr>
          <w:p w:rsidR="00092940" w:rsidRPr="00AE341B" w:rsidRDefault="00092940" w:rsidP="00B5195F">
            <w:r>
              <w:t>Zenverge, Inc.</w:t>
            </w:r>
          </w:p>
        </w:tc>
      </w:tr>
    </w:tbl>
    <w:p w:rsidR="00092940" w:rsidRPr="00AE341B" w:rsidRDefault="00092940" w:rsidP="00540F4D">
      <w:pPr>
        <w:tabs>
          <w:tab w:val="left" w:pos="1800"/>
          <w:tab w:val="right" w:pos="9360"/>
        </w:tabs>
        <w:spacing w:before="120" w:after="240"/>
        <w:jc w:val="center"/>
        <w:rPr>
          <w:szCs w:val="22"/>
        </w:rPr>
      </w:pPr>
      <w:r w:rsidRPr="00AE341B">
        <w:rPr>
          <w:szCs w:val="22"/>
          <w:u w:val="single"/>
        </w:rPr>
        <w:t>_____________________________</w:t>
      </w:r>
    </w:p>
    <w:p w:rsidR="00092940" w:rsidRPr="002B191D" w:rsidRDefault="00092940" w:rsidP="00540F4D">
      <w:pPr>
        <w:pStyle w:val="Heading1"/>
        <w:numPr>
          <w:ilvl w:val="0"/>
          <w:numId w:val="0"/>
        </w:numPr>
        <w:tabs>
          <w:tab w:val="left" w:pos="720"/>
        </w:tabs>
        <w:ind w:left="432" w:hanging="432"/>
      </w:pPr>
      <w:r w:rsidRPr="002B191D">
        <w:t>Abstract</w:t>
      </w:r>
    </w:p>
    <w:p w:rsidR="00092940" w:rsidRDefault="00092940" w:rsidP="00B5195F">
      <w:r>
        <w:t>Internal Bit Depth Increase (IBDI) is a technique that can often yield improved coding efficiency by increasing the arithmetic precision of the predictors, transforms, and loop filters in a video codec. The main drawback is an increase in memory storage and bandwidth requirements. Several reference frame compression techniques have been proposed to reduce the memory penalty of IBDI. This document describes two lightweight compression algorithms that operate on 4×4 blocks and can achieve compression ratios from 9:8 to 14:8. Unified Scaling with Adaptive Offset, the simpler of the two, introduces an average coding loss of about 0.5% for LB-HE and 0.1% for RA-HE. Unified Scaling with Adaptive Offset and DPCM, the better performing algorithm, reduces the coding loss to 0.3% for LB-HE and 0.1% for RA-HE.</w:t>
      </w:r>
    </w:p>
    <w:p w:rsidR="00092940" w:rsidRPr="00AE341B" w:rsidRDefault="00092940" w:rsidP="00B5195F"/>
    <w:p w:rsidR="00092940" w:rsidRPr="00AE341B" w:rsidRDefault="00092940" w:rsidP="00B5195F">
      <w:pPr>
        <w:pStyle w:val="Heading1"/>
        <w:numPr>
          <w:ilvl w:val="0"/>
          <w:numId w:val="8"/>
        </w:numPr>
        <w:tabs>
          <w:tab w:val="left" w:pos="720"/>
        </w:tabs>
        <w:ind w:left="360" w:hanging="360"/>
      </w:pPr>
      <w:r w:rsidRPr="00AE341B">
        <w:t>Introduction</w:t>
      </w:r>
    </w:p>
    <w:p w:rsidR="00092940" w:rsidRDefault="00092940" w:rsidP="00B5195F">
      <w:r>
        <w:t xml:space="preserve">Internal Bit Depth Increase (IBDI) </w:t>
      </w:r>
      <w:r>
        <w:fldChar w:fldCharType="begin"/>
      </w:r>
      <w:r>
        <w:instrText xml:space="preserve"> REF _Ref295493096 \r \h </w:instrText>
      </w:r>
      <w:r>
        <w:fldChar w:fldCharType="separate"/>
      </w:r>
      <w:r>
        <w:t>[1]</w:t>
      </w:r>
      <w:r>
        <w:fldChar w:fldCharType="end"/>
      </w:r>
      <w:r>
        <w:t xml:space="preserve"> is a technique that can often yield improved coding efficiency by increasing the arithmetic precision of the predictors, transforms, and loop filters in a video codec. The main benefit of IBDI is additional coding gain due to improved intra-prediction and inter-prediction. The main drawback is increased memory storage and bandwidth requirements. There have been several proposals </w:t>
      </w:r>
      <w:r>
        <w:fldChar w:fldCharType="begin"/>
      </w:r>
      <w:r>
        <w:instrText xml:space="preserve"> REF _Ref297113424 \r \h </w:instrText>
      </w:r>
      <w:r>
        <w:fldChar w:fldCharType="separate"/>
      </w:r>
      <w:r>
        <w:t>[4]</w:t>
      </w:r>
      <w:r>
        <w:fldChar w:fldCharType="end"/>
      </w:r>
      <w:r w:rsidRPr="009A1790">
        <w:t>–</w:t>
      </w:r>
      <w:r>
        <w:fldChar w:fldCharType="begin"/>
      </w:r>
      <w:r>
        <w:instrText xml:space="preserve"> REF _Ref297113431 \r \h </w:instrText>
      </w:r>
      <w:r>
        <w:fldChar w:fldCharType="separate"/>
      </w:r>
      <w:r>
        <w:t>[7]</w:t>
      </w:r>
      <w:r>
        <w:fldChar w:fldCharType="end"/>
      </w:r>
      <w:r>
        <w:t xml:space="preserve"> to reduce the memory penalty of IBDI by compressing the reference frames before they are stored to the decoder picture buffers and decompressing them as needed for inter-prediction.</w:t>
      </w:r>
    </w:p>
    <w:p w:rsidR="00092940" w:rsidRDefault="00092940" w:rsidP="00B5195F">
      <w:r>
        <w:t xml:space="preserve">In this document, we present new experimental results using HM-3.0 of the Unified Scaling with Adaptive Offset (USAO) algorithm originally proposed in JCTVC-D035 </w:t>
      </w:r>
      <w:r>
        <w:fldChar w:fldCharType="begin"/>
      </w:r>
      <w:r>
        <w:instrText xml:space="preserve"> REF _Ref297113844 \r \h </w:instrText>
      </w:r>
      <w:r>
        <w:fldChar w:fldCharType="separate"/>
      </w:r>
      <w:r>
        <w:t>[8]</w:t>
      </w:r>
      <w:r>
        <w:fldChar w:fldCharType="end"/>
      </w:r>
      <w:r>
        <w:t>. We highlight the fact that USAO can support internal bit depth from 9 bits up to 15 bits, which is a desirable feature for adoption into the HEVC standard. We present experimental results for internal bit depth from 10 bits to 12 bits. Due to limitations of HM-3.0, we were unable to obtain results for higher internal bit depths.</w:t>
      </w:r>
    </w:p>
    <w:p w:rsidR="00092940" w:rsidRDefault="00092940" w:rsidP="00B5195F">
      <w:r>
        <w:t xml:space="preserve">Unified Scaling with Adaptive Offset is based upon Toshiba’s Adaptive Scaling (TAS) originally described in </w:t>
      </w:r>
      <w:fldSimple w:instr=" REF _Ref297114358 \r \h  \* MERGEFORMAT ">
        <w:r>
          <w:t>[2]</w:t>
        </w:r>
      </w:fldSimple>
      <w:r>
        <w:t xml:space="preserve"> and recently extended in </w:t>
      </w:r>
      <w:fldSimple w:instr=" REF _Ref297113424 \r \h  \* MERGEFORMAT ">
        <w:r>
          <w:t>[4]</w:t>
        </w:r>
      </w:fldSimple>
      <w:r>
        <w:t>. We now briefly describe TAS and USAO. We then extend USAO with DPCM coding of the residual to improve its coding performance.</w:t>
      </w:r>
    </w:p>
    <w:p w:rsidR="00092940" w:rsidRDefault="00092940" w:rsidP="00B5195F">
      <w:pPr>
        <w:pStyle w:val="Heading1"/>
        <w:numPr>
          <w:ilvl w:val="0"/>
          <w:numId w:val="8"/>
        </w:numPr>
        <w:tabs>
          <w:tab w:val="left" w:pos="720"/>
        </w:tabs>
        <w:ind w:left="360" w:hanging="360"/>
      </w:pPr>
      <w:r>
        <w:t>Toshiba’s Adaptive Scaling</w:t>
      </w:r>
    </w:p>
    <w:p w:rsidR="00092940" w:rsidRDefault="00092940" w:rsidP="00B5195F">
      <w:r>
        <w:t xml:space="preserve">Toshiba’s Adaptive Scaling was originally proposed in </w:t>
      </w:r>
      <w:fldSimple w:instr=" REF _Ref297114358 \r \h  \* MERGEFORMAT ">
        <w:r>
          <w:t>[2]</w:t>
        </w:r>
      </w:fldSimple>
      <w:r>
        <w:t xml:space="preserve"> to be used in conjunction with IBDI to mitigate the latter’s impact on memory storage and bandwidth due to the increase in internal pixel bit depth. Reference frame compression (RFC) is applied to each reference frame prior to storage in the decoded picture buffer, as depicted in </w:t>
      </w:r>
      <w:fldSimple w:instr=" REF _Ref297120925 \h  \* MERGEFORMAT ">
        <w:r>
          <w:t xml:space="preserve">Figure </w:t>
        </w:r>
        <w:r>
          <w:rPr>
            <w:noProof/>
          </w:rPr>
          <w:t>1</w:t>
        </w:r>
      </w:fldSimple>
      <w:r>
        <w:t>.</w:t>
      </w:r>
    </w:p>
    <w:p w:rsidR="00092940" w:rsidRDefault="00092940" w:rsidP="00B5195F"/>
    <w:tbl>
      <w:tblPr>
        <w:tblW w:w="0" w:type="auto"/>
        <w:jc w:val="center"/>
        <w:tblLook w:val="00A0"/>
      </w:tblPr>
      <w:tblGrid>
        <w:gridCol w:w="9576"/>
      </w:tblGrid>
      <w:tr w:rsidR="00092940" w:rsidTr="00D24BD8">
        <w:trPr>
          <w:jc w:val="center"/>
        </w:trPr>
        <w:tc>
          <w:tcPr>
            <w:tcW w:w="9576" w:type="dxa"/>
          </w:tcPr>
          <w:p w:rsidR="00092940" w:rsidRDefault="00092940" w:rsidP="00B5195F">
            <w:r>
              <w:object w:dxaOrig="12618" w:dyaOrig="7474">
                <v:shape id="_x0000_i1025" type="#_x0000_t75" style="width:466.5pt;height:276.75pt" o:ole="">
                  <v:imagedata r:id="rId10" o:title=""/>
                </v:shape>
                <o:OLEObject Type="Embed" ProgID="Visio.Drawing.11" ShapeID="_x0000_i1025" DrawAspect="Content" ObjectID="_1372314698" r:id="rId11"/>
              </w:object>
            </w:r>
          </w:p>
        </w:tc>
      </w:tr>
    </w:tbl>
    <w:p w:rsidR="00092940" w:rsidRDefault="00092940" w:rsidP="00B5195F">
      <w:pPr>
        <w:pStyle w:val="Caption"/>
      </w:pPr>
      <w:bookmarkStart w:id="0" w:name="_Ref297120925"/>
      <w:r>
        <w:t xml:space="preserve">Figure </w:t>
      </w:r>
      <w:fldSimple w:instr=" SEQ Figure \* ARABIC ">
        <w:r>
          <w:rPr>
            <w:noProof/>
          </w:rPr>
          <w:t>1</w:t>
        </w:r>
      </w:fldSimple>
      <w:bookmarkEnd w:id="0"/>
      <w:r>
        <w:t>: Codec</w:t>
      </w:r>
      <w:r w:rsidRPr="007C604A">
        <w:t xml:space="preserve"> </w:t>
      </w:r>
      <w:r>
        <w:t>d</w:t>
      </w:r>
      <w:r w:rsidRPr="00BB1733">
        <w:t>iagram</w:t>
      </w:r>
      <w:r w:rsidRPr="007C604A">
        <w:t xml:space="preserve"> with </w:t>
      </w:r>
      <w:r>
        <w:t xml:space="preserve">IBDI and </w:t>
      </w:r>
      <w:r w:rsidRPr="007C604A">
        <w:t>Reference Frame Compression</w:t>
      </w:r>
      <w:r>
        <w:t xml:space="preserve"> </w:t>
      </w:r>
      <w:r>
        <w:fldChar w:fldCharType="begin"/>
      </w:r>
      <w:r>
        <w:instrText xml:space="preserve"> REF _Ref297115250 \r \h </w:instrText>
      </w:r>
      <w:r>
        <w:fldChar w:fldCharType="separate"/>
      </w:r>
      <w:r>
        <w:t>[3]</w:t>
      </w:r>
      <w:r>
        <w:fldChar w:fldCharType="end"/>
      </w:r>
    </w:p>
    <w:p w:rsidR="00092940" w:rsidRDefault="00092940" w:rsidP="00B5195F"/>
    <w:p w:rsidR="00092940" w:rsidRDefault="00092940" w:rsidP="00B5195F">
      <w:r>
        <w:t xml:space="preserve">TAS compression is performed on 4×4 blocks according to the pseudocode below, which is given for the case of 10-to-8 compression ratio according to </w:t>
      </w:r>
      <w:fldSimple w:instr=" REF _Ref297113424 \r \h  \* MERGEFORMAT ">
        <w:r>
          <w:t>[4]</w:t>
        </w:r>
      </w:fldSimple>
      <w:r>
        <w:t>.</w:t>
      </w:r>
    </w:p>
    <w:p w:rsidR="00092940" w:rsidRDefault="00092940" w:rsidP="00B5195F"/>
    <w:p w:rsidR="00092940" w:rsidRDefault="00092940" w:rsidP="00B5195F">
      <w:pPr>
        <w:pStyle w:val="Caption"/>
      </w:pPr>
      <w:bookmarkStart w:id="1" w:name="_Ref282883942"/>
      <w:r>
        <w:t xml:space="preserve">Listing </w:t>
      </w:r>
      <w:fldSimple w:instr=" SEQ Listing \* ARABIC ">
        <w:r>
          <w:rPr>
            <w:noProof/>
          </w:rPr>
          <w:t>1</w:t>
        </w:r>
      </w:fldSimple>
      <w:bookmarkEnd w:id="1"/>
      <w:r>
        <w:t>: TAS compression algorithm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280"/>
      </w:tblGrid>
      <w:tr w:rsidR="00092940" w:rsidTr="00B10377">
        <w:trPr>
          <w:jc w:val="center"/>
        </w:trPr>
        <w:tc>
          <w:tcPr>
            <w:tcW w:w="6280" w:type="dxa"/>
          </w:tcPr>
          <w:p w:rsidR="00092940" w:rsidRDefault="00092940" w:rsidP="00B5195F">
            <w:pPr>
              <w:pStyle w:val="ListingRow"/>
            </w:pPr>
            <w:r>
              <w:t>M = (minimum pixel value in block) &amp; 7)</w:t>
            </w:r>
          </w:p>
        </w:tc>
      </w:tr>
      <w:tr w:rsidR="00092940" w:rsidTr="00B10377">
        <w:trPr>
          <w:jc w:val="center"/>
        </w:trPr>
        <w:tc>
          <w:tcPr>
            <w:tcW w:w="6280" w:type="dxa"/>
          </w:tcPr>
          <w:p w:rsidR="00092940" w:rsidRDefault="00092940" w:rsidP="00B5195F">
            <w:pPr>
              <w:pStyle w:val="ListingRow"/>
            </w:pPr>
            <w:r>
              <w:t>R = (maximum pixel value in block) − M</w:t>
            </w:r>
          </w:p>
        </w:tc>
      </w:tr>
      <w:tr w:rsidR="00092940" w:rsidTr="00B10377">
        <w:trPr>
          <w:jc w:val="center"/>
        </w:trPr>
        <w:tc>
          <w:tcPr>
            <w:tcW w:w="6280" w:type="dxa"/>
          </w:tcPr>
          <w:p w:rsidR="00092940" w:rsidRDefault="00092940" w:rsidP="00B5195F">
            <w:pPr>
              <w:pStyle w:val="ListingRow"/>
            </w:pPr>
            <w:r>
              <w:t>for (S=0; R≥(128 &lt;&lt; S) &amp;&amp; S&lt;2; S++);</w:t>
            </w:r>
          </w:p>
        </w:tc>
      </w:tr>
      <w:tr w:rsidR="00092940" w:rsidTr="00B10377">
        <w:trPr>
          <w:jc w:val="center"/>
        </w:trPr>
        <w:tc>
          <w:tcPr>
            <w:tcW w:w="6280" w:type="dxa"/>
          </w:tcPr>
          <w:p w:rsidR="00092940" w:rsidRDefault="00092940" w:rsidP="00B5195F">
            <w:pPr>
              <w:pStyle w:val="ListingRow"/>
            </w:pPr>
            <w:r>
              <w:t>if (S == 2) {</w:t>
            </w:r>
          </w:p>
        </w:tc>
      </w:tr>
      <w:tr w:rsidR="00092940" w:rsidTr="00B10377">
        <w:trPr>
          <w:jc w:val="center"/>
        </w:trPr>
        <w:tc>
          <w:tcPr>
            <w:tcW w:w="6280" w:type="dxa"/>
          </w:tcPr>
          <w:p w:rsidR="00092940" w:rsidRDefault="00092940" w:rsidP="00B5195F">
            <w:pPr>
              <w:pStyle w:val="ListingRow"/>
            </w:pPr>
            <w:r>
              <w:tab/>
              <w:t>P0_flag = (pixel_value[0] &lt; 2) ? 1 : (pixel_value[0]+2)&gt;&gt;2</w:t>
            </w:r>
          </w:p>
        </w:tc>
      </w:tr>
      <w:tr w:rsidR="00092940" w:rsidTr="00B10377">
        <w:trPr>
          <w:jc w:val="center"/>
        </w:trPr>
        <w:tc>
          <w:tcPr>
            <w:tcW w:w="6280" w:type="dxa"/>
          </w:tcPr>
          <w:p w:rsidR="00092940" w:rsidRDefault="00092940" w:rsidP="00B5195F">
            <w:pPr>
              <w:pStyle w:val="ListingRow"/>
            </w:pPr>
            <w:r>
              <w:tab/>
              <w:t>P[i] = min(255, (pixel_value[i] + 2) &gt;&gt; 2), for all i &gt; 0</w:t>
            </w:r>
          </w:p>
        </w:tc>
      </w:tr>
      <w:tr w:rsidR="00092940" w:rsidTr="00B10377">
        <w:trPr>
          <w:jc w:val="center"/>
        </w:trPr>
        <w:tc>
          <w:tcPr>
            <w:tcW w:w="6280" w:type="dxa"/>
          </w:tcPr>
          <w:p w:rsidR="00092940" w:rsidRDefault="00092940" w:rsidP="00B5195F">
            <w:pPr>
              <w:pStyle w:val="ListingRow"/>
            </w:pPr>
            <w:r>
              <w:t>} else {</w:t>
            </w:r>
          </w:p>
        </w:tc>
      </w:tr>
      <w:tr w:rsidR="00092940" w:rsidTr="00B10377">
        <w:trPr>
          <w:jc w:val="center"/>
        </w:trPr>
        <w:tc>
          <w:tcPr>
            <w:tcW w:w="6280" w:type="dxa"/>
          </w:tcPr>
          <w:p w:rsidR="00092940" w:rsidRDefault="00092940" w:rsidP="00B5195F">
            <w:pPr>
              <w:pStyle w:val="ListingRow"/>
            </w:pPr>
            <w:r>
              <w:tab/>
              <w:t>P0_flag = 0</w:t>
            </w:r>
          </w:p>
        </w:tc>
      </w:tr>
      <w:tr w:rsidR="00092940" w:rsidTr="00B10377">
        <w:trPr>
          <w:jc w:val="center"/>
        </w:trPr>
        <w:tc>
          <w:tcPr>
            <w:tcW w:w="6280" w:type="dxa"/>
          </w:tcPr>
          <w:p w:rsidR="00092940" w:rsidRDefault="00092940" w:rsidP="00B5195F">
            <w:pPr>
              <w:pStyle w:val="ListingRow"/>
            </w:pPr>
            <w:r>
              <w:tab/>
              <w:t>P[i] = (pixel_value[i] − M) &gt;&gt; S, for all i</w:t>
            </w:r>
          </w:p>
        </w:tc>
      </w:tr>
      <w:tr w:rsidR="00092940" w:rsidTr="00B10377">
        <w:trPr>
          <w:jc w:val="center"/>
        </w:trPr>
        <w:tc>
          <w:tcPr>
            <w:tcW w:w="6280" w:type="dxa"/>
          </w:tcPr>
          <w:p w:rsidR="00092940" w:rsidRDefault="00092940" w:rsidP="00B5195F">
            <w:pPr>
              <w:pStyle w:val="ListingRow"/>
            </w:pPr>
            <w:r>
              <w:t>}</w:t>
            </w:r>
          </w:p>
        </w:tc>
      </w:tr>
    </w:tbl>
    <w:p w:rsidR="00092940" w:rsidRDefault="00092940" w:rsidP="00B5195F"/>
    <w:p w:rsidR="00092940" w:rsidRDefault="00092940" w:rsidP="00B5195F">
      <w:r>
        <w:t xml:space="preserve">An example compression format for TAS is shown in </w:t>
      </w:r>
      <w:r>
        <w:fldChar w:fldCharType="begin"/>
      </w:r>
      <w:r>
        <w:instrText xml:space="preserve"> REF _Ref282884888 \h </w:instrText>
      </w:r>
      <w:r>
        <w:fldChar w:fldCharType="separate"/>
      </w:r>
      <w:r>
        <w:t xml:space="preserve">Listing </w:t>
      </w:r>
      <w:r>
        <w:rPr>
          <w:noProof/>
        </w:rPr>
        <w:t>2</w:t>
      </w:r>
      <w:r>
        <w:fldChar w:fldCharType="end"/>
      </w:r>
      <w:r>
        <w:t>.</w:t>
      </w:r>
    </w:p>
    <w:p w:rsidR="00092940" w:rsidRDefault="00092940" w:rsidP="00B5195F"/>
    <w:p w:rsidR="00092940" w:rsidRDefault="00092940" w:rsidP="00B5195F">
      <w:pPr>
        <w:pStyle w:val="Caption"/>
      </w:pPr>
      <w:bookmarkStart w:id="2" w:name="_Ref282884888"/>
      <w:r>
        <w:t xml:space="preserve">Listing </w:t>
      </w:r>
      <w:fldSimple w:instr=" SEQ Listing \* ARABIC ">
        <w:r>
          <w:rPr>
            <w:noProof/>
          </w:rPr>
          <w:t>2</w:t>
        </w:r>
      </w:fldSimple>
      <w:bookmarkEnd w:id="2"/>
      <w:r>
        <w:t>: TAS compression storage format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20"/>
      </w:tblGrid>
      <w:tr w:rsidR="00092940" w:rsidTr="00A3232B">
        <w:trPr>
          <w:jc w:val="center"/>
        </w:trPr>
        <w:tc>
          <w:tcPr>
            <w:tcW w:w="5720" w:type="dxa"/>
          </w:tcPr>
          <w:p w:rsidR="00092940" w:rsidRDefault="00092940" w:rsidP="00B5195F">
            <w:pPr>
              <w:pStyle w:val="ListingRow"/>
            </w:pPr>
            <w:r>
              <w:t>u(8)</w:t>
            </w:r>
            <w:r>
              <w:tab/>
            </w:r>
            <w:r>
              <w:tab/>
            </w:r>
            <w:r>
              <w:tab/>
            </w:r>
            <w:r>
              <w:tab/>
            </w:r>
            <w:r>
              <w:tab/>
              <w:t>/* P0_flag */</w:t>
            </w:r>
          </w:p>
        </w:tc>
      </w:tr>
      <w:tr w:rsidR="00092940" w:rsidTr="00A3232B">
        <w:trPr>
          <w:jc w:val="center"/>
        </w:trPr>
        <w:tc>
          <w:tcPr>
            <w:tcW w:w="5720" w:type="dxa"/>
          </w:tcPr>
          <w:p w:rsidR="00092940" w:rsidRDefault="00092940" w:rsidP="00B5195F">
            <w:pPr>
              <w:pStyle w:val="ListingRow"/>
            </w:pPr>
            <w:r>
              <w:t>if (P0_flag != 0) {</w:t>
            </w:r>
          </w:p>
        </w:tc>
      </w:tr>
      <w:tr w:rsidR="00092940" w:rsidTr="00A3232B">
        <w:trPr>
          <w:jc w:val="center"/>
        </w:trPr>
        <w:tc>
          <w:tcPr>
            <w:tcW w:w="5720" w:type="dxa"/>
          </w:tcPr>
          <w:p w:rsidR="00092940" w:rsidRDefault="00092940" w:rsidP="00B5195F">
            <w:pPr>
              <w:pStyle w:val="ListingRow"/>
            </w:pPr>
            <w:r>
              <w:tab/>
              <w:t>for (i=1; i&lt;16; i++) u(8)</w:t>
            </w:r>
            <w:r>
              <w:tab/>
              <w:t>/* pixel value P[i] */</w:t>
            </w:r>
          </w:p>
        </w:tc>
      </w:tr>
      <w:tr w:rsidR="00092940" w:rsidTr="00A3232B">
        <w:trPr>
          <w:jc w:val="center"/>
        </w:trPr>
        <w:tc>
          <w:tcPr>
            <w:tcW w:w="5720" w:type="dxa"/>
          </w:tcPr>
          <w:p w:rsidR="00092940" w:rsidRDefault="00092940" w:rsidP="00B5195F">
            <w:pPr>
              <w:pStyle w:val="ListingRow"/>
            </w:pPr>
            <w:r>
              <w:t>} else {</w:t>
            </w:r>
          </w:p>
        </w:tc>
      </w:tr>
      <w:tr w:rsidR="00092940" w:rsidTr="00A3232B">
        <w:trPr>
          <w:jc w:val="center"/>
        </w:trPr>
        <w:tc>
          <w:tcPr>
            <w:tcW w:w="5720" w:type="dxa"/>
          </w:tcPr>
          <w:p w:rsidR="00092940" w:rsidRDefault="00092940" w:rsidP="00B5195F">
            <w:pPr>
              <w:pStyle w:val="ListingRow"/>
            </w:pPr>
            <w:r>
              <w:tab/>
              <w:t>u(1)</w:t>
            </w:r>
            <w:r>
              <w:tab/>
            </w:r>
            <w:r>
              <w:tab/>
            </w:r>
            <w:r>
              <w:tab/>
            </w:r>
            <w:r>
              <w:tab/>
              <w:t>/* S: [0..1] */</w:t>
            </w:r>
          </w:p>
        </w:tc>
      </w:tr>
      <w:tr w:rsidR="00092940" w:rsidTr="00A3232B">
        <w:trPr>
          <w:jc w:val="center"/>
        </w:trPr>
        <w:tc>
          <w:tcPr>
            <w:tcW w:w="5720" w:type="dxa"/>
          </w:tcPr>
          <w:p w:rsidR="00092940" w:rsidRDefault="00092940" w:rsidP="00B5195F">
            <w:pPr>
              <w:pStyle w:val="ListingRow"/>
            </w:pPr>
            <w:r>
              <w:tab/>
              <w:t>u(7)</w:t>
            </w:r>
            <w:r>
              <w:tab/>
            </w:r>
            <w:r>
              <w:tab/>
            </w:r>
            <w:r>
              <w:tab/>
            </w:r>
            <w:r>
              <w:tab/>
              <w:t>/* M &gt;&gt; 3 */</w:t>
            </w:r>
          </w:p>
        </w:tc>
      </w:tr>
      <w:tr w:rsidR="00092940" w:rsidTr="00A3232B">
        <w:trPr>
          <w:jc w:val="center"/>
        </w:trPr>
        <w:tc>
          <w:tcPr>
            <w:tcW w:w="5720" w:type="dxa"/>
          </w:tcPr>
          <w:p w:rsidR="00092940" w:rsidRDefault="00092940" w:rsidP="00B5195F">
            <w:pPr>
              <w:pStyle w:val="ListingRow"/>
            </w:pPr>
            <w:r>
              <w:tab/>
              <w:t>for (i=0; i&lt;16; i++) u(7)</w:t>
            </w:r>
            <w:r>
              <w:tab/>
              <w:t>/* pixel value P[i] */</w:t>
            </w:r>
          </w:p>
        </w:tc>
      </w:tr>
      <w:tr w:rsidR="00092940" w:rsidTr="00A3232B">
        <w:trPr>
          <w:jc w:val="center"/>
        </w:trPr>
        <w:tc>
          <w:tcPr>
            <w:tcW w:w="5720" w:type="dxa"/>
          </w:tcPr>
          <w:p w:rsidR="00092940" w:rsidRDefault="00092940" w:rsidP="00B5195F">
            <w:pPr>
              <w:pStyle w:val="ListingRow"/>
            </w:pPr>
            <w:r>
              <w:t>}</w:t>
            </w:r>
          </w:p>
        </w:tc>
      </w:tr>
    </w:tbl>
    <w:p w:rsidR="00092940" w:rsidRDefault="00092940" w:rsidP="00B5195F"/>
    <w:p w:rsidR="00092940" w:rsidRDefault="00092940" w:rsidP="00B5195F">
      <w:r>
        <w:t xml:space="preserve">The TAS decompression algorithm is presented in pseudocode in </w:t>
      </w:r>
      <w:r>
        <w:fldChar w:fldCharType="begin"/>
      </w:r>
      <w:r>
        <w:instrText xml:space="preserve"> REF _Ref297121521 \h </w:instrText>
      </w:r>
      <w:r>
        <w:fldChar w:fldCharType="separate"/>
      </w:r>
      <w:r>
        <w:t xml:space="preserve">Listing </w:t>
      </w:r>
      <w:r>
        <w:rPr>
          <w:noProof/>
        </w:rPr>
        <w:t>3</w:t>
      </w:r>
      <w:r>
        <w:fldChar w:fldCharType="end"/>
      </w:r>
      <w:r>
        <w:t>.</w:t>
      </w:r>
    </w:p>
    <w:p w:rsidR="00092940" w:rsidRDefault="00092940" w:rsidP="00B5195F"/>
    <w:p w:rsidR="00092940" w:rsidRDefault="00092940" w:rsidP="00B5195F">
      <w:pPr>
        <w:pStyle w:val="Caption"/>
      </w:pPr>
      <w:bookmarkStart w:id="3" w:name="_Ref297121521"/>
      <w:r>
        <w:t xml:space="preserve">Listing </w:t>
      </w:r>
      <w:fldSimple w:instr=" SEQ Listing \* ARABIC ">
        <w:r>
          <w:rPr>
            <w:noProof/>
          </w:rPr>
          <w:t>3</w:t>
        </w:r>
      </w:fldSimple>
      <w:bookmarkEnd w:id="3"/>
      <w:r>
        <w:t>: TAS decompression algorithm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20"/>
      </w:tblGrid>
      <w:tr w:rsidR="00092940" w:rsidTr="005372BF">
        <w:trPr>
          <w:jc w:val="center"/>
        </w:trPr>
        <w:tc>
          <w:tcPr>
            <w:tcW w:w="5720" w:type="dxa"/>
          </w:tcPr>
          <w:p w:rsidR="00092940" w:rsidRDefault="00092940" w:rsidP="00B5195F">
            <w:pPr>
              <w:pStyle w:val="ListingRow"/>
            </w:pPr>
            <w:r>
              <w:t>if (P0_flag == 0) {</w:t>
            </w:r>
          </w:p>
        </w:tc>
      </w:tr>
      <w:tr w:rsidR="00092940" w:rsidTr="005372BF">
        <w:trPr>
          <w:jc w:val="center"/>
        </w:trPr>
        <w:tc>
          <w:tcPr>
            <w:tcW w:w="5720" w:type="dxa"/>
          </w:tcPr>
          <w:p w:rsidR="00092940" w:rsidRDefault="00092940" w:rsidP="00B5195F">
            <w:pPr>
              <w:pStyle w:val="ListingRow"/>
            </w:pPr>
            <w:r>
              <w:tab/>
              <w:t>D[i] = (P[i] &lt;&lt; S) + M + (S == 0 ? 0 : 1), for all i</w:t>
            </w:r>
          </w:p>
        </w:tc>
      </w:tr>
      <w:tr w:rsidR="00092940" w:rsidTr="005372BF">
        <w:trPr>
          <w:jc w:val="center"/>
        </w:trPr>
        <w:tc>
          <w:tcPr>
            <w:tcW w:w="5720" w:type="dxa"/>
          </w:tcPr>
          <w:p w:rsidR="00092940" w:rsidRDefault="00092940" w:rsidP="00B5195F">
            <w:pPr>
              <w:pStyle w:val="ListingRow"/>
            </w:pPr>
            <w:r>
              <w:t>} else {</w:t>
            </w:r>
          </w:p>
        </w:tc>
      </w:tr>
      <w:tr w:rsidR="00092940" w:rsidTr="005372BF">
        <w:trPr>
          <w:jc w:val="center"/>
        </w:trPr>
        <w:tc>
          <w:tcPr>
            <w:tcW w:w="5720" w:type="dxa"/>
          </w:tcPr>
          <w:p w:rsidR="00092940" w:rsidRDefault="00092940" w:rsidP="00B5195F">
            <w:pPr>
              <w:pStyle w:val="ListingRow"/>
            </w:pPr>
            <w:r>
              <w:tab/>
              <w:t>D[0] = (P0_flag &lt;&lt; 2)</w:t>
            </w:r>
          </w:p>
        </w:tc>
      </w:tr>
      <w:tr w:rsidR="00092940" w:rsidTr="005372BF">
        <w:trPr>
          <w:jc w:val="center"/>
        </w:trPr>
        <w:tc>
          <w:tcPr>
            <w:tcW w:w="5720" w:type="dxa"/>
          </w:tcPr>
          <w:p w:rsidR="00092940" w:rsidRDefault="00092940" w:rsidP="00B5195F">
            <w:pPr>
              <w:pStyle w:val="ListingRow"/>
            </w:pPr>
            <w:r>
              <w:tab/>
              <w:t>D[i] = P[i] &lt;&lt; 2, for all i &gt; 0</w:t>
            </w:r>
          </w:p>
        </w:tc>
      </w:tr>
      <w:tr w:rsidR="00092940" w:rsidTr="005372BF">
        <w:trPr>
          <w:jc w:val="center"/>
        </w:trPr>
        <w:tc>
          <w:tcPr>
            <w:tcW w:w="5720" w:type="dxa"/>
          </w:tcPr>
          <w:p w:rsidR="00092940" w:rsidRDefault="00092940" w:rsidP="00B5195F">
            <w:pPr>
              <w:pStyle w:val="ListingRow"/>
            </w:pPr>
            <w:r>
              <w:t>}</w:t>
            </w:r>
          </w:p>
        </w:tc>
      </w:tr>
    </w:tbl>
    <w:p w:rsidR="00092940" w:rsidRDefault="00092940" w:rsidP="00B5195F"/>
    <w:p w:rsidR="00092940" w:rsidRDefault="00092940" w:rsidP="00B5195F">
      <w:r>
        <w:t xml:space="preserve">TAS uses a form of escape coding to signal between two compression techniques: fixed rounding and adaptive scaling. </w:t>
      </w:r>
      <w:r w:rsidRPr="001E295F">
        <w:fldChar w:fldCharType="begin"/>
      </w:r>
      <w:r w:rsidRPr="001E295F">
        <w:instrText xml:space="preserve"> QUOTE </w:instrText>
      </w:r>
      <w:r w:rsidRPr="001E295F">
        <w:pict>
          <v:shape id="_x0000_i1026" type="#_x0000_t75" style="width:39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53E9&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C053E9&quot;&gt;&lt;m:oMathPara&gt;&lt;m:oMath&gt;&lt;m:r&gt;&lt;m:rPr&gt;&lt;m:nor/&gt;&lt;/m:rPr&gt;&lt;w:rPr&gt;&lt;w:rFonts w:ascii=&quot;Cambria Math&quot; w:h-ansi=&quot;Cambria Math&quot;/&gt;&lt;wx:font wx:val=&quot;Cambria Math&quot;/&gt;&lt;/w:rPr&gt;&lt;m:t&gt;P0_flag&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2" o:title="" chromakey="white"/>
          </v:shape>
        </w:pict>
      </w:r>
      <w:r w:rsidRPr="001E295F">
        <w:instrText xml:space="preserve"> </w:instrText>
      </w:r>
      <w:r w:rsidRPr="001E295F">
        <w:fldChar w:fldCharType="separate"/>
      </w:r>
      <w:r w:rsidRPr="001E295F">
        <w:pict>
          <v:shape id="_x0000_i1027" type="#_x0000_t75" style="width:39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53E9&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C053E9&quot;&gt;&lt;m:oMathPara&gt;&lt;m:oMath&gt;&lt;m:r&gt;&lt;m:rPr&gt;&lt;m:nor/&gt;&lt;/m:rPr&gt;&lt;w:rPr&gt;&lt;w:rFonts w:ascii=&quot;Cambria Math&quot; w:h-ansi=&quot;Cambria Math&quot;/&gt;&lt;wx:font wx:val=&quot;Cambria Math&quot;/&gt;&lt;/w:rPr&gt;&lt;m:t&gt;P0_flag&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2" o:title="" chromakey="white"/>
          </v:shape>
        </w:pict>
      </w:r>
      <w:r w:rsidRPr="001E295F">
        <w:fldChar w:fldCharType="end"/>
      </w:r>
      <w:r>
        <w:t xml:space="preserve"> serves two purposes. When </w:t>
      </w:r>
      <w:r w:rsidRPr="001E295F">
        <w:fldChar w:fldCharType="begin"/>
      </w:r>
      <w:r w:rsidRPr="001E295F">
        <w:instrText xml:space="preserve"> QUOTE </w:instrText>
      </w:r>
      <w:r w:rsidRPr="001E295F">
        <w:pict>
          <v:shape id="_x0000_i1028" type="#_x0000_t75" style="width:59.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27D73&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A27D73&quot;&gt;&lt;m:oMathPara&gt;&lt;m:oMath&gt;&lt;m:r&gt;&lt;m:rPr&gt;&lt;m:nor/&gt;&lt;/m:rPr&gt;&lt;w:rPr&gt;&lt;w:rFonts w:ascii=&quot;Cambria Math&quot; w:h-ansi=&quot;Cambria Math&quot;/&gt;&lt;wx:font wx:val=&quot;Cambria Math&quot;/&gt;&lt;/w:rPr&gt;&lt;m:t&gt;P0_flag&lt;/m:t&gt;&lt;/m:r&gt;&lt;m:r&gt;&lt;w:rPr&gt;&lt;w:rFonts w:ascii=&quot;Cambria Math&quot; w:h-ansi=&quot;Cambria Math&quot;/&gt;&lt;wx:font wx:val=&quot;Cambria Math&quot;/&gt;&lt;w:i/&gt;&lt;/w:rPr&gt;&lt;m:t&gt;=0&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3" o:title="" chromakey="white"/>
          </v:shape>
        </w:pict>
      </w:r>
      <w:r w:rsidRPr="001E295F">
        <w:instrText xml:space="preserve"> </w:instrText>
      </w:r>
      <w:r w:rsidRPr="001E295F">
        <w:fldChar w:fldCharType="separate"/>
      </w:r>
      <w:r w:rsidRPr="001E295F">
        <w:pict>
          <v:shape id="_x0000_i1029" type="#_x0000_t75" style="width:59.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27D73&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A27D73&quot;&gt;&lt;m:oMathPara&gt;&lt;m:oMath&gt;&lt;m:r&gt;&lt;m:rPr&gt;&lt;m:nor/&gt;&lt;/m:rPr&gt;&lt;w:rPr&gt;&lt;w:rFonts w:ascii=&quot;Cambria Math&quot; w:h-ansi=&quot;Cambria Math&quot;/&gt;&lt;wx:font wx:val=&quot;Cambria Math&quot;/&gt;&lt;/w:rPr&gt;&lt;m:t&gt;P0_flag&lt;/m:t&gt;&lt;/m:r&gt;&lt;m:r&gt;&lt;w:rPr&gt;&lt;w:rFonts w:ascii=&quot;Cambria Math&quot; w:h-ansi=&quot;Cambria Math&quot;/&gt;&lt;wx:font wx:val=&quot;Cambria Math&quot;/&gt;&lt;w:i/&gt;&lt;/w:rPr&gt;&lt;m:t&gt;=0&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3" o:title="" chromakey="white"/>
          </v:shape>
        </w:pict>
      </w:r>
      <w:r w:rsidRPr="001E295F">
        <w:fldChar w:fldCharType="end"/>
      </w:r>
      <w:r>
        <w:t xml:space="preserve">, adaptive scaling is used. When </w:t>
      </w:r>
      <w:r w:rsidRPr="001E295F">
        <w:fldChar w:fldCharType="begin"/>
      </w:r>
      <w:r w:rsidRPr="001E295F">
        <w:instrText xml:space="preserve"> QUOTE </w:instrText>
      </w:r>
      <w:r w:rsidRPr="001E295F">
        <w:pict>
          <v:shape id="_x0000_i1030" type="#_x0000_t75" style="width:59.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B6625&quot;/&gt;&lt;wsp:rsid wsp:val=&quot;00FD01C2&quot;/&gt;&lt;wsp:rsid wsp:val=&quot;00FE1001&quot;/&gt;&lt;wsp:rsid wsp:val=&quot;00FE5C23&quot;/&gt;&lt;wsp:rsid wsp:val=&quot;00FF0CE3&quot;/&gt;&lt;/wsp:rsids&gt;&lt;/w:docPr&gt;&lt;w:body&gt;&lt;w:p wsp:rsidR=&quot;00000000&quot; wsp:rsidRDefault=&quot;00FB6625&quot;&gt;&lt;m:oMathPara&gt;&lt;m:oMath&gt;&lt;m:r&gt;&lt;m:rPr&gt;&lt;m:nor/&gt;&lt;/m:rPr&gt;&lt;w:rPr&gt;&lt;w:rFonts w:ascii=&quot;Cambria Math&quot; w:h-ansi=&quot;Cambria Math&quot;/&gt;&lt;wx:font wx:val=&quot;Cambria Math&quot;/&gt;&lt;/w:rPr&gt;&lt;m:t&gt;P0_flag&lt;/m:t&gt;&lt;/m:r&gt;&lt;m:r&gt;&lt;w:rPr&gt;&lt;w:rFonts w:ascii=&quot;Cambria Math&quot; w:h-ansi=&quot;Cambria Math&quot;/&gt;&lt;wx:font wx:val=&quot;Cambria Math&quot;/&gt;&lt;w:i/&gt;&lt;/w:rPr&gt;&lt;m:t&gt;&amp;gt;0&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4" o:title="" chromakey="white"/>
          </v:shape>
        </w:pict>
      </w:r>
      <w:r w:rsidRPr="001E295F">
        <w:instrText xml:space="preserve"> </w:instrText>
      </w:r>
      <w:r w:rsidRPr="001E295F">
        <w:fldChar w:fldCharType="separate"/>
      </w:r>
      <w:r w:rsidRPr="001E295F">
        <w:pict>
          <v:shape id="_x0000_i1031" type="#_x0000_t75" style="width:59.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B6625&quot;/&gt;&lt;wsp:rsid wsp:val=&quot;00FD01C2&quot;/&gt;&lt;wsp:rsid wsp:val=&quot;00FE1001&quot;/&gt;&lt;wsp:rsid wsp:val=&quot;00FE5C23&quot;/&gt;&lt;wsp:rsid wsp:val=&quot;00FF0CE3&quot;/&gt;&lt;/wsp:rsids&gt;&lt;/w:docPr&gt;&lt;w:body&gt;&lt;w:p wsp:rsidR=&quot;00000000&quot; wsp:rsidRDefault=&quot;00FB6625&quot;&gt;&lt;m:oMathPara&gt;&lt;m:oMath&gt;&lt;m:r&gt;&lt;m:rPr&gt;&lt;m:nor/&gt;&lt;/m:rPr&gt;&lt;w:rPr&gt;&lt;w:rFonts w:ascii=&quot;Cambria Math&quot; w:h-ansi=&quot;Cambria Math&quot;/&gt;&lt;wx:font wx:val=&quot;Cambria Math&quot;/&gt;&lt;/w:rPr&gt;&lt;m:t&gt;P0_flag&lt;/m:t&gt;&lt;/m:r&gt;&lt;m:r&gt;&lt;w:rPr&gt;&lt;w:rFonts w:ascii=&quot;Cambria Math&quot; w:h-ansi=&quot;Cambria Math&quot;/&gt;&lt;wx:font wx:val=&quot;Cambria Math&quot;/&gt;&lt;w:i/&gt;&lt;/w:rPr&gt;&lt;m:t&gt;&amp;gt;0&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4" o:title="" chromakey="white"/>
          </v:shape>
        </w:pict>
      </w:r>
      <w:r w:rsidRPr="001E295F">
        <w:fldChar w:fldCharType="end"/>
      </w:r>
      <w:r>
        <w:t xml:space="preserve">, fixed rounding is used and the value of </w:t>
      </w:r>
      <w:r w:rsidRPr="001E295F">
        <w:fldChar w:fldCharType="begin"/>
      </w:r>
      <w:r w:rsidRPr="001E295F">
        <w:instrText xml:space="preserve"> QUOTE </w:instrText>
      </w:r>
      <w:r w:rsidRPr="001E295F">
        <w:pict>
          <v:shape id="_x0000_i1032" type="#_x0000_t75" style="width:39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D24D6&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AD24D6&quot;&gt;&lt;m:oMathPara&gt;&lt;m:oMath&gt;&lt;m:r&gt;&lt;m:rPr&gt;&lt;m:nor/&gt;&lt;/m:rPr&gt;&lt;w:rPr&gt;&lt;w:rFonts w:ascii=&quot;Cambria Math&quot; w:h-ansi=&quot;Cambria Math&quot;/&gt;&lt;wx:font wx:val=&quot;Cambria Math&quot;/&gt;&lt;/w:rPr&gt;&lt;m:t&gt;P0_flag&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2" o:title="" chromakey="white"/>
          </v:shape>
        </w:pict>
      </w:r>
      <w:r w:rsidRPr="001E295F">
        <w:instrText xml:space="preserve"> </w:instrText>
      </w:r>
      <w:r w:rsidRPr="001E295F">
        <w:fldChar w:fldCharType="separate"/>
      </w:r>
      <w:r w:rsidRPr="001E295F">
        <w:pict>
          <v:shape id="_x0000_i1033" type="#_x0000_t75" style="width:39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D24D6&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AD24D6&quot;&gt;&lt;m:oMathPara&gt;&lt;m:oMath&gt;&lt;m:r&gt;&lt;m:rPr&gt;&lt;m:nor/&gt;&lt;/m:rPr&gt;&lt;w:rPr&gt;&lt;w:rFonts w:ascii=&quot;Cambria Math&quot; w:h-ansi=&quot;Cambria Math&quot;/&gt;&lt;wx:font wx:val=&quot;Cambria Math&quot;/&gt;&lt;/w:rPr&gt;&lt;m:t&gt;P0_flag&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2" o:title="" chromakey="white"/>
          </v:shape>
        </w:pict>
      </w:r>
      <w:r w:rsidRPr="001E295F">
        <w:fldChar w:fldCharType="end"/>
      </w:r>
      <w:r>
        <w:t xml:space="preserve"> is used to reconstruct pixel_value[0].</w:t>
      </w:r>
    </w:p>
    <w:p w:rsidR="00092940" w:rsidRDefault="00092940" w:rsidP="00B5195F">
      <w:r>
        <w:t>With fixed rounding, each increased-bit-depth pixel value is quantized to 8 bits with rounding. Reconstruction is performed with a simple left shift.</w:t>
      </w:r>
    </w:p>
    <w:p w:rsidR="00092940" w:rsidRDefault="00092940" w:rsidP="00B5195F">
      <w:r>
        <w:t xml:space="preserve">With adaptive scaling, the minimum pixel value is quantized using a fixed quantizer and the quantized minimum </w:t>
      </w:r>
      <w:r w:rsidRPr="001E295F">
        <w:fldChar w:fldCharType="begin"/>
      </w:r>
      <w:r w:rsidRPr="001E295F">
        <w:instrText xml:space="preserve"> QUOTE </w:instrText>
      </w:r>
      <w:r w:rsidRPr="001E295F">
        <w:pict>
          <v:shape id="_x0000_i1034" type="#_x0000_t75" style="width:14.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0857&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BC0857&quot;&gt;&lt;m:oMathPara&gt;&lt;m:oMath&gt;&lt;m:r&gt;&lt;w:rPr&gt;&lt;w:rFonts w:ascii=&quot;Cambria Math&quot; w:h-ansi=&quot;Cambria Math&quot;/&gt;&lt;wx:font wx:val=&quot;Cambria Math&quot;/&gt;&lt;w:i/&gt;&lt;/w:rPr&gt;&lt;m:t&gt;M&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5" o:title="" chromakey="white"/>
          </v:shape>
        </w:pict>
      </w:r>
      <w:r w:rsidRPr="001E295F">
        <w:instrText xml:space="preserve"> </w:instrText>
      </w:r>
      <w:r w:rsidRPr="001E295F">
        <w:fldChar w:fldCharType="separate"/>
      </w:r>
      <w:r w:rsidRPr="001E295F">
        <w:pict>
          <v:shape id="_x0000_i1035" type="#_x0000_t75" style="width:14.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0857&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BC0857&quot;&gt;&lt;m:oMathPara&gt;&lt;m:oMath&gt;&lt;m:r&gt;&lt;w:rPr&gt;&lt;w:rFonts w:ascii=&quot;Cambria Math&quot; w:h-ansi=&quot;Cambria Math&quot;/&gt;&lt;wx:font wx:val=&quot;Cambria Math&quot;/&gt;&lt;w:i/&gt;&lt;/w:rPr&gt;&lt;m:t&gt;M&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5" o:title="" chromakey="white"/>
          </v:shape>
        </w:pict>
      </w:r>
      <w:r w:rsidRPr="001E295F">
        <w:fldChar w:fldCharType="end"/>
      </w:r>
      <w:r>
        <w:t xml:space="preserve"> is used to predict the pixel values in the block. The residual values </w:t>
      </w:r>
      <w:r w:rsidRPr="001E295F">
        <w:fldChar w:fldCharType="begin"/>
      </w:r>
      <w:r w:rsidRPr="001E295F">
        <w:instrText xml:space="preserve"> QUOTE </w:instrText>
      </w:r>
      <w:r w:rsidRPr="001E295F">
        <w:pict>
          <v:shape id="_x0000_i1036" type="#_x0000_t75" style="width:19.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93BB6&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D93BB6&quot;&gt;&lt;m:oMathPara&gt;&lt;m:oMath&gt;&lt;m:r&gt;&lt;w:rPr&gt;&lt;w:rFonts w:ascii=&quot;Cambria Math&quot; w:h-ansi=&quot;Cambria Math&quot;/&gt;&lt;wx:font wx:val=&quot;Cambria Math&quot;/&gt;&lt;w:i/&gt;&lt;/w:rPr&gt;&lt;m:t&gt;P[i]&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6" o:title="" chromakey="white"/>
          </v:shape>
        </w:pict>
      </w:r>
      <w:r w:rsidRPr="001E295F">
        <w:instrText xml:space="preserve"> </w:instrText>
      </w:r>
      <w:r w:rsidRPr="001E295F">
        <w:fldChar w:fldCharType="separate"/>
      </w:r>
      <w:r w:rsidRPr="001E295F">
        <w:pict>
          <v:shape id="_x0000_i1037" type="#_x0000_t75" style="width:19.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93BB6&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D93BB6&quot;&gt;&lt;m:oMathPara&gt;&lt;m:oMath&gt;&lt;m:r&gt;&lt;w:rPr&gt;&lt;w:rFonts w:ascii=&quot;Cambria Math&quot; w:h-ansi=&quot;Cambria Math&quot;/&gt;&lt;wx:font wx:val=&quot;Cambria Math&quot;/&gt;&lt;w:i/&gt;&lt;/w:rPr&gt;&lt;m:t&gt;P[i]&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6" o:title="" chromakey="white"/>
          </v:shape>
        </w:pict>
      </w:r>
      <w:r w:rsidRPr="001E295F">
        <w:fldChar w:fldCharType="end"/>
      </w:r>
      <w:r>
        <w:t xml:space="preserve"> are then quantized by right-shifting by </w:t>
      </w:r>
      <w:r w:rsidRPr="001E295F">
        <w:fldChar w:fldCharType="begin"/>
      </w:r>
      <w:r w:rsidRPr="001E295F">
        <w:instrText xml:space="preserve"> QUOTE </w:instrText>
      </w:r>
      <w:r w:rsidRPr="001E295F">
        <w:pict>
          <v:shape id="_x0000_i1038" type="#_x0000_t75" style="width:10.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1F40&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651F40&quot;&gt;&lt;m:oMathPara&gt;&lt;m:oMath&gt;&lt;m:r&gt;&lt;w:rPr&gt;&lt;w:rFonts w:ascii=&quot;Cambria Math&quot; w:h-ansi=&quot;Cambria Math&quot;/&gt;&lt;wx:font wx:val=&quot;Cambria Math&quot;/&gt;&lt;w:i/&gt;&lt;/w:rPr&gt;&lt;m:t&gt;S&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7" o:title="" chromakey="white"/>
          </v:shape>
        </w:pict>
      </w:r>
      <w:r w:rsidRPr="001E295F">
        <w:instrText xml:space="preserve"> </w:instrText>
      </w:r>
      <w:r w:rsidRPr="001E295F">
        <w:fldChar w:fldCharType="separate"/>
      </w:r>
      <w:r w:rsidRPr="001E295F">
        <w:pict>
          <v:shape id="_x0000_i1039" type="#_x0000_t75" style="width:10.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1F40&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651F40&quot;&gt;&lt;m:oMathPara&gt;&lt;m:oMath&gt;&lt;m:r&gt;&lt;w:rPr&gt;&lt;w:rFonts w:ascii=&quot;Cambria Math&quot; w:h-ansi=&quot;Cambria Math&quot;/&gt;&lt;wx:font wx:val=&quot;Cambria Math&quot;/&gt;&lt;w:i/&gt;&lt;/w:rPr&gt;&lt;m:t&gt;S&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7" o:title="" chromakey="white"/>
          </v:shape>
        </w:pict>
      </w:r>
      <w:r w:rsidRPr="001E295F">
        <w:fldChar w:fldCharType="end"/>
      </w:r>
      <w:r>
        <w:t xml:space="preserve">. Reconstruction is performed with an additive offset of 1 when </w:t>
      </w:r>
      <w:r w:rsidRPr="001E295F">
        <w:fldChar w:fldCharType="begin"/>
      </w:r>
      <w:r w:rsidRPr="001E295F">
        <w:instrText xml:space="preserve"> QUOTE </w:instrText>
      </w:r>
      <w:r w:rsidRPr="001E295F">
        <w:pict>
          <v:shape id="_x0000_i1040" type="#_x0000_t75" style="width:30.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0E24&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300E24&quot;&gt;&lt;m:oMathPara&gt;&lt;m:oMath&gt;&lt;m:r&gt;&lt;w:rPr&gt;&lt;w:rFonts w:ascii=&quot;Cambria Math&quot; w:h-ansi=&quot;Cambria Math&quot;/&gt;&lt;wx:font wx:val=&quot;Cambria Math&quot;/&gt;&lt;w:i/&gt;&lt;/w:rPr&gt;&lt;m:t&gt;S=1&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8" o:title="" chromakey="white"/>
          </v:shape>
        </w:pict>
      </w:r>
      <w:r w:rsidRPr="001E295F">
        <w:instrText xml:space="preserve"> </w:instrText>
      </w:r>
      <w:r w:rsidRPr="001E295F">
        <w:fldChar w:fldCharType="separate"/>
      </w:r>
      <w:r w:rsidRPr="001E295F">
        <w:pict>
          <v:shape id="_x0000_i1041" type="#_x0000_t75" style="width:30.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0E24&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300E24&quot;&gt;&lt;m:oMathPara&gt;&lt;m:oMath&gt;&lt;m:r&gt;&lt;w:rPr&gt;&lt;w:rFonts w:ascii=&quot;Cambria Math&quot; w:h-ansi=&quot;Cambria Math&quot;/&gt;&lt;wx:font wx:val=&quot;Cambria Math&quot;/&gt;&lt;w:i/&gt;&lt;/w:rPr&gt;&lt;m:t&gt;S=1&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8" o:title="" chromakey="white"/>
          </v:shape>
        </w:pict>
      </w:r>
      <w:r w:rsidRPr="001E295F">
        <w:fldChar w:fldCharType="end"/>
      </w:r>
      <w:r>
        <w:t xml:space="preserve">. This can be generalized to an additive offset of </w:t>
      </w:r>
      <w:r w:rsidRPr="001E295F">
        <w:fldChar w:fldCharType="begin"/>
      </w:r>
      <w:r w:rsidRPr="001E295F">
        <w:instrText xml:space="preserve"> QUOTE </w:instrText>
      </w:r>
      <w:r w:rsidRPr="001E295F">
        <w:pict>
          <v:shape id="_x0000_i1042" type="#_x0000_t75" style="width:62.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171&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F84171&quot;&gt;&lt;m:oMathPara&gt;&lt;m:oMath&gt;&lt;m:r&gt;&lt;w:rPr&gt;&lt;w:rFonts w:ascii=&quot;Cambria Math&quot; w:h-ansi=&quot;Cambria Math&quot;/&gt;&lt;wx:font wx:val=&quot;Cambria Math&quot;/&gt;&lt;w:i/&gt;&lt;/w:rPr&gt;&lt;m:t&gt;1&amp;lt;&amp;lt;(S-1)&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9" o:title="" chromakey="white"/>
          </v:shape>
        </w:pict>
      </w:r>
      <w:r w:rsidRPr="001E295F">
        <w:instrText xml:space="preserve"> </w:instrText>
      </w:r>
      <w:r w:rsidRPr="001E295F">
        <w:fldChar w:fldCharType="separate"/>
      </w:r>
      <w:r w:rsidRPr="001E295F">
        <w:pict>
          <v:shape id="_x0000_i1043" type="#_x0000_t75" style="width:62.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171&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F84171&quot;&gt;&lt;m:oMathPara&gt;&lt;m:oMath&gt;&lt;m:r&gt;&lt;w:rPr&gt;&lt;w:rFonts w:ascii=&quot;Cambria Math&quot; w:h-ansi=&quot;Cambria Math&quot;/&gt;&lt;wx:font wx:val=&quot;Cambria Math&quot;/&gt;&lt;w:i/&gt;&lt;/w:rPr&gt;&lt;m:t&gt;1&amp;lt;&amp;lt;(S-1)&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9" o:title="" chromakey="white"/>
          </v:shape>
        </w:pict>
      </w:r>
      <w:r w:rsidRPr="001E295F">
        <w:fldChar w:fldCharType="end"/>
      </w:r>
      <w:r>
        <w:t xml:space="preserve"> when </w:t>
      </w:r>
      <w:r w:rsidRPr="001E295F">
        <w:fldChar w:fldCharType="begin"/>
      </w:r>
      <w:r w:rsidRPr="001E295F">
        <w:instrText xml:space="preserve"> QUOTE </w:instrText>
      </w:r>
      <w:r w:rsidRPr="001E295F">
        <w:pict>
          <v:shape id="_x0000_i1044" type="#_x0000_t75" style="width:30.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1273A&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81273A&quot;&gt;&lt;m:oMathPara&gt;&lt;m:oMath&gt;&lt;m:r&gt;&lt;w:rPr&gt;&lt;w:rFonts w:ascii=&quot;Cambria Math&quot; w:h-ansi=&quot;Cambria Math&quot;/&gt;&lt;wx:font wx:val=&quot;Cambria Math&quot;/&gt;&lt;w:i/&gt;&lt;/w:rPr&gt;&lt;m:t&gt;S&amp;gt;0&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0" o:title="" chromakey="white"/>
          </v:shape>
        </w:pict>
      </w:r>
      <w:r w:rsidRPr="001E295F">
        <w:instrText xml:space="preserve"> </w:instrText>
      </w:r>
      <w:r w:rsidRPr="001E295F">
        <w:fldChar w:fldCharType="separate"/>
      </w:r>
      <w:r w:rsidRPr="001E295F">
        <w:pict>
          <v:shape id="_x0000_i1045" type="#_x0000_t75" style="width:30.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1273A&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81273A&quot;&gt;&lt;m:oMathPara&gt;&lt;m:oMath&gt;&lt;m:r&gt;&lt;w:rPr&gt;&lt;w:rFonts w:ascii=&quot;Cambria Math&quot; w:h-ansi=&quot;Cambria Math&quot;/&gt;&lt;wx:font wx:val=&quot;Cambria Math&quot;/&gt;&lt;w:i/&gt;&lt;/w:rPr&gt;&lt;m:t&gt;S&amp;gt;0&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0" o:title="" chromakey="white"/>
          </v:shape>
        </w:pict>
      </w:r>
      <w:r w:rsidRPr="001E295F">
        <w:fldChar w:fldCharType="end"/>
      </w:r>
      <w:r>
        <w:t>.</w:t>
      </w:r>
    </w:p>
    <w:p w:rsidR="00092940" w:rsidRDefault="00092940" w:rsidP="00B5195F">
      <w:pPr>
        <w:pStyle w:val="Heading1"/>
        <w:numPr>
          <w:ilvl w:val="0"/>
          <w:numId w:val="8"/>
        </w:numPr>
        <w:tabs>
          <w:tab w:val="left" w:pos="720"/>
        </w:tabs>
        <w:ind w:left="360" w:hanging="360"/>
      </w:pPr>
      <w:r>
        <w:t>Unified Scaling with Adaptive Offset</w:t>
      </w:r>
    </w:p>
    <w:p w:rsidR="00092940" w:rsidRDefault="00092940" w:rsidP="00B5195F">
      <w:r>
        <w:t xml:space="preserve">With USAO, only the adaptive scaling mode of TAS is used. In addition, an adaptive offset is used in reconstruction versus the fixed offset used in TAS. </w:t>
      </w:r>
    </w:p>
    <w:p w:rsidR="00092940" w:rsidRDefault="00092940" w:rsidP="00B5195F">
      <w:r>
        <w:t xml:space="preserve">The USAO compression algorithm is described in pseudocode in </w:t>
      </w:r>
      <w:r>
        <w:fldChar w:fldCharType="begin"/>
      </w:r>
      <w:r>
        <w:instrText xml:space="preserve"> REF _Ref282894351 \h </w:instrText>
      </w:r>
      <w:r>
        <w:fldChar w:fldCharType="separate"/>
      </w:r>
      <w:r>
        <w:t xml:space="preserve">Listing </w:t>
      </w:r>
      <w:r>
        <w:rPr>
          <w:noProof/>
        </w:rPr>
        <w:t>4</w:t>
      </w:r>
      <w:r>
        <w:fldChar w:fldCharType="end"/>
      </w:r>
      <w:r>
        <w:t xml:space="preserve">. It can be shown that the floating-point reconstruction offset that minimizes the mean square error can be computed as the average of the quantization error. With a fixed-point offset, it was empirically found that a rounding constant of 7 gives the same results as a brute force search. (In </w:t>
      </w:r>
      <w:r>
        <w:fldChar w:fldCharType="begin"/>
      </w:r>
      <w:r>
        <w:instrText xml:space="preserve"> REF _Ref297113844 \r \h </w:instrText>
      </w:r>
      <w:r>
        <w:fldChar w:fldCharType="separate"/>
      </w:r>
      <w:r>
        <w:t>[8]</w:t>
      </w:r>
      <w:r>
        <w:fldChar w:fldCharType="end"/>
      </w:r>
      <w:r>
        <w:t>, a rounding constant of 8 was used.)</w:t>
      </w:r>
    </w:p>
    <w:p w:rsidR="00092940" w:rsidRDefault="00092940" w:rsidP="00B5195F"/>
    <w:p w:rsidR="00092940" w:rsidRDefault="00092940" w:rsidP="00B5195F">
      <w:pPr>
        <w:pStyle w:val="Caption"/>
      </w:pPr>
      <w:bookmarkStart w:id="4" w:name="_Ref282894351"/>
      <w:bookmarkStart w:id="5" w:name="_Ref282894345"/>
      <w:r>
        <w:t xml:space="preserve">Listing </w:t>
      </w:r>
      <w:fldSimple w:instr=" SEQ Listing \* ARABIC ">
        <w:r>
          <w:rPr>
            <w:noProof/>
          </w:rPr>
          <w:t>4</w:t>
        </w:r>
      </w:fldSimple>
      <w:bookmarkEnd w:id="4"/>
      <w:r>
        <w:t>: USAO compression algorithm</w:t>
      </w:r>
      <w:bookmarkEnd w:id="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20"/>
      </w:tblGrid>
      <w:tr w:rsidR="00092940" w:rsidTr="00D872F9">
        <w:trPr>
          <w:jc w:val="center"/>
        </w:trPr>
        <w:tc>
          <w:tcPr>
            <w:tcW w:w="5720" w:type="dxa"/>
          </w:tcPr>
          <w:p w:rsidR="00092940" w:rsidRDefault="00092940" w:rsidP="00B5195F">
            <w:pPr>
              <w:pStyle w:val="ListingRow"/>
            </w:pPr>
            <w:r>
              <w:t>M = (minimum pixel value in block)</w:t>
            </w:r>
          </w:p>
        </w:tc>
      </w:tr>
      <w:tr w:rsidR="00092940" w:rsidTr="00D872F9">
        <w:trPr>
          <w:jc w:val="center"/>
        </w:trPr>
        <w:tc>
          <w:tcPr>
            <w:tcW w:w="5720" w:type="dxa"/>
          </w:tcPr>
          <w:p w:rsidR="00092940" w:rsidRDefault="00092940" w:rsidP="00B5195F">
            <w:pPr>
              <w:pStyle w:val="ListingRow"/>
            </w:pPr>
            <w:r>
              <w:t>R = (maximum pixel value in block)</w:t>
            </w:r>
          </w:p>
        </w:tc>
      </w:tr>
      <w:tr w:rsidR="00092940" w:rsidTr="00D872F9">
        <w:trPr>
          <w:jc w:val="center"/>
        </w:trPr>
        <w:tc>
          <w:tcPr>
            <w:tcW w:w="5720" w:type="dxa"/>
          </w:tcPr>
          <w:p w:rsidR="00092940" w:rsidRDefault="00092940" w:rsidP="00B5195F">
            <w:pPr>
              <w:pStyle w:val="ListingRow"/>
            </w:pPr>
            <w:r>
              <w:t>for (S=0; (R&gt;&gt;S)−(M&gt;&gt;S)≥128; S++);</w:t>
            </w:r>
          </w:p>
        </w:tc>
      </w:tr>
      <w:tr w:rsidR="00092940" w:rsidTr="00D872F9">
        <w:trPr>
          <w:jc w:val="center"/>
        </w:trPr>
        <w:tc>
          <w:tcPr>
            <w:tcW w:w="5720" w:type="dxa"/>
          </w:tcPr>
          <w:p w:rsidR="00092940" w:rsidRDefault="00092940" w:rsidP="00B5195F">
            <w:pPr>
              <w:pStyle w:val="ListingRow"/>
            </w:pPr>
            <w:r>
              <w:t>mask = (1 &lt;&lt; S) − 1</w:t>
            </w:r>
          </w:p>
        </w:tc>
      </w:tr>
      <w:tr w:rsidR="00092940" w:rsidTr="00D872F9">
        <w:trPr>
          <w:jc w:val="center"/>
        </w:trPr>
        <w:tc>
          <w:tcPr>
            <w:tcW w:w="5720" w:type="dxa"/>
          </w:tcPr>
          <w:p w:rsidR="00092940" w:rsidRDefault="00092940" w:rsidP="00B5195F">
            <w:pPr>
              <w:pStyle w:val="ListingRow"/>
            </w:pPr>
            <w:r>
              <w:t>offset = (sum(pixel_value[i] &amp; mask) + 7) / 16</w:t>
            </w:r>
          </w:p>
        </w:tc>
      </w:tr>
      <w:tr w:rsidR="00092940" w:rsidTr="00D872F9">
        <w:trPr>
          <w:jc w:val="center"/>
        </w:trPr>
        <w:tc>
          <w:tcPr>
            <w:tcW w:w="5720" w:type="dxa"/>
          </w:tcPr>
          <w:p w:rsidR="00092940" w:rsidRDefault="00092940" w:rsidP="00B5195F">
            <w:pPr>
              <w:pStyle w:val="ListingRow"/>
            </w:pPr>
            <w:r>
              <w:t>M = M &amp; ~mask</w:t>
            </w:r>
          </w:p>
        </w:tc>
      </w:tr>
      <w:tr w:rsidR="00092940" w:rsidTr="00D872F9">
        <w:trPr>
          <w:jc w:val="center"/>
        </w:trPr>
        <w:tc>
          <w:tcPr>
            <w:tcW w:w="5720" w:type="dxa"/>
          </w:tcPr>
          <w:p w:rsidR="00092940" w:rsidRDefault="00092940" w:rsidP="00B5195F">
            <w:pPr>
              <w:pStyle w:val="ListingRow"/>
            </w:pPr>
            <w:r>
              <w:t>P[i] = (pixel_value[i] − M) &gt;&gt; S, for all i</w:t>
            </w:r>
          </w:p>
        </w:tc>
      </w:tr>
    </w:tbl>
    <w:p w:rsidR="00092940" w:rsidRDefault="00092940" w:rsidP="00B5195F"/>
    <w:p w:rsidR="00092940" w:rsidRDefault="00092940" w:rsidP="00B5195F">
      <w:r>
        <w:t xml:space="preserve">The USAO decompression algorithm is described in </w:t>
      </w:r>
      <w:r>
        <w:fldChar w:fldCharType="begin"/>
      </w:r>
      <w:r>
        <w:instrText xml:space="preserve"> REF _Ref282894420 \h </w:instrText>
      </w:r>
      <w:r>
        <w:fldChar w:fldCharType="separate"/>
      </w:r>
      <w:r>
        <w:t xml:space="preserve">Listing </w:t>
      </w:r>
      <w:r>
        <w:rPr>
          <w:noProof/>
        </w:rPr>
        <w:t>5</w:t>
      </w:r>
      <w:r>
        <w:fldChar w:fldCharType="end"/>
      </w:r>
      <w:r>
        <w:t>.</w:t>
      </w:r>
    </w:p>
    <w:p w:rsidR="00092940" w:rsidRDefault="00092940" w:rsidP="00B5195F"/>
    <w:p w:rsidR="00092940" w:rsidRDefault="00092940" w:rsidP="00B5195F">
      <w:pPr>
        <w:pStyle w:val="Caption"/>
      </w:pPr>
      <w:bookmarkStart w:id="6" w:name="_Ref282894420"/>
      <w:r>
        <w:t xml:space="preserve">Listing </w:t>
      </w:r>
      <w:fldSimple w:instr=" SEQ Listing \* ARABIC ">
        <w:r>
          <w:rPr>
            <w:noProof/>
          </w:rPr>
          <w:t>5</w:t>
        </w:r>
      </w:fldSimple>
      <w:bookmarkEnd w:id="6"/>
      <w:r>
        <w:t>: USAO decompression algorithm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20"/>
      </w:tblGrid>
      <w:tr w:rsidR="00092940" w:rsidTr="00D872F9">
        <w:trPr>
          <w:jc w:val="center"/>
        </w:trPr>
        <w:tc>
          <w:tcPr>
            <w:tcW w:w="5720" w:type="dxa"/>
          </w:tcPr>
          <w:p w:rsidR="00092940" w:rsidRDefault="00092940" w:rsidP="00B5195F">
            <w:pPr>
              <w:pStyle w:val="ListingRow"/>
            </w:pPr>
            <w:r>
              <w:t>D[i] = (P[i] &lt;&lt; S) + M + offset, for all i</w:t>
            </w:r>
          </w:p>
        </w:tc>
      </w:tr>
    </w:tbl>
    <w:p w:rsidR="00092940" w:rsidRDefault="00092940" w:rsidP="00B5195F"/>
    <w:p w:rsidR="00092940" w:rsidRDefault="00092940" w:rsidP="00B5195F">
      <w:r>
        <w:t xml:space="preserve">Let </w:t>
      </w:r>
      <w:r w:rsidRPr="001E295F">
        <w:fldChar w:fldCharType="begin"/>
      </w:r>
      <w:r w:rsidRPr="001E295F">
        <w:instrText xml:space="preserve"> QUOTE </w:instrText>
      </w:r>
      <w:r w:rsidRPr="001E295F">
        <w:pict>
          <v:shape id="_x0000_i1046" type="#_x0000_t75" style="width:12.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D0898&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DD0898&quot;&gt;&lt;m:oMathPara&gt;&lt;m:oMath&gt;&lt;m:r&gt;&lt;w:rPr&gt;&lt;w:rFonts w:ascii=&quot;Cambria Math&quot; w:h-ansi=&quot;Cambria Math&quot;/&gt;&lt;wx:font wx:val=&quot;Cambria Math&quot;/&gt;&lt;w:i/&gt;&lt;/w:rPr&gt;&lt;m:t&gt;N&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1" o:title="" chromakey="white"/>
          </v:shape>
        </w:pict>
      </w:r>
      <w:r w:rsidRPr="001E295F">
        <w:instrText xml:space="preserve"> </w:instrText>
      </w:r>
      <w:r w:rsidRPr="001E295F">
        <w:fldChar w:fldCharType="separate"/>
      </w:r>
      <w:r w:rsidRPr="001E295F">
        <w:pict>
          <v:shape id="_x0000_i1047" type="#_x0000_t75" style="width:12.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D0898&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DD0898&quot;&gt;&lt;m:oMathPara&gt;&lt;m:oMath&gt;&lt;m:r&gt;&lt;w:rPr&gt;&lt;w:rFonts w:ascii=&quot;Cambria Math&quot; w:h-ansi=&quot;Cambria Math&quot;/&gt;&lt;wx:font wx:val=&quot;Cambria Math&quot;/&gt;&lt;w:i/&gt;&lt;/w:rPr&gt;&lt;m:t&gt;N&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1" o:title="" chromakey="white"/>
          </v:shape>
        </w:pict>
      </w:r>
      <w:r w:rsidRPr="001E295F">
        <w:fldChar w:fldCharType="end"/>
      </w:r>
      <w:r>
        <w:t xml:space="preserve"> denote the internal bit depth. Although </w:t>
      </w:r>
      <w:r>
        <w:fldChar w:fldCharType="begin"/>
      </w:r>
      <w:r>
        <w:instrText xml:space="preserve"> REF _Ref282894351 \h </w:instrText>
      </w:r>
      <w:r>
        <w:fldChar w:fldCharType="separate"/>
      </w:r>
      <w:r>
        <w:t xml:space="preserve">Listing </w:t>
      </w:r>
      <w:r>
        <w:rPr>
          <w:noProof/>
        </w:rPr>
        <w:t>4</w:t>
      </w:r>
      <w:r>
        <w:fldChar w:fldCharType="end"/>
      </w:r>
      <w:r>
        <w:t xml:space="preserve"> does not refer to </w:t>
      </w:r>
      <w:r w:rsidRPr="001E295F">
        <w:fldChar w:fldCharType="begin"/>
      </w:r>
      <w:r w:rsidRPr="001E295F">
        <w:instrText xml:space="preserve"> QUOTE </w:instrText>
      </w:r>
      <w:r w:rsidRPr="001E295F">
        <w:pict>
          <v:shape id="_x0000_i1048" type="#_x0000_t75" style="width:12.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0901&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4C0901&quot;&gt;&lt;m:oMathPara&gt;&lt;m:oMath&gt;&lt;m:r&gt;&lt;w:rPr&gt;&lt;w:rFonts w:ascii=&quot;Cambria Math&quot; w:h-ansi=&quot;Cambria Math&quot;/&gt;&lt;wx:font wx:val=&quot;Cambria Math&quot;/&gt;&lt;w:i/&gt;&lt;/w:rPr&gt;&lt;m:t&gt;N&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1" o:title="" chromakey="white"/>
          </v:shape>
        </w:pict>
      </w:r>
      <w:r w:rsidRPr="001E295F">
        <w:instrText xml:space="preserve"> </w:instrText>
      </w:r>
      <w:r w:rsidRPr="001E295F">
        <w:fldChar w:fldCharType="separate"/>
      </w:r>
      <w:r w:rsidRPr="001E295F">
        <w:pict>
          <v:shape id="_x0000_i1049" type="#_x0000_t75" style="width:12.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0901&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4C0901&quot;&gt;&lt;m:oMathPara&gt;&lt;m:oMath&gt;&lt;m:r&gt;&lt;w:rPr&gt;&lt;w:rFonts w:ascii=&quot;Cambria Math&quot; w:h-ansi=&quot;Cambria Math&quot;/&gt;&lt;wx:font wx:val=&quot;Cambria Math&quot;/&gt;&lt;w:i/&gt;&lt;/w:rPr&gt;&lt;m:t&gt;N&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1" o:title="" chromakey="white"/>
          </v:shape>
        </w:pict>
      </w:r>
      <w:r w:rsidRPr="001E295F">
        <w:fldChar w:fldCharType="end"/>
      </w:r>
      <w:r>
        <w:t xml:space="preserve"> explicitly, the effect of </w:t>
      </w:r>
      <w:r w:rsidRPr="001E295F">
        <w:fldChar w:fldCharType="begin"/>
      </w:r>
      <w:r w:rsidRPr="001E295F">
        <w:instrText xml:space="preserve"> QUOTE </w:instrText>
      </w:r>
      <w:r w:rsidRPr="001E295F">
        <w:pict>
          <v:shape id="_x0000_i1050" type="#_x0000_t75" style="width:12.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3AE2&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E13AE2&quot;&gt;&lt;m:oMathPara&gt;&lt;m:oMath&gt;&lt;m:r&gt;&lt;w:rPr&gt;&lt;w:rFonts w:ascii=&quot;Cambria Math&quot; w:h-ansi=&quot;Cambria Math&quot;/&gt;&lt;wx:font wx:val=&quot;Cambria Math&quot;/&gt;&lt;w:i/&gt;&lt;/w:rPr&gt;&lt;m:t&gt;N&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1" o:title="" chromakey="white"/>
          </v:shape>
        </w:pict>
      </w:r>
      <w:r w:rsidRPr="001E295F">
        <w:instrText xml:space="preserve"> </w:instrText>
      </w:r>
      <w:r w:rsidRPr="001E295F">
        <w:fldChar w:fldCharType="separate"/>
      </w:r>
      <w:r w:rsidRPr="001E295F">
        <w:pict>
          <v:shape id="_x0000_i1051" type="#_x0000_t75" style="width:12.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3AE2&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E13AE2&quot;&gt;&lt;m:oMathPara&gt;&lt;m:oMath&gt;&lt;m:r&gt;&lt;w:rPr&gt;&lt;w:rFonts w:ascii=&quot;Cambria Math&quot; w:h-ansi=&quot;Cambria Math&quot;/&gt;&lt;wx:font wx:val=&quot;Cambria Math&quot;/&gt;&lt;w:i/&gt;&lt;/w:rPr&gt;&lt;m:t&gt;N&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1" o:title="" chromakey="white"/>
          </v:shape>
        </w:pict>
      </w:r>
      <w:r w:rsidRPr="001E295F">
        <w:fldChar w:fldCharType="end"/>
      </w:r>
      <w:r>
        <w:t xml:space="preserve"> is to limit the maximum value that </w:t>
      </w:r>
      <w:r w:rsidRPr="001E295F">
        <w:fldChar w:fldCharType="begin"/>
      </w:r>
      <w:r w:rsidRPr="001E295F">
        <w:instrText xml:space="preserve"> QUOTE </w:instrText>
      </w:r>
      <w:r w:rsidRPr="001E295F">
        <w:pict>
          <v:shape id="_x0000_i1052" type="#_x0000_t75" style="width:10.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4634&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DE4634&quot;&gt;&lt;m:oMathPara&gt;&lt;m:oMath&gt;&lt;m:r&gt;&lt;w:rPr&gt;&lt;w:rFonts w:ascii=&quot;Cambria Math&quot; w:h-ansi=&quot;Cambria Math&quot;/&gt;&lt;wx:font wx:val=&quot;Cambria Math&quot;/&gt;&lt;w:i/&gt;&lt;/w:rPr&gt;&lt;m:t&gt;S&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7" o:title="" chromakey="white"/>
          </v:shape>
        </w:pict>
      </w:r>
      <w:r w:rsidRPr="001E295F">
        <w:instrText xml:space="preserve"> </w:instrText>
      </w:r>
      <w:r w:rsidRPr="001E295F">
        <w:fldChar w:fldCharType="separate"/>
      </w:r>
      <w:r w:rsidRPr="001E295F">
        <w:pict>
          <v:shape id="_x0000_i1053" type="#_x0000_t75" style="width:10.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4634&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DE4634&quot;&gt;&lt;m:oMathPara&gt;&lt;m:oMath&gt;&lt;m:r&gt;&lt;w:rPr&gt;&lt;w:rFonts w:ascii=&quot;Cambria Math&quot; w:h-ansi=&quot;Cambria Math&quot;/&gt;&lt;wx:font wx:val=&quot;Cambria Math&quot;/&gt;&lt;w:i/&gt;&lt;/w:rPr&gt;&lt;m:t&gt;S&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7" o:title="" chromakey="white"/>
          </v:shape>
        </w:pict>
      </w:r>
      <w:r w:rsidRPr="001E295F">
        <w:fldChar w:fldCharType="end"/>
      </w:r>
      <w:r>
        <w:t xml:space="preserve"> can take. The objective of the scaling factor </w:t>
      </w:r>
      <w:r w:rsidRPr="001E295F">
        <w:fldChar w:fldCharType="begin"/>
      </w:r>
      <w:r w:rsidRPr="001E295F">
        <w:instrText xml:space="preserve"> QUOTE </w:instrText>
      </w:r>
      <w:r w:rsidRPr="001E295F">
        <w:pict>
          <v:shape id="_x0000_i1054" type="#_x0000_t75" style="width:10.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63F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9163F7&quot;&gt;&lt;m:oMathPara&gt;&lt;m:oMath&gt;&lt;m:r&gt;&lt;w:rPr&gt;&lt;w:rFonts w:ascii=&quot;Cambria Math&quot; w:h-ansi=&quot;Cambria Math&quot;/&gt;&lt;wx:font wx:val=&quot;Cambria Math&quot;/&gt;&lt;w:i/&gt;&lt;/w:rPr&gt;&lt;m:t&gt;S&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7" o:title="" chromakey="white"/>
          </v:shape>
        </w:pict>
      </w:r>
      <w:r w:rsidRPr="001E295F">
        <w:instrText xml:space="preserve"> </w:instrText>
      </w:r>
      <w:r w:rsidRPr="001E295F">
        <w:fldChar w:fldCharType="separate"/>
      </w:r>
      <w:r w:rsidRPr="001E295F">
        <w:pict>
          <v:shape id="_x0000_i1055" type="#_x0000_t75" style="width:10.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63F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9163F7&quot;&gt;&lt;m:oMathPara&gt;&lt;m:oMath&gt;&lt;m:r&gt;&lt;w:rPr&gt;&lt;w:rFonts w:ascii=&quot;Cambria Math&quot; w:h-ansi=&quot;Cambria Math&quot;/&gt;&lt;wx:font wx:val=&quot;Cambria Math&quot;/&gt;&lt;w:i/&gt;&lt;/w:rPr&gt;&lt;m:t&gt;S&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7" o:title="" chromakey="white"/>
          </v:shape>
        </w:pict>
      </w:r>
      <w:r w:rsidRPr="001E295F">
        <w:fldChar w:fldCharType="end"/>
      </w:r>
      <w:r>
        <w:t xml:space="preserve"> is to reduce the dynamic range of the residuals in a block down to 7 bits. Therefore the maximum value for </w:t>
      </w:r>
      <w:r w:rsidRPr="001E295F">
        <w:fldChar w:fldCharType="begin"/>
      </w:r>
      <w:r w:rsidRPr="001E295F">
        <w:instrText xml:space="preserve"> QUOTE </w:instrText>
      </w:r>
      <w:r w:rsidRPr="001E295F">
        <w:pict>
          <v:shape id="_x0000_i1056" type="#_x0000_t75" style="width:10.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848D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8848DF&quot;&gt;&lt;m:oMathPara&gt;&lt;m:oMath&gt;&lt;m:r&gt;&lt;w:rPr&gt;&lt;w:rFonts w:ascii=&quot;Cambria Math&quot; w:h-ansi=&quot;Cambria Math&quot;/&gt;&lt;wx:font wx:val=&quot;Cambria Math&quot;/&gt;&lt;w:i/&gt;&lt;/w:rPr&gt;&lt;m:t&gt;S&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7" o:title="" chromakey="white"/>
          </v:shape>
        </w:pict>
      </w:r>
      <w:r w:rsidRPr="001E295F">
        <w:instrText xml:space="preserve"> </w:instrText>
      </w:r>
      <w:r w:rsidRPr="001E295F">
        <w:fldChar w:fldCharType="separate"/>
      </w:r>
      <w:r w:rsidRPr="001E295F">
        <w:pict>
          <v:shape id="_x0000_i1057" type="#_x0000_t75" style="width:10.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848D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8848DF&quot;&gt;&lt;m:oMathPara&gt;&lt;m:oMath&gt;&lt;m:r&gt;&lt;w:rPr&gt;&lt;w:rFonts w:ascii=&quot;Cambria Math&quot; w:h-ansi=&quot;Cambria Math&quot;/&gt;&lt;wx:font wx:val=&quot;Cambria Math&quot;/&gt;&lt;w:i/&gt;&lt;/w:rPr&gt;&lt;m:t&gt;S&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7" o:title="" chromakey="white"/>
          </v:shape>
        </w:pict>
      </w:r>
      <w:r w:rsidRPr="001E295F">
        <w:fldChar w:fldCharType="end"/>
      </w:r>
      <w:r>
        <w:t xml:space="preserve"> given </w:t>
      </w:r>
      <w:r w:rsidRPr="001E295F">
        <w:fldChar w:fldCharType="begin"/>
      </w:r>
      <w:r w:rsidRPr="001E295F">
        <w:instrText xml:space="preserve"> QUOTE </w:instrText>
      </w:r>
      <w:r w:rsidRPr="001E295F">
        <w:pict>
          <v:shape id="_x0000_i1058" type="#_x0000_t75" style="width:12.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D7EF6&quot;/&gt;&lt;wsp:rsid wsp:val=&quot;00FE1001&quot;/&gt;&lt;wsp:rsid wsp:val=&quot;00FE5C23&quot;/&gt;&lt;wsp:rsid wsp:val=&quot;00FF0CE3&quot;/&gt;&lt;/wsp:rsids&gt;&lt;/w:docPr&gt;&lt;w:body&gt;&lt;w:p wsp:rsidR=&quot;00000000&quot; wsp:rsidRDefault=&quot;00FD7EF6&quot;&gt;&lt;m:oMathPara&gt;&lt;m:oMath&gt;&lt;m:r&gt;&lt;w:rPr&gt;&lt;w:rFonts w:ascii=&quot;Cambria Math&quot; w:h-ansi=&quot;Cambria Math&quot;/&gt;&lt;wx:font wx:val=&quot;Cambria Math&quot;/&gt;&lt;w:i/&gt;&lt;/w:rPr&gt;&lt;m:t&gt;N&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1" o:title="" chromakey="white"/>
          </v:shape>
        </w:pict>
      </w:r>
      <w:r w:rsidRPr="001E295F">
        <w:instrText xml:space="preserve"> </w:instrText>
      </w:r>
      <w:r w:rsidRPr="001E295F">
        <w:fldChar w:fldCharType="separate"/>
      </w:r>
      <w:r w:rsidRPr="001E295F">
        <w:pict>
          <v:shape id="_x0000_i1059" type="#_x0000_t75" style="width:12.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D7EF6&quot;/&gt;&lt;wsp:rsid wsp:val=&quot;00FE1001&quot;/&gt;&lt;wsp:rsid wsp:val=&quot;00FE5C23&quot;/&gt;&lt;wsp:rsid wsp:val=&quot;00FF0CE3&quot;/&gt;&lt;/wsp:rsids&gt;&lt;/w:docPr&gt;&lt;w:body&gt;&lt;w:p wsp:rsidR=&quot;00000000&quot; wsp:rsidRDefault=&quot;00FD7EF6&quot;&gt;&lt;m:oMathPara&gt;&lt;m:oMath&gt;&lt;m:r&gt;&lt;w:rPr&gt;&lt;w:rFonts w:ascii=&quot;Cambria Math&quot; w:h-ansi=&quot;Cambria Math&quot;/&gt;&lt;wx:font wx:val=&quot;Cambria Math&quot;/&gt;&lt;w:i/&gt;&lt;/w:rPr&gt;&lt;m:t&gt;N&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1" o:title="" chromakey="white"/>
          </v:shape>
        </w:pict>
      </w:r>
      <w:r w:rsidRPr="001E295F">
        <w:fldChar w:fldCharType="end"/>
      </w:r>
      <w:r>
        <w:t xml:space="preserve">-bit input is </w:t>
      </w:r>
      <w:r w:rsidRPr="001E295F">
        <w:fldChar w:fldCharType="begin"/>
      </w:r>
      <w:r w:rsidRPr="001E295F">
        <w:instrText xml:space="preserve"> QUOTE </w:instrText>
      </w:r>
      <w:r w:rsidRPr="001E295F">
        <w:pict>
          <v:shape id="_x0000_i1060" type="#_x0000_t75" style="width:40.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97B0F&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197B0F&quot;&gt;&lt;m:oMathPara&gt;&lt;m:oMath&gt;&lt;m:r&gt;&lt;w:rPr&gt;&lt;w:rFonts w:ascii=&quot;Cambria Math&quot; w:h-ansi=&quot;Cambria Math&quot;/&gt;&lt;wx:font wx:val=&quot;Cambria Math&quot;/&gt;&lt;w:i/&gt;&lt;/w:rPr&gt;&lt;m:t&gt;(N - 7)&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2" o:title="" chromakey="white"/>
          </v:shape>
        </w:pict>
      </w:r>
      <w:r w:rsidRPr="001E295F">
        <w:instrText xml:space="preserve"> </w:instrText>
      </w:r>
      <w:r w:rsidRPr="001E295F">
        <w:fldChar w:fldCharType="separate"/>
      </w:r>
      <w:r w:rsidRPr="001E295F">
        <w:pict>
          <v:shape id="_x0000_i1061" type="#_x0000_t75" style="width:40.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97B0F&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197B0F&quot;&gt;&lt;m:oMathPara&gt;&lt;m:oMath&gt;&lt;m:r&gt;&lt;w:rPr&gt;&lt;w:rFonts w:ascii=&quot;Cambria Math&quot; w:h-ansi=&quot;Cambria Math&quot;/&gt;&lt;wx:font wx:val=&quot;Cambria Math&quot;/&gt;&lt;w:i/&gt;&lt;/w:rPr&gt;&lt;m:t&gt;(N - 7)&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2" o:title="" chromakey="white"/>
          </v:shape>
        </w:pict>
      </w:r>
      <w:r w:rsidRPr="001E295F">
        <w:fldChar w:fldCharType="end"/>
      </w:r>
      <w:r>
        <w:t xml:space="preserve">. The range for </w:t>
      </w:r>
      <w:r w:rsidRPr="001E295F">
        <w:fldChar w:fldCharType="begin"/>
      </w:r>
      <w:r w:rsidRPr="001E295F">
        <w:instrText xml:space="preserve"> QUOTE </w:instrText>
      </w:r>
      <w:r w:rsidRPr="001E295F">
        <w:pict>
          <v:shape id="_x0000_i1062" type="#_x0000_t75" style="width:10.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0937&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F40937&quot;&gt;&lt;m:oMathPara&gt;&lt;m:oMath&gt;&lt;m:r&gt;&lt;w:rPr&gt;&lt;w:rFonts w:ascii=&quot;Cambria Math&quot; w:h-ansi=&quot;Cambria Math&quot;/&gt;&lt;wx:font wx:val=&quot;Cambria Math&quot;/&gt;&lt;w:i/&gt;&lt;/w:rPr&gt;&lt;m:t&gt;S&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7" o:title="" chromakey="white"/>
          </v:shape>
        </w:pict>
      </w:r>
      <w:r w:rsidRPr="001E295F">
        <w:instrText xml:space="preserve"> </w:instrText>
      </w:r>
      <w:r w:rsidRPr="001E295F">
        <w:fldChar w:fldCharType="separate"/>
      </w:r>
      <w:r w:rsidRPr="001E295F">
        <w:pict>
          <v:shape id="_x0000_i1063" type="#_x0000_t75" style="width:10.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0937&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F40937&quot;&gt;&lt;m:oMathPara&gt;&lt;m:oMath&gt;&lt;m:r&gt;&lt;w:rPr&gt;&lt;w:rFonts w:ascii=&quot;Cambria Math&quot; w:h-ansi=&quot;Cambria Math&quot;/&gt;&lt;wx:font wx:val=&quot;Cambria Math&quot;/&gt;&lt;w:i/&gt;&lt;/w:rPr&gt;&lt;m:t&gt;S&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7" o:title="" chromakey="white"/>
          </v:shape>
        </w:pict>
      </w:r>
      <w:r w:rsidRPr="001E295F">
        <w:fldChar w:fldCharType="end"/>
      </w:r>
      <w:r>
        <w:t xml:space="preserve"> is thus </w:t>
      </w:r>
      <w:r w:rsidRPr="001E295F">
        <w:fldChar w:fldCharType="begin"/>
      </w:r>
      <w:r w:rsidRPr="001E295F">
        <w:instrText xml:space="preserve"> QUOTE </w:instrText>
      </w:r>
      <w:r w:rsidRPr="001E295F">
        <w:pict>
          <v:shape id="_x0000_i1064" type="#_x0000_t75" style="width:46.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09AE&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0709AE&quot;&gt;&lt;m:oMathPara&gt;&lt;m:oMath&gt;&lt;m:d&gt;&lt;m:dPr&gt;&lt;m:begChr m:val=&quot;[&quot;/&gt;&lt;m:endChr m:val=&quot;]&quot;/&gt;&lt;m:ctrlPr&gt;&lt;w:rPr&gt;&lt;w:rFonts w:ascii=&quot;Cambria Math&quot; w:h-ansi=&quot;Cambria Math&quot;/&gt;&lt;wx:font wx:val=&quot;Cambria Math&quot;/&gt;&lt;w:i/&gt;&lt;/w:rPr&gt;&lt;/m:ctrlPr&gt;&lt;/m:dPr&gt;&lt;m:e&gt;&lt;m:r&gt;&lt;w:rPr&gt;&lt;w:rFonts w:ascii=&quot;Cambria Math&quot; w:h-ansi=&quot;Cambria Math&quot;/&gt;&lt;wx:font wx:val=&quot;Cambria Math&quot;/&gt;&lt;w:i/&gt;&lt;/w:rPr&gt;&lt;m:t&gt;0,N-7&lt;/m:t&gt;&lt;/m:r&gt;&lt;/m:e&gt;&lt;/m:d&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3" o:title="" chromakey="white"/>
          </v:shape>
        </w:pict>
      </w:r>
      <w:r w:rsidRPr="001E295F">
        <w:instrText xml:space="preserve"> </w:instrText>
      </w:r>
      <w:r w:rsidRPr="001E295F">
        <w:fldChar w:fldCharType="separate"/>
      </w:r>
      <w:r w:rsidRPr="001E295F">
        <w:pict>
          <v:shape id="_x0000_i1065" type="#_x0000_t75" style="width:46.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09AE&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0709AE&quot;&gt;&lt;m:oMathPara&gt;&lt;m:oMath&gt;&lt;m:d&gt;&lt;m:dPr&gt;&lt;m:begChr m:val=&quot;[&quot;/&gt;&lt;m:endChr m:val=&quot;]&quot;/&gt;&lt;m:ctrlPr&gt;&lt;w:rPr&gt;&lt;w:rFonts w:ascii=&quot;Cambria Math&quot; w:h-ansi=&quot;Cambria Math&quot;/&gt;&lt;wx:font wx:val=&quot;Cambria Math&quot;/&gt;&lt;w:i/&gt;&lt;/w:rPr&gt;&lt;/m:ctrlPr&gt;&lt;/m:dPr&gt;&lt;m:e&gt;&lt;m:r&gt;&lt;w:rPr&gt;&lt;w:rFonts w:ascii=&quot;Cambria Math&quot; w:h-ansi=&quot;Cambria Math&quot;/&gt;&lt;wx:font wx:val=&quot;Cambria Math&quot;/&gt;&lt;w:i/&gt;&lt;/w:rPr&gt;&lt;m:t&gt;0,N-7&lt;/m:t&gt;&lt;/m:r&gt;&lt;/m:e&gt;&lt;/m:d&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3" o:title="" chromakey="white"/>
          </v:shape>
        </w:pict>
      </w:r>
      <w:r w:rsidRPr="001E295F">
        <w:fldChar w:fldCharType="end"/>
      </w:r>
      <w:r>
        <w:t xml:space="preserve">. If we code </w:t>
      </w:r>
      <w:r w:rsidRPr="001E295F">
        <w:fldChar w:fldCharType="begin"/>
      </w:r>
      <w:r w:rsidRPr="001E295F">
        <w:instrText xml:space="preserve"> QUOTE </w:instrText>
      </w:r>
      <w:r w:rsidRPr="001E295F">
        <w:pict>
          <v:shape id="_x0000_i1066" type="#_x0000_t75" style="width:10.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DE7900&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DE7900&quot;&gt;&lt;m:oMathPara&gt;&lt;m:oMath&gt;&lt;m:r&gt;&lt;w:rPr&gt;&lt;w:rFonts w:ascii=&quot;Cambria Math&quot; w:h-ansi=&quot;Cambria Math&quot;/&gt;&lt;wx:font wx:val=&quot;Cambria Math&quot;/&gt;&lt;w:i/&gt;&lt;/w:rPr&gt;&lt;m:t&gt;S&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7" o:title="" chromakey="white"/>
          </v:shape>
        </w:pict>
      </w:r>
      <w:r w:rsidRPr="001E295F">
        <w:instrText xml:space="preserve"> </w:instrText>
      </w:r>
      <w:r w:rsidRPr="001E295F">
        <w:fldChar w:fldCharType="separate"/>
      </w:r>
      <w:r w:rsidRPr="001E295F">
        <w:pict>
          <v:shape id="_x0000_i1067" type="#_x0000_t75" style="width:10.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DE7900&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DE7900&quot;&gt;&lt;m:oMathPara&gt;&lt;m:oMath&gt;&lt;m:r&gt;&lt;w:rPr&gt;&lt;w:rFonts w:ascii=&quot;Cambria Math&quot; w:h-ansi=&quot;Cambria Math&quot;/&gt;&lt;wx:font wx:val=&quot;Cambria Math&quot;/&gt;&lt;w:i/&gt;&lt;/w:rPr&gt;&lt;m:t&gt;S&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7" o:title="" chromakey="white"/>
          </v:shape>
        </w:pict>
      </w:r>
      <w:r w:rsidRPr="001E295F">
        <w:fldChar w:fldCharType="end"/>
      </w:r>
      <w:r>
        <w:t xml:space="preserve"> in binary, the number of bits required would be </w:t>
      </w:r>
      <w:r w:rsidRPr="001E295F">
        <w:fldChar w:fldCharType="begin"/>
      </w:r>
      <w:r w:rsidRPr="001E295F">
        <w:instrText xml:space="preserve"> QUOTE </w:instrText>
      </w:r>
      <w:r w:rsidRPr="001E295F">
        <w:pict>
          <v:shape id="_x0000_i1068" type="#_x0000_t75" style="width:63.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37E11&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337E11&quot;&gt;&lt;m:oMathPara&gt;&lt;m:oMath&gt;&lt;m:d&gt;&lt;m:dPr&gt;&lt;m:begChr m:val=&quot;âŒˆ&quot;/&gt;&lt;m:endChr m:val=&quot;âŒ‰&quot;/&gt;&lt;m:ctrlPr&gt;&lt;w:rPr&gt;&lt;w:rFonts w:ascii=&quot;Cambria Math&quot; w:h-ansi=&quot;Cambria Math&quot;/&gt;&lt;wx:font wx:val=&quot;Cambria Math&quot;/&gt;&lt;w:i/&gt;&lt;/w:rPr&gt;&lt;/m:ctrlPr&gt;&lt;/m:dPr&gt;&lt;m:e&gt;&lt;m:sSub&gt;&lt;m:sSubPr&gt;&lt;m:ctrlPr&gt;&lt;w:rPr&gt;&lt;w:rFonts w:ascii=&quot;Cambria Math&quot; w:h-ansi=&quot;Cambria Math&quot;/&gt;&lt;wx:font wx:val=&quot;Cambria Math&quot;/&gt;&lt;w:i/&gt;&lt;/w:rPr&gt;&lt;/m:ctrlPr&gt;&lt;/m:sSubPr&gt;&lt;m:e&gt;&lt;m:r&gt;&lt;m:rPr&gt;&lt;m:nor/&gt;&lt;/m:rPr&gt;&lt;w:rPr&gt;&lt;w:rFonts w:ascii=&quot;Cambria Math&quot; w:h-ansi=&quot;Cambria Math&quot;/&gt;&lt;wx:font wx:val=&quot;Cambria Math&quot;/&gt;&lt;/w:rPr&gt;&lt;m:t&gt;log&lt;/m:t&gt;&lt;/m:r&gt;&lt;/m:e&gt;&lt;m:sub&gt;&lt;m:r&gt;&lt;w:rPr&gt;&lt;w:rFonts w:ascii=&quot;Cambria Math&quot; w:h-ansi=&quot;Cambria Math&quot;/&gt;&lt;wx:font wx:val=&quot;Cambria Math&quot;/&gt;&lt;w:i/&gt;&lt;/w:rPr&gt;&lt;m:t&gt;2&lt;/m:t&gt;&lt;/m:r&gt;&lt;/m:sub&gt;&lt;/m:sSub&gt;&lt;m:d&gt;&lt;m:dPr&gt;&lt;m:ctrlPr&gt;&lt;w:rPr&gt;&lt;w:rFonts w:ascii=&quot;Cambria Math&quot; w:h-ansi=&quot;Cambria Math&quot;/&gt;&lt;wx:font wx:val=&quot;Cambria Math&quot;/&gt;&lt;w:i/&gt;&lt;/w:rPr&gt;&lt;/m:ctrlPr&gt;&lt;/m:dPr&gt;&lt;m:e&gt;&lt;m:r&gt;&lt;w:rPr&gt;&lt;w:rFonts w:ascii=&quot;Cambria Math&quot; w:h-ansi=&quot;Cambria Math&quot;/&gt;&lt;wx:font wx:val=&quot;Cambria Math&quot;/&gt;&lt;w:i/&gt;&lt;/w:rPr&gt;&lt;m:t&gt;N-6&lt;/m:t&gt;&lt;/m:r&gt;&lt;/m:e&gt;&lt;/m:d&gt;&lt;/m:e&gt;&lt;/m:d&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4" o:title="" chromakey="white"/>
          </v:shape>
        </w:pict>
      </w:r>
      <w:r w:rsidRPr="001E295F">
        <w:instrText xml:space="preserve"> </w:instrText>
      </w:r>
      <w:r w:rsidRPr="001E295F">
        <w:fldChar w:fldCharType="separate"/>
      </w:r>
      <w:r w:rsidRPr="001E295F">
        <w:pict>
          <v:shape id="_x0000_i1069" type="#_x0000_t75" style="width:63.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37E11&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337E11&quot;&gt;&lt;m:oMathPara&gt;&lt;m:oMath&gt;&lt;m:d&gt;&lt;m:dPr&gt;&lt;m:begChr m:val=&quot;âŒˆ&quot;/&gt;&lt;m:endChr m:val=&quot;âŒ‰&quot;/&gt;&lt;m:ctrlPr&gt;&lt;w:rPr&gt;&lt;w:rFonts w:ascii=&quot;Cambria Math&quot; w:h-ansi=&quot;Cambria Math&quot;/&gt;&lt;wx:font wx:val=&quot;Cambria Math&quot;/&gt;&lt;w:i/&gt;&lt;/w:rPr&gt;&lt;/m:ctrlPr&gt;&lt;/m:dPr&gt;&lt;m:e&gt;&lt;m:sSub&gt;&lt;m:sSubPr&gt;&lt;m:ctrlPr&gt;&lt;w:rPr&gt;&lt;w:rFonts w:ascii=&quot;Cambria Math&quot; w:h-ansi=&quot;Cambria Math&quot;/&gt;&lt;wx:font wx:val=&quot;Cambria Math&quot;/&gt;&lt;w:i/&gt;&lt;/w:rPr&gt;&lt;/m:ctrlPr&gt;&lt;/m:sSubPr&gt;&lt;m:e&gt;&lt;m:r&gt;&lt;m:rPr&gt;&lt;m:nor/&gt;&lt;/m:rPr&gt;&lt;w:rPr&gt;&lt;w:rFonts w:ascii=&quot;Cambria Math&quot; w:h-ansi=&quot;Cambria Math&quot;/&gt;&lt;wx:font wx:val=&quot;Cambria Math&quot;/&gt;&lt;/w:rPr&gt;&lt;m:t&gt;log&lt;/m:t&gt;&lt;/m:r&gt;&lt;/m:e&gt;&lt;m:sub&gt;&lt;m:r&gt;&lt;w:rPr&gt;&lt;w:rFonts w:ascii=&quot;Cambria Math&quot; w:h-ansi=&quot;Cambria Math&quot;/&gt;&lt;wx:font wx:val=&quot;Cambria Math&quot;/&gt;&lt;w:i/&gt;&lt;/w:rPr&gt;&lt;m:t&gt;2&lt;/m:t&gt;&lt;/m:r&gt;&lt;/m:sub&gt;&lt;/m:sSub&gt;&lt;m:d&gt;&lt;m:dPr&gt;&lt;m:ctrlPr&gt;&lt;w:rPr&gt;&lt;w:rFonts w:ascii=&quot;Cambria Math&quot; w:h-ansi=&quot;Cambria Math&quot;/&gt;&lt;wx:font wx:val=&quot;Cambria Math&quot;/&gt;&lt;w:i/&gt;&lt;/w:rPr&gt;&lt;/m:ctrlPr&gt;&lt;/m:dPr&gt;&lt;m:e&gt;&lt;m:r&gt;&lt;w:rPr&gt;&lt;w:rFonts w:ascii=&quot;Cambria Math&quot; w:h-ansi=&quot;Cambria Math&quot;/&gt;&lt;wx:font wx:val=&quot;Cambria Math&quot;/&gt;&lt;w:i/&gt;&lt;/w:rPr&gt;&lt;m:t&gt;N-6&lt;/m:t&gt;&lt;/m:r&gt;&lt;/m:e&gt;&lt;/m:d&gt;&lt;/m:e&gt;&lt;/m:d&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4" o:title="" chromakey="white"/>
          </v:shape>
        </w:pict>
      </w:r>
      <w:r w:rsidRPr="001E295F">
        <w:fldChar w:fldCharType="end"/>
      </w:r>
      <w:r>
        <w:t xml:space="preserve">. This is shown in </w:t>
      </w:r>
      <w:r>
        <w:fldChar w:fldCharType="begin"/>
      </w:r>
      <w:r>
        <w:instrText xml:space="preserve"> REF _Ref297138007 \h </w:instrText>
      </w:r>
      <w:r>
        <w:fldChar w:fldCharType="separate"/>
      </w:r>
      <w:r>
        <w:t xml:space="preserve">Table </w:t>
      </w:r>
      <w:r>
        <w:rPr>
          <w:noProof/>
        </w:rPr>
        <w:t>1</w:t>
      </w:r>
      <w:r>
        <w:fldChar w:fldCharType="end"/>
      </w:r>
      <w:r>
        <w:t xml:space="preserve"> for several values of </w:t>
      </w:r>
      <w:r w:rsidRPr="001E295F">
        <w:fldChar w:fldCharType="begin"/>
      </w:r>
      <w:r w:rsidRPr="001E295F">
        <w:instrText xml:space="preserve"> QUOTE </w:instrText>
      </w:r>
      <w:r w:rsidRPr="001E295F">
        <w:pict>
          <v:shape id="_x0000_i1070" type="#_x0000_t75" style="width:12.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3053D&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C3053D&quot;&gt;&lt;m:oMathPara&gt;&lt;m:oMath&gt;&lt;m:r&gt;&lt;w:rPr&gt;&lt;w:rFonts w:ascii=&quot;Cambria Math&quot; w:h-ansi=&quot;Cambria Math&quot;/&gt;&lt;wx:font wx:val=&quot;Cambria Math&quot;/&gt;&lt;w:i/&gt;&lt;/w:rPr&gt;&lt;m:t&gt;N&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1" o:title="" chromakey="white"/>
          </v:shape>
        </w:pict>
      </w:r>
      <w:r w:rsidRPr="001E295F">
        <w:instrText xml:space="preserve"> </w:instrText>
      </w:r>
      <w:r w:rsidRPr="001E295F">
        <w:fldChar w:fldCharType="separate"/>
      </w:r>
      <w:r w:rsidRPr="001E295F">
        <w:pict>
          <v:shape id="_x0000_i1071" type="#_x0000_t75" style="width:12.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3053D&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C3053D&quot;&gt;&lt;m:oMathPara&gt;&lt;m:oMath&gt;&lt;m:r&gt;&lt;w:rPr&gt;&lt;w:rFonts w:ascii=&quot;Cambria Math&quot; w:h-ansi=&quot;Cambria Math&quot;/&gt;&lt;wx:font wx:val=&quot;Cambria Math&quot;/&gt;&lt;w:i/&gt;&lt;/w:rPr&gt;&lt;m:t&gt;N&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1" o:title="" chromakey="white"/>
          </v:shape>
        </w:pict>
      </w:r>
      <w:r w:rsidRPr="001E295F">
        <w:fldChar w:fldCharType="end"/>
      </w:r>
      <w:r>
        <w:t>.</w:t>
      </w:r>
    </w:p>
    <w:p w:rsidR="00092940" w:rsidRDefault="00092940" w:rsidP="00B5195F"/>
    <w:p w:rsidR="00092940" w:rsidRDefault="00092940" w:rsidP="00B5195F">
      <w:pPr>
        <w:pStyle w:val="Caption"/>
      </w:pPr>
      <w:bookmarkStart w:id="7" w:name="_Ref297138007"/>
      <w:r>
        <w:t xml:space="preserve">Table </w:t>
      </w:r>
      <w:fldSimple w:instr=" SEQ Table \* ARABIC ">
        <w:r>
          <w:rPr>
            <w:noProof/>
          </w:rPr>
          <w:t>1</w:t>
        </w:r>
      </w:fldSimple>
      <w:bookmarkEnd w:id="7"/>
      <w:r>
        <w:t>: Number of bits to represent S in binary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6"/>
        <w:gridCol w:w="1223"/>
        <w:gridCol w:w="1511"/>
      </w:tblGrid>
      <w:tr w:rsidR="00092940" w:rsidRPr="009367BE" w:rsidTr="001E295F">
        <w:trPr>
          <w:jc w:val="center"/>
        </w:trPr>
        <w:tc>
          <w:tcPr>
            <w:tcW w:w="0" w:type="auto"/>
          </w:tcPr>
          <w:p w:rsidR="00092940" w:rsidRPr="009367BE" w:rsidRDefault="00092940" w:rsidP="00B5195F">
            <w:pPr>
              <w:pStyle w:val="ListingRow"/>
            </w:pPr>
            <w:r w:rsidRPr="001E295F">
              <w:pict>
                <v:shape id="_x0000_i1072" type="#_x0000_t75" style="width:9.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0159&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2B0159&quot;&gt;&lt;m:oMathPara&gt;&lt;m:oMath&gt;&lt;m:r&gt;&lt;m:rPr&gt;&lt;m:sty m:val=&quot;bi&quot;/&gt;&lt;/m:rPr&gt;&lt;w:rPr&gt;&lt;w:rFonts w:ascii=&quot;Cambria Math&quot; w:h-ansi=&quot;Cambria Math&quot;/&gt;&lt;wx:font wx:val=&quot;Cambria Math&quot;/&gt;&lt;w:b/&gt;&lt;w:i/&gt;&lt;/w:rPr&gt;&lt;m:t&gt;N&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5" o:title="" chromakey="white"/>
                </v:shape>
              </w:pict>
            </w:r>
          </w:p>
        </w:tc>
        <w:tc>
          <w:tcPr>
            <w:tcW w:w="0" w:type="auto"/>
          </w:tcPr>
          <w:p w:rsidR="00092940" w:rsidRPr="009367BE" w:rsidRDefault="00092940" w:rsidP="00B5195F">
            <w:pPr>
              <w:pStyle w:val="ListingRow"/>
            </w:pPr>
            <w:r w:rsidRPr="009367BE">
              <w:t xml:space="preserve">range of </w:t>
            </w:r>
            <w:r w:rsidRPr="001E295F">
              <w:fldChar w:fldCharType="begin"/>
            </w:r>
            <w:r w:rsidRPr="001E295F">
              <w:instrText xml:space="preserve"> QUOTE </w:instrText>
            </w:r>
            <w:r w:rsidRPr="001E295F">
              <w:pict>
                <v:shape id="_x0000_i1073" type="#_x0000_t75" style="width:11.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506C1&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5506C1&quot;&gt;&lt;m:oMathPara&gt;&lt;m:oMath&gt;&lt;m:r&gt;&lt;m:rPr&gt;&lt;m:sty m:val=&quot;bi&quot;/&gt;&lt;/m:rPr&gt;&lt;w:rPr&gt;&lt;w:rFonts w:ascii=&quot;Cambria Math&quot; w:h-ansi=&quot;Cambria Math&quot;/&gt;&lt;wx:font wx:val=&quot;Cambria Math&quot;/&gt;&lt;w:b/&gt;&lt;w:i/&gt;&lt;/w:rPr&gt;&lt;m:t&gt;S&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6" o:title="" chromakey="white"/>
                </v:shape>
              </w:pict>
            </w:r>
            <w:r w:rsidRPr="001E295F">
              <w:instrText xml:space="preserve"> </w:instrText>
            </w:r>
            <w:r w:rsidRPr="001E295F">
              <w:fldChar w:fldCharType="separate"/>
            </w:r>
            <w:r w:rsidRPr="001E295F">
              <w:pict>
                <v:shape id="_x0000_i1074" type="#_x0000_t75" style="width:11.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506C1&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5506C1&quot;&gt;&lt;m:oMathPara&gt;&lt;m:oMath&gt;&lt;m:r&gt;&lt;m:rPr&gt;&lt;m:sty m:val=&quot;bi&quot;/&gt;&lt;/m:rPr&gt;&lt;w:rPr&gt;&lt;w:rFonts w:ascii=&quot;Cambria Math&quot; w:h-ansi=&quot;Cambria Math&quot;/&gt;&lt;wx:font wx:val=&quot;Cambria Math&quot;/&gt;&lt;w:b/&gt;&lt;w:i/&gt;&lt;/w:rPr&gt;&lt;m:t&gt;S&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6" o:title="" chromakey="white"/>
                </v:shape>
              </w:pict>
            </w:r>
            <w:r w:rsidRPr="001E295F">
              <w:fldChar w:fldCharType="end"/>
            </w:r>
          </w:p>
        </w:tc>
        <w:tc>
          <w:tcPr>
            <w:tcW w:w="0" w:type="auto"/>
          </w:tcPr>
          <w:p w:rsidR="00092940" w:rsidRPr="009367BE" w:rsidRDefault="00092940" w:rsidP="00B5195F">
            <w:pPr>
              <w:pStyle w:val="ListingRow"/>
            </w:pPr>
            <w:r w:rsidRPr="009367BE">
              <w:t xml:space="preserve">bits to code </w:t>
            </w:r>
            <w:r w:rsidRPr="001E295F">
              <w:fldChar w:fldCharType="begin"/>
            </w:r>
            <w:r w:rsidRPr="001E295F">
              <w:instrText xml:space="preserve"> QUOTE </w:instrText>
            </w:r>
            <w:r w:rsidRPr="001E295F">
              <w:pict>
                <v:shape id="_x0000_i1075" type="#_x0000_t75" style="width:11.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46F1D&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846F1D&quot;&gt;&lt;m:oMathPara&gt;&lt;m:oMath&gt;&lt;m:r&gt;&lt;m:rPr&gt;&lt;m:sty m:val=&quot;bi&quot;/&gt;&lt;/m:rPr&gt;&lt;w:rPr&gt;&lt;w:rFonts w:ascii=&quot;Cambria Math&quot; w:h-ansi=&quot;Cambria Math&quot;/&gt;&lt;wx:font wx:val=&quot;Cambria Math&quot;/&gt;&lt;w:b/&gt;&lt;w:i/&gt;&lt;/w:rPr&gt;&lt;m:t&gt;S&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6" o:title="" chromakey="white"/>
                </v:shape>
              </w:pict>
            </w:r>
            <w:r w:rsidRPr="001E295F">
              <w:instrText xml:space="preserve"> </w:instrText>
            </w:r>
            <w:r w:rsidRPr="001E295F">
              <w:fldChar w:fldCharType="separate"/>
            </w:r>
            <w:r w:rsidRPr="001E295F">
              <w:pict>
                <v:shape id="_x0000_i1076" type="#_x0000_t75" style="width:11.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46F1D&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846F1D&quot;&gt;&lt;m:oMathPara&gt;&lt;m:oMath&gt;&lt;m:r&gt;&lt;m:rPr&gt;&lt;m:sty m:val=&quot;bi&quot;/&gt;&lt;/m:rPr&gt;&lt;w:rPr&gt;&lt;w:rFonts w:ascii=&quot;Cambria Math&quot; w:h-ansi=&quot;Cambria Math&quot;/&gt;&lt;wx:font wx:val=&quot;Cambria Math&quot;/&gt;&lt;w:b/&gt;&lt;w:i/&gt;&lt;/w:rPr&gt;&lt;m:t&gt;S&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6" o:title="" chromakey="white"/>
                </v:shape>
              </w:pict>
            </w:r>
            <w:r w:rsidRPr="001E295F">
              <w:fldChar w:fldCharType="end"/>
            </w:r>
          </w:p>
        </w:tc>
      </w:tr>
      <w:tr w:rsidR="00092940" w:rsidTr="001E295F">
        <w:trPr>
          <w:jc w:val="center"/>
        </w:trPr>
        <w:tc>
          <w:tcPr>
            <w:tcW w:w="0" w:type="auto"/>
          </w:tcPr>
          <w:p w:rsidR="00092940" w:rsidRDefault="00092940" w:rsidP="00B5195F">
            <w:pPr>
              <w:pStyle w:val="ListingRow"/>
            </w:pPr>
            <w:r>
              <w:t>9</w:t>
            </w:r>
          </w:p>
        </w:tc>
        <w:tc>
          <w:tcPr>
            <w:tcW w:w="0" w:type="auto"/>
          </w:tcPr>
          <w:p w:rsidR="00092940" w:rsidRDefault="00092940" w:rsidP="00B5195F">
            <w:pPr>
              <w:pStyle w:val="ListingRow"/>
            </w:pPr>
            <w:r w:rsidRPr="001E295F">
              <w:pict>
                <v:shape id="_x0000_i1077" type="#_x0000_t75" style="width:38.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6C6&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9C06C6&quot;&gt;&lt;m:oMathPara&gt;&lt;m:oMath&gt;&lt;m:r&gt;&lt;m:rPr&gt;&lt;m:sty m:val=&quot;p&quot;/&gt;&lt;/m:rPr&gt;&lt;w:rPr&gt;&lt;w:rFonts w:ascii=&quot;Cambria Math&quot; w:h-ansi=&quot;Cambria Math&quot;/&gt;&lt;wx:font wx:val=&quot;Cambria Math&quot;/&gt;&lt;/w:rPr&gt;&lt;m:t&gt;[0,â€¦,2]&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7" o:title="" chromakey="white"/>
                </v:shape>
              </w:pict>
            </w:r>
          </w:p>
        </w:tc>
        <w:tc>
          <w:tcPr>
            <w:tcW w:w="0" w:type="auto"/>
          </w:tcPr>
          <w:p w:rsidR="00092940" w:rsidRDefault="00092940" w:rsidP="00B5195F">
            <w:pPr>
              <w:pStyle w:val="ListingRow"/>
            </w:pPr>
            <w:r>
              <w:t>2</w:t>
            </w:r>
          </w:p>
        </w:tc>
      </w:tr>
      <w:tr w:rsidR="00092940" w:rsidTr="001E295F">
        <w:trPr>
          <w:jc w:val="center"/>
        </w:trPr>
        <w:tc>
          <w:tcPr>
            <w:tcW w:w="0" w:type="auto"/>
          </w:tcPr>
          <w:p w:rsidR="00092940" w:rsidRDefault="00092940" w:rsidP="00B5195F">
            <w:pPr>
              <w:pStyle w:val="ListingRow"/>
            </w:pPr>
            <w:r>
              <w:t>10</w:t>
            </w:r>
          </w:p>
        </w:tc>
        <w:tc>
          <w:tcPr>
            <w:tcW w:w="0" w:type="auto"/>
          </w:tcPr>
          <w:p w:rsidR="00092940" w:rsidRDefault="00092940" w:rsidP="00B5195F">
            <w:pPr>
              <w:pStyle w:val="ListingRow"/>
            </w:pPr>
            <w:r w:rsidRPr="001E295F">
              <w:pict>
                <v:shape id="_x0000_i1078" type="#_x0000_t75" style="width:38.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0606&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B50606&quot;&gt;&lt;m:oMathPara&gt;&lt;m:oMath&gt;&lt;m:r&gt;&lt;m:rPr&gt;&lt;m:sty m:val=&quot;p&quot;/&gt;&lt;/m:rPr&gt;&lt;w:rPr&gt;&lt;w:rFonts w:ascii=&quot;Cambria Math&quot; w:h-ansi=&quot;Cambria Math&quot;/&gt;&lt;wx:font wx:val=&quot;Cambria Math&quot;/&gt;&lt;/w:rPr&gt;&lt;m:t&gt;[0,â€¦,3]&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8" o:title="" chromakey="white"/>
                </v:shape>
              </w:pict>
            </w:r>
          </w:p>
        </w:tc>
        <w:tc>
          <w:tcPr>
            <w:tcW w:w="0" w:type="auto"/>
          </w:tcPr>
          <w:p w:rsidR="00092940" w:rsidRDefault="00092940" w:rsidP="00B5195F">
            <w:pPr>
              <w:pStyle w:val="ListingRow"/>
            </w:pPr>
            <w:r>
              <w:t>2</w:t>
            </w:r>
          </w:p>
        </w:tc>
      </w:tr>
      <w:tr w:rsidR="00092940" w:rsidTr="001E295F">
        <w:trPr>
          <w:jc w:val="center"/>
        </w:trPr>
        <w:tc>
          <w:tcPr>
            <w:tcW w:w="0" w:type="auto"/>
          </w:tcPr>
          <w:p w:rsidR="00092940" w:rsidRDefault="00092940" w:rsidP="00B5195F">
            <w:pPr>
              <w:pStyle w:val="ListingRow"/>
            </w:pPr>
            <w:r>
              <w:t>11</w:t>
            </w:r>
          </w:p>
        </w:tc>
        <w:tc>
          <w:tcPr>
            <w:tcW w:w="0" w:type="auto"/>
          </w:tcPr>
          <w:p w:rsidR="00092940" w:rsidRDefault="00092940" w:rsidP="00B5195F">
            <w:pPr>
              <w:pStyle w:val="ListingRow"/>
            </w:pPr>
            <w:r w:rsidRPr="001E295F">
              <w:pict>
                <v:shape id="_x0000_i1079" type="#_x0000_t75" style="width:38.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74E1B&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374E1B&quot;&gt;&lt;m:oMathPara&gt;&lt;m:oMath&gt;&lt;m:r&gt;&lt;m:rPr&gt;&lt;m:sty m:val=&quot;p&quot;/&gt;&lt;/m:rPr&gt;&lt;w:rPr&gt;&lt;w:rFonts w:ascii=&quot;Cambria Math&quot; w:h-ansi=&quot;Cambria Math&quot;/&gt;&lt;wx:font wx:val=&quot;Cambria Math&quot;/&gt;&lt;/w:rPr&gt;&lt;m:t&gt;[0,â€¦,4]&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9" o:title="" chromakey="white"/>
                </v:shape>
              </w:pict>
            </w:r>
          </w:p>
        </w:tc>
        <w:tc>
          <w:tcPr>
            <w:tcW w:w="0" w:type="auto"/>
          </w:tcPr>
          <w:p w:rsidR="00092940" w:rsidRDefault="00092940" w:rsidP="00B5195F">
            <w:pPr>
              <w:pStyle w:val="ListingRow"/>
            </w:pPr>
            <w:r>
              <w:t>3</w:t>
            </w:r>
          </w:p>
        </w:tc>
      </w:tr>
      <w:tr w:rsidR="00092940" w:rsidTr="001E295F">
        <w:trPr>
          <w:jc w:val="center"/>
        </w:trPr>
        <w:tc>
          <w:tcPr>
            <w:tcW w:w="0" w:type="auto"/>
          </w:tcPr>
          <w:p w:rsidR="00092940" w:rsidRDefault="00092940" w:rsidP="00B5195F">
            <w:pPr>
              <w:pStyle w:val="ListingRow"/>
            </w:pPr>
            <w:r>
              <w:t>12</w:t>
            </w:r>
          </w:p>
        </w:tc>
        <w:tc>
          <w:tcPr>
            <w:tcW w:w="0" w:type="auto"/>
          </w:tcPr>
          <w:p w:rsidR="00092940" w:rsidRPr="001E295F" w:rsidRDefault="00092940" w:rsidP="00B5195F">
            <w:pPr>
              <w:pStyle w:val="ListingRow"/>
              <w:rPr>
                <w:rFonts w:ascii="Cambria Math" w:hAnsi="Cambria Math"/>
              </w:rPr>
            </w:pPr>
            <w:r w:rsidRPr="001E295F">
              <w:pict>
                <v:shape id="_x0000_i1080" type="#_x0000_t75" style="width:38.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6F2411&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6F2411&quot;&gt;&lt;m:oMathPara&gt;&lt;m:oMath&gt;&lt;m:r&gt;&lt;m:rPr&gt;&lt;m:sty m:val=&quot;p&quot;/&gt;&lt;/m:rPr&gt;&lt;w:rPr&gt;&lt;w:rFonts w:ascii=&quot;Cambria Math&quot; w:h-ansi=&quot;Cambria Math&quot;/&gt;&lt;wx:font wx:val=&quot;Cambria Math&quot;/&gt;&lt;/w:rPr&gt;&lt;m:t&gt;[0,â€¦,5]&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30" o:title="" chromakey="white"/>
                </v:shape>
              </w:pict>
            </w:r>
          </w:p>
        </w:tc>
        <w:tc>
          <w:tcPr>
            <w:tcW w:w="0" w:type="auto"/>
          </w:tcPr>
          <w:p w:rsidR="00092940" w:rsidRDefault="00092940" w:rsidP="00B5195F">
            <w:pPr>
              <w:pStyle w:val="ListingRow"/>
            </w:pPr>
            <w:r>
              <w:t>3</w:t>
            </w:r>
          </w:p>
        </w:tc>
      </w:tr>
      <w:tr w:rsidR="00092940" w:rsidTr="001E295F">
        <w:trPr>
          <w:jc w:val="center"/>
        </w:trPr>
        <w:tc>
          <w:tcPr>
            <w:tcW w:w="0" w:type="auto"/>
          </w:tcPr>
          <w:p w:rsidR="00092940" w:rsidRDefault="00092940" w:rsidP="00B5195F">
            <w:pPr>
              <w:pStyle w:val="ListingRow"/>
            </w:pPr>
            <w:r>
              <w:t>13</w:t>
            </w:r>
          </w:p>
        </w:tc>
        <w:tc>
          <w:tcPr>
            <w:tcW w:w="0" w:type="auto"/>
          </w:tcPr>
          <w:p w:rsidR="00092940" w:rsidRPr="001E295F" w:rsidRDefault="00092940" w:rsidP="00B5195F">
            <w:pPr>
              <w:pStyle w:val="ListingRow"/>
              <w:rPr>
                <w:rFonts w:ascii="Cambria Math" w:hAnsi="Cambria Math"/>
              </w:rPr>
            </w:pPr>
            <w:r w:rsidRPr="001E295F">
              <w:pict>
                <v:shape id="_x0000_i1081" type="#_x0000_t75" style="width:38.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9438C&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59438C&quot;&gt;&lt;m:oMathPara&gt;&lt;m:oMath&gt;&lt;m:r&gt;&lt;m:rPr&gt;&lt;m:sty m:val=&quot;p&quot;/&gt;&lt;/m:rPr&gt;&lt;w:rPr&gt;&lt;w:rFonts w:ascii=&quot;Cambria Math&quot; w:h-ansi=&quot;Cambria Math&quot;/&gt;&lt;wx:font wx:val=&quot;Cambria Math&quot;/&gt;&lt;/w:rPr&gt;&lt;m:t&gt;[0,â€¦,6]&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31" o:title="" chromakey="white"/>
                </v:shape>
              </w:pict>
            </w:r>
          </w:p>
        </w:tc>
        <w:tc>
          <w:tcPr>
            <w:tcW w:w="0" w:type="auto"/>
          </w:tcPr>
          <w:p w:rsidR="00092940" w:rsidRDefault="00092940" w:rsidP="00B5195F">
            <w:pPr>
              <w:pStyle w:val="ListingRow"/>
            </w:pPr>
            <w:r>
              <w:t>3</w:t>
            </w:r>
          </w:p>
        </w:tc>
      </w:tr>
      <w:tr w:rsidR="00092940" w:rsidTr="001E295F">
        <w:trPr>
          <w:jc w:val="center"/>
        </w:trPr>
        <w:tc>
          <w:tcPr>
            <w:tcW w:w="0" w:type="auto"/>
          </w:tcPr>
          <w:p w:rsidR="00092940" w:rsidRDefault="00092940" w:rsidP="00B5195F">
            <w:pPr>
              <w:pStyle w:val="ListingRow"/>
            </w:pPr>
            <w:r>
              <w:t>14</w:t>
            </w:r>
          </w:p>
        </w:tc>
        <w:tc>
          <w:tcPr>
            <w:tcW w:w="0" w:type="auto"/>
          </w:tcPr>
          <w:p w:rsidR="00092940" w:rsidRPr="001E295F" w:rsidRDefault="00092940" w:rsidP="00B5195F">
            <w:pPr>
              <w:pStyle w:val="ListingRow"/>
              <w:rPr>
                <w:rFonts w:ascii="Cambria Math" w:hAnsi="Cambria Math"/>
              </w:rPr>
            </w:pPr>
            <w:r w:rsidRPr="001E295F">
              <w:pict>
                <v:shape id="_x0000_i1082" type="#_x0000_t75" style="width:38.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10A4&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1C10A4&quot;&gt;&lt;m:oMathPara&gt;&lt;m:oMath&gt;&lt;m:r&gt;&lt;m:rPr&gt;&lt;m:sty m:val=&quot;p&quot;/&gt;&lt;/m:rPr&gt;&lt;w:rPr&gt;&lt;w:rFonts w:ascii=&quot;Cambria Math&quot; w:h-ansi=&quot;Cambria Math&quot;/&gt;&lt;wx:font wx:val=&quot;Cambria Math&quot;/&gt;&lt;/w:rPr&gt;&lt;m:t&gt;[0,â€¦,7]&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32" o:title="" chromakey="white"/>
                </v:shape>
              </w:pict>
            </w:r>
          </w:p>
        </w:tc>
        <w:tc>
          <w:tcPr>
            <w:tcW w:w="0" w:type="auto"/>
          </w:tcPr>
          <w:p w:rsidR="00092940" w:rsidRDefault="00092940" w:rsidP="00B5195F">
            <w:pPr>
              <w:pStyle w:val="ListingRow"/>
            </w:pPr>
            <w:r>
              <w:t>3</w:t>
            </w:r>
          </w:p>
        </w:tc>
      </w:tr>
      <w:tr w:rsidR="00092940" w:rsidTr="001E295F">
        <w:trPr>
          <w:jc w:val="center"/>
        </w:trPr>
        <w:tc>
          <w:tcPr>
            <w:tcW w:w="0" w:type="auto"/>
          </w:tcPr>
          <w:p w:rsidR="00092940" w:rsidRDefault="00092940" w:rsidP="00B5195F">
            <w:pPr>
              <w:pStyle w:val="ListingRow"/>
            </w:pPr>
            <w:r>
              <w:t>15</w:t>
            </w:r>
          </w:p>
        </w:tc>
        <w:tc>
          <w:tcPr>
            <w:tcW w:w="0" w:type="auto"/>
          </w:tcPr>
          <w:p w:rsidR="00092940" w:rsidRPr="001E295F" w:rsidRDefault="00092940" w:rsidP="00B5195F">
            <w:pPr>
              <w:pStyle w:val="ListingRow"/>
              <w:rPr>
                <w:rFonts w:ascii="Cambria Math" w:hAnsi="Cambria Math"/>
              </w:rPr>
            </w:pPr>
            <w:r w:rsidRPr="001E295F">
              <w:pict>
                <v:shape id="_x0000_i1083" type="#_x0000_t75" style="width:38.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2C87&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562C87&quot;&gt;&lt;m:oMathPara&gt;&lt;m:oMath&gt;&lt;m:r&gt;&lt;m:rPr&gt;&lt;m:sty m:val=&quot;p&quot;/&gt;&lt;/m:rPr&gt;&lt;w:rPr&gt;&lt;w:rFonts w:ascii=&quot;Cambria Math&quot; w:h-ansi=&quot;Cambria Math&quot;/&gt;&lt;wx:font wx:val=&quot;Cambria Math&quot;/&gt;&lt;/w:rPr&gt;&lt;m:t&gt;[0,â€¦,8]&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33" o:title="" chromakey="white"/>
                </v:shape>
              </w:pict>
            </w:r>
          </w:p>
        </w:tc>
        <w:tc>
          <w:tcPr>
            <w:tcW w:w="0" w:type="auto"/>
          </w:tcPr>
          <w:p w:rsidR="00092940" w:rsidRDefault="00092940" w:rsidP="00B5195F">
            <w:pPr>
              <w:pStyle w:val="ListingRow"/>
            </w:pPr>
            <w:r>
              <w:t>4</w:t>
            </w:r>
          </w:p>
        </w:tc>
      </w:tr>
    </w:tbl>
    <w:p w:rsidR="00092940" w:rsidRDefault="00092940" w:rsidP="00B5195F"/>
    <w:p w:rsidR="00092940" w:rsidRDefault="00092940" w:rsidP="00B5195F">
      <w:r>
        <w:t xml:space="preserve">An example compression format for USAO is presented in </w:t>
      </w:r>
      <w:r>
        <w:fldChar w:fldCharType="begin"/>
      </w:r>
      <w:r>
        <w:instrText xml:space="preserve"> REF _Ref282894840 \h </w:instrText>
      </w:r>
      <w:r>
        <w:fldChar w:fldCharType="separate"/>
      </w:r>
      <w:r>
        <w:t xml:space="preserve">Listing </w:t>
      </w:r>
      <w:r>
        <w:rPr>
          <w:noProof/>
        </w:rPr>
        <w:t>6</w:t>
      </w:r>
      <w:r>
        <w:fldChar w:fldCharType="end"/>
      </w:r>
      <w:r>
        <w:t xml:space="preserve">. This format uses </w:t>
      </w:r>
      <w:r w:rsidRPr="001E295F">
        <w:fldChar w:fldCharType="begin"/>
      </w:r>
      <w:r w:rsidRPr="001E295F">
        <w:instrText xml:space="preserve"> QUOTE </w:instrText>
      </w:r>
      <w:r w:rsidRPr="001E295F">
        <w:pict>
          <v:shape id="_x0000_i1084" type="#_x0000_t75" style="width:115.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C2B0E&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9C2B0E&quot;&gt;&lt;m:oMathPara&gt;&lt;m:oMath&gt;&lt;m:r&gt;&lt;w:rPr&gt;&lt;w:rFonts w:ascii=&quot;Cambria Math&quot; w:h-ansi=&quot;Cambria Math&quot;/&gt;&lt;wx:font wx:val=&quot;Cambria Math&quot;/&gt;&lt;w:i/&gt;&lt;/w:rPr&gt;&lt;m:t&gt;109+N+&lt;/m:t&gt;&lt;/m:r&gt;&lt;m:d&gt;&lt;m:dPr&gt;&lt;m:begChr m:val=&quot;âŒˆ&quot;/&gt;&lt;m:endChr m:val=&quot;âŒ‰&quot;/&gt;&lt;m:ctrlPr&gt;&lt;w:rPr&gt;&lt;w:rFonts w:ascii=&quot;Cambria Math&quot; w:h-ansi=&quot;Cambria Math&quot;/&gt;&lt;wx:font wx:val=&quot;Cambria Math&quot;/&gt;&lt;w:i/&gt;&lt;/w:rPr&gt;&lt;/m:ctrlPr&gt;&lt;/m:dPr&gt;&lt;m:e&gt;&lt;m:sSub&gt;&lt;m:sSubPr&gt;&lt;m:ctrlPr&gt;&lt;w:rPr&gt;&lt;w:rFonts w:ascii=&quot;Cambria Math&quot; w:h-ansi=&quot;Cambria Math&quot;/&gt;&lt;wx:font wx:val=&quot;Cambria Math&quot;/&gt;&lt;w:i/&gt;&lt;/w:rPr&gt;&lt;/m:ctrlPr&gt;&lt;/m:sSubPr&gt;&lt;m:e&gt;&lt;m:r&gt;&lt;m:rPr&gt;&lt;m:nor/&gt;&lt;/m:rPr&gt;&lt;w:rPr&gt;&lt;w:rFonts w:ascii=&quot;Cambria Math&quot; w:h-ansi=&quot;Cambria Math&quot;/&gt;&lt;wx:font wx:val=&quot;Cambria Math&quot;/&gt;&lt;/w:rPr&gt;&lt;m:t&gt;log&lt;/m:t&gt;&lt;/m:r&gt;&lt;/m:e&gt;&lt;m:sub&gt;&lt;m:r&gt;&lt;w:rPr&gt;&lt;w:rFonts w:ascii=&quot;Cambria Math&quot; w:h-ansi=&quot;Cambria Math&quot;/&gt;&lt;wx:font wx:val=&quot;Cambria Math&quot;/&gt;&lt;w:i/&gt;&lt;/w:rPr&gt;&lt;m:t&gt;2&lt;/m:t&gt;&lt;/m:r&gt;&lt;/m:sub&gt;&lt;/m:sSub&gt;&lt;m:d&gt;&lt;m:dPr&gt;&lt;m:ctrlPr&gt;&lt;w:rPr&gt;&lt;w:rFonts w:ascii=&quot;Cambria Math&quot; w:h-ansi=&quot;Cambria Math&quot;/&gt;&lt;wx:font wx:val=&quot;Cambria Math&quot;/&gt;&lt;w:i/&gt;&lt;/w:rPr&gt;&lt;/m:ctrlPr&gt;&lt;/m:dPr&gt;&lt;m:e&gt;&lt;m:r&gt;&lt;w:rPr&gt;&lt;w:rFonts w:ascii=&quot;Cambria Math&quot; w:h-ansi=&quot;Cambria Math&quot;/&gt;&lt;wx:font wx:val=&quot;Cambria Math&quot;/&gt;&lt;w:i/&gt;&lt;/w:rPr&gt;&lt;m:t&gt;N-6&lt;/m:t&gt;&lt;/m:r&gt;&lt;/m:e&gt;&lt;/m:d&gt;&lt;/m:e&gt;&lt;/m:d&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34" o:title="" chromakey="white"/>
          </v:shape>
        </w:pict>
      </w:r>
      <w:r w:rsidRPr="001E295F">
        <w:instrText xml:space="preserve"> </w:instrText>
      </w:r>
      <w:r w:rsidRPr="001E295F">
        <w:fldChar w:fldCharType="separate"/>
      </w:r>
      <w:r w:rsidRPr="001E295F">
        <w:pict>
          <v:shape id="_x0000_i1085" type="#_x0000_t75" style="width:115.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C2B0E&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9C2B0E&quot;&gt;&lt;m:oMathPara&gt;&lt;m:oMath&gt;&lt;m:r&gt;&lt;w:rPr&gt;&lt;w:rFonts w:ascii=&quot;Cambria Math&quot; w:h-ansi=&quot;Cambria Math&quot;/&gt;&lt;wx:font wx:val=&quot;Cambria Math&quot;/&gt;&lt;w:i/&gt;&lt;/w:rPr&gt;&lt;m:t&gt;109+N+&lt;/m:t&gt;&lt;/m:r&gt;&lt;m:d&gt;&lt;m:dPr&gt;&lt;m:begChr m:val=&quot;âŒˆ&quot;/&gt;&lt;m:endChr m:val=&quot;âŒ‰&quot;/&gt;&lt;m:ctrlPr&gt;&lt;w:rPr&gt;&lt;w:rFonts w:ascii=&quot;Cambria Math&quot; w:h-ansi=&quot;Cambria Math&quot;/&gt;&lt;wx:font wx:val=&quot;Cambria Math&quot;/&gt;&lt;w:i/&gt;&lt;/w:rPr&gt;&lt;/m:ctrlPr&gt;&lt;/m:dPr&gt;&lt;m:e&gt;&lt;m:sSub&gt;&lt;m:sSubPr&gt;&lt;m:ctrlPr&gt;&lt;w:rPr&gt;&lt;w:rFonts w:ascii=&quot;Cambria Math&quot; w:h-ansi=&quot;Cambria Math&quot;/&gt;&lt;wx:font wx:val=&quot;Cambria Math&quot;/&gt;&lt;w:i/&gt;&lt;/w:rPr&gt;&lt;/m:ctrlPr&gt;&lt;/m:sSubPr&gt;&lt;m:e&gt;&lt;m:r&gt;&lt;m:rPr&gt;&lt;m:nor/&gt;&lt;/m:rPr&gt;&lt;w:rPr&gt;&lt;w:rFonts w:ascii=&quot;Cambria Math&quot; w:h-ansi=&quot;Cambria Math&quot;/&gt;&lt;wx:font wx:val=&quot;Cambria Math&quot;/&gt;&lt;/w:rPr&gt;&lt;m:t&gt;log&lt;/m:t&gt;&lt;/m:r&gt;&lt;/m:e&gt;&lt;m:sub&gt;&lt;m:r&gt;&lt;w:rPr&gt;&lt;w:rFonts w:ascii=&quot;Cambria Math&quot; w:h-ansi=&quot;Cambria Math&quot;/&gt;&lt;wx:font wx:val=&quot;Cambria Math&quot;/&gt;&lt;w:i/&gt;&lt;/w:rPr&gt;&lt;m:t&gt;2&lt;/m:t&gt;&lt;/m:r&gt;&lt;/m:sub&gt;&lt;/m:sSub&gt;&lt;m:d&gt;&lt;m:dPr&gt;&lt;m:ctrlPr&gt;&lt;w:rPr&gt;&lt;w:rFonts w:ascii=&quot;Cambria Math&quot; w:h-ansi=&quot;Cambria Math&quot;/&gt;&lt;wx:font wx:val=&quot;Cambria Math&quot;/&gt;&lt;w:i/&gt;&lt;/w:rPr&gt;&lt;/m:ctrlPr&gt;&lt;/m:dPr&gt;&lt;m:e&gt;&lt;m:r&gt;&lt;w:rPr&gt;&lt;w:rFonts w:ascii=&quot;Cambria Math&quot; w:h-ansi=&quot;Cambria Math&quot;/&gt;&lt;wx:font wx:val=&quot;Cambria Math&quot;/&gt;&lt;w:i/&gt;&lt;/w:rPr&gt;&lt;m:t&gt;N-6&lt;/m:t&gt;&lt;/m:r&gt;&lt;/m:e&gt;&lt;/m:d&gt;&lt;/m:e&gt;&lt;/m:d&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34" o:title="" chromakey="white"/>
          </v:shape>
        </w:pict>
      </w:r>
      <w:r w:rsidRPr="001E295F">
        <w:fldChar w:fldCharType="end"/>
      </w:r>
      <w:r>
        <w:t xml:space="preserve"> bits. The number of bits is tabulated against </w:t>
      </w:r>
      <w:r w:rsidRPr="001E295F">
        <w:fldChar w:fldCharType="begin"/>
      </w:r>
      <w:r w:rsidRPr="001E295F">
        <w:instrText xml:space="preserve"> QUOTE </w:instrText>
      </w:r>
      <w:r w:rsidRPr="001E295F">
        <w:pict>
          <v:shape id="_x0000_i1086" type="#_x0000_t75" style="width:12.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81049&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B81049&quot;&gt;&lt;m:oMathPara&gt;&lt;m:oMath&gt;&lt;m:r&gt;&lt;w:rPr&gt;&lt;w:rFonts w:ascii=&quot;Cambria Math&quot; w:h-ansi=&quot;Cambria Math&quot;/&gt;&lt;wx:font wx:val=&quot;Cambria Math&quot;/&gt;&lt;w:i/&gt;&lt;/w:rPr&gt;&lt;m:t&gt;N&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1" o:title="" chromakey="white"/>
          </v:shape>
        </w:pict>
      </w:r>
      <w:r w:rsidRPr="001E295F">
        <w:instrText xml:space="preserve"> </w:instrText>
      </w:r>
      <w:r w:rsidRPr="001E295F">
        <w:fldChar w:fldCharType="separate"/>
      </w:r>
      <w:r w:rsidRPr="001E295F">
        <w:pict>
          <v:shape id="_x0000_i1087" type="#_x0000_t75" style="width:12.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81049&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B81049&quot;&gt;&lt;m:oMathPara&gt;&lt;m:oMath&gt;&lt;m:r&gt;&lt;w:rPr&gt;&lt;w:rFonts w:ascii=&quot;Cambria Math&quot; w:h-ansi=&quot;Cambria Math&quot;/&gt;&lt;wx:font wx:val=&quot;Cambria Math&quot;/&gt;&lt;w:i/&gt;&lt;/w:rPr&gt;&lt;m:t&gt;N&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1" o:title="" chromakey="white"/>
          </v:shape>
        </w:pict>
      </w:r>
      <w:r w:rsidRPr="001E295F">
        <w:fldChar w:fldCharType="end"/>
      </w:r>
      <w:r>
        <w:t xml:space="preserve"> in </w:t>
      </w:r>
      <w:r>
        <w:fldChar w:fldCharType="begin"/>
      </w:r>
      <w:r>
        <w:instrText xml:space="preserve"> REF _Ref297140734 \h </w:instrText>
      </w:r>
      <w:r>
        <w:fldChar w:fldCharType="separate"/>
      </w:r>
      <w:r>
        <w:t xml:space="preserve">Table </w:t>
      </w:r>
      <w:r>
        <w:rPr>
          <w:noProof/>
        </w:rPr>
        <w:t>2</w:t>
      </w:r>
      <w:r>
        <w:fldChar w:fldCharType="end"/>
      </w:r>
      <w:r>
        <w:t xml:space="preserve">. Since the quantized minimum pixel value is already coded as </w:t>
      </w:r>
      <w:r w:rsidRPr="001E295F">
        <w:fldChar w:fldCharType="begin"/>
      </w:r>
      <w:r w:rsidRPr="001E295F">
        <w:instrText xml:space="preserve"> QUOTE </w:instrText>
      </w:r>
      <w:r w:rsidRPr="001E295F">
        <w:pict>
          <v:shape id="_x0000_i1088" type="#_x0000_t75" style="width:14.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074&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254074&quot;&gt;&lt;m:oMathPara&gt;&lt;m:oMath&gt;&lt;m:r&gt;&lt;w:rPr&gt;&lt;w:rFonts w:ascii=&quot;Cambria Math&quot; w:h-ansi=&quot;Cambria Math&quot;/&gt;&lt;wx:font wx:val=&quot;Cambria Math&quot;/&gt;&lt;w:i/&gt;&lt;/w:rPr&gt;&lt;m:t&gt;M&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5" o:title="" chromakey="white"/>
          </v:shape>
        </w:pict>
      </w:r>
      <w:r w:rsidRPr="001E295F">
        <w:instrText xml:space="preserve"> </w:instrText>
      </w:r>
      <w:r w:rsidRPr="001E295F">
        <w:fldChar w:fldCharType="separate"/>
      </w:r>
      <w:r w:rsidRPr="001E295F">
        <w:pict>
          <v:shape id="_x0000_i1089" type="#_x0000_t75" style="width:14.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074&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254074&quot;&gt;&lt;m:oMathPara&gt;&lt;m:oMath&gt;&lt;m:r&gt;&lt;w:rPr&gt;&lt;w:rFonts w:ascii=&quot;Cambria Math&quot; w:h-ansi=&quot;Cambria Math&quot;/&gt;&lt;wx:font wx:val=&quot;Cambria Math&quot;/&gt;&lt;w:i/&gt;&lt;/w:rPr&gt;&lt;m:t&gt;M&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5" o:title="" chromakey="white"/>
          </v:shape>
        </w:pict>
      </w:r>
      <w:r w:rsidRPr="001E295F">
        <w:fldChar w:fldCharType="end"/>
      </w:r>
      <w:r>
        <w:t xml:space="preserve">, we can save 3 bits by coding the index of </w:t>
      </w:r>
      <w:r w:rsidRPr="001E295F">
        <w:fldChar w:fldCharType="begin"/>
      </w:r>
      <w:r w:rsidRPr="001E295F">
        <w:instrText xml:space="preserve"> QUOTE </w:instrText>
      </w:r>
      <w:r w:rsidRPr="001E295F">
        <w:pict>
          <v:shape id="_x0000_i1090" type="#_x0000_t75" style="width:14.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DF49B1&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DF49B1&quot;&gt;&lt;m:oMathPara&gt;&lt;m:oMath&gt;&lt;m:r&gt;&lt;w:rPr&gt;&lt;w:rFonts w:ascii=&quot;Cambria Math&quot; w:h-ansi=&quot;Cambria Math&quot;/&gt;&lt;wx:font wx:val=&quot;Cambria Math&quot;/&gt;&lt;w:i/&gt;&lt;/w:rPr&gt;&lt;m:t&gt;M&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5" o:title="" chromakey="white"/>
          </v:shape>
        </w:pict>
      </w:r>
      <w:r w:rsidRPr="001E295F">
        <w:instrText xml:space="preserve"> </w:instrText>
      </w:r>
      <w:r w:rsidRPr="001E295F">
        <w:fldChar w:fldCharType="separate"/>
      </w:r>
      <w:r w:rsidRPr="001E295F">
        <w:pict>
          <v:shape id="_x0000_i1091" type="#_x0000_t75" style="width:14.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DF49B1&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DF49B1&quot;&gt;&lt;m:oMathPara&gt;&lt;m:oMath&gt;&lt;m:r&gt;&lt;w:rPr&gt;&lt;w:rFonts w:ascii=&quot;Cambria Math&quot; w:h-ansi=&quot;Cambria Math&quot;/&gt;&lt;wx:font wx:val=&quot;Cambria Math&quot;/&gt;&lt;w:i/&gt;&lt;/w:rPr&gt;&lt;m:t&gt;M&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5" o:title="" chromakey="white"/>
          </v:shape>
        </w:pict>
      </w:r>
      <w:r w:rsidRPr="001E295F">
        <w:fldChar w:fldCharType="end"/>
      </w:r>
      <w:r>
        <w:t xml:space="preserve"> and skip the coding of </w:t>
      </w:r>
      <w:r w:rsidRPr="001E295F">
        <w:fldChar w:fldCharType="begin"/>
      </w:r>
      <w:r w:rsidRPr="001E295F">
        <w:instrText xml:space="preserve"> QUOTE </w:instrText>
      </w:r>
      <w:r w:rsidRPr="001E295F">
        <w:pict>
          <v:shape id="_x0000_i1092" type="#_x0000_t75" style="width:54.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D2968&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DD2968&quot;&gt;&lt;m:oMathPara&gt;&lt;m:oMath&gt;&lt;m:r&gt;&lt;w:rPr&gt;&lt;w:rFonts w:ascii=&quot;Cambria Math&quot; w:h-ansi=&quot;Cambria Math&quot;/&gt;&lt;wx:font wx:val=&quot;Cambria Math&quot;/&gt;&lt;w:i/&gt;&lt;/w:rPr&gt;&lt;m:t&gt;P[&lt;/m:t&gt;&lt;/m:r&gt;&lt;m:r&gt;&lt;m:rPr&gt;&lt;m:nor/&gt;&lt;/m:rPr&gt;&lt;w:rPr&gt;&lt;w:rFonts w:ascii=&quot;Cambria Math&quot; w:h-ansi=&quot;Cambria Math&quot;/&gt;&lt;wx:font wx:val=&quot;Cambria Math&quot;/&gt;&lt;/w:rPr&gt;&lt;m:t&gt;M_index&lt;/m:t&gt;&lt;/m:r&gt;&lt;m:r&gt;&lt;w:rPr&gt;&lt;w:rFonts w:ascii=&quot;Cambria Math&quot; w:h-ansi=&quot;Cambria Math&quot;/&gt;&lt;wx:font wx:val=&quot;Cambria Math&quot;/&gt;&lt;w:i/&gt;&lt;/w:rPr&gt;&lt;m:t&gt;]&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35" o:title="" chromakey="white"/>
          </v:shape>
        </w:pict>
      </w:r>
      <w:r w:rsidRPr="001E295F">
        <w:instrText xml:space="preserve"> </w:instrText>
      </w:r>
      <w:r w:rsidRPr="001E295F">
        <w:fldChar w:fldCharType="separate"/>
      </w:r>
      <w:r w:rsidRPr="001E295F">
        <w:pict>
          <v:shape id="_x0000_i1093" type="#_x0000_t75" style="width:54.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D2968&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DD2968&quot;&gt;&lt;m:oMathPara&gt;&lt;m:oMath&gt;&lt;m:r&gt;&lt;w:rPr&gt;&lt;w:rFonts w:ascii=&quot;Cambria Math&quot; w:h-ansi=&quot;Cambria Math&quot;/&gt;&lt;wx:font wx:val=&quot;Cambria Math&quot;/&gt;&lt;w:i/&gt;&lt;/w:rPr&gt;&lt;m:t&gt;P[&lt;/m:t&gt;&lt;/m:r&gt;&lt;m:r&gt;&lt;m:rPr&gt;&lt;m:nor/&gt;&lt;/m:rPr&gt;&lt;w:rPr&gt;&lt;w:rFonts w:ascii=&quot;Cambria Math&quot; w:h-ansi=&quot;Cambria Math&quot;/&gt;&lt;wx:font wx:val=&quot;Cambria Math&quot;/&gt;&lt;/w:rPr&gt;&lt;m:t&gt;M_index&lt;/m:t&gt;&lt;/m:r&gt;&lt;m:r&gt;&lt;w:rPr&gt;&lt;w:rFonts w:ascii=&quot;Cambria Math&quot; w:h-ansi=&quot;Cambria Math&quot;/&gt;&lt;wx:font wx:val=&quot;Cambria Math&quot;/&gt;&lt;w:i/&gt;&lt;/w:rPr&gt;&lt;m:t&gt;]&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35" o:title="" chromakey="white"/>
          </v:shape>
        </w:pict>
      </w:r>
      <w:r w:rsidRPr="001E295F">
        <w:fldChar w:fldCharType="end"/>
      </w:r>
      <w:r>
        <w:t>, which would otherwise be 0.</w:t>
      </w:r>
    </w:p>
    <w:p w:rsidR="00092940" w:rsidRDefault="00092940" w:rsidP="00B5195F"/>
    <w:p w:rsidR="00092940" w:rsidRDefault="00092940" w:rsidP="00B5195F">
      <w:pPr>
        <w:pStyle w:val="Caption"/>
      </w:pPr>
      <w:bookmarkStart w:id="8" w:name="_Ref282894840"/>
      <w:r>
        <w:t xml:space="preserve">Listing </w:t>
      </w:r>
      <w:fldSimple w:instr=" SEQ Listing \* ARABIC ">
        <w:r>
          <w:rPr>
            <w:noProof/>
          </w:rPr>
          <w:t>6</w:t>
        </w:r>
      </w:fldSimple>
      <w:bookmarkEnd w:id="8"/>
      <w:r>
        <w:t>: Example compression format for USAO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20"/>
      </w:tblGrid>
      <w:tr w:rsidR="00092940" w:rsidTr="00D872F9">
        <w:trPr>
          <w:jc w:val="center"/>
        </w:trPr>
        <w:tc>
          <w:tcPr>
            <w:tcW w:w="5720" w:type="dxa"/>
          </w:tcPr>
          <w:p w:rsidR="00092940" w:rsidRDefault="00092940" w:rsidP="00B5195F">
            <w:pPr>
              <w:pStyle w:val="ListingRow"/>
            </w:pPr>
            <w:r>
              <w:t>u(</w:t>
            </w:r>
            <w:r w:rsidRPr="001E295F">
              <w:fldChar w:fldCharType="begin"/>
            </w:r>
            <w:r w:rsidRPr="001E295F">
              <w:instrText xml:space="preserve"> QUOTE </w:instrText>
            </w:r>
            <w:r w:rsidRPr="001E295F">
              <w:pict>
                <v:shape id="_x0000_i1094" type="#_x0000_t75" style="width:63.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D74A1&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5D74A1&quot;&gt;&lt;m:oMathPara&gt;&lt;m:oMath&gt;&lt;m:d&gt;&lt;m:dPr&gt;&lt;m:begChr m:val=&quot;âŒˆ&quot;/&gt;&lt;m:endChr m:val=&quot;âŒ‰&quot;/&gt;&lt;m:ctrlPr&gt;&lt;w:rPr&gt;&lt;w:rFonts w:ascii=&quot;Cambria Math&quot; w:h-ansi=&quot;Cambria Math&quot;/&gt;&lt;wx:font wx:val=&quot;Cambria Math&quot;/&gt;&lt;w:i/&gt;&lt;/w:rPr&gt;&lt;/m:ctrlPr&gt;&lt;/m:dPr&gt;&lt;m:e&gt;&lt;m:sSub&gt;&lt;m:sSubPr&gt;&lt;m:ctrlPr&gt;&lt;w:rPr&gt;&lt;w:rFonts w:ascii=&quot;Cambria Math&quot; w:h-ansi=&quot;Cambria Math&quot;/&gt;&lt;wx:font wx:val=&quot;Cambria Math&quot;/&gt;&lt;w:i/&gt;&lt;/w:rPr&gt;&lt;/m:ctrlPr&gt;&lt;/m:sSubPr&gt;&lt;m:e&gt;&lt;m:r&gt;&lt;m:rPr&gt;&lt;m:nor/&gt;&lt;/m:rPr&gt;&lt;m:t&gt;log&lt;/m:t&gt;&lt;/m:r&gt;&lt;/m:e&gt;&lt;m:sub&gt;&lt;m:r&gt;&lt;w:rPr&gt;&lt;w:rFonts w:ascii=&quot;Cambria Math&quot; w:h-ansi=&quot;Cambria Math&quot;/&gt;&lt;wx:font wx:val=&quot;Cambria Math&quot;/&gt;&lt;w:i/&gt;&lt;/w:rPr&gt;&lt;m:t&gt;2&lt;/m:t&gt;&lt;/m:r&gt;&lt;/m:sub&gt;&lt;/m:sSub&gt;&lt;m:d&gt;&lt;m:dPr&gt;&lt;m:ctrlPr&gt;&lt;w:rPr&gt;&lt;w:rFonts w:ascii=&quot;Cambria Math&quot; w:h-ansi=&quot;Cambria Math&quot;/&gt;&lt;wx:font wx:val=&quot;Cambria Math&quot;/&gt;&lt;w:i/&gt;&lt;/w:rPr&gt;&lt;/m:ctrlPr&gt;&lt;/m:dPr&gt;&lt;m:e&gt;&lt;m:r&gt;&lt;w:rPr&gt;&lt;w:rFonts w:ascii=&quot;Cambria Math&quot; w:h-ansi=&quot;Cambria Math&quot;/&gt;&lt;wx:font wx:val=&quot;Cambria Math&quot;/&gt;&lt;w:i/&gt;&lt;/w:rPr&gt;&lt;m:t&gt;N-6&lt;/m:t&gt;&lt;/m:r&gt;&lt;/m:e&gt;&lt;/m:d&gt;&lt;/m:e&gt;&lt;/m:d&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4" o:title="" chromakey="white"/>
                </v:shape>
              </w:pict>
            </w:r>
            <w:r w:rsidRPr="001E295F">
              <w:instrText xml:space="preserve"> </w:instrText>
            </w:r>
            <w:r w:rsidRPr="001E295F">
              <w:fldChar w:fldCharType="separate"/>
            </w:r>
            <w:r w:rsidRPr="001E295F">
              <w:pict>
                <v:shape id="_x0000_i1095" type="#_x0000_t75" style="width:63.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D74A1&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5D74A1&quot;&gt;&lt;m:oMathPara&gt;&lt;m:oMath&gt;&lt;m:d&gt;&lt;m:dPr&gt;&lt;m:begChr m:val=&quot;âŒˆ&quot;/&gt;&lt;m:endChr m:val=&quot;âŒ‰&quot;/&gt;&lt;m:ctrlPr&gt;&lt;w:rPr&gt;&lt;w:rFonts w:ascii=&quot;Cambria Math&quot; w:h-ansi=&quot;Cambria Math&quot;/&gt;&lt;wx:font wx:val=&quot;Cambria Math&quot;/&gt;&lt;w:i/&gt;&lt;/w:rPr&gt;&lt;/m:ctrlPr&gt;&lt;/m:dPr&gt;&lt;m:e&gt;&lt;m:sSub&gt;&lt;m:sSubPr&gt;&lt;m:ctrlPr&gt;&lt;w:rPr&gt;&lt;w:rFonts w:ascii=&quot;Cambria Math&quot; w:h-ansi=&quot;Cambria Math&quot;/&gt;&lt;wx:font wx:val=&quot;Cambria Math&quot;/&gt;&lt;w:i/&gt;&lt;/w:rPr&gt;&lt;/m:ctrlPr&gt;&lt;/m:sSubPr&gt;&lt;m:e&gt;&lt;m:r&gt;&lt;m:rPr&gt;&lt;m:nor/&gt;&lt;/m:rPr&gt;&lt;m:t&gt;log&lt;/m:t&gt;&lt;/m:r&gt;&lt;/m:e&gt;&lt;m:sub&gt;&lt;m:r&gt;&lt;w:rPr&gt;&lt;w:rFonts w:ascii=&quot;Cambria Math&quot; w:h-ansi=&quot;Cambria Math&quot;/&gt;&lt;wx:font wx:val=&quot;Cambria Math&quot;/&gt;&lt;w:i/&gt;&lt;/w:rPr&gt;&lt;m:t&gt;2&lt;/m:t&gt;&lt;/m:r&gt;&lt;/m:sub&gt;&lt;/m:sSub&gt;&lt;m:d&gt;&lt;m:dPr&gt;&lt;m:ctrlPr&gt;&lt;w:rPr&gt;&lt;w:rFonts w:ascii=&quot;Cambria Math&quot; w:h-ansi=&quot;Cambria Math&quot;/&gt;&lt;wx:font wx:val=&quot;Cambria Math&quot;/&gt;&lt;w:i/&gt;&lt;/w:rPr&gt;&lt;/m:ctrlPr&gt;&lt;/m:dPr&gt;&lt;m:e&gt;&lt;m:r&gt;&lt;w:rPr&gt;&lt;w:rFonts w:ascii=&quot;Cambria Math&quot; w:h-ansi=&quot;Cambria Math&quot;/&gt;&lt;wx:font wx:val=&quot;Cambria Math&quot;/&gt;&lt;w:i/&gt;&lt;/w:rPr&gt;&lt;m:t&gt;N-6&lt;/m:t&gt;&lt;/m:r&gt;&lt;/m:e&gt;&lt;/m:d&gt;&lt;/m:e&gt;&lt;/m:d&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4" o:title="" chromakey="white"/>
                </v:shape>
              </w:pict>
            </w:r>
            <w:r w:rsidRPr="001E295F">
              <w:fldChar w:fldCharType="end"/>
            </w:r>
            <w:r>
              <w:t>)</w:t>
            </w:r>
            <w:r>
              <w:tab/>
              <w:t>/* S */</w:t>
            </w:r>
          </w:p>
        </w:tc>
      </w:tr>
      <w:tr w:rsidR="00092940" w:rsidTr="00D872F9">
        <w:trPr>
          <w:jc w:val="center"/>
        </w:trPr>
        <w:tc>
          <w:tcPr>
            <w:tcW w:w="5720" w:type="dxa"/>
          </w:tcPr>
          <w:p w:rsidR="00092940" w:rsidRDefault="00092940" w:rsidP="00B5195F">
            <w:pPr>
              <w:pStyle w:val="ListingRow"/>
            </w:pPr>
            <w:r>
              <w:t>u(</w:t>
            </w:r>
            <w:r w:rsidRPr="001E295F">
              <w:fldChar w:fldCharType="begin"/>
            </w:r>
            <w:r w:rsidRPr="001E295F">
              <w:instrText xml:space="preserve"> QUOTE </w:instrText>
            </w:r>
            <w:r w:rsidRPr="001E295F">
              <w:pict>
                <v:shape id="_x0000_i1096" type="#_x0000_t75" style="width:31.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72488&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C72488&quot;&gt;&lt;m:oMathPara&gt;&lt;m:oMath&gt;&lt;m:r&gt;&lt;w:rPr&gt;&lt;w:rFonts w:ascii=&quot;Cambria Math&quot; w:h-ansi=&quot;Cambria Math&quot;/&gt;&lt;wx:font wx:val=&quot;Cambria Math&quot;/&gt;&lt;w:i/&gt;&lt;/w:rPr&gt;&lt;m:t&gt;N-S&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36" o:title="" chromakey="white"/>
                </v:shape>
              </w:pict>
            </w:r>
            <w:r w:rsidRPr="001E295F">
              <w:instrText xml:space="preserve"> </w:instrText>
            </w:r>
            <w:r w:rsidRPr="001E295F">
              <w:fldChar w:fldCharType="separate"/>
            </w:r>
            <w:r w:rsidRPr="001E295F">
              <w:pict>
                <v:shape id="_x0000_i1097" type="#_x0000_t75" style="width:31.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72488&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C72488&quot;&gt;&lt;m:oMathPara&gt;&lt;m:oMath&gt;&lt;m:r&gt;&lt;w:rPr&gt;&lt;w:rFonts w:ascii=&quot;Cambria Math&quot; w:h-ansi=&quot;Cambria Math&quot;/&gt;&lt;wx:font wx:val=&quot;Cambria Math&quot;/&gt;&lt;w:i/&gt;&lt;/w:rPr&gt;&lt;m:t&gt;N-S&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36" o:title="" chromakey="white"/>
                </v:shape>
              </w:pict>
            </w:r>
            <w:r w:rsidRPr="001E295F">
              <w:fldChar w:fldCharType="end"/>
            </w:r>
            <w:r>
              <w:t>)</w:t>
            </w:r>
            <w:r>
              <w:tab/>
            </w:r>
            <w:r>
              <w:tab/>
            </w:r>
            <w:r>
              <w:tab/>
              <w:t>/* M &gt;&gt; S */</w:t>
            </w:r>
          </w:p>
        </w:tc>
      </w:tr>
      <w:tr w:rsidR="00092940" w:rsidTr="00D872F9">
        <w:trPr>
          <w:jc w:val="center"/>
        </w:trPr>
        <w:tc>
          <w:tcPr>
            <w:tcW w:w="5720" w:type="dxa"/>
          </w:tcPr>
          <w:p w:rsidR="00092940" w:rsidRDefault="00092940" w:rsidP="00B5195F">
            <w:pPr>
              <w:pStyle w:val="ListingRow"/>
            </w:pPr>
            <w:r>
              <w:t>u(</w:t>
            </w:r>
            <w:r w:rsidRPr="001E295F">
              <w:fldChar w:fldCharType="begin"/>
            </w:r>
            <w:r w:rsidRPr="001E295F">
              <w:instrText xml:space="preserve"> QUOTE </w:instrText>
            </w:r>
            <w:r w:rsidRPr="001E295F">
              <w:pict>
                <v:shape id="_x0000_i1098" type="#_x0000_t75" style="width:10.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71CFC&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671CFC&quot;&gt;&lt;m:oMathPara&gt;&lt;m:oMath&gt;&lt;m:r&gt;&lt;w:rPr&gt;&lt;w:rFonts w:ascii=&quot;Cambria Math&quot; w:h-ansi=&quot;Cambria Math&quot;/&gt;&lt;wx:font wx:val=&quot;Cambria Math&quot;/&gt;&lt;w:i/&gt;&lt;/w:rPr&gt;&lt;m:t&gt;S&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7" o:title="" chromakey="white"/>
                </v:shape>
              </w:pict>
            </w:r>
            <w:r w:rsidRPr="001E295F">
              <w:instrText xml:space="preserve"> </w:instrText>
            </w:r>
            <w:r w:rsidRPr="001E295F">
              <w:fldChar w:fldCharType="separate"/>
            </w:r>
            <w:r w:rsidRPr="001E295F">
              <w:pict>
                <v:shape id="_x0000_i1099" type="#_x0000_t75" style="width:10.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71CFC&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671CFC&quot;&gt;&lt;m:oMathPara&gt;&lt;m:oMath&gt;&lt;m:r&gt;&lt;w:rPr&gt;&lt;w:rFonts w:ascii=&quot;Cambria Math&quot; w:h-ansi=&quot;Cambria Math&quot;/&gt;&lt;wx:font wx:val=&quot;Cambria Math&quot;/&gt;&lt;w:i/&gt;&lt;/w:rPr&gt;&lt;m:t&gt;S&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7" o:title="" chromakey="white"/>
                </v:shape>
              </w:pict>
            </w:r>
            <w:r w:rsidRPr="001E295F">
              <w:fldChar w:fldCharType="end"/>
            </w:r>
            <w:r>
              <w:t>)</w:t>
            </w:r>
            <w:r>
              <w:tab/>
            </w:r>
            <w:r>
              <w:tab/>
            </w:r>
            <w:r>
              <w:tab/>
            </w:r>
            <w:r>
              <w:tab/>
            </w:r>
            <w:r>
              <w:tab/>
              <w:t>/* offset */</w:t>
            </w:r>
          </w:p>
        </w:tc>
      </w:tr>
      <w:tr w:rsidR="00092940" w:rsidTr="00D872F9">
        <w:trPr>
          <w:jc w:val="center"/>
        </w:trPr>
        <w:tc>
          <w:tcPr>
            <w:tcW w:w="5720" w:type="dxa"/>
          </w:tcPr>
          <w:p w:rsidR="00092940" w:rsidRDefault="00092940" w:rsidP="00B5195F">
            <w:pPr>
              <w:pStyle w:val="ListingRow"/>
            </w:pPr>
            <w:r>
              <w:t>u(4)</w:t>
            </w:r>
            <w:r>
              <w:tab/>
            </w:r>
            <w:r>
              <w:tab/>
            </w:r>
            <w:r>
              <w:tab/>
            </w:r>
            <w:r>
              <w:tab/>
            </w:r>
            <w:r>
              <w:tab/>
              <w:t>/* M_index */</w:t>
            </w:r>
          </w:p>
        </w:tc>
      </w:tr>
      <w:tr w:rsidR="00092940" w:rsidTr="00D872F9">
        <w:trPr>
          <w:jc w:val="center"/>
        </w:trPr>
        <w:tc>
          <w:tcPr>
            <w:tcW w:w="5720" w:type="dxa"/>
          </w:tcPr>
          <w:p w:rsidR="00092940" w:rsidRDefault="00092940" w:rsidP="00B5195F">
            <w:pPr>
              <w:pStyle w:val="ListingRow"/>
            </w:pPr>
            <w:r>
              <w:t>for (i=0; i&lt;15; i++) u(7)</w:t>
            </w:r>
            <w:r>
              <w:tab/>
              <w:t>/* P array excluding M */</w:t>
            </w:r>
          </w:p>
        </w:tc>
      </w:tr>
    </w:tbl>
    <w:p w:rsidR="00092940" w:rsidRDefault="00092940" w:rsidP="00B5195F"/>
    <w:p w:rsidR="00092940" w:rsidRDefault="00092940" w:rsidP="00B5195F">
      <w:pPr>
        <w:pStyle w:val="Caption"/>
      </w:pPr>
      <w:bookmarkStart w:id="9" w:name="_Ref297140734"/>
      <w:r>
        <w:t xml:space="preserve">Table </w:t>
      </w:r>
      <w:fldSimple w:instr=" SEQ Table \* ARABIC ">
        <w:r>
          <w:rPr>
            <w:noProof/>
          </w:rPr>
          <w:t>2</w:t>
        </w:r>
      </w:fldSimple>
      <w:bookmarkEnd w:id="9"/>
      <w:r>
        <w:t>: Number of bits used by USAO compression format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6"/>
        <w:gridCol w:w="2271"/>
      </w:tblGrid>
      <w:tr w:rsidR="00092940" w:rsidRPr="00474AA7" w:rsidTr="001E295F">
        <w:trPr>
          <w:jc w:val="center"/>
        </w:trPr>
        <w:tc>
          <w:tcPr>
            <w:tcW w:w="0" w:type="auto"/>
          </w:tcPr>
          <w:p w:rsidR="00092940" w:rsidRPr="00474AA7" w:rsidRDefault="00092940" w:rsidP="00B5195F">
            <w:pPr>
              <w:pStyle w:val="ListingRow"/>
            </w:pPr>
            <w:r w:rsidRPr="001E295F">
              <w:pict>
                <v:shape id="_x0000_i1100" type="#_x0000_t75" style="width:9.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C7340&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DC7340&quot;&gt;&lt;m:oMathPara&gt;&lt;m:oMath&gt;&lt;m:r&gt;&lt;m:rPr&gt;&lt;m:sty m:val=&quot;bi&quot;/&gt;&lt;/m:rPr&gt;&lt;w:rPr&gt;&lt;w:rFonts w:ascii=&quot;Cambria Math&quot; w:h-ansi=&quot;Cambria Math&quot;/&gt;&lt;wx:font wx:val=&quot;Cambria Math&quot;/&gt;&lt;w:b/&gt;&lt;w:i/&gt;&lt;/w:rPr&gt;&lt;m:t&gt;N&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5" o:title="" chromakey="white"/>
                </v:shape>
              </w:pict>
            </w:r>
          </w:p>
        </w:tc>
        <w:tc>
          <w:tcPr>
            <w:tcW w:w="0" w:type="auto"/>
          </w:tcPr>
          <w:p w:rsidR="00092940" w:rsidRPr="00474AA7" w:rsidRDefault="00092940" w:rsidP="00B5195F">
            <w:pPr>
              <w:pStyle w:val="ListingRow"/>
            </w:pPr>
            <w:r w:rsidRPr="00474AA7">
              <w:t>bits</w:t>
            </w:r>
            <w:r>
              <w:t xml:space="preserve"> used per 4×4 block</w:t>
            </w:r>
          </w:p>
        </w:tc>
      </w:tr>
      <w:tr w:rsidR="00092940" w:rsidTr="001E295F">
        <w:trPr>
          <w:jc w:val="center"/>
        </w:trPr>
        <w:tc>
          <w:tcPr>
            <w:tcW w:w="0" w:type="auto"/>
          </w:tcPr>
          <w:p w:rsidR="00092940" w:rsidRDefault="00092940" w:rsidP="00B5195F">
            <w:pPr>
              <w:pStyle w:val="ListingRow"/>
            </w:pPr>
            <w:r>
              <w:t>9</w:t>
            </w:r>
          </w:p>
        </w:tc>
        <w:tc>
          <w:tcPr>
            <w:tcW w:w="0" w:type="auto"/>
          </w:tcPr>
          <w:p w:rsidR="00092940" w:rsidRDefault="00092940" w:rsidP="00B5195F">
            <w:pPr>
              <w:pStyle w:val="ListingRow"/>
            </w:pPr>
            <w:r>
              <w:t>120</w:t>
            </w:r>
          </w:p>
        </w:tc>
      </w:tr>
      <w:tr w:rsidR="00092940" w:rsidTr="001E295F">
        <w:trPr>
          <w:jc w:val="center"/>
        </w:trPr>
        <w:tc>
          <w:tcPr>
            <w:tcW w:w="0" w:type="auto"/>
          </w:tcPr>
          <w:p w:rsidR="00092940" w:rsidRDefault="00092940" w:rsidP="00B5195F">
            <w:pPr>
              <w:pStyle w:val="ListingRow"/>
            </w:pPr>
            <w:r>
              <w:t>10</w:t>
            </w:r>
          </w:p>
        </w:tc>
        <w:tc>
          <w:tcPr>
            <w:tcW w:w="0" w:type="auto"/>
          </w:tcPr>
          <w:p w:rsidR="00092940" w:rsidRDefault="00092940" w:rsidP="00B5195F">
            <w:pPr>
              <w:pStyle w:val="ListingRow"/>
            </w:pPr>
            <w:r>
              <w:t>121</w:t>
            </w:r>
          </w:p>
        </w:tc>
      </w:tr>
      <w:tr w:rsidR="00092940" w:rsidTr="001E295F">
        <w:trPr>
          <w:jc w:val="center"/>
        </w:trPr>
        <w:tc>
          <w:tcPr>
            <w:tcW w:w="0" w:type="auto"/>
          </w:tcPr>
          <w:p w:rsidR="00092940" w:rsidRDefault="00092940" w:rsidP="00B5195F">
            <w:pPr>
              <w:pStyle w:val="ListingRow"/>
            </w:pPr>
            <w:r>
              <w:t>11</w:t>
            </w:r>
          </w:p>
        </w:tc>
        <w:tc>
          <w:tcPr>
            <w:tcW w:w="0" w:type="auto"/>
          </w:tcPr>
          <w:p w:rsidR="00092940" w:rsidRDefault="00092940" w:rsidP="00B5195F">
            <w:pPr>
              <w:pStyle w:val="ListingRow"/>
            </w:pPr>
            <w:r>
              <w:t>123</w:t>
            </w:r>
          </w:p>
        </w:tc>
      </w:tr>
      <w:tr w:rsidR="00092940" w:rsidTr="001E295F">
        <w:trPr>
          <w:jc w:val="center"/>
        </w:trPr>
        <w:tc>
          <w:tcPr>
            <w:tcW w:w="0" w:type="auto"/>
          </w:tcPr>
          <w:p w:rsidR="00092940" w:rsidRDefault="00092940" w:rsidP="00B5195F">
            <w:pPr>
              <w:pStyle w:val="ListingRow"/>
            </w:pPr>
            <w:r>
              <w:t>12</w:t>
            </w:r>
          </w:p>
        </w:tc>
        <w:tc>
          <w:tcPr>
            <w:tcW w:w="0" w:type="auto"/>
          </w:tcPr>
          <w:p w:rsidR="00092940" w:rsidRDefault="00092940" w:rsidP="00B5195F">
            <w:pPr>
              <w:pStyle w:val="ListingRow"/>
            </w:pPr>
            <w:r>
              <w:t>124</w:t>
            </w:r>
          </w:p>
        </w:tc>
      </w:tr>
      <w:tr w:rsidR="00092940" w:rsidTr="001E295F">
        <w:trPr>
          <w:jc w:val="center"/>
        </w:trPr>
        <w:tc>
          <w:tcPr>
            <w:tcW w:w="0" w:type="auto"/>
          </w:tcPr>
          <w:p w:rsidR="00092940" w:rsidRDefault="00092940" w:rsidP="00B5195F">
            <w:pPr>
              <w:pStyle w:val="ListingRow"/>
            </w:pPr>
            <w:r>
              <w:t>13</w:t>
            </w:r>
          </w:p>
        </w:tc>
        <w:tc>
          <w:tcPr>
            <w:tcW w:w="0" w:type="auto"/>
          </w:tcPr>
          <w:p w:rsidR="00092940" w:rsidRDefault="00092940" w:rsidP="00B5195F">
            <w:pPr>
              <w:pStyle w:val="ListingRow"/>
            </w:pPr>
            <w:r>
              <w:t>125</w:t>
            </w:r>
          </w:p>
        </w:tc>
      </w:tr>
      <w:tr w:rsidR="00092940" w:rsidTr="001E295F">
        <w:trPr>
          <w:jc w:val="center"/>
        </w:trPr>
        <w:tc>
          <w:tcPr>
            <w:tcW w:w="0" w:type="auto"/>
          </w:tcPr>
          <w:p w:rsidR="00092940" w:rsidRDefault="00092940" w:rsidP="00B5195F">
            <w:pPr>
              <w:pStyle w:val="ListingRow"/>
            </w:pPr>
            <w:r>
              <w:t>14</w:t>
            </w:r>
          </w:p>
        </w:tc>
        <w:tc>
          <w:tcPr>
            <w:tcW w:w="0" w:type="auto"/>
          </w:tcPr>
          <w:p w:rsidR="00092940" w:rsidRDefault="00092940" w:rsidP="00B5195F">
            <w:pPr>
              <w:pStyle w:val="ListingRow"/>
            </w:pPr>
            <w:r>
              <w:t>126</w:t>
            </w:r>
          </w:p>
        </w:tc>
      </w:tr>
      <w:tr w:rsidR="00092940" w:rsidTr="001E295F">
        <w:trPr>
          <w:jc w:val="center"/>
        </w:trPr>
        <w:tc>
          <w:tcPr>
            <w:tcW w:w="0" w:type="auto"/>
          </w:tcPr>
          <w:p w:rsidR="00092940" w:rsidRDefault="00092940" w:rsidP="00B5195F">
            <w:pPr>
              <w:pStyle w:val="ListingRow"/>
            </w:pPr>
            <w:r>
              <w:t>15</w:t>
            </w:r>
          </w:p>
        </w:tc>
        <w:tc>
          <w:tcPr>
            <w:tcW w:w="0" w:type="auto"/>
          </w:tcPr>
          <w:p w:rsidR="00092940" w:rsidRDefault="00092940" w:rsidP="00B5195F">
            <w:pPr>
              <w:pStyle w:val="ListingRow"/>
            </w:pPr>
            <w:r>
              <w:t>128</w:t>
            </w:r>
          </w:p>
        </w:tc>
      </w:tr>
    </w:tbl>
    <w:p w:rsidR="00092940" w:rsidRDefault="00092940" w:rsidP="00B5195F">
      <w:pPr>
        <w:pStyle w:val="Heading1"/>
        <w:numPr>
          <w:ilvl w:val="0"/>
          <w:numId w:val="8"/>
        </w:numPr>
        <w:tabs>
          <w:tab w:val="left" w:pos="720"/>
        </w:tabs>
        <w:ind w:left="360" w:hanging="360"/>
      </w:pPr>
      <w:r>
        <w:t>Unified Scaling with Adaptive Offset and DPCM</w:t>
      </w:r>
    </w:p>
    <w:p w:rsidR="00092940" w:rsidRDefault="00092940" w:rsidP="00B5195F">
      <w:r>
        <w:t xml:space="preserve">We now extend USAO with a more efficient coding of the residual array </w:t>
      </w:r>
      <w:r w:rsidRPr="001E295F">
        <w:fldChar w:fldCharType="begin"/>
      </w:r>
      <w:r w:rsidRPr="001E295F">
        <w:instrText xml:space="preserve"> QUOTE </w:instrText>
      </w:r>
      <w:r w:rsidRPr="001E295F">
        <w:pict>
          <v:shape id="_x0000_i1101" type="#_x0000_t75" style="width:11.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12E1&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9912E1&quot;&gt;&lt;m:oMathPara&gt;&lt;m:oMath&gt;&lt;m:r&gt;&lt;w:rPr&gt;&lt;w:rFonts w:ascii=&quot;Cambria Math&quot; w:h-ansi=&quot;Cambria Math&quot;/&gt;&lt;wx:font wx:val=&quot;Cambria Math&quot;/&gt;&lt;w:i/&gt;&lt;/w:rPr&gt;&lt;m:t&gt;P&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37" o:title="" chromakey="white"/>
          </v:shape>
        </w:pict>
      </w:r>
      <w:r w:rsidRPr="001E295F">
        <w:instrText xml:space="preserve"> </w:instrText>
      </w:r>
      <w:r w:rsidRPr="001E295F">
        <w:fldChar w:fldCharType="separate"/>
      </w:r>
      <w:r w:rsidRPr="001E295F">
        <w:pict>
          <v:shape id="_x0000_i1102" type="#_x0000_t75" style="width:11.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12E1&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9912E1&quot;&gt;&lt;m:oMathPara&gt;&lt;m:oMath&gt;&lt;m:r&gt;&lt;w:rPr&gt;&lt;w:rFonts w:ascii=&quot;Cambria Math&quot; w:h-ansi=&quot;Cambria Math&quot;/&gt;&lt;wx:font wx:val=&quot;Cambria Math&quot;/&gt;&lt;w:i/&gt;&lt;/w:rPr&gt;&lt;m:t&gt;P&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37" o:title="" chromakey="white"/>
          </v:shape>
        </w:pict>
      </w:r>
      <w:r w:rsidRPr="001E295F">
        <w:fldChar w:fldCharType="end"/>
      </w:r>
      <w:r>
        <w:t xml:space="preserve">. With USAO, the residual </w:t>
      </w:r>
      <w:r w:rsidRPr="001E295F">
        <w:fldChar w:fldCharType="begin"/>
      </w:r>
      <w:r w:rsidRPr="001E295F">
        <w:instrText xml:space="preserve"> QUOTE </w:instrText>
      </w:r>
      <w:r w:rsidRPr="001E295F">
        <w:pict>
          <v:shape id="_x0000_i1103" type="#_x0000_t75" style="width:11.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3CCB&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B93CCB&quot;&gt;&lt;m:oMathPara&gt;&lt;m:oMath&gt;&lt;m:r&gt;&lt;w:rPr&gt;&lt;w:rFonts w:ascii=&quot;Cambria Math&quot; w:h-ansi=&quot;Cambria Math&quot;/&gt;&lt;wx:font wx:val=&quot;Cambria Math&quot;/&gt;&lt;w:i/&gt;&lt;/w:rPr&gt;&lt;m:t&gt;P&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37" o:title="" chromakey="white"/>
          </v:shape>
        </w:pict>
      </w:r>
      <w:r w:rsidRPr="001E295F">
        <w:instrText xml:space="preserve"> </w:instrText>
      </w:r>
      <w:r w:rsidRPr="001E295F">
        <w:fldChar w:fldCharType="separate"/>
      </w:r>
      <w:r w:rsidRPr="001E295F">
        <w:pict>
          <v:shape id="_x0000_i1104" type="#_x0000_t75" style="width:11.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3CCB&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B93CCB&quot;&gt;&lt;m:oMathPara&gt;&lt;m:oMath&gt;&lt;m:r&gt;&lt;w:rPr&gt;&lt;w:rFonts w:ascii=&quot;Cambria Math&quot; w:h-ansi=&quot;Cambria Math&quot;/&gt;&lt;wx:font wx:val=&quot;Cambria Math&quot;/&gt;&lt;w:i/&gt;&lt;/w:rPr&gt;&lt;m:t&gt;P&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37" o:title="" chromakey="white"/>
          </v:shape>
        </w:pict>
      </w:r>
      <w:r w:rsidRPr="001E295F">
        <w:fldChar w:fldCharType="end"/>
      </w:r>
      <w:r>
        <w:t xml:space="preserve"> values are computed as the difference between the original pixel values and the quantized minimum </w:t>
      </w:r>
      <w:r w:rsidRPr="001E295F">
        <w:fldChar w:fldCharType="begin"/>
      </w:r>
      <w:r w:rsidRPr="001E295F">
        <w:instrText xml:space="preserve"> QUOTE </w:instrText>
      </w:r>
      <w:r w:rsidRPr="001E295F">
        <w:pict>
          <v:shape id="_x0000_i1105" type="#_x0000_t75" style="width:14.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727F8&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C727F8&quot;&gt;&lt;m:oMathPara&gt;&lt;m:oMath&gt;&lt;m:r&gt;&lt;w:rPr&gt;&lt;w:rFonts w:ascii=&quot;Cambria Math&quot; w:h-ansi=&quot;Cambria Math&quot;/&gt;&lt;wx:font wx:val=&quot;Cambria Math&quot;/&gt;&lt;w:i/&gt;&lt;/w:rPr&gt;&lt;m:t&gt;M&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5" o:title="" chromakey="white"/>
          </v:shape>
        </w:pict>
      </w:r>
      <w:r w:rsidRPr="001E295F">
        <w:instrText xml:space="preserve"> </w:instrText>
      </w:r>
      <w:r w:rsidRPr="001E295F">
        <w:fldChar w:fldCharType="separate"/>
      </w:r>
      <w:r w:rsidRPr="001E295F">
        <w:pict>
          <v:shape id="_x0000_i1106" type="#_x0000_t75" style="width:14.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727F8&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C727F8&quot;&gt;&lt;m:oMathPara&gt;&lt;m:oMath&gt;&lt;m:r&gt;&lt;w:rPr&gt;&lt;w:rFonts w:ascii=&quot;Cambria Math&quot; w:h-ansi=&quot;Cambria Math&quot;/&gt;&lt;wx:font wx:val=&quot;Cambria Math&quot;/&gt;&lt;w:i/&gt;&lt;/w:rPr&gt;&lt;m:t&gt;M&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5" o:title="" chromakey="white"/>
          </v:shape>
        </w:pict>
      </w:r>
      <w:r w:rsidRPr="001E295F">
        <w:fldChar w:fldCharType="end"/>
      </w:r>
      <w:r>
        <w:t xml:space="preserve">: </w:t>
      </w:r>
      <w:r w:rsidRPr="001E295F">
        <w:fldChar w:fldCharType="begin"/>
      </w:r>
      <w:r w:rsidRPr="001E295F">
        <w:instrText xml:space="preserve"> QUOTE </w:instrText>
      </w:r>
      <w:r w:rsidRPr="001E295F">
        <w:pict>
          <v:shape id="_x0000_i1107" type="#_x0000_t75" style="width:160.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A5BC5&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4A5BC5&quot;&gt;&lt;m:oMathPara&gt;&lt;m:oMath&gt;&lt;m:r&gt;&lt;w:rPr&gt;&lt;w:rFonts w:ascii=&quot;Cambria Math&quot; w:h-ansi=&quot;Cambria Math&quot;/&gt;&lt;wx:font wx:val=&quot;Cambria Math&quot;/&gt;&lt;w:i/&gt;&lt;/w:rPr&gt;&lt;m:t&gt;P[i]=(&lt;/m:t&gt;&lt;/m:r&gt;&lt;m:r&gt;&lt;m:rPr&gt;&lt;m:nor/&gt;&lt;/m:rPr&gt;&lt;w:rPr&gt;&lt;w:rFonts w:ascii=&quot;Cambria Math&quot; w:h-ansi=&quot;Cambria Math&quot;/&gt;&lt;wx:font wx:val=&quot;Cambria Math&quot;/&gt;&lt;/w:rPr&gt;&lt;m:t&gt;pixel_value&lt;/m:t&gt;&lt;/m:r&gt;&lt;m:r&gt;&lt;w:rPr&gt;&lt;w:rFonts w:ascii=&quot;Cambria Math&quot; w:h-ansi=&quot;Cambria Math&quot;/&gt;&lt;wx:font wx:val=&quot;Cambria Math&quot;/&gt;&lt;w:i/&gt;&lt;/w:rPr&gt;&lt;m:t&gt;[i]-M)&amp;gt;&amp;gt;S&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38" o:title="" chromakey="white"/>
          </v:shape>
        </w:pict>
      </w:r>
      <w:r w:rsidRPr="001E295F">
        <w:instrText xml:space="preserve"> </w:instrText>
      </w:r>
      <w:r w:rsidRPr="001E295F">
        <w:fldChar w:fldCharType="separate"/>
      </w:r>
      <w:r w:rsidRPr="001E295F">
        <w:pict>
          <v:shape id="_x0000_i1108" type="#_x0000_t75" style="width:160.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A5BC5&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4A5BC5&quot;&gt;&lt;m:oMathPara&gt;&lt;m:oMath&gt;&lt;m:r&gt;&lt;w:rPr&gt;&lt;w:rFonts w:ascii=&quot;Cambria Math&quot; w:h-ansi=&quot;Cambria Math&quot;/&gt;&lt;wx:font wx:val=&quot;Cambria Math&quot;/&gt;&lt;w:i/&gt;&lt;/w:rPr&gt;&lt;m:t&gt;P[i]=(&lt;/m:t&gt;&lt;/m:r&gt;&lt;m:r&gt;&lt;m:rPr&gt;&lt;m:nor/&gt;&lt;/m:rPr&gt;&lt;w:rPr&gt;&lt;w:rFonts w:ascii=&quot;Cambria Math&quot; w:h-ansi=&quot;Cambria Math&quot;/&gt;&lt;wx:font wx:val=&quot;Cambria Math&quot;/&gt;&lt;/w:rPr&gt;&lt;m:t&gt;pixel_value&lt;/m:t&gt;&lt;/m:r&gt;&lt;m:r&gt;&lt;w:rPr&gt;&lt;w:rFonts w:ascii=&quot;Cambria Math&quot; w:h-ansi=&quot;Cambria Math&quot;/&gt;&lt;wx:font wx:val=&quot;Cambria Math&quot;/&gt;&lt;w:i/&gt;&lt;/w:rPr&gt;&lt;m:t&gt;[i]-M)&amp;gt;&amp;gt;S&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38" o:title="" chromakey="white"/>
          </v:shape>
        </w:pict>
      </w:r>
      <w:r w:rsidRPr="001E295F">
        <w:fldChar w:fldCharType="end"/>
      </w:r>
      <w:r>
        <w:t xml:space="preserve">. The scale factor </w:t>
      </w:r>
      <w:r w:rsidRPr="001E295F">
        <w:fldChar w:fldCharType="begin"/>
      </w:r>
      <w:r w:rsidRPr="001E295F">
        <w:instrText xml:space="preserve"> QUOTE </w:instrText>
      </w:r>
      <w:r w:rsidRPr="001E295F">
        <w:pict>
          <v:shape id="_x0000_i1109" type="#_x0000_t75" style="width:10.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C508A&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7C508A&quot;&gt;&lt;m:oMathPara&gt;&lt;m:oMath&gt;&lt;m:r&gt;&lt;w:rPr&gt;&lt;w:rFonts w:ascii=&quot;Cambria Math&quot; w:h-ansi=&quot;Cambria Math&quot;/&gt;&lt;wx:font wx:val=&quot;Cambria Math&quot;/&gt;&lt;w:i/&gt;&lt;/w:rPr&gt;&lt;m:t&gt;S&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7" o:title="" chromakey="white"/>
          </v:shape>
        </w:pict>
      </w:r>
      <w:r w:rsidRPr="001E295F">
        <w:instrText xml:space="preserve"> </w:instrText>
      </w:r>
      <w:r w:rsidRPr="001E295F">
        <w:fldChar w:fldCharType="separate"/>
      </w:r>
      <w:r w:rsidRPr="001E295F">
        <w:pict>
          <v:shape id="_x0000_i1110" type="#_x0000_t75" style="width:10.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C508A&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7C508A&quot;&gt;&lt;m:oMathPara&gt;&lt;m:oMath&gt;&lt;m:r&gt;&lt;w:rPr&gt;&lt;w:rFonts w:ascii=&quot;Cambria Math&quot; w:h-ansi=&quot;Cambria Math&quot;/&gt;&lt;wx:font wx:val=&quot;Cambria Math&quot;/&gt;&lt;w:i/&gt;&lt;/w:rPr&gt;&lt;m:t&gt;S&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7" o:title="" chromakey="white"/>
          </v:shape>
        </w:pict>
      </w:r>
      <w:r w:rsidRPr="001E295F">
        <w:fldChar w:fldCharType="end"/>
      </w:r>
      <w:r>
        <w:t xml:space="preserve"> is computed such that the residual for the maximum pixel value </w:t>
      </w:r>
      <w:r w:rsidRPr="001E295F">
        <w:fldChar w:fldCharType="begin"/>
      </w:r>
      <w:r w:rsidRPr="001E295F">
        <w:instrText xml:space="preserve"> QUOTE </w:instrText>
      </w:r>
      <w:r w:rsidRPr="001E295F">
        <w:pict>
          <v:shape id="_x0000_i1111" type="#_x0000_t75" style="width:12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91729&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491729&quot;&gt;&lt;m:oMathPara&gt;&lt;m:oMath&gt;&lt;m:r&gt;&lt;w:rPr&gt;&lt;w:rFonts w:ascii=&quot;Cambria Math&quot; w:h-ansi=&quot;Cambria Math&quot;/&gt;&lt;wx:font wx:val=&quot;Cambria Math&quot;/&gt;&lt;w:i/&gt;&lt;/w:rPr&gt;&lt;m:t&gt;R&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39" o:title="" chromakey="white"/>
          </v:shape>
        </w:pict>
      </w:r>
      <w:r w:rsidRPr="001E295F">
        <w:instrText xml:space="preserve"> </w:instrText>
      </w:r>
      <w:r w:rsidRPr="001E295F">
        <w:fldChar w:fldCharType="separate"/>
      </w:r>
      <w:r w:rsidRPr="001E295F">
        <w:pict>
          <v:shape id="_x0000_i1112" type="#_x0000_t75" style="width:12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91729&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491729&quot;&gt;&lt;m:oMathPara&gt;&lt;m:oMath&gt;&lt;m:r&gt;&lt;w:rPr&gt;&lt;w:rFonts w:ascii=&quot;Cambria Math&quot; w:h-ansi=&quot;Cambria Math&quot;/&gt;&lt;wx:font wx:val=&quot;Cambria Math&quot;/&gt;&lt;w:i/&gt;&lt;/w:rPr&gt;&lt;m:t&gt;R&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39" o:title="" chromakey="white"/>
          </v:shape>
        </w:pict>
      </w:r>
      <w:r w:rsidRPr="001E295F">
        <w:fldChar w:fldCharType="end"/>
      </w:r>
      <w:r>
        <w:t xml:space="preserve"> can be represented using 7 bits. For blocks where the residual changes gradually, the differences between adjacent residuals can often be coded with fewer bits for a given scale factor using DPCM. Oftentimes, a smaller scale factor can be used with DPCM, thereby lowering the distortion.</w:t>
      </w:r>
    </w:p>
    <w:p w:rsidR="00092940" w:rsidRDefault="00092940" w:rsidP="00B5195F">
      <w:r>
        <w:t>We call this algorithm Unified Scaling with Adaptive Offset and DPCM (USAO-D).</w:t>
      </w:r>
    </w:p>
    <w:p w:rsidR="00092940" w:rsidRDefault="00092940" w:rsidP="00B5195F">
      <w:pPr>
        <w:pStyle w:val="Heading2"/>
        <w:numPr>
          <w:ilvl w:val="1"/>
          <w:numId w:val="8"/>
        </w:numPr>
        <w:tabs>
          <w:tab w:val="left" w:pos="1440"/>
        </w:tabs>
        <w:ind w:left="720" w:hanging="720"/>
      </w:pPr>
      <w:r>
        <w:t>DPCM Coding Outline</w:t>
      </w:r>
    </w:p>
    <w:p w:rsidR="00092940" w:rsidRDefault="00092940" w:rsidP="00B5195F">
      <w:r>
        <w:t>DPCM coding of the residual array consists of the following steps: scanning and delta coding.</w:t>
      </w:r>
    </w:p>
    <w:p w:rsidR="00092940" w:rsidRPr="00960CBC" w:rsidRDefault="00092940" w:rsidP="00B5195F">
      <w:pPr>
        <w:pStyle w:val="Heading3"/>
        <w:numPr>
          <w:ilvl w:val="2"/>
          <w:numId w:val="8"/>
        </w:numPr>
      </w:pPr>
      <w:r>
        <w:t>Scanning Pattern</w:t>
      </w:r>
    </w:p>
    <w:p w:rsidR="00092940" w:rsidRDefault="00092940" w:rsidP="00B5195F">
      <w:r>
        <w:t>With</w:t>
      </w:r>
      <w:r w:rsidRPr="00960CBC">
        <w:t xml:space="preserve"> differential coding, the order in which the differences are computed is an important consideration. A scan pattern determines the order in which the differences are computed. A scan pattern should cover every sample location exactly once. Given that the index of the minimum sample is coded in the optimized compression format given in</w:t>
      </w:r>
      <w:r>
        <w:t xml:space="preserve"> </w:t>
      </w:r>
      <w:fldSimple w:instr=" REF _Ref282894840 \h  \* MERGEFORMAT ">
        <w:r>
          <w:t xml:space="preserve">Listing </w:t>
        </w:r>
        <w:r>
          <w:rPr>
            <w:noProof/>
          </w:rPr>
          <w:t>6</w:t>
        </w:r>
      </w:fldSimple>
      <w:r w:rsidRPr="00960CBC">
        <w:t xml:space="preserve">, it makes sense to start the scan at the location of the minimum sample. Given that the minimum sample can occur at any location, the scanning pattern must be cyclic. In a traditional scan pattern such as the zig-zag scan, the pattern begins at the upper-left sample </w:t>
      </w:r>
      <w:r w:rsidRPr="001E295F">
        <w:fldChar w:fldCharType="begin"/>
      </w:r>
      <w:r w:rsidRPr="001E295F">
        <w:instrText xml:space="preserve"> QUOTE </w:instrText>
      </w:r>
      <w:r w:rsidRPr="001E295F">
        <w:pict>
          <v:shape id="_x0000_i1113" type="#_x0000_t75" style="width:24.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6447F&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B6447F&quot;&gt;&lt;m:oMathPara&gt;&lt;m:oMath&gt;&lt;m:r&gt;&lt;w:rPr&gt;&lt;w:rFonts w:ascii=&quot;Cambria Math&quot; w:h-ansi=&quot;Cambria Math&quot;/&gt;&lt;wx:font wx:val=&quot;Cambria Math&quot;/&gt;&lt;w:i/&gt;&lt;/w:rPr&gt;&lt;m:t&gt;(0,0)&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40" o:title="" chromakey="white"/>
          </v:shape>
        </w:pict>
      </w:r>
      <w:r w:rsidRPr="001E295F">
        <w:instrText xml:space="preserve"> </w:instrText>
      </w:r>
      <w:r w:rsidRPr="001E295F">
        <w:fldChar w:fldCharType="separate"/>
      </w:r>
      <w:r w:rsidRPr="001E295F">
        <w:pict>
          <v:shape id="_x0000_i1114" type="#_x0000_t75" style="width:24.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6447F&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B6447F&quot;&gt;&lt;m:oMathPara&gt;&lt;m:oMath&gt;&lt;m:r&gt;&lt;w:rPr&gt;&lt;w:rFonts w:ascii=&quot;Cambria Math&quot; w:h-ansi=&quot;Cambria Math&quot;/&gt;&lt;wx:font wx:val=&quot;Cambria Math&quot;/&gt;&lt;w:i/&gt;&lt;/w:rPr&gt;&lt;m:t&gt;(0,0)&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40" o:title="" chromakey="white"/>
          </v:shape>
        </w:pict>
      </w:r>
      <w:r w:rsidRPr="001E295F">
        <w:fldChar w:fldCharType="end"/>
      </w:r>
      <w:r w:rsidRPr="00960CBC">
        <w:t xml:space="preserve"> and ends at the lower-right sample </w:t>
      </w:r>
      <w:r w:rsidRPr="001E295F">
        <w:fldChar w:fldCharType="begin"/>
      </w:r>
      <w:r w:rsidRPr="001E295F">
        <w:instrText xml:space="preserve"> QUOTE </w:instrText>
      </w:r>
      <w:r w:rsidRPr="001E295F">
        <w:pict>
          <v:shape id="_x0000_i1115" type="#_x0000_t75" style="width:24.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3611&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B03611&quot;&gt;&lt;m:oMathPara&gt;&lt;m:oMath&gt;&lt;m:r&gt;&lt;w:rPr&gt;&lt;w:rFonts w:ascii=&quot;Cambria Math&quot; w:h-ansi=&quot;Cambria Math&quot;/&gt;&lt;wx:font wx:val=&quot;Cambria Math&quot;/&gt;&lt;w:i/&gt;&lt;/w:rPr&gt;&lt;m:t&gt;(3,3)&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41" o:title="" chromakey="white"/>
          </v:shape>
        </w:pict>
      </w:r>
      <w:r w:rsidRPr="001E295F">
        <w:instrText xml:space="preserve"> </w:instrText>
      </w:r>
      <w:r w:rsidRPr="001E295F">
        <w:fldChar w:fldCharType="separate"/>
      </w:r>
      <w:r w:rsidRPr="001E295F">
        <w:pict>
          <v:shape id="_x0000_i1116" type="#_x0000_t75" style="width:24.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3611&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B03611&quot;&gt;&lt;m:oMathPara&gt;&lt;m:oMath&gt;&lt;m:r&gt;&lt;w:rPr&gt;&lt;w:rFonts w:ascii=&quot;Cambria Math&quot; w:h-ansi=&quot;Cambria Math&quot;/&gt;&lt;wx:font wx:val=&quot;Cambria Math&quot;/&gt;&lt;w:i/&gt;&lt;/w:rPr&gt;&lt;m:t&gt;(3,3)&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41" o:title="" chromakey="white"/>
          </v:shape>
        </w:pict>
      </w:r>
      <w:r w:rsidRPr="001E295F">
        <w:fldChar w:fldCharType="end"/>
      </w:r>
      <w:r w:rsidRPr="00960CBC">
        <w:t xml:space="preserve">. Making the zig-zag scan into a cyclic scan would introduce a jump between </w:t>
      </w:r>
      <w:r w:rsidRPr="001E295F">
        <w:fldChar w:fldCharType="begin"/>
      </w:r>
      <w:r w:rsidRPr="001E295F">
        <w:instrText xml:space="preserve"> QUOTE </w:instrText>
      </w:r>
      <w:r w:rsidRPr="001E295F">
        <w:pict>
          <v:shape id="_x0000_i1117" type="#_x0000_t75" style="width:24.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1713&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181713&quot;&gt;&lt;m:oMathPara&gt;&lt;m:oMath&gt;&lt;m:r&gt;&lt;w:rPr&gt;&lt;w:rFonts w:ascii=&quot;Cambria Math&quot; w:h-ansi=&quot;Cambria Math&quot;/&gt;&lt;wx:font wx:val=&quot;Cambria Math&quot;/&gt;&lt;w:i/&gt;&lt;/w:rPr&gt;&lt;m:t&gt;(3,3)&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41" o:title="" chromakey="white"/>
          </v:shape>
        </w:pict>
      </w:r>
      <w:r w:rsidRPr="001E295F">
        <w:instrText xml:space="preserve"> </w:instrText>
      </w:r>
      <w:r w:rsidRPr="001E295F">
        <w:fldChar w:fldCharType="separate"/>
      </w:r>
      <w:r w:rsidRPr="001E295F">
        <w:pict>
          <v:shape id="_x0000_i1118" type="#_x0000_t75" style="width:24.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1713&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181713&quot;&gt;&lt;m:oMathPara&gt;&lt;m:oMath&gt;&lt;m:r&gt;&lt;w:rPr&gt;&lt;w:rFonts w:ascii=&quot;Cambria Math&quot; w:h-ansi=&quot;Cambria Math&quot;/&gt;&lt;wx:font wx:val=&quot;Cambria Math&quot;/&gt;&lt;w:i/&gt;&lt;/w:rPr&gt;&lt;m:t&gt;(3,3)&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41" o:title="" chromakey="white"/>
          </v:shape>
        </w:pict>
      </w:r>
      <w:r w:rsidRPr="001E295F">
        <w:fldChar w:fldCharType="end"/>
      </w:r>
      <w:r w:rsidRPr="00960CBC">
        <w:t xml:space="preserve"> and </w:t>
      </w:r>
      <w:r w:rsidRPr="001E295F">
        <w:fldChar w:fldCharType="begin"/>
      </w:r>
      <w:r w:rsidRPr="001E295F">
        <w:instrText xml:space="preserve"> QUOTE </w:instrText>
      </w:r>
      <w:r w:rsidRPr="001E295F">
        <w:pict>
          <v:shape id="_x0000_i1119" type="#_x0000_t75" style="width:24.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C4B38&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0C4B38&quot;&gt;&lt;m:oMathPara&gt;&lt;m:oMath&gt;&lt;m:r&gt;&lt;w:rPr&gt;&lt;w:rFonts w:ascii=&quot;Cambria Math&quot; w:h-ansi=&quot;Cambria Math&quot;/&gt;&lt;wx:font wx:val=&quot;Cambria Math&quot;/&gt;&lt;w:i/&gt;&lt;/w:rPr&gt;&lt;m:t&gt;(0,0)&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40" o:title="" chromakey="white"/>
          </v:shape>
        </w:pict>
      </w:r>
      <w:r w:rsidRPr="001E295F">
        <w:instrText xml:space="preserve"> </w:instrText>
      </w:r>
      <w:r w:rsidRPr="001E295F">
        <w:fldChar w:fldCharType="separate"/>
      </w:r>
      <w:r w:rsidRPr="001E295F">
        <w:pict>
          <v:shape id="_x0000_i1120" type="#_x0000_t75" style="width:24.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C4B38&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0C4B38&quot;&gt;&lt;m:oMathPara&gt;&lt;m:oMath&gt;&lt;m:r&gt;&lt;w:rPr&gt;&lt;w:rFonts w:ascii=&quot;Cambria Math&quot; w:h-ansi=&quot;Cambria Math&quot;/&gt;&lt;wx:font wx:val=&quot;Cambria Math&quot;/&gt;&lt;w:i/&gt;&lt;/w:rPr&gt;&lt;m:t&gt;(0,0)&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40" o:title="" chromakey="white"/>
          </v:shape>
        </w:pict>
      </w:r>
      <w:r w:rsidRPr="001E295F">
        <w:fldChar w:fldCharType="end"/>
      </w:r>
      <w:r w:rsidRPr="00960CBC">
        <w:t xml:space="preserve">. A better scanning pattern would have the property that successive positions in the scan map to adjacent spatial positions. Below </w:t>
      </w:r>
      <w:r>
        <w:t xml:space="preserve">in </w:t>
      </w:r>
      <w:fldSimple w:instr=" REF _Ref297244492 \h  \* MERGEFORMAT ">
        <w:r>
          <w:t xml:space="preserve">Figure </w:t>
        </w:r>
        <w:r>
          <w:rPr>
            <w:noProof/>
          </w:rPr>
          <w:t>2</w:t>
        </w:r>
      </w:fldSimple>
      <w:r>
        <w:t xml:space="preserve"> </w:t>
      </w:r>
      <w:r w:rsidRPr="00960CBC">
        <w:t>are three examples of cyclic scans that have this property. Rotations and flips of these basic patterns can also be considered. In addition, many other cyclic scan patterns are possible.</w:t>
      </w:r>
      <w:r>
        <w:t xml:space="preserve"> After some initial experiments, we chose to use the scanning pattern in </w:t>
      </w:r>
      <w:fldSimple w:instr=" REF _Ref297244492 \h  \* MERGEFORMAT ">
        <w:r>
          <w:t xml:space="preserve">Figure </w:t>
        </w:r>
        <w:r>
          <w:rPr>
            <w:noProof/>
          </w:rPr>
          <w:t>2</w:t>
        </w:r>
      </w:fldSimple>
      <w:r>
        <w:t>a.</w:t>
      </w:r>
    </w:p>
    <w:p w:rsidR="00092940" w:rsidRDefault="00092940" w:rsidP="00B5195F"/>
    <w:tbl>
      <w:tblPr>
        <w:tblW w:w="0" w:type="auto"/>
        <w:jc w:val="center"/>
        <w:tblLayout w:type="fixed"/>
        <w:tblLook w:val="00A0"/>
      </w:tblPr>
      <w:tblGrid>
        <w:gridCol w:w="2187"/>
        <w:gridCol w:w="2187"/>
        <w:gridCol w:w="2187"/>
      </w:tblGrid>
      <w:tr w:rsidR="00092940" w:rsidTr="001E295F">
        <w:trPr>
          <w:jc w:val="center"/>
        </w:trPr>
        <w:tc>
          <w:tcPr>
            <w:tcW w:w="2187" w:type="dxa"/>
            <w:vAlign w:val="center"/>
          </w:tcPr>
          <w:p w:rsidR="00092940" w:rsidRDefault="00092940" w:rsidP="00B5195F">
            <w:r>
              <w:object w:dxaOrig="1973" w:dyaOrig="1973">
                <v:shape id="_x0000_i1121" type="#_x0000_t75" style="width:97.5pt;height:97.5pt" o:ole="">
                  <v:imagedata r:id="rId42" o:title=""/>
                </v:shape>
                <o:OLEObject Type="Embed" ProgID="Visio.Drawing.11" ShapeID="_x0000_i1121" DrawAspect="Content" ObjectID="_1372314699" r:id="rId43"/>
              </w:object>
            </w:r>
          </w:p>
        </w:tc>
        <w:tc>
          <w:tcPr>
            <w:tcW w:w="2187" w:type="dxa"/>
            <w:vAlign w:val="center"/>
          </w:tcPr>
          <w:p w:rsidR="00092940" w:rsidRDefault="00092940" w:rsidP="00B5195F">
            <w:r>
              <w:object w:dxaOrig="1973" w:dyaOrig="1973">
                <v:shape id="_x0000_i1122" type="#_x0000_t75" style="width:97.5pt;height:97.5pt" o:ole="">
                  <v:imagedata r:id="rId44" o:title=""/>
                </v:shape>
                <o:OLEObject Type="Embed" ProgID="Visio.Drawing.11" ShapeID="_x0000_i1122" DrawAspect="Content" ObjectID="_1372314700" r:id="rId45"/>
              </w:object>
            </w:r>
          </w:p>
        </w:tc>
        <w:tc>
          <w:tcPr>
            <w:tcW w:w="2187" w:type="dxa"/>
            <w:vAlign w:val="center"/>
          </w:tcPr>
          <w:p w:rsidR="00092940" w:rsidRDefault="00092940" w:rsidP="00B5195F">
            <w:r>
              <w:object w:dxaOrig="1973" w:dyaOrig="1973">
                <v:shape id="_x0000_i1123" type="#_x0000_t75" style="width:97.5pt;height:97.5pt" o:ole="">
                  <v:imagedata r:id="rId46" o:title=""/>
                </v:shape>
                <o:OLEObject Type="Embed" ProgID="Visio.Drawing.11" ShapeID="_x0000_i1123" DrawAspect="Content" ObjectID="_1372314701" r:id="rId47"/>
              </w:object>
            </w:r>
          </w:p>
        </w:tc>
      </w:tr>
      <w:tr w:rsidR="00092940" w:rsidTr="001E295F">
        <w:trPr>
          <w:jc w:val="center"/>
        </w:trPr>
        <w:tc>
          <w:tcPr>
            <w:tcW w:w="2187" w:type="dxa"/>
            <w:vAlign w:val="center"/>
          </w:tcPr>
          <w:p w:rsidR="00092940" w:rsidRDefault="00092940" w:rsidP="00B5195F">
            <w:r>
              <w:t>a</w:t>
            </w:r>
          </w:p>
        </w:tc>
        <w:tc>
          <w:tcPr>
            <w:tcW w:w="2187" w:type="dxa"/>
            <w:vAlign w:val="center"/>
          </w:tcPr>
          <w:p w:rsidR="00092940" w:rsidRDefault="00092940" w:rsidP="00B5195F">
            <w:r>
              <w:t>b</w:t>
            </w:r>
          </w:p>
        </w:tc>
        <w:tc>
          <w:tcPr>
            <w:tcW w:w="2187" w:type="dxa"/>
            <w:vAlign w:val="center"/>
          </w:tcPr>
          <w:p w:rsidR="00092940" w:rsidRDefault="00092940" w:rsidP="00B5195F">
            <w:r>
              <w:t>c</w:t>
            </w:r>
          </w:p>
        </w:tc>
      </w:tr>
    </w:tbl>
    <w:p w:rsidR="00092940" w:rsidRDefault="00092940" w:rsidP="00B5195F">
      <w:pPr>
        <w:pStyle w:val="Caption"/>
      </w:pPr>
      <w:bookmarkStart w:id="10" w:name="_Ref297244492"/>
      <w:r>
        <w:t xml:space="preserve">Figure </w:t>
      </w:r>
      <w:fldSimple w:instr=" SEQ Figure \* ARABIC ">
        <w:r>
          <w:rPr>
            <w:noProof/>
          </w:rPr>
          <w:t>2</w:t>
        </w:r>
      </w:fldSimple>
      <w:bookmarkEnd w:id="10"/>
      <w:r>
        <w:t>: Examples of 4×4 cyclic scans with adjacency property</w:t>
      </w:r>
    </w:p>
    <w:p w:rsidR="00092940" w:rsidRDefault="00092940" w:rsidP="00B5195F">
      <w:pPr>
        <w:pStyle w:val="Heading3"/>
        <w:numPr>
          <w:ilvl w:val="2"/>
          <w:numId w:val="8"/>
        </w:numPr>
      </w:pPr>
      <w:r>
        <w:t>Delta Coding</w:t>
      </w:r>
    </w:p>
    <w:p w:rsidR="00092940" w:rsidRDefault="00092940" w:rsidP="00B5195F">
      <w:r w:rsidRPr="00E17DEB">
        <w:t xml:space="preserve">With Zenverge Unified Scaling, we can code the residual </w:t>
      </w:r>
      <w:r w:rsidRPr="001E295F">
        <w:fldChar w:fldCharType="begin"/>
      </w:r>
      <w:r w:rsidRPr="001E295F">
        <w:instrText xml:space="preserve"> QUOTE </w:instrText>
      </w:r>
      <w:r w:rsidRPr="001E295F">
        <w:pict>
          <v:shape id="_x0000_i1124" type="#_x0000_t75" style="width:11.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A5A51&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9A5A51&quot;&gt;&lt;m:oMathPara&gt;&lt;m:oMath&gt;&lt;m:r&gt;&lt;w:rPr&gt;&lt;w:rFonts w:ascii=&quot;Cambria Math&quot; w:h-ansi=&quot;Cambria Math&quot;/&gt;&lt;wx:font wx:val=&quot;Cambria Math&quot;/&gt;&lt;w:i/&gt;&lt;/w:rPr&gt;&lt;m:t&gt;P&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37" o:title="" chromakey="white"/>
          </v:shape>
        </w:pict>
      </w:r>
      <w:r w:rsidRPr="001E295F">
        <w:instrText xml:space="preserve"> </w:instrText>
      </w:r>
      <w:r w:rsidRPr="001E295F">
        <w:fldChar w:fldCharType="separate"/>
      </w:r>
      <w:r w:rsidRPr="001E295F">
        <w:pict>
          <v:shape id="_x0000_i1125" type="#_x0000_t75" style="width:11.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A5A51&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9A5A51&quot;&gt;&lt;m:oMathPara&gt;&lt;m:oMath&gt;&lt;m:r&gt;&lt;w:rPr&gt;&lt;w:rFonts w:ascii=&quot;Cambria Math&quot; w:h-ansi=&quot;Cambria Math&quot;/&gt;&lt;wx:font wx:val=&quot;Cambria Math&quot;/&gt;&lt;w:i/&gt;&lt;/w:rPr&gt;&lt;m:t&gt;P&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37" o:title="" chromakey="white"/>
          </v:shape>
        </w:pict>
      </w:r>
      <w:r w:rsidRPr="001E295F">
        <w:fldChar w:fldCharType="end"/>
      </w:r>
      <w:r w:rsidRPr="00E17DEB">
        <w:t xml:space="preserve"> using unsigned 7-bit integers because the residual is computed against the minimum sample. With DPCM coding, the delta values must be represented as signed 7-bit integers. If we use twos-complement representation, a 7-bit integer can represent the integers between </w:t>
      </w:r>
      <w:r>
        <w:t>−</w:t>
      </w:r>
      <w:r w:rsidRPr="00E17DEB">
        <w:t xml:space="preserve">64 and 63, inclusive. However, if the previous </w:t>
      </w:r>
      <w:r>
        <w:t>pixel in scan order</w:t>
      </w:r>
      <w:r w:rsidRPr="00E17DEB">
        <w:t xml:space="preserve"> is the minimum </w:t>
      </w:r>
      <w:r>
        <w:t>pixel</w:t>
      </w:r>
      <w:r w:rsidRPr="00E17DEB">
        <w:t xml:space="preserve">, for </w:t>
      </w:r>
      <w:r>
        <w:t>example</w:t>
      </w:r>
      <w:r w:rsidRPr="00E17DEB">
        <w:t>, then using twos-complement is inefficient because half of the range is not being used. Instead, we can use excess-</w:t>
      </w:r>
      <w:r w:rsidRPr="001E295F">
        <w:fldChar w:fldCharType="begin"/>
      </w:r>
      <w:r w:rsidRPr="001E295F">
        <w:instrText xml:space="preserve"> QUOTE </w:instrText>
      </w:r>
      <w:r w:rsidRPr="001E295F">
        <w:pict>
          <v:shape id="_x0000_i1126" type="#_x0000_t75" style="width:12.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934F8&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5934F8&quot;&gt;&lt;m:oMathPara&gt;&lt;m:oMath&gt;&lt;m:r&gt;&lt;w:rPr&gt;&lt;w:rFonts w:ascii=&quot;Cambria Math&quot; w:h-ansi=&quot;Cambria Math&quot;/&gt;&lt;wx:font wx:val=&quot;Cambria Math&quot;/&gt;&lt;w:i/&gt;&lt;/w:rPr&gt;&lt;m:t&gt;N&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1" o:title="" chromakey="white"/>
          </v:shape>
        </w:pict>
      </w:r>
      <w:r w:rsidRPr="001E295F">
        <w:instrText xml:space="preserve"> </w:instrText>
      </w:r>
      <w:r w:rsidRPr="001E295F">
        <w:fldChar w:fldCharType="separate"/>
      </w:r>
      <w:r w:rsidRPr="001E295F">
        <w:pict>
          <v:shape id="_x0000_i1127" type="#_x0000_t75" style="width:12.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934F8&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5934F8&quot;&gt;&lt;m:oMathPara&gt;&lt;m:oMath&gt;&lt;m:r&gt;&lt;w:rPr&gt;&lt;w:rFonts w:ascii=&quot;Cambria Math&quot; w:h-ansi=&quot;Cambria Math&quot;/&gt;&lt;wx:font wx:val=&quot;Cambria Math&quot;/&gt;&lt;w:i/&gt;&lt;/w:rPr&gt;&lt;m:t&gt;N&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1" o:title="" chromakey="white"/>
          </v:shape>
        </w:pict>
      </w:r>
      <w:r w:rsidRPr="001E295F">
        <w:fldChar w:fldCharType="end"/>
      </w:r>
      <w:r w:rsidRPr="00E17DEB">
        <w:t xml:space="preserve"> representation, where </w:t>
      </w:r>
      <w:r w:rsidRPr="001E295F">
        <w:fldChar w:fldCharType="begin"/>
      </w:r>
      <w:r w:rsidRPr="001E295F">
        <w:instrText xml:space="preserve"> QUOTE </w:instrText>
      </w:r>
      <w:r w:rsidRPr="001E295F">
        <w:pict>
          <v:shape id="_x0000_i1128" type="#_x0000_t75" style="width:12.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A5C66&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5A5C66&quot;&gt;&lt;m:oMathPara&gt;&lt;m:oMath&gt;&lt;m:r&gt;&lt;w:rPr&gt;&lt;w:rFonts w:ascii=&quot;Cambria Math&quot; w:h-ansi=&quot;Cambria Math&quot;/&gt;&lt;wx:font wx:val=&quot;Cambria Math&quot;/&gt;&lt;w:i/&gt;&lt;/w:rPr&gt;&lt;m:t&gt;N&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1" o:title="" chromakey="white"/>
          </v:shape>
        </w:pict>
      </w:r>
      <w:r w:rsidRPr="001E295F">
        <w:instrText xml:space="preserve"> </w:instrText>
      </w:r>
      <w:r w:rsidRPr="001E295F">
        <w:fldChar w:fldCharType="separate"/>
      </w:r>
      <w:r w:rsidRPr="001E295F">
        <w:pict>
          <v:shape id="_x0000_i1129" type="#_x0000_t75" style="width:12.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A5C66&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5A5C66&quot;&gt;&lt;m:oMathPara&gt;&lt;m:oMath&gt;&lt;m:r&gt;&lt;w:rPr&gt;&lt;w:rFonts w:ascii=&quot;Cambria Math&quot; w:h-ansi=&quot;Cambria Math&quot;/&gt;&lt;wx:font wx:val=&quot;Cambria Math&quot;/&gt;&lt;w:i/&gt;&lt;/w:rPr&gt;&lt;m:t&gt;N&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1" o:title="" chromakey="white"/>
          </v:shape>
        </w:pict>
      </w:r>
      <w:r w:rsidRPr="001E295F">
        <w:fldChar w:fldCharType="end"/>
      </w:r>
      <w:r w:rsidRPr="00E17DEB">
        <w:t xml:space="preserve"> is adapted per coded sample to maximize the range of representable differences. The same technique can be applied when the previous </w:t>
      </w:r>
      <w:r>
        <w:t>pixel</w:t>
      </w:r>
      <w:r w:rsidRPr="00E17DEB">
        <w:t xml:space="preserve"> is near the maximum </w:t>
      </w:r>
      <w:r>
        <w:t>value</w:t>
      </w:r>
      <w:r w:rsidRPr="00E17DEB">
        <w:t xml:space="preserve">. </w:t>
      </w:r>
      <w:r>
        <w:t xml:space="preserve">The minimum pixel value is already signaled as </w:t>
      </w:r>
      <w:r w:rsidRPr="001E295F">
        <w:fldChar w:fldCharType="begin"/>
      </w:r>
      <w:r w:rsidRPr="001E295F">
        <w:instrText xml:space="preserve"> QUOTE </w:instrText>
      </w:r>
      <w:r w:rsidRPr="001E295F">
        <w:pict>
          <v:shape id="_x0000_i1130" type="#_x0000_t75" style="width:14.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82AE0&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882AE0&quot;&gt;&lt;m:oMathPara&gt;&lt;m:oMath&gt;&lt;m:r&gt;&lt;w:rPr&gt;&lt;w:rFonts w:ascii=&quot;Cambria Math&quot; w:h-ansi=&quot;Cambria Math&quot;/&gt;&lt;wx:font wx:val=&quot;Cambria Math&quot;/&gt;&lt;w:i/&gt;&lt;/w:rPr&gt;&lt;m:t&gt;M&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5" o:title="" chromakey="white"/>
          </v:shape>
        </w:pict>
      </w:r>
      <w:r w:rsidRPr="001E295F">
        <w:instrText xml:space="preserve"> </w:instrText>
      </w:r>
      <w:r w:rsidRPr="001E295F">
        <w:fldChar w:fldCharType="separate"/>
      </w:r>
      <w:r w:rsidRPr="001E295F">
        <w:pict>
          <v:shape id="_x0000_i1131" type="#_x0000_t75" style="width:14.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82AE0&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882AE0&quot;&gt;&lt;m:oMathPara&gt;&lt;m:oMath&gt;&lt;m:r&gt;&lt;w:rPr&gt;&lt;w:rFonts w:ascii=&quot;Cambria Math&quot; w:h-ansi=&quot;Cambria Math&quot;/&gt;&lt;wx:font wx:val=&quot;Cambria Math&quot;/&gt;&lt;w:i/&gt;&lt;/w:rPr&gt;&lt;m:t&gt;M&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5" o:title="" chromakey="white"/>
          </v:shape>
        </w:pict>
      </w:r>
      <w:r w:rsidRPr="001E295F">
        <w:fldChar w:fldCharType="end"/>
      </w:r>
      <w:r>
        <w:t>, so w</w:t>
      </w:r>
      <w:r w:rsidRPr="00E17DEB">
        <w:t>e need to signal the maximum if we wish to increase the range of representable differences. Due to a limited bit budget, instead of coding the maximum, we can code the difference between the maximum and minimum, which we call the range. The range can be further quantized to reduce the number of bits needed to code it.</w:t>
      </w:r>
    </w:p>
    <w:p w:rsidR="00092940" w:rsidRDefault="00092940" w:rsidP="00B5195F">
      <w:r>
        <w:t>Here is an outline of how delta coding works with adaptive excess-</w:t>
      </w:r>
      <w:r w:rsidRPr="001E295F">
        <w:fldChar w:fldCharType="begin"/>
      </w:r>
      <w:r w:rsidRPr="001E295F">
        <w:instrText xml:space="preserve"> QUOTE </w:instrText>
      </w:r>
      <w:r w:rsidRPr="001E295F">
        <w:pict>
          <v:shape id="_x0000_i1132" type="#_x0000_t75" style="width:12.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0F76C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0F76CC&quot;&gt;&lt;m:oMathPara&gt;&lt;m:oMath&gt;&lt;m:r&gt;&lt;w:rPr&gt;&lt;w:rFonts w:ascii=&quot;Cambria Math&quot; w:h-ansi=&quot;Cambria Math&quot;/&gt;&lt;wx:font wx:val=&quot;Cambria Math&quot;/&gt;&lt;w:i/&gt;&lt;/w:rPr&gt;&lt;m:t&gt;N&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1" o:title="" chromakey="white"/>
          </v:shape>
        </w:pict>
      </w:r>
      <w:r w:rsidRPr="001E295F">
        <w:instrText xml:space="preserve"> </w:instrText>
      </w:r>
      <w:r w:rsidRPr="001E295F">
        <w:fldChar w:fldCharType="separate"/>
      </w:r>
      <w:r w:rsidRPr="001E295F">
        <w:pict>
          <v:shape id="_x0000_i1133" type="#_x0000_t75" style="width:12.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0F76C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0F76CC&quot;&gt;&lt;m:oMathPara&gt;&lt;m:oMath&gt;&lt;m:r&gt;&lt;w:rPr&gt;&lt;w:rFonts w:ascii=&quot;Cambria Math&quot; w:h-ansi=&quot;Cambria Math&quot;/&gt;&lt;wx:font wx:val=&quot;Cambria Math&quot;/&gt;&lt;w:i/&gt;&lt;/w:rPr&gt;&lt;m:t&gt;N&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1" o:title="" chromakey="white"/>
          </v:shape>
        </w:pict>
      </w:r>
      <w:r w:rsidRPr="001E295F">
        <w:fldChar w:fldCharType="end"/>
      </w:r>
      <w:r>
        <w:t xml:space="preserve"> coding of the differences.</w:t>
      </w:r>
    </w:p>
    <w:p w:rsidR="00092940" w:rsidRDefault="00092940" w:rsidP="00B5195F"/>
    <w:p w:rsidR="00092940" w:rsidRDefault="00092940" w:rsidP="00B5195F">
      <w:pPr>
        <w:pStyle w:val="Caption"/>
      </w:pPr>
      <w:r>
        <w:t xml:space="preserve">Listing </w:t>
      </w:r>
      <w:fldSimple w:instr=" SEQ Listing \* ARABIC ">
        <w:r>
          <w:rPr>
            <w:noProof/>
          </w:rPr>
          <w:t>7</w:t>
        </w:r>
      </w:fldSimple>
      <w:r>
        <w:t>: Outline of delta coding</w:t>
      </w:r>
    </w:p>
    <w:tbl>
      <w:tblPr>
        <w:tblpPr w:leftFromText="180" w:rightFromText="180" w:vertAnchor="text" w:tblpY="1"/>
        <w:tblOverlap w:val="never"/>
        <w:tblW w:w="0" w:type="auto"/>
        <w:tblInd w:w="1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678"/>
      </w:tblGrid>
      <w:tr w:rsidR="00092940" w:rsidRPr="00C14D73" w:rsidTr="001E295F">
        <w:tc>
          <w:tcPr>
            <w:tcW w:w="6678" w:type="dxa"/>
          </w:tcPr>
          <w:p w:rsidR="00092940" w:rsidRPr="00C14D73" w:rsidRDefault="00092940" w:rsidP="001E295F">
            <w:pPr>
              <w:pStyle w:val="ListingRow"/>
            </w:pPr>
            <w:r>
              <w:t>Assume S, coded_min, and range have been computed.</w:t>
            </w:r>
          </w:p>
        </w:tc>
      </w:tr>
      <w:tr w:rsidR="00092940" w:rsidRPr="00C14D73" w:rsidTr="001E295F">
        <w:tc>
          <w:tcPr>
            <w:tcW w:w="6678" w:type="dxa"/>
          </w:tcPr>
          <w:p w:rsidR="00092940" w:rsidRDefault="00092940" w:rsidP="001E295F">
            <w:pPr>
              <w:pStyle w:val="ListingRow"/>
            </w:pPr>
            <w:r>
              <w:t>coded_max = coded_min + range</w:t>
            </w:r>
          </w:p>
        </w:tc>
      </w:tr>
      <w:tr w:rsidR="00092940" w:rsidRPr="00C14D73" w:rsidTr="001E295F">
        <w:tc>
          <w:tcPr>
            <w:tcW w:w="6678" w:type="dxa"/>
          </w:tcPr>
          <w:p w:rsidR="00092940" w:rsidRDefault="00092940" w:rsidP="001E295F">
            <w:pPr>
              <w:pStyle w:val="ListingRow"/>
            </w:pPr>
            <w:r>
              <w:t>Loop over 15 samples in scan order starting with sample that follows the minimum sample in scan order:</w:t>
            </w:r>
          </w:p>
        </w:tc>
      </w:tr>
      <w:tr w:rsidR="00092940" w:rsidRPr="00C14D73" w:rsidTr="001E295F">
        <w:tc>
          <w:tcPr>
            <w:tcW w:w="6678" w:type="dxa"/>
          </w:tcPr>
          <w:p w:rsidR="00092940" w:rsidRDefault="00092940" w:rsidP="001E295F">
            <w:pPr>
              <w:pStyle w:val="ListingRow"/>
            </w:pPr>
            <w:r>
              <w:tab/>
              <w:t>cur_pel = (sample at current scan position) &gt;&gt; S</w:t>
            </w:r>
          </w:p>
        </w:tc>
      </w:tr>
      <w:tr w:rsidR="00092940" w:rsidRPr="00C14D73" w:rsidTr="001E295F">
        <w:tc>
          <w:tcPr>
            <w:tcW w:w="6678" w:type="dxa"/>
          </w:tcPr>
          <w:p w:rsidR="00092940" w:rsidRDefault="00092940" w:rsidP="001E295F">
            <w:pPr>
              <w:pStyle w:val="ListingRow"/>
            </w:pPr>
            <w:r>
              <w:tab/>
              <w:t>prev_pel = (sample at previous scan position) &gt;&gt; S</w:t>
            </w:r>
          </w:p>
        </w:tc>
      </w:tr>
      <w:tr w:rsidR="00092940" w:rsidRPr="00C14D73" w:rsidTr="001E295F">
        <w:tc>
          <w:tcPr>
            <w:tcW w:w="6678" w:type="dxa"/>
          </w:tcPr>
          <w:p w:rsidR="00092940" w:rsidRDefault="00092940" w:rsidP="001E295F">
            <w:pPr>
              <w:pStyle w:val="ListingRow"/>
            </w:pPr>
            <w:r>
              <w:tab/>
              <w:t>min_delta = −64</w:t>
            </w:r>
          </w:p>
        </w:tc>
      </w:tr>
      <w:tr w:rsidR="00092940" w:rsidRPr="00C14D73" w:rsidTr="001E295F">
        <w:tc>
          <w:tcPr>
            <w:tcW w:w="6678" w:type="dxa"/>
          </w:tcPr>
          <w:p w:rsidR="00092940" w:rsidRPr="00C14D73" w:rsidRDefault="00092940" w:rsidP="001E295F">
            <w:pPr>
              <w:pStyle w:val="ListingRow"/>
            </w:pPr>
            <w:r>
              <w:tab/>
              <w:t>if (coded_min − prev_ pel &gt; −64) {</w:t>
            </w:r>
          </w:p>
        </w:tc>
      </w:tr>
      <w:tr w:rsidR="00092940" w:rsidRPr="007D4281" w:rsidTr="001E295F">
        <w:tc>
          <w:tcPr>
            <w:tcW w:w="6678" w:type="dxa"/>
          </w:tcPr>
          <w:p w:rsidR="00092940" w:rsidRPr="007D4281" w:rsidRDefault="00092940" w:rsidP="001E295F">
            <w:pPr>
              <w:pStyle w:val="ListingRow"/>
              <w:rPr>
                <w:lang w:val="it-IT"/>
              </w:rPr>
            </w:pPr>
            <w:r>
              <w:tab/>
            </w:r>
            <w:r>
              <w:tab/>
            </w:r>
            <w:r w:rsidRPr="007D4281">
              <w:rPr>
                <w:lang w:val="it-IT"/>
              </w:rPr>
              <w:t>min_delta = coded_min − prev_pel</w:t>
            </w:r>
          </w:p>
        </w:tc>
      </w:tr>
      <w:tr w:rsidR="00092940" w:rsidRPr="00C14D73" w:rsidTr="001E295F">
        <w:tc>
          <w:tcPr>
            <w:tcW w:w="6678" w:type="dxa"/>
          </w:tcPr>
          <w:p w:rsidR="00092940" w:rsidRDefault="00092940" w:rsidP="001E295F">
            <w:pPr>
              <w:pStyle w:val="ListingRow"/>
            </w:pPr>
            <w:r w:rsidRPr="007D4281">
              <w:rPr>
                <w:lang w:val="it-IT"/>
              </w:rPr>
              <w:tab/>
            </w:r>
            <w:r>
              <w:t>} else if (coded_max − prev_ pel &lt; 63) {</w:t>
            </w:r>
          </w:p>
        </w:tc>
      </w:tr>
      <w:tr w:rsidR="00092940" w:rsidRPr="007D4281" w:rsidTr="001E295F">
        <w:tc>
          <w:tcPr>
            <w:tcW w:w="6678" w:type="dxa"/>
          </w:tcPr>
          <w:p w:rsidR="00092940" w:rsidRPr="007D4281" w:rsidRDefault="00092940" w:rsidP="001E295F">
            <w:pPr>
              <w:pStyle w:val="ListingRow"/>
              <w:rPr>
                <w:lang w:val="it-IT"/>
              </w:rPr>
            </w:pPr>
            <w:r>
              <w:tab/>
            </w:r>
            <w:r>
              <w:tab/>
            </w:r>
            <w:r w:rsidRPr="007D4281">
              <w:rPr>
                <w:lang w:val="it-IT"/>
              </w:rPr>
              <w:t>min_delta = coded_max − prev_pel − 127</w:t>
            </w:r>
          </w:p>
        </w:tc>
      </w:tr>
      <w:tr w:rsidR="00092940" w:rsidRPr="00C14D73" w:rsidTr="001E295F">
        <w:tc>
          <w:tcPr>
            <w:tcW w:w="6678" w:type="dxa"/>
          </w:tcPr>
          <w:p w:rsidR="00092940" w:rsidRDefault="00092940" w:rsidP="001E295F">
            <w:pPr>
              <w:pStyle w:val="ListingRow"/>
            </w:pPr>
            <w:r w:rsidRPr="007D4281">
              <w:rPr>
                <w:lang w:val="it-IT"/>
              </w:rPr>
              <w:tab/>
            </w:r>
            <w:r>
              <w:t>}</w:t>
            </w:r>
          </w:p>
        </w:tc>
      </w:tr>
      <w:tr w:rsidR="00092940" w:rsidRPr="007D4281" w:rsidTr="001E295F">
        <w:tc>
          <w:tcPr>
            <w:tcW w:w="6678" w:type="dxa"/>
          </w:tcPr>
          <w:p w:rsidR="00092940" w:rsidRPr="007D4281" w:rsidRDefault="00092940" w:rsidP="001E295F">
            <w:pPr>
              <w:pStyle w:val="ListingRow"/>
              <w:rPr>
                <w:lang w:val="it-IT"/>
              </w:rPr>
            </w:pPr>
            <w:r w:rsidRPr="007D4281">
              <w:rPr>
                <w:lang w:val="it-IT"/>
              </w:rPr>
              <w:tab/>
              <w:t>delta = (cur_pel − prev_pel − min_delta)</w:t>
            </w:r>
          </w:p>
        </w:tc>
      </w:tr>
    </w:tbl>
    <w:p w:rsidR="00092940" w:rsidRPr="007D4281" w:rsidRDefault="00092940" w:rsidP="00B5195F">
      <w:pPr>
        <w:rPr>
          <w:lang w:val="it-IT"/>
        </w:rPr>
      </w:pPr>
      <w:r w:rsidRPr="007D4281">
        <w:rPr>
          <w:lang w:val="it-IT"/>
        </w:rPr>
        <w:br w:type="textWrapping" w:clear="all"/>
      </w:r>
    </w:p>
    <w:p w:rsidR="00092940" w:rsidRDefault="00092940" w:rsidP="00B5195F">
      <w:pPr>
        <w:pStyle w:val="Heading2"/>
        <w:numPr>
          <w:ilvl w:val="1"/>
          <w:numId w:val="8"/>
        </w:numPr>
        <w:tabs>
          <w:tab w:val="left" w:pos="1440"/>
        </w:tabs>
        <w:ind w:left="720" w:hanging="720"/>
      </w:pPr>
      <w:r>
        <w:t>Signaling DPCM Mode and Coding Range</w:t>
      </w:r>
    </w:p>
    <w:p w:rsidR="00092940" w:rsidRDefault="00092940" w:rsidP="00B5195F">
      <w:r>
        <w:t xml:space="preserve">With delta coding, the scaling factor </w:t>
      </w:r>
      <w:r w:rsidRPr="001E295F">
        <w:fldChar w:fldCharType="begin"/>
      </w:r>
      <w:r w:rsidRPr="001E295F">
        <w:instrText xml:space="preserve"> QUOTE </w:instrText>
      </w:r>
      <w:r w:rsidRPr="001E295F">
        <w:pict>
          <v:shape id="_x0000_i1134" type="#_x0000_t75" style="width:10.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301&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A60301&quot;&gt;&lt;m:oMathPara&gt;&lt;m:oMath&gt;&lt;m:r&gt;&lt;w:rPr&gt;&lt;w:rFonts w:ascii=&quot;Cambria Math&quot; w:h-ansi=&quot;Cambria Math&quot;/&gt;&lt;wx:font wx:val=&quot;Cambria Math&quot;/&gt;&lt;w:i/&gt;&lt;/w:rPr&gt;&lt;m:t&gt;S&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7" o:title="" chromakey="white"/>
          </v:shape>
        </w:pict>
      </w:r>
      <w:r w:rsidRPr="001E295F">
        <w:instrText xml:space="preserve"> </w:instrText>
      </w:r>
      <w:r w:rsidRPr="001E295F">
        <w:fldChar w:fldCharType="separate"/>
      </w:r>
      <w:r w:rsidRPr="001E295F">
        <w:pict>
          <v:shape id="_x0000_i1135" type="#_x0000_t75" style="width:10.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301&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A60301&quot;&gt;&lt;m:oMathPara&gt;&lt;m:oMath&gt;&lt;m:r&gt;&lt;w:rPr&gt;&lt;w:rFonts w:ascii=&quot;Cambria Math&quot; w:h-ansi=&quot;Cambria Math&quot;/&gt;&lt;wx:font wx:val=&quot;Cambria Math&quot;/&gt;&lt;w:i/&gt;&lt;/w:rPr&gt;&lt;m:t&gt;S&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7" o:title="" chromakey="white"/>
          </v:shape>
        </w:pict>
      </w:r>
      <w:r w:rsidRPr="001E295F">
        <w:fldChar w:fldCharType="end"/>
      </w:r>
      <w:r>
        <w:t xml:space="preserve"> needs to be chosen to limit delta to within the range </w:t>
      </w:r>
      <w:r w:rsidRPr="001E295F">
        <w:fldChar w:fldCharType="begin"/>
      </w:r>
      <w:r w:rsidRPr="001E295F">
        <w:instrText xml:space="preserve"> QUOTE </w:instrText>
      </w:r>
      <w:r w:rsidRPr="001E295F">
        <w:pict>
          <v:shape id="_x0000_i1136" type="#_x0000_t75" style="width:35.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256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09256F&quot;&gt;&lt;m:oMathPara&gt;&lt;m:oMath&gt;&lt;m:r&gt;&lt;w:rPr&gt;&lt;w:rFonts w:ascii=&quot;Cambria Math&quot; w:h-ansi=&quot;Cambria Math&quot;/&gt;&lt;wx:font wx:val=&quot;Cambria Math&quot;/&gt;&lt;w:i/&gt;&lt;/w:rPr&gt;&lt;m:t&gt;[0,127]&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48" o:title="" chromakey="white"/>
          </v:shape>
        </w:pict>
      </w:r>
      <w:r w:rsidRPr="001E295F">
        <w:instrText xml:space="preserve"> </w:instrText>
      </w:r>
      <w:r w:rsidRPr="001E295F">
        <w:fldChar w:fldCharType="separate"/>
      </w:r>
      <w:r w:rsidRPr="001E295F">
        <w:pict>
          <v:shape id="_x0000_i1137" type="#_x0000_t75" style="width:35.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256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09256F&quot;&gt;&lt;m:oMathPara&gt;&lt;m:oMath&gt;&lt;m:r&gt;&lt;w:rPr&gt;&lt;w:rFonts w:ascii=&quot;Cambria Math&quot; w:h-ansi=&quot;Cambria Math&quot;/&gt;&lt;wx:font wx:val=&quot;Cambria Math&quot;/&gt;&lt;w:i/&gt;&lt;/w:rPr&gt;&lt;m:t&gt;[0,127]&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48" o:title="" chromakey="white"/>
          </v:shape>
        </w:pict>
      </w:r>
      <w:r w:rsidRPr="001E295F">
        <w:fldChar w:fldCharType="end"/>
      </w:r>
      <w:r>
        <w:t xml:space="preserve">. It is possible to need to use a higher scaling factor when using DPCM mode. Therefore we need to signal when to use DPCM. Since the range is only needed in DPCM mode, we can combine the signaling of DPCM mode with the coding of the range into one codeword called dpcm_flag_range. Let </w:t>
      </w:r>
      <w:r w:rsidRPr="001E295F">
        <w:fldChar w:fldCharType="begin"/>
      </w:r>
      <w:r w:rsidRPr="001E295F">
        <w:instrText xml:space="preserve"> QUOTE </w:instrText>
      </w:r>
      <w:r w:rsidRPr="001E295F">
        <w:pict>
          <v:shape id="_x0000_i1138" type="#_x0000_t75" style="width:10.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4E97&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074E97&quot;&gt;&lt;m:oMathPara&gt;&lt;m:oMath&gt;&lt;m:r&gt;&lt;w:rPr&gt;&lt;w:rFonts w:ascii=&quot;Cambria Math&quot; w:h-ansi=&quot;Cambria Math&quot;/&gt;&lt;wx:font wx:val=&quot;Cambria Math&quot;/&gt;&lt;w:i/&gt;&lt;/w:rPr&gt;&lt;m:t&gt;k&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49" o:title="" chromakey="white"/>
          </v:shape>
        </w:pict>
      </w:r>
      <w:r w:rsidRPr="001E295F">
        <w:instrText xml:space="preserve"> </w:instrText>
      </w:r>
      <w:r w:rsidRPr="001E295F">
        <w:fldChar w:fldCharType="separate"/>
      </w:r>
      <w:r w:rsidRPr="001E295F">
        <w:pict>
          <v:shape id="_x0000_i1139" type="#_x0000_t75" style="width:10.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4E97&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074E97&quot;&gt;&lt;m:oMathPara&gt;&lt;m:oMath&gt;&lt;m:r&gt;&lt;w:rPr&gt;&lt;w:rFonts w:ascii=&quot;Cambria Math&quot; w:h-ansi=&quot;Cambria Math&quot;/&gt;&lt;wx:font wx:val=&quot;Cambria Math&quot;/&gt;&lt;w:i/&gt;&lt;/w:rPr&gt;&lt;m:t&gt;k&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49" o:title="" chromakey="white"/>
          </v:shape>
        </w:pict>
      </w:r>
      <w:r w:rsidRPr="001E295F">
        <w:fldChar w:fldCharType="end"/>
      </w:r>
      <w:r>
        <w:t xml:space="preserve"> denote the number of bits available to code dpcm_flag_range. We use these bits to code the </w:t>
      </w:r>
      <w:r w:rsidRPr="001E295F">
        <w:fldChar w:fldCharType="begin"/>
      </w:r>
      <w:r w:rsidRPr="001E295F">
        <w:instrText xml:space="preserve"> QUOTE </w:instrText>
      </w:r>
      <w:r w:rsidRPr="001E295F">
        <w:pict>
          <v:shape id="_x0000_i1140" type="#_x0000_t75" style="width:10.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4D02&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7A4D02&quot;&gt;&lt;m:oMathPara&gt;&lt;m:oMath&gt;&lt;m:r&gt;&lt;w:rPr&gt;&lt;w:rFonts w:ascii=&quot;Cambria Math&quot; w:h-ansi=&quot;Cambria Math&quot;/&gt;&lt;wx:font wx:val=&quot;Cambria Math&quot;/&gt;&lt;w:i/&gt;&lt;/w:rPr&gt;&lt;m:t&gt;k&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49" o:title="" chromakey="white"/>
          </v:shape>
        </w:pict>
      </w:r>
      <w:r w:rsidRPr="001E295F">
        <w:instrText xml:space="preserve"> </w:instrText>
      </w:r>
      <w:r w:rsidRPr="001E295F">
        <w:fldChar w:fldCharType="separate"/>
      </w:r>
      <w:r w:rsidRPr="001E295F">
        <w:pict>
          <v:shape id="_x0000_i1141" type="#_x0000_t75" style="width:10.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4D02&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7A4D02&quot;&gt;&lt;m:oMathPara&gt;&lt;m:oMath&gt;&lt;m:r&gt;&lt;w:rPr&gt;&lt;w:rFonts w:ascii=&quot;Cambria Math&quot; w:h-ansi=&quot;Cambria Math&quot;/&gt;&lt;wx:font wx:val=&quot;Cambria Math&quot;/&gt;&lt;w:i/&gt;&lt;/w:rPr&gt;&lt;m:t&gt;k&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49" o:title="" chromakey="white"/>
          </v:shape>
        </w:pict>
      </w:r>
      <w:r w:rsidRPr="001E295F">
        <w:fldChar w:fldCharType="end"/>
      </w:r>
      <w:r>
        <w:t>-MSB of range. We reserve the value 0 to signal not to use DPCM.</w:t>
      </w:r>
    </w:p>
    <w:p w:rsidR="00092940" w:rsidRDefault="00092940" w:rsidP="00B5195F">
      <w:r>
        <w:t xml:space="preserve">We quantize the range by simply keeping the </w:t>
      </w:r>
      <w:r w:rsidRPr="001E295F">
        <w:fldChar w:fldCharType="begin"/>
      </w:r>
      <w:r w:rsidRPr="001E295F">
        <w:instrText xml:space="preserve"> QUOTE </w:instrText>
      </w:r>
      <w:r w:rsidRPr="001E295F">
        <w:pict>
          <v:shape id="_x0000_i1142" type="#_x0000_t75" style="width:10.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801A1&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E801A1&quot;&gt;&lt;m:oMathPara&gt;&lt;m:oMath&gt;&lt;m:r&gt;&lt;w:rPr&gt;&lt;w:rFonts w:ascii=&quot;Cambria Math&quot; w:h-ansi=&quot;Cambria Math&quot;/&gt;&lt;wx:font wx:val=&quot;Cambria Math&quot;/&gt;&lt;w:i/&gt;&lt;/w:rPr&gt;&lt;m:t&gt;k&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49" o:title="" chromakey="white"/>
          </v:shape>
        </w:pict>
      </w:r>
      <w:r w:rsidRPr="001E295F">
        <w:instrText xml:space="preserve"> </w:instrText>
      </w:r>
      <w:r w:rsidRPr="001E295F">
        <w:fldChar w:fldCharType="separate"/>
      </w:r>
      <w:r w:rsidRPr="001E295F">
        <w:pict>
          <v:shape id="_x0000_i1143" type="#_x0000_t75" style="width:10.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801A1&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E801A1&quot;&gt;&lt;m:oMathPara&gt;&lt;m:oMath&gt;&lt;m:r&gt;&lt;w:rPr&gt;&lt;w:rFonts w:ascii=&quot;Cambria Math&quot; w:h-ansi=&quot;Cambria Math&quot;/&gt;&lt;wx:font wx:val=&quot;Cambria Math&quot;/&gt;&lt;w:i/&gt;&lt;/w:rPr&gt;&lt;m:t&gt;k&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49" o:title="" chromakey="white"/>
          </v:shape>
        </w:pict>
      </w:r>
      <w:r w:rsidRPr="001E295F">
        <w:fldChar w:fldCharType="end"/>
      </w:r>
      <w:r>
        <w:t xml:space="preserve">-MSB. This is equivalent to a right shift by </w:t>
      </w:r>
      <w:r w:rsidRPr="001E295F">
        <w:fldChar w:fldCharType="begin"/>
      </w:r>
      <w:r w:rsidRPr="001E295F">
        <w:instrText xml:space="preserve"> QUOTE </w:instrText>
      </w:r>
      <w:r w:rsidRPr="001E295F">
        <w:pict>
          <v:shape id="_x0000_i1144" type="#_x0000_t75" style="width:31.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54CBD&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854CBD&quot;&gt;&lt;m:oMathPara&gt;&lt;m:oMath&gt;&lt;m:r&gt;&lt;w:rPr&gt;&lt;w:rFonts w:ascii=&quot;Cambria Math&quot; w:h-ansi=&quot;Cambria Math&quot;/&gt;&lt;wx:font wx:val=&quot;Cambria Math&quot;/&gt;&lt;w:i/&gt;&lt;/w:rPr&gt;&lt;m:t&gt;N-k&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50" o:title="" chromakey="white"/>
          </v:shape>
        </w:pict>
      </w:r>
      <w:r w:rsidRPr="001E295F">
        <w:instrText xml:space="preserve"> </w:instrText>
      </w:r>
      <w:r w:rsidRPr="001E295F">
        <w:fldChar w:fldCharType="separate"/>
      </w:r>
      <w:r w:rsidRPr="001E295F">
        <w:pict>
          <v:shape id="_x0000_i1145" type="#_x0000_t75" style="width:31.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54CBD&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854CBD&quot;&gt;&lt;m:oMathPara&gt;&lt;m:oMath&gt;&lt;m:r&gt;&lt;w:rPr&gt;&lt;w:rFonts w:ascii=&quot;Cambria Math&quot; w:h-ansi=&quot;Cambria Math&quot;/&gt;&lt;wx:font wx:val=&quot;Cambria Math&quot;/&gt;&lt;w:i/&gt;&lt;/w:rPr&gt;&lt;m:t&gt;N-k&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50" o:title="" chromakey="white"/>
          </v:shape>
        </w:pict>
      </w:r>
      <w:r w:rsidRPr="001E295F">
        <w:fldChar w:fldCharType="end"/>
      </w:r>
      <w:r>
        <w:t xml:space="preserve">. Because the range is used to code a maximum value, when we decode (inverse quantize) the range, we do not simply perform a left shift by </w:t>
      </w:r>
      <w:r w:rsidRPr="001E295F">
        <w:fldChar w:fldCharType="begin"/>
      </w:r>
      <w:r w:rsidRPr="001E295F">
        <w:instrText xml:space="preserve"> QUOTE </w:instrText>
      </w:r>
      <w:r w:rsidRPr="001E295F">
        <w:pict>
          <v:shape id="_x0000_i1146" type="#_x0000_t75" style="width:31.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0BAA&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4D0BAA&quot;&gt;&lt;m:oMathPara&gt;&lt;m:oMath&gt;&lt;m:r&gt;&lt;w:rPr&gt;&lt;w:rFonts w:ascii=&quot;Cambria Math&quot; w:h-ansi=&quot;Cambria Math&quot;/&gt;&lt;wx:font wx:val=&quot;Cambria Math&quot;/&gt;&lt;w:i/&gt;&lt;/w:rPr&gt;&lt;m:t&gt;N-k&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50" o:title="" chromakey="white"/>
          </v:shape>
        </w:pict>
      </w:r>
      <w:r w:rsidRPr="001E295F">
        <w:instrText xml:space="preserve"> </w:instrText>
      </w:r>
      <w:r w:rsidRPr="001E295F">
        <w:fldChar w:fldCharType="separate"/>
      </w:r>
      <w:r w:rsidRPr="001E295F">
        <w:pict>
          <v:shape id="_x0000_i1147" type="#_x0000_t75" style="width:31.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0BAA&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4D0BAA&quot;&gt;&lt;m:oMathPara&gt;&lt;m:oMath&gt;&lt;m:r&gt;&lt;w:rPr&gt;&lt;w:rFonts w:ascii=&quot;Cambria Math&quot; w:h-ansi=&quot;Cambria Math&quot;/&gt;&lt;wx:font wx:val=&quot;Cambria Math&quot;/&gt;&lt;w:i/&gt;&lt;/w:rPr&gt;&lt;m:t&gt;N-k&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50" o:title="" chromakey="white"/>
          </v:shape>
        </w:pict>
      </w:r>
      <w:r w:rsidRPr="001E295F">
        <w:fldChar w:fldCharType="end"/>
      </w:r>
      <w:r>
        <w:t xml:space="preserve">. In addition, we need to fill in the </w:t>
      </w:r>
      <w:r w:rsidRPr="001E295F">
        <w:fldChar w:fldCharType="begin"/>
      </w:r>
      <w:r w:rsidRPr="001E295F">
        <w:instrText xml:space="preserve"> QUOTE </w:instrText>
      </w:r>
      <w:r w:rsidRPr="001E295F">
        <w:pict>
          <v:shape id="_x0000_i1148" type="#_x0000_t75" style="width:31.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2135&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EB2135&quot;&gt;&lt;m:oMathPara&gt;&lt;m:oMath&gt;&lt;m:r&gt;&lt;w:rPr&gt;&lt;w:rFonts w:ascii=&quot;Cambria Math&quot; w:h-ansi=&quot;Cambria Math&quot;/&gt;&lt;wx:font wx:val=&quot;Cambria Math&quot;/&gt;&lt;w:i/&gt;&lt;/w:rPr&gt;&lt;m:t&gt;N-k&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50" o:title="" chromakey="white"/>
          </v:shape>
        </w:pict>
      </w:r>
      <w:r w:rsidRPr="001E295F">
        <w:instrText xml:space="preserve"> </w:instrText>
      </w:r>
      <w:r w:rsidRPr="001E295F">
        <w:fldChar w:fldCharType="separate"/>
      </w:r>
      <w:r w:rsidRPr="001E295F">
        <w:pict>
          <v:shape id="_x0000_i1149" type="#_x0000_t75" style="width:31.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2135&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EB2135&quot;&gt;&lt;m:oMathPara&gt;&lt;m:oMath&gt;&lt;m:r&gt;&lt;w:rPr&gt;&lt;w:rFonts w:ascii=&quot;Cambria Math&quot; w:h-ansi=&quot;Cambria Math&quot;/&gt;&lt;wx:font wx:val=&quot;Cambria Math&quot;/&gt;&lt;w:i/&gt;&lt;/w:rPr&gt;&lt;m:t&gt;N-k&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50" o:title="" chromakey="white"/>
          </v:shape>
        </w:pict>
      </w:r>
      <w:r w:rsidRPr="001E295F">
        <w:fldChar w:fldCharType="end"/>
      </w:r>
      <w:r>
        <w:t xml:space="preserve"> least significant bits with 1’s. This step makes sure that the decoded maximum value is indeed higher than any pixel value. An efficient way to accomplish this is as follows. Let </w:t>
      </w:r>
      <w:r w:rsidRPr="001E295F">
        <w:fldChar w:fldCharType="begin"/>
      </w:r>
      <w:r w:rsidRPr="001E295F">
        <w:instrText xml:space="preserve"> QUOTE </w:instrText>
      </w:r>
      <w:r w:rsidRPr="001E295F">
        <w:pict>
          <v:shape id="_x0000_i1150" type="#_x0000_t75" style="width:61.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3525F&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A3525F&quot;&gt;&lt;m:oMathPara&gt;&lt;m:oMath&gt;&lt;m:r&gt;&lt;m:rPr&gt;&lt;m:nor/&gt;&lt;/m:rPr&gt;&lt;w:rPr&gt;&lt;w:rFonts w:ascii=&quot;Cambria Math&quot; w:h-ansi=&quot;Cambria Math&quot;/&gt;&lt;wx:font wx:val=&quot;Cambria Math&quot;/&gt;&lt;/w:rPr&gt;&lt;m:t&gt;dpcm_range&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51" o:title="" chromakey="white"/>
          </v:shape>
        </w:pict>
      </w:r>
      <w:r w:rsidRPr="001E295F">
        <w:instrText xml:space="preserve"> </w:instrText>
      </w:r>
      <w:r w:rsidRPr="001E295F">
        <w:fldChar w:fldCharType="separate"/>
      </w:r>
      <w:r w:rsidRPr="001E295F">
        <w:pict>
          <v:shape id="_x0000_i1151" type="#_x0000_t75" style="width:61.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3525F&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A3525F&quot;&gt;&lt;m:oMathPara&gt;&lt;m:oMath&gt;&lt;m:r&gt;&lt;m:rPr&gt;&lt;m:nor/&gt;&lt;/m:rPr&gt;&lt;w:rPr&gt;&lt;w:rFonts w:ascii=&quot;Cambria Math&quot; w:h-ansi=&quot;Cambria Math&quot;/&gt;&lt;wx:font wx:val=&quot;Cambria Math&quot;/&gt;&lt;/w:rPr&gt;&lt;m:t&gt;dpcm_range&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51" o:title="" chromakey="white"/>
          </v:shape>
        </w:pict>
      </w:r>
      <w:r w:rsidRPr="001E295F">
        <w:fldChar w:fldCharType="end"/>
      </w:r>
      <w:r>
        <w:t xml:space="preserve"> denote the quantized range. The inverse quantized range can be computed as </w:t>
      </w:r>
      <w:r w:rsidRPr="001E295F">
        <w:fldChar w:fldCharType="begin"/>
      </w:r>
      <w:r w:rsidRPr="001E295F">
        <w:instrText xml:space="preserve"> QUOTE </w:instrText>
      </w:r>
      <w:r w:rsidRPr="001E295F">
        <w:pict>
          <v:shape id="_x0000_i1152" type="#_x0000_t75" style="width:179.25pt;height: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2476&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F72476&quot;&gt;&lt;m:oMathPara&gt;&lt;m:oMath&gt;&lt;m:r&gt;&lt;w:rPr&gt;&lt;w:rFonts w:ascii=&quot;Cambria Math&quot; w:h-ansi=&quot;Cambria Math&quot;/&gt;&lt;wx:font wx:val=&quot;Cambria Math&quot;/&gt;&lt;w:i/&gt;&lt;/w:rPr&gt;&lt;m:t&gt;((&lt;/m:t&gt;&lt;/m:r&gt;&lt;m:r&gt;&lt;m:rPr&gt;&lt;m:nor/&gt;&lt;/m:rPr&gt;&lt;w:rPr&gt;&lt;w:rFonts w:ascii=&quot;Cambria Math&quot; w:h-ansi=&quot;Cambria Math&quot;/&gt;&lt;wx:font wx:val=&quot;Cambria Math&quot;/&gt;&lt;/w:rPr&gt;&lt;m:t&gt;dpcm_range&lt;/m:t&gt;&lt;/m:r&gt;&lt;m:r&gt;&lt;w:rPr&gt;&lt;w:rFonts w:ascii=&quot;Cambria Math&quot; w:h-ansi=&quot;Cambria Math&quot;/&gt;&lt;wx:font wx:val=&quot;Cambria Math&quot;/&gt;&lt;w:i/&gt;&lt;/w:rPr&gt;&lt;m:t&gt;+1) &amp;lt;&amp;lt; (N-k))-1&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52" o:title="" chromakey="white"/>
          </v:shape>
        </w:pict>
      </w:r>
      <w:r w:rsidRPr="001E295F">
        <w:instrText xml:space="preserve"> </w:instrText>
      </w:r>
      <w:r w:rsidRPr="001E295F">
        <w:fldChar w:fldCharType="separate"/>
      </w:r>
      <w:r w:rsidRPr="001E295F">
        <w:pict>
          <v:shape id="_x0000_i1153" type="#_x0000_t75" style="width:179.25pt;height: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2476&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F72476&quot;&gt;&lt;m:oMathPara&gt;&lt;m:oMath&gt;&lt;m:r&gt;&lt;w:rPr&gt;&lt;w:rFonts w:ascii=&quot;Cambria Math&quot; w:h-ansi=&quot;Cambria Math&quot;/&gt;&lt;wx:font wx:val=&quot;Cambria Math&quot;/&gt;&lt;w:i/&gt;&lt;/w:rPr&gt;&lt;m:t&gt;((&lt;/m:t&gt;&lt;/m:r&gt;&lt;m:r&gt;&lt;m:rPr&gt;&lt;m:nor/&gt;&lt;/m:rPr&gt;&lt;w:rPr&gt;&lt;w:rFonts w:ascii=&quot;Cambria Math&quot; w:h-ansi=&quot;Cambria Math&quot;/&gt;&lt;wx:font wx:val=&quot;Cambria Math&quot;/&gt;&lt;/w:rPr&gt;&lt;m:t&gt;dpcm_range&lt;/m:t&gt;&lt;/m:r&gt;&lt;m:r&gt;&lt;w:rPr&gt;&lt;w:rFonts w:ascii=&quot;Cambria Math&quot; w:h-ansi=&quot;Cambria Math&quot;/&gt;&lt;wx:font wx:val=&quot;Cambria Math&quot;/&gt;&lt;w:i/&gt;&lt;/w:rPr&gt;&lt;m:t&gt;+1) &amp;lt;&amp;lt; (N-k))-1&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52" o:title="" chromakey="white"/>
          </v:shape>
        </w:pict>
      </w:r>
      <w:r w:rsidRPr="001E295F">
        <w:fldChar w:fldCharType="end"/>
      </w:r>
      <w:r>
        <w:t>.</w:t>
      </w:r>
    </w:p>
    <w:p w:rsidR="00092940" w:rsidRDefault="00092940" w:rsidP="00B5195F">
      <w:pPr>
        <w:pStyle w:val="Heading2"/>
        <w:numPr>
          <w:ilvl w:val="1"/>
          <w:numId w:val="8"/>
        </w:numPr>
        <w:tabs>
          <w:tab w:val="left" w:pos="1440"/>
        </w:tabs>
        <w:ind w:left="720" w:hanging="720"/>
      </w:pPr>
      <w:r>
        <w:t>Compression Format</w:t>
      </w:r>
    </w:p>
    <w:p w:rsidR="00092940" w:rsidRDefault="00092940" w:rsidP="00B5195F">
      <w:r>
        <w:t>We now define a nominal compression format for USAO-D. This compression format is only to show that the compressed data can fit in 128 bits. It should not be construed as a normative requirement.</w:t>
      </w:r>
    </w:p>
    <w:p w:rsidR="00092940" w:rsidRDefault="00092940" w:rsidP="00B5195F"/>
    <w:p w:rsidR="00092940" w:rsidRDefault="00092940" w:rsidP="00B5195F">
      <w:pPr>
        <w:pStyle w:val="Caption"/>
      </w:pPr>
      <w:r>
        <w:t xml:space="preserve">Listing </w:t>
      </w:r>
      <w:fldSimple w:instr=" SEQ Listing \* ARABIC ">
        <w:r>
          <w:rPr>
            <w:noProof/>
          </w:rPr>
          <w:t>8</w:t>
        </w:r>
      </w:fldSimple>
      <w:r>
        <w:t>: Compression format for USAO-D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508"/>
      </w:tblGrid>
      <w:tr w:rsidR="00092940" w:rsidRPr="00504801" w:rsidTr="001E295F">
        <w:trPr>
          <w:jc w:val="center"/>
        </w:trPr>
        <w:tc>
          <w:tcPr>
            <w:tcW w:w="5508" w:type="dxa"/>
          </w:tcPr>
          <w:p w:rsidR="00092940" w:rsidRDefault="00092940" w:rsidP="00B5195F">
            <w:pPr>
              <w:pStyle w:val="ListingRow"/>
            </w:pPr>
            <w:r>
              <w:t xml:space="preserve">u(k) </w:t>
            </w:r>
            <w:r>
              <w:tab/>
            </w:r>
            <w:r>
              <w:tab/>
            </w:r>
            <w:r>
              <w:tab/>
            </w:r>
            <w:r>
              <w:tab/>
            </w:r>
            <w:r>
              <w:tab/>
              <w:t>/* dpcm_flag_range */</w:t>
            </w:r>
          </w:p>
        </w:tc>
      </w:tr>
      <w:tr w:rsidR="00092940" w:rsidRPr="00504801" w:rsidTr="001E295F">
        <w:trPr>
          <w:jc w:val="center"/>
        </w:trPr>
        <w:tc>
          <w:tcPr>
            <w:tcW w:w="5508" w:type="dxa"/>
          </w:tcPr>
          <w:p w:rsidR="00092940" w:rsidRPr="00504801" w:rsidRDefault="00092940" w:rsidP="00B5195F">
            <w:pPr>
              <w:pStyle w:val="ListingRow"/>
            </w:pPr>
            <w:r>
              <w:t>u( ceil(log2(N−6))  )</w:t>
            </w:r>
            <w:r>
              <w:tab/>
              <w:t>/* S</w:t>
            </w:r>
            <w:r w:rsidRPr="00504801">
              <w:t xml:space="preserve"> */</w:t>
            </w:r>
          </w:p>
        </w:tc>
      </w:tr>
      <w:tr w:rsidR="00092940" w:rsidRPr="00504801" w:rsidTr="001E295F">
        <w:trPr>
          <w:jc w:val="center"/>
        </w:trPr>
        <w:tc>
          <w:tcPr>
            <w:tcW w:w="5508" w:type="dxa"/>
          </w:tcPr>
          <w:p w:rsidR="00092940" w:rsidRDefault="00092940" w:rsidP="00B5195F">
            <w:pPr>
              <w:pStyle w:val="ListingRow"/>
            </w:pPr>
            <w:r w:rsidRPr="00504801">
              <w:t>u(</w:t>
            </w:r>
            <w:r>
              <w:t>N−S)</w:t>
            </w:r>
            <w:r>
              <w:tab/>
            </w:r>
            <w:r>
              <w:tab/>
            </w:r>
            <w:r>
              <w:tab/>
            </w:r>
            <w:r>
              <w:tab/>
              <w:t xml:space="preserve">/* M </w:t>
            </w:r>
            <w:r w:rsidRPr="00504801">
              <w:t>*/</w:t>
            </w:r>
          </w:p>
        </w:tc>
      </w:tr>
      <w:tr w:rsidR="00092940" w:rsidRPr="00504801" w:rsidTr="001E295F">
        <w:trPr>
          <w:jc w:val="center"/>
        </w:trPr>
        <w:tc>
          <w:tcPr>
            <w:tcW w:w="5508" w:type="dxa"/>
          </w:tcPr>
          <w:p w:rsidR="00092940" w:rsidRPr="00504801" w:rsidRDefault="00092940" w:rsidP="00B5195F">
            <w:pPr>
              <w:pStyle w:val="ListingRow"/>
            </w:pPr>
            <w:r>
              <w:t>u(S)</w:t>
            </w:r>
            <w:r>
              <w:tab/>
            </w:r>
            <w:r>
              <w:tab/>
            </w:r>
            <w:r>
              <w:tab/>
            </w:r>
            <w:r>
              <w:tab/>
            </w:r>
            <w:r>
              <w:tab/>
              <w:t>/* offset */</w:t>
            </w:r>
          </w:p>
        </w:tc>
      </w:tr>
      <w:tr w:rsidR="00092940" w:rsidRPr="00504801" w:rsidTr="001E295F">
        <w:trPr>
          <w:jc w:val="center"/>
        </w:trPr>
        <w:tc>
          <w:tcPr>
            <w:tcW w:w="5508" w:type="dxa"/>
          </w:tcPr>
          <w:p w:rsidR="00092940" w:rsidRPr="00504801" w:rsidRDefault="00092940" w:rsidP="00B5195F">
            <w:pPr>
              <w:pStyle w:val="ListingRow"/>
            </w:pPr>
            <w:r>
              <w:t>u(4)</w:t>
            </w:r>
            <w:r>
              <w:tab/>
            </w:r>
            <w:r>
              <w:tab/>
            </w:r>
            <w:r>
              <w:tab/>
            </w:r>
            <w:r>
              <w:tab/>
            </w:r>
            <w:r>
              <w:tab/>
              <w:t>/* M_index */</w:t>
            </w:r>
          </w:p>
        </w:tc>
      </w:tr>
      <w:tr w:rsidR="00092940" w:rsidRPr="00504801" w:rsidTr="001E295F">
        <w:trPr>
          <w:jc w:val="center"/>
        </w:trPr>
        <w:tc>
          <w:tcPr>
            <w:tcW w:w="5508" w:type="dxa"/>
          </w:tcPr>
          <w:p w:rsidR="00092940" w:rsidRPr="00504801" w:rsidRDefault="00092940" w:rsidP="00B5195F">
            <w:pPr>
              <w:pStyle w:val="ListingRow"/>
            </w:pPr>
            <w:r w:rsidRPr="00504801">
              <w:t>fo</w:t>
            </w:r>
            <w:r>
              <w:t>r (i=0; i&lt;15; i++) u(7)</w:t>
            </w:r>
            <w:r>
              <w:tab/>
              <w:t>/* P array</w:t>
            </w:r>
            <w:r w:rsidRPr="00504801">
              <w:t xml:space="preserve"> </w:t>
            </w:r>
            <w:r>
              <w:t xml:space="preserve">excluding M </w:t>
            </w:r>
            <w:r w:rsidRPr="00504801">
              <w:t>*/</w:t>
            </w:r>
          </w:p>
        </w:tc>
      </w:tr>
    </w:tbl>
    <w:p w:rsidR="00092940" w:rsidRDefault="00092940" w:rsidP="00B5195F"/>
    <w:p w:rsidR="00092940" w:rsidRDefault="00092940" w:rsidP="00B5195F">
      <w:r>
        <w:t>From this table, we can compute the number of bits used to code each block as follows:</w:t>
      </w:r>
    </w:p>
    <w:p w:rsidR="00092940" w:rsidRDefault="00092940" w:rsidP="00B5195F">
      <w:r w:rsidRPr="001E295F">
        <w:pict>
          <v:shape id="_x0000_i1154" type="#_x0000_t75" style="width:182.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2F3F15&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2F3F15&quot;&gt;&lt;m:oMathPara&gt;&lt;m:oMath&gt;&lt;m:r&gt;&lt;m:rPr&gt;&lt;m:nor/&gt;&lt;/m:rPr&gt;&lt;w:rPr&gt;&lt;w:sz-cs w:val=&quot;24&quot;/&gt;&lt;/w:rPr&gt;&lt;m:t&gt;bits&lt;/m:t&gt;&lt;/m:r&gt;&lt;m:d&gt;&lt;m:dPr&gt;&lt;m:ctrlPr&gt;&lt;w:rPr&gt;&lt;w:rFonts w:ascii=&quot;Cambria Math&quot; w:h-ansi=&quot;Cambria Math&quot;/&gt;&lt;wx:font wx:val=&quot;Cambria Math&quot;/&gt;&lt;/w:rPr&gt;&lt;/m:ctrlPr&gt;&lt;/m:dPr&gt;&lt;m:e&gt;&lt;m:r&gt;&lt;w:rPr&gt;&lt;w:rFonts w:ascii=&quot;Cambria Math&quot; w:h-ansi=&quot;Cambria Math&quot;/&gt;&lt;wx:font wx:val=&quot;Cambria Math&quot;/&gt;&lt;w:i/&gt;&lt;/w:rPr&gt;&lt;m:t&gt;N&lt;/m:t&gt;&lt;/m:r&gt;&lt;/m:e&gt;&lt;/m:d&gt;&lt;m:r&gt;&lt;m:rPr&gt;&lt;m:sty m:val=&quot;p&quot;/&gt;&lt;/m:rPr&gt;&lt;w:rPr&gt;&lt;w:rFonts w:ascii=&quot;Cambria Math&quot; w:h-ansi=&quot;Cambria Math&quot;/&gt;&lt;wx:font wx:val=&quot;Cambria Math&quot;/&gt;&lt;/w:rPr&gt;&lt;m:t&gt;=&lt;/m:t&gt;&lt;/m:r&gt;&lt;m:r&gt;&lt;w:rPr&gt;&lt;w:rFonts w:ascii=&quot;Cambria Math&quot; w:h-ansi=&quot;Cambria Math&quot;/&gt;&lt;wx:font wx:val=&quot;Cambria Math&quot;/&gt;&lt;w:i/&gt;&lt;/w:rPr&gt;&lt;m:t&gt;k&lt;/m:t&gt;&lt;/m:r&gt;&lt;m:r&gt;&lt;m:rPr&gt;&lt;m:sty m:val=&quot;p&quot;/&gt;&lt;/m:rPr&gt;&lt;w:rPr&gt;&lt;w:rFonts w:ascii=&quot;Cambria Math&quot; w:h-ansi=&quot;Cambria Math&quot;/&gt;&lt;wx:font wx:val=&quot;Cambria Math&quot;/&gt;&lt;/w:rPr&gt;&lt;m:t&gt;+&lt;/m:t&gt;&lt;/m:r&gt;&lt;m:d&gt;&lt;m:dPr&gt;&lt;m:begChr m:val=&quot;âŒˆ&quot;/&gt;&lt;m:endChr m:val=&quot;âŒ‰&quot;/&gt;&lt;m:ctrlPr&gt;&lt;w:rPr&gt;&lt;w:rFonts w:ascii=&quot;Cambria Math&quot; w:h-ansi=&quot;Cambria Math&quot;/&gt;&lt;wx:font wx:val=&quot;Cambria Math&quot;/&gt;&lt;/w:rPr&gt;&lt;/m:ctrlPr&gt;&lt;/m:dPr&gt;&lt;m:e&gt;&lt;m:sSub&gt;&lt;m:sSubPr&gt;&lt;m:ctrlPr&gt;&lt;w:rPr&gt;&lt;w:rFonts w:ascii=&quot;Cambria Math&quot; w:h-ansi=&quot;Cambria Math&quot;/&gt;&lt;wx:font wx:val=&quot;Cambria Math&quot;/&gt;&lt;/w:rPr&gt;&lt;/m:ctrlPr&gt;&lt;/m:sSubPr&gt;&lt;m:e&gt;&lt;m:r&gt;&lt;m:rPr&gt;&lt;m:nor/&gt;&lt;/m:rPr&gt;&lt;w:rPr&gt;&lt;w:sz-cs w:val=&quot;24&quot;/&gt;&lt;/w:rPr&gt;&lt;m:t&gt;log&lt;/m:t&gt;&lt;/m:r&gt;&lt;/m:e&gt;&lt;m:sub&gt;&lt;m:r&gt;&lt;m:rPr&gt;&lt;m:sty m:val=&quot;p&quot;/&gt;&lt;/m:rPr&gt;&lt;w:rPr&gt;&lt;w:rFonts w:ascii=&quot;Cambria Math&quot; w:h-ansi=&quot;Cambria Math&quot;/&gt;&lt;wx:font wx:val=&quot;Cambria Math&quot;/&gt;&lt;/w:rPr&gt;&lt;m:t&gt;2&lt;/m:t&gt;&lt;/m:r&gt;&lt;/m:sub&gt;&lt;/m:sSub&gt;&lt;m:d&gt;&lt;m:dPr&gt;&lt;m:ctrlPr&gt;&lt;w:rPr&gt;&lt;w:rFonts w:ascii=&quot;Cambria Math&quot; w:h-ansi=&quot;Cambria Math&quot;/&gt;&lt;wx:font wx:val=&quot;Cambria Math&quot;/&gt;&lt;/w:rPr&gt;&lt;/m:ctrlPr&gt;&lt;/m:dPr&gt;&lt;m:e&gt;&lt;m:r&gt;&lt;w:rPr&gt;&lt;w:rFonts w:ascii=&quot;Cambria Math&quot; w:h-ansi=&quot;Cambria Math&quot;/&gt;&lt;wx:font wx:val=&quot;Cambria Math&quot;/&gt;&lt;w:i/&gt;&lt;/w:rPr&gt;&lt;m:t&gt;N&lt;/m:t&gt;&lt;/m:r&gt;&lt;m:r&gt;&lt;m:rPr&gt;&lt;m:sty m:val=&quot;p&quot;/&gt;&lt;/m:rPr&gt;&lt;w:rPr&gt;&lt;w:rFonts w:ascii=&quot;Cambria Math&quot; w:h-ansi=&quot;Cambria Math&quot;/&gt;&lt;wx:font wx:val=&quot;Cambria Math&quot;/&gt;&lt;/w:rPr&gt;&lt;m:t&gt;-6&lt;/m:t&gt;&lt;/m:r&gt;&lt;/m:e&gt;&lt;/m:d&gt;&lt;/m:e&gt;&lt;/m:d&gt;&lt;m:r&gt;&lt;m:rPr&gt;&lt;m:sty m:val=&quot;p&quot;/&gt;&lt;/m:rPr&gt;&lt;w:rPr&gt;&lt;w:rFonts w:ascii=&quot;Cambria Math&quot; w:h-ansi=&quot;Cambria Math&quot;/&gt;&lt;wx:font wx:val=&quot;Cambria Math&quot;/&gt;&lt;/w:rPr&gt;&lt;m:t&gt;+&lt;/m:t&gt;&lt;/m:r&gt;&lt;m:r&gt;&lt;w:rPr&gt;&lt;w:rFonts w:ascii=&quot;Cambria Math&quot; w:h-ansi=&quot;Cambria Math&quot;/&gt;&lt;wx:font wx:val=&quot;Cambria Math&quot;/&gt;&lt;w:i/&gt;&lt;/w:rPr&gt;&lt;m:t&gt;N&lt;/m:t&gt;&lt;/m:r&gt;&lt;m:r&gt;&lt;m:rPr&gt;&lt;m:sty m:val=&quot;p&quot;/&gt;&lt;/m:rPr&gt;&lt;w:rPr&gt;&lt;w:rFonts w:ascii=&quot;Cambria Math&quot; w:h-ansi=&quot;Cambria Math&quot;/&gt;&lt;wx:font wx:val=&quot;Cambria Math&quot;/&gt;&lt;/w:rPr&gt;&lt;m:t&gt;+109&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53" o:title="" chromakey="white"/>
          </v:shape>
        </w:pict>
      </w:r>
    </w:p>
    <w:p w:rsidR="00092940" w:rsidRDefault="00092940" w:rsidP="00B5195F">
      <w:r>
        <w:t xml:space="preserve">The value of </w:t>
      </w:r>
      <w:r w:rsidRPr="001E295F">
        <w:fldChar w:fldCharType="begin"/>
      </w:r>
      <w:r w:rsidRPr="001E295F">
        <w:instrText xml:space="preserve"> QUOTE </w:instrText>
      </w:r>
      <w:r w:rsidRPr="001E295F">
        <w:pict>
          <v:shape id="_x0000_i1155" type="#_x0000_t75" style="width:10.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5617A&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15617A&quot;&gt;&lt;m:oMathPara&gt;&lt;m:oMath&gt;&lt;m:r&gt;&lt;w:rPr&gt;&lt;w:rFonts w:ascii=&quot;Cambria Math&quot; w:h-ansi=&quot;Cambria Math&quot;/&gt;&lt;wx:font wx:val=&quot;Cambria Math&quot;/&gt;&lt;w:i/&gt;&lt;/w:rPr&gt;&lt;m:t&gt;k&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49" o:title="" chromakey="white"/>
          </v:shape>
        </w:pict>
      </w:r>
      <w:r w:rsidRPr="001E295F">
        <w:instrText xml:space="preserve"> </w:instrText>
      </w:r>
      <w:r w:rsidRPr="001E295F">
        <w:fldChar w:fldCharType="separate"/>
      </w:r>
      <w:r w:rsidRPr="001E295F">
        <w:pict>
          <v:shape id="_x0000_i1156" type="#_x0000_t75" style="width:10.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5617A&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15617A&quot;&gt;&lt;m:oMathPara&gt;&lt;m:oMath&gt;&lt;m:r&gt;&lt;w:rPr&gt;&lt;w:rFonts w:ascii=&quot;Cambria Math&quot; w:h-ansi=&quot;Cambria Math&quot;/&gt;&lt;wx:font wx:val=&quot;Cambria Math&quot;/&gt;&lt;w:i/&gt;&lt;/w:rPr&gt;&lt;m:t&gt;k&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49" o:title="" chromakey="white"/>
          </v:shape>
        </w:pict>
      </w:r>
      <w:r w:rsidRPr="001E295F">
        <w:fldChar w:fldCharType="end"/>
      </w:r>
      <w:r>
        <w:t xml:space="preserve"> for each value of</w:t>
      </w:r>
      <w:r w:rsidRPr="001E295F">
        <w:fldChar w:fldCharType="begin"/>
      </w:r>
      <w:r w:rsidRPr="001E295F">
        <w:instrText xml:space="preserve"> QUOTE </w:instrText>
      </w:r>
      <w:r w:rsidRPr="001E295F">
        <w:pict>
          <v:shape id="_x0000_i1157" type="#_x0000_t75" style="width:15.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976FB&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A976FB&quot;&gt;&lt;m:oMathPara&gt;&lt;m:oMath&gt;&lt;m:r&gt;&lt;w:rPr&gt;&lt;w:rFonts w:ascii=&quot;Cambria Math&quot; w:h-ansi=&quot;Cambria Math&quot;/&gt;&lt;wx:font wx:val=&quot;Cambria Math&quot;/&gt;&lt;w:i/&gt;&lt;/w:rPr&gt;&lt;m:t&gt; N&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54" o:title="" chromakey="white"/>
          </v:shape>
        </w:pict>
      </w:r>
      <w:r w:rsidRPr="001E295F">
        <w:instrText xml:space="preserve"> </w:instrText>
      </w:r>
      <w:r w:rsidRPr="001E295F">
        <w:fldChar w:fldCharType="separate"/>
      </w:r>
      <w:r w:rsidRPr="001E295F">
        <w:pict>
          <v:shape id="_x0000_i1158" type="#_x0000_t75" style="width:15.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976FB&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A976FB&quot;&gt;&lt;m:oMathPara&gt;&lt;m:oMath&gt;&lt;m:r&gt;&lt;w:rPr&gt;&lt;w:rFonts w:ascii=&quot;Cambria Math&quot; w:h-ansi=&quot;Cambria Math&quot;/&gt;&lt;wx:font wx:val=&quot;Cambria Math&quot;/&gt;&lt;w:i/&gt;&lt;/w:rPr&gt;&lt;m:t&gt; N&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54" o:title="" chromakey="white"/>
          </v:shape>
        </w:pict>
      </w:r>
      <w:r w:rsidRPr="001E295F">
        <w:fldChar w:fldCharType="end"/>
      </w:r>
      <w:r>
        <w:t xml:space="preserve">, given a budget of 128 bits, are tabulated below. Note that with </w:t>
      </w:r>
      <w:r w:rsidRPr="001E295F">
        <w:fldChar w:fldCharType="begin"/>
      </w:r>
      <w:r w:rsidRPr="001E295F">
        <w:instrText xml:space="preserve"> QUOTE </w:instrText>
      </w:r>
      <w:r w:rsidRPr="001E295F">
        <w:pict>
          <v:shape id="_x0000_i1159" type="#_x0000_t75" style="width:39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1D66&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991D66&quot;&gt;&lt;m:oMathPara&gt;&lt;m:oMath&gt;&lt;m:r&gt;&lt;w:rPr&gt;&lt;w:rFonts w:ascii=&quot;Cambria Math&quot; w:h-ansi=&quot;Cambria Math&quot;/&gt;&lt;wx:font wx:val=&quot;Cambria Math&quot;/&gt;&lt;w:i/&gt;&lt;/w:rPr&gt;&lt;m:t&gt;N&amp;gt;14&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55" o:title="" chromakey="white"/>
          </v:shape>
        </w:pict>
      </w:r>
      <w:r w:rsidRPr="001E295F">
        <w:instrText xml:space="preserve"> </w:instrText>
      </w:r>
      <w:r w:rsidRPr="001E295F">
        <w:fldChar w:fldCharType="separate"/>
      </w:r>
      <w:r w:rsidRPr="001E295F">
        <w:pict>
          <v:shape id="_x0000_i1160" type="#_x0000_t75" style="width:39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1D66&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991D66&quot;&gt;&lt;m:oMathPara&gt;&lt;m:oMath&gt;&lt;m:r&gt;&lt;w:rPr&gt;&lt;w:rFonts w:ascii=&quot;Cambria Math&quot; w:h-ansi=&quot;Cambria Math&quot;/&gt;&lt;wx:font wx:val=&quot;Cambria Math&quot;/&gt;&lt;w:i/&gt;&lt;/w:rPr&gt;&lt;m:t&gt;N&amp;gt;14&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55" o:title="" chromakey="white"/>
          </v:shape>
        </w:pict>
      </w:r>
      <w:r w:rsidRPr="001E295F">
        <w:fldChar w:fldCharType="end"/>
      </w:r>
      <w:r>
        <w:t xml:space="preserve">, there are not enough available bits to code dpcm_flag_range. Therefore USAO-D is limited to </w:t>
      </w:r>
      <w:r w:rsidRPr="001E295F">
        <w:fldChar w:fldCharType="begin"/>
      </w:r>
      <w:r w:rsidRPr="001E295F">
        <w:instrText xml:space="preserve"> QUOTE </w:instrText>
      </w:r>
      <w:r w:rsidRPr="001E295F">
        <w:pict>
          <v:shape id="_x0000_i1161" type="#_x0000_t75" style="width:59.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16C4E&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716C4E&quot;&gt;&lt;m:oMathPara&gt;&lt;m:oMath&gt;&lt;m:r&gt;&lt;w:rPr&gt;&lt;w:rFonts w:ascii=&quot;Cambria Math&quot; w:h-ansi=&quot;Cambria Math&quot;/&gt;&lt;wx:font wx:val=&quot;Cambria Math&quot;/&gt;&lt;w:i/&gt;&lt;/w:rPr&gt;&lt;m:t&gt;8&amp;lt;Nâ‰¤14&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56" o:title="" chromakey="white"/>
          </v:shape>
        </w:pict>
      </w:r>
      <w:r w:rsidRPr="001E295F">
        <w:instrText xml:space="preserve"> </w:instrText>
      </w:r>
      <w:r w:rsidRPr="001E295F">
        <w:fldChar w:fldCharType="separate"/>
      </w:r>
      <w:r w:rsidRPr="001E295F">
        <w:pict>
          <v:shape id="_x0000_i1162" type="#_x0000_t75" style="width:59.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16C4E&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716C4E&quot;&gt;&lt;m:oMathPara&gt;&lt;m:oMath&gt;&lt;m:r&gt;&lt;w:rPr&gt;&lt;w:rFonts w:ascii=&quot;Cambria Math&quot; w:h-ansi=&quot;Cambria Math&quot;/&gt;&lt;wx:font wx:val=&quot;Cambria Math&quot;/&gt;&lt;w:i/&gt;&lt;/w:rPr&gt;&lt;m:t&gt;8&amp;lt;Nâ‰¤14&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56" o:title="" chromakey="white"/>
          </v:shape>
        </w:pict>
      </w:r>
      <w:r w:rsidRPr="001E295F">
        <w:fldChar w:fldCharType="end"/>
      </w:r>
      <w:r>
        <w:t>.</w:t>
      </w:r>
    </w:p>
    <w:p w:rsidR="00092940" w:rsidRDefault="00092940" w:rsidP="00B5195F"/>
    <w:p w:rsidR="00092940" w:rsidRDefault="00092940" w:rsidP="00B5195F">
      <w:pPr>
        <w:pStyle w:val="Caption"/>
      </w:pPr>
      <w:bookmarkStart w:id="11" w:name="_Ref296618626"/>
      <w:bookmarkStart w:id="12" w:name="_Toc296674139"/>
      <w:r>
        <w:t xml:space="preserve">Table </w:t>
      </w:r>
      <w:fldSimple w:instr=" SEQ Table \* ARABIC ">
        <w:r>
          <w:rPr>
            <w:noProof/>
          </w:rPr>
          <w:t>3</w:t>
        </w:r>
      </w:fldSimple>
      <w:bookmarkEnd w:id="11"/>
      <w:r>
        <w:t xml:space="preserve">: Number of bits to code </w:t>
      </w:r>
      <w:r w:rsidRPr="001E295F">
        <w:fldChar w:fldCharType="begin"/>
      </w:r>
      <w:r w:rsidRPr="001E295F">
        <w:instrText xml:space="preserve"> QUOTE </w:instrText>
      </w:r>
      <w:r w:rsidRPr="001E295F">
        <w:pict>
          <v:shape id="_x0000_i1163" type="#_x0000_t75" style="width:11.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655CA&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6655CA&quot;&gt;&lt;m:oMathPara&gt;&lt;m:oMath&gt;&lt;m:r&gt;&lt;m:rPr&gt;&lt;m:sty m:val=&quot;bi&quot;/&gt;&lt;/m:rPr&gt;&lt;w:rPr&gt;&lt;w:rFonts w:ascii=&quot;Cambria Math&quot; w:h-ansi=&quot;Cambria Math&quot;/&gt;&lt;wx:font wx:val=&quot;Cambria Math&quot;/&gt;&lt;w:b/&gt;&lt;w:i/&gt;&lt;/w:rPr&gt;&lt;m:t&gt;S&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6" o:title="" chromakey="white"/>
          </v:shape>
        </w:pict>
      </w:r>
      <w:r w:rsidRPr="001E295F">
        <w:instrText xml:space="preserve"> </w:instrText>
      </w:r>
      <w:r w:rsidRPr="001E295F">
        <w:fldChar w:fldCharType="separate"/>
      </w:r>
      <w:r w:rsidRPr="001E295F">
        <w:pict>
          <v:shape id="_x0000_i1164" type="#_x0000_t75" style="width:11.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655CA&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6655CA&quot;&gt;&lt;m:oMathPara&gt;&lt;m:oMath&gt;&lt;m:r&gt;&lt;m:rPr&gt;&lt;m:sty m:val=&quot;bi&quot;/&gt;&lt;/m:rPr&gt;&lt;w:rPr&gt;&lt;w:rFonts w:ascii=&quot;Cambria Math&quot; w:h-ansi=&quot;Cambria Math&quot;/&gt;&lt;wx:font wx:val=&quot;Cambria Math&quot;/&gt;&lt;w:b/&gt;&lt;w:i/&gt;&lt;/w:rPr&gt;&lt;m:t&gt;S&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6" o:title="" chromakey="white"/>
          </v:shape>
        </w:pict>
      </w:r>
      <w:r w:rsidRPr="001E295F">
        <w:fldChar w:fldCharType="end"/>
      </w:r>
      <w:r>
        <w:t xml:space="preserve"> and dpcm_flag_range</w:t>
      </w:r>
      <w:bookmarkEnd w:id="12"/>
    </w:p>
    <w:tbl>
      <w:tblPr>
        <w:tblW w:w="0" w:type="auto"/>
        <w:jc w:val="center"/>
        <w:tblInd w:w="-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36"/>
        <w:gridCol w:w="1175"/>
        <w:gridCol w:w="2938"/>
      </w:tblGrid>
      <w:tr w:rsidR="00092940" w:rsidRPr="008C19BB" w:rsidTr="001E295F">
        <w:trPr>
          <w:jc w:val="center"/>
        </w:trPr>
        <w:tc>
          <w:tcPr>
            <w:tcW w:w="0" w:type="auto"/>
            <w:vAlign w:val="bottom"/>
          </w:tcPr>
          <w:p w:rsidR="00092940" w:rsidRPr="001E295F" w:rsidRDefault="00092940" w:rsidP="001E295F">
            <w:pPr>
              <w:pStyle w:val="ListingRow"/>
              <w:jc w:val="center"/>
              <w:rPr>
                <w:b/>
              </w:rPr>
            </w:pPr>
            <w:r w:rsidRPr="001E295F">
              <w:pict>
                <v:shape id="_x0000_i1165" type="#_x0000_t75" style="width:9.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7192E&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57192E&quot;&gt;&lt;m:oMathPara&gt;&lt;m:oMath&gt;&lt;m:r&gt;&lt;m:rPr&gt;&lt;m:sty m:val=&quot;bi&quot;/&gt;&lt;/m:rPr&gt;&lt;w:rPr&gt;&lt;w:rFonts w:ascii=&quot;Cambria Math&quot; w:h-ansi=&quot;Cambria Math&quot;/&gt;&lt;wx:font wx:val=&quot;Cambria Math&quot;/&gt;&lt;w:b/&gt;&lt;w:i/&gt;&lt;/w:rPr&gt;&lt;m:t&gt;N&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5" o:title="" chromakey="white"/>
                </v:shape>
              </w:pict>
            </w:r>
          </w:p>
        </w:tc>
        <w:tc>
          <w:tcPr>
            <w:tcW w:w="0" w:type="auto"/>
            <w:vAlign w:val="bottom"/>
          </w:tcPr>
          <w:p w:rsidR="00092940" w:rsidRPr="001E295F" w:rsidDel="00C33ADB" w:rsidRDefault="00092940" w:rsidP="001E295F">
            <w:pPr>
              <w:pStyle w:val="ListingRow"/>
              <w:jc w:val="center"/>
              <w:rPr>
                <w:b/>
              </w:rPr>
            </w:pPr>
            <w:r w:rsidRPr="001E295F">
              <w:rPr>
                <w:b/>
              </w:rPr>
              <w:t xml:space="preserve">bits for </w:t>
            </w:r>
            <w:r w:rsidRPr="001E295F">
              <w:rPr>
                <w:b/>
              </w:rPr>
              <w:fldChar w:fldCharType="begin"/>
            </w:r>
            <w:r w:rsidRPr="001E295F">
              <w:rPr>
                <w:b/>
              </w:rPr>
              <w:instrText xml:space="preserve"> QUOTE </w:instrText>
            </w:r>
            <w:r w:rsidRPr="001E295F">
              <w:pict>
                <v:shape id="_x0000_i1166" type="#_x0000_t75" style="width:11.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4BEF&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044BEF&quot;&gt;&lt;m:oMathPara&gt;&lt;m:oMath&gt;&lt;m:r&gt;&lt;m:rPr&gt;&lt;m:sty m:val=&quot;bi&quot;/&gt;&lt;/m:rPr&gt;&lt;w:rPr&gt;&lt;w:rFonts w:ascii=&quot;Cambria Math&quot; w:h-ansi=&quot;Cambria Math&quot;/&gt;&lt;wx:font wx:val=&quot;Cambria Math&quot;/&gt;&lt;w:b/&gt;&lt;w:i/&gt;&lt;/w:rPr&gt;&lt;m:t&gt;S&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6" o:title="" chromakey="white"/>
                </v:shape>
              </w:pict>
            </w:r>
            <w:r w:rsidRPr="001E295F">
              <w:rPr>
                <w:b/>
              </w:rPr>
              <w:instrText xml:space="preserve"> </w:instrText>
            </w:r>
            <w:r w:rsidRPr="001E295F">
              <w:rPr>
                <w:b/>
              </w:rPr>
              <w:fldChar w:fldCharType="separate"/>
            </w:r>
            <w:r w:rsidRPr="001E295F">
              <w:pict>
                <v:shape id="_x0000_i1167" type="#_x0000_t75" style="width:11.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4BEF&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044BEF&quot;&gt;&lt;m:oMathPara&gt;&lt;m:oMath&gt;&lt;m:r&gt;&lt;m:rPr&gt;&lt;m:sty m:val=&quot;bi&quot;/&gt;&lt;/m:rPr&gt;&lt;w:rPr&gt;&lt;w:rFonts w:ascii=&quot;Cambria Math&quot; w:h-ansi=&quot;Cambria Math&quot;/&gt;&lt;wx:font wx:val=&quot;Cambria Math&quot;/&gt;&lt;w:b/&gt;&lt;w:i/&gt;&lt;/w:rPr&gt;&lt;m:t&gt;S&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6" o:title="" chromakey="white"/>
                </v:shape>
              </w:pict>
            </w:r>
            <w:r w:rsidRPr="001E295F">
              <w:rPr>
                <w:b/>
              </w:rPr>
              <w:fldChar w:fldCharType="end"/>
            </w:r>
          </w:p>
        </w:tc>
        <w:tc>
          <w:tcPr>
            <w:tcW w:w="0" w:type="auto"/>
            <w:vAlign w:val="bottom"/>
          </w:tcPr>
          <w:p w:rsidR="00092940" w:rsidRPr="001E295F" w:rsidDel="00C33ADB" w:rsidRDefault="00092940" w:rsidP="001E295F">
            <w:pPr>
              <w:pStyle w:val="ListingRow"/>
              <w:jc w:val="center"/>
              <w:rPr>
                <w:b/>
              </w:rPr>
            </w:pPr>
            <w:r w:rsidRPr="001E295F">
              <w:rPr>
                <w:b/>
              </w:rPr>
              <w:fldChar w:fldCharType="begin"/>
            </w:r>
            <w:r w:rsidRPr="001E295F">
              <w:rPr>
                <w:b/>
              </w:rPr>
              <w:instrText xml:space="preserve"> QUOTE </w:instrText>
            </w:r>
            <w:r w:rsidRPr="001E295F">
              <w:pict>
                <v:shape id="_x0000_i1168" type="#_x0000_t75" style="width:11.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4F6E&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744F6E&quot;&gt;&lt;m:oMathPara&gt;&lt;m:oMath&gt;&lt;m:r&gt;&lt;m:rPr&gt;&lt;m:sty m:val=&quot;bi&quot;/&gt;&lt;/m:rPr&gt;&lt;w:rPr&gt;&lt;w:rFonts w:ascii=&quot;Cambria Math&quot; w:h-ansi=&quot;Cambria Math&quot;/&gt;&lt;wx:font wx:val=&quot;Cambria Math&quot;/&gt;&lt;w:b/&gt;&lt;w:i/&gt;&lt;/w:rPr&gt;&lt;m:t&gt;k&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57" o:title="" chromakey="white"/>
                </v:shape>
              </w:pict>
            </w:r>
            <w:r w:rsidRPr="001E295F">
              <w:rPr>
                <w:b/>
              </w:rPr>
              <w:instrText xml:space="preserve"> </w:instrText>
            </w:r>
            <w:r w:rsidRPr="001E295F">
              <w:rPr>
                <w:b/>
              </w:rPr>
              <w:fldChar w:fldCharType="separate"/>
            </w:r>
            <w:r w:rsidRPr="001E295F">
              <w:pict>
                <v:shape id="_x0000_i1169" type="#_x0000_t75" style="width:11.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4F6E&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744F6E&quot;&gt;&lt;m:oMathPara&gt;&lt;m:oMath&gt;&lt;m:r&gt;&lt;m:rPr&gt;&lt;m:sty m:val=&quot;bi&quot;/&gt;&lt;/m:rPr&gt;&lt;w:rPr&gt;&lt;w:rFonts w:ascii=&quot;Cambria Math&quot; w:h-ansi=&quot;Cambria Math&quot;/&gt;&lt;wx:font wx:val=&quot;Cambria Math&quot;/&gt;&lt;w:b/&gt;&lt;w:i/&gt;&lt;/w:rPr&gt;&lt;m:t&gt;k&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57" o:title="" chromakey="white"/>
                </v:shape>
              </w:pict>
            </w:r>
            <w:r w:rsidRPr="001E295F">
              <w:rPr>
                <w:b/>
              </w:rPr>
              <w:fldChar w:fldCharType="end"/>
            </w:r>
            <w:r w:rsidRPr="001E295F">
              <w:rPr>
                <w:b/>
              </w:rPr>
              <w:t>=bits for dpcm_flag_range</w:t>
            </w:r>
          </w:p>
        </w:tc>
      </w:tr>
      <w:tr w:rsidR="00092940" w:rsidTr="001E295F">
        <w:trPr>
          <w:jc w:val="center"/>
        </w:trPr>
        <w:tc>
          <w:tcPr>
            <w:tcW w:w="0" w:type="auto"/>
            <w:vAlign w:val="bottom"/>
          </w:tcPr>
          <w:p w:rsidR="00092940" w:rsidRPr="00D26D42" w:rsidDel="00C33ADB" w:rsidRDefault="00092940" w:rsidP="001E295F">
            <w:pPr>
              <w:pStyle w:val="ListingRow"/>
              <w:jc w:val="center"/>
            </w:pPr>
            <w:r>
              <w:t>9</w:t>
            </w:r>
          </w:p>
        </w:tc>
        <w:tc>
          <w:tcPr>
            <w:tcW w:w="0" w:type="auto"/>
            <w:vAlign w:val="bottom"/>
          </w:tcPr>
          <w:p w:rsidR="00092940" w:rsidRPr="00D26D42" w:rsidDel="00C33ADB" w:rsidRDefault="00092940" w:rsidP="001E295F">
            <w:pPr>
              <w:pStyle w:val="ListingRow"/>
              <w:jc w:val="center"/>
            </w:pPr>
            <w:r>
              <w:t>2</w:t>
            </w:r>
          </w:p>
        </w:tc>
        <w:tc>
          <w:tcPr>
            <w:tcW w:w="0" w:type="auto"/>
            <w:vAlign w:val="bottom"/>
          </w:tcPr>
          <w:p w:rsidR="00092940" w:rsidRPr="00D26D42" w:rsidDel="00C33ADB" w:rsidRDefault="00092940" w:rsidP="001E295F">
            <w:pPr>
              <w:pStyle w:val="ListingRow"/>
              <w:jc w:val="center"/>
            </w:pPr>
            <w:r>
              <w:t>8</w:t>
            </w:r>
          </w:p>
        </w:tc>
      </w:tr>
      <w:tr w:rsidR="00092940" w:rsidTr="001E295F">
        <w:trPr>
          <w:jc w:val="center"/>
        </w:trPr>
        <w:tc>
          <w:tcPr>
            <w:tcW w:w="0" w:type="auto"/>
            <w:vAlign w:val="bottom"/>
          </w:tcPr>
          <w:p w:rsidR="00092940" w:rsidRPr="00D26D42" w:rsidDel="00C33ADB" w:rsidRDefault="00092940" w:rsidP="001E295F">
            <w:pPr>
              <w:pStyle w:val="ListingRow"/>
              <w:jc w:val="center"/>
            </w:pPr>
            <w:r>
              <w:t>10</w:t>
            </w:r>
          </w:p>
        </w:tc>
        <w:tc>
          <w:tcPr>
            <w:tcW w:w="0" w:type="auto"/>
            <w:vAlign w:val="bottom"/>
          </w:tcPr>
          <w:p w:rsidR="00092940" w:rsidRPr="00D26D42" w:rsidDel="00C33ADB" w:rsidRDefault="00092940" w:rsidP="001E295F">
            <w:pPr>
              <w:pStyle w:val="ListingRow"/>
              <w:jc w:val="center"/>
            </w:pPr>
            <w:r>
              <w:t>2</w:t>
            </w:r>
          </w:p>
        </w:tc>
        <w:tc>
          <w:tcPr>
            <w:tcW w:w="0" w:type="auto"/>
            <w:vAlign w:val="bottom"/>
          </w:tcPr>
          <w:p w:rsidR="00092940" w:rsidRPr="00D26D42" w:rsidDel="00C33ADB" w:rsidRDefault="00092940" w:rsidP="001E295F">
            <w:pPr>
              <w:pStyle w:val="ListingRow"/>
              <w:jc w:val="center"/>
            </w:pPr>
            <w:r>
              <w:t>7</w:t>
            </w:r>
          </w:p>
        </w:tc>
      </w:tr>
      <w:tr w:rsidR="00092940" w:rsidTr="001E295F">
        <w:trPr>
          <w:jc w:val="center"/>
        </w:trPr>
        <w:tc>
          <w:tcPr>
            <w:tcW w:w="0" w:type="auto"/>
            <w:vAlign w:val="bottom"/>
          </w:tcPr>
          <w:p w:rsidR="00092940" w:rsidRPr="00D26D42" w:rsidDel="00C33ADB" w:rsidRDefault="00092940" w:rsidP="001E295F">
            <w:pPr>
              <w:pStyle w:val="ListingRow"/>
              <w:jc w:val="center"/>
            </w:pPr>
            <w:r>
              <w:t>11</w:t>
            </w:r>
          </w:p>
        </w:tc>
        <w:tc>
          <w:tcPr>
            <w:tcW w:w="0" w:type="auto"/>
            <w:vAlign w:val="bottom"/>
          </w:tcPr>
          <w:p w:rsidR="00092940" w:rsidRPr="00D26D42" w:rsidDel="00C33ADB" w:rsidRDefault="00092940" w:rsidP="001E295F">
            <w:pPr>
              <w:pStyle w:val="ListingRow"/>
              <w:jc w:val="center"/>
            </w:pPr>
            <w:r>
              <w:t>3</w:t>
            </w:r>
          </w:p>
        </w:tc>
        <w:tc>
          <w:tcPr>
            <w:tcW w:w="0" w:type="auto"/>
            <w:vAlign w:val="bottom"/>
          </w:tcPr>
          <w:p w:rsidR="00092940" w:rsidRPr="00D26D42" w:rsidDel="00C33ADB" w:rsidRDefault="00092940" w:rsidP="001E295F">
            <w:pPr>
              <w:pStyle w:val="ListingRow"/>
              <w:jc w:val="center"/>
            </w:pPr>
            <w:r>
              <w:t>5</w:t>
            </w:r>
          </w:p>
        </w:tc>
      </w:tr>
      <w:tr w:rsidR="00092940" w:rsidTr="001E295F">
        <w:trPr>
          <w:jc w:val="center"/>
        </w:trPr>
        <w:tc>
          <w:tcPr>
            <w:tcW w:w="0" w:type="auto"/>
            <w:vAlign w:val="bottom"/>
          </w:tcPr>
          <w:p w:rsidR="00092940" w:rsidRPr="00D26D42" w:rsidDel="00C33ADB" w:rsidRDefault="00092940" w:rsidP="001E295F">
            <w:pPr>
              <w:pStyle w:val="ListingRow"/>
              <w:jc w:val="center"/>
            </w:pPr>
            <w:r>
              <w:t>12</w:t>
            </w:r>
          </w:p>
        </w:tc>
        <w:tc>
          <w:tcPr>
            <w:tcW w:w="0" w:type="auto"/>
            <w:vAlign w:val="bottom"/>
          </w:tcPr>
          <w:p w:rsidR="00092940" w:rsidRPr="00D26D42" w:rsidDel="00C33ADB" w:rsidRDefault="00092940" w:rsidP="001E295F">
            <w:pPr>
              <w:pStyle w:val="ListingRow"/>
              <w:jc w:val="center"/>
            </w:pPr>
            <w:r>
              <w:t>3</w:t>
            </w:r>
          </w:p>
        </w:tc>
        <w:tc>
          <w:tcPr>
            <w:tcW w:w="0" w:type="auto"/>
            <w:vAlign w:val="bottom"/>
          </w:tcPr>
          <w:p w:rsidR="00092940" w:rsidRPr="00D26D42" w:rsidDel="00C33ADB" w:rsidRDefault="00092940" w:rsidP="001E295F">
            <w:pPr>
              <w:pStyle w:val="ListingRow"/>
              <w:jc w:val="center"/>
            </w:pPr>
            <w:r>
              <w:t>4</w:t>
            </w:r>
          </w:p>
        </w:tc>
      </w:tr>
      <w:tr w:rsidR="00092940" w:rsidTr="001E295F">
        <w:trPr>
          <w:jc w:val="center"/>
        </w:trPr>
        <w:tc>
          <w:tcPr>
            <w:tcW w:w="0" w:type="auto"/>
            <w:vAlign w:val="bottom"/>
          </w:tcPr>
          <w:p w:rsidR="00092940" w:rsidRPr="00D26D42" w:rsidDel="00C33ADB" w:rsidRDefault="00092940" w:rsidP="001E295F">
            <w:pPr>
              <w:pStyle w:val="ListingRow"/>
              <w:jc w:val="center"/>
            </w:pPr>
            <w:r>
              <w:t>13</w:t>
            </w:r>
          </w:p>
        </w:tc>
        <w:tc>
          <w:tcPr>
            <w:tcW w:w="0" w:type="auto"/>
            <w:vAlign w:val="bottom"/>
          </w:tcPr>
          <w:p w:rsidR="00092940" w:rsidRPr="00D26D42" w:rsidDel="00C33ADB" w:rsidRDefault="00092940" w:rsidP="001E295F">
            <w:pPr>
              <w:pStyle w:val="ListingRow"/>
              <w:jc w:val="center"/>
            </w:pPr>
            <w:r>
              <w:t>3</w:t>
            </w:r>
          </w:p>
        </w:tc>
        <w:tc>
          <w:tcPr>
            <w:tcW w:w="0" w:type="auto"/>
            <w:vAlign w:val="bottom"/>
          </w:tcPr>
          <w:p w:rsidR="00092940" w:rsidRPr="00D26D42" w:rsidDel="00C33ADB" w:rsidRDefault="00092940" w:rsidP="001E295F">
            <w:pPr>
              <w:pStyle w:val="ListingRow"/>
              <w:jc w:val="center"/>
            </w:pPr>
            <w:r>
              <w:t>3</w:t>
            </w:r>
          </w:p>
        </w:tc>
      </w:tr>
      <w:tr w:rsidR="00092940" w:rsidTr="001E295F">
        <w:trPr>
          <w:jc w:val="center"/>
        </w:trPr>
        <w:tc>
          <w:tcPr>
            <w:tcW w:w="0" w:type="auto"/>
            <w:vAlign w:val="bottom"/>
          </w:tcPr>
          <w:p w:rsidR="00092940" w:rsidRPr="00D26D42" w:rsidDel="00C33ADB" w:rsidRDefault="00092940" w:rsidP="001E295F">
            <w:pPr>
              <w:pStyle w:val="ListingRow"/>
              <w:jc w:val="center"/>
            </w:pPr>
            <w:r>
              <w:t>14</w:t>
            </w:r>
          </w:p>
        </w:tc>
        <w:tc>
          <w:tcPr>
            <w:tcW w:w="0" w:type="auto"/>
            <w:vAlign w:val="bottom"/>
          </w:tcPr>
          <w:p w:rsidR="00092940" w:rsidRPr="00D26D42" w:rsidDel="00C33ADB" w:rsidRDefault="00092940" w:rsidP="001E295F">
            <w:pPr>
              <w:pStyle w:val="ListingRow"/>
              <w:jc w:val="center"/>
            </w:pPr>
            <w:r>
              <w:t>3</w:t>
            </w:r>
          </w:p>
        </w:tc>
        <w:tc>
          <w:tcPr>
            <w:tcW w:w="0" w:type="auto"/>
            <w:vAlign w:val="bottom"/>
          </w:tcPr>
          <w:p w:rsidR="00092940" w:rsidRPr="00D26D42" w:rsidDel="00C33ADB" w:rsidRDefault="00092940" w:rsidP="001E295F">
            <w:pPr>
              <w:pStyle w:val="ListingRow"/>
              <w:jc w:val="center"/>
            </w:pPr>
            <w:r>
              <w:t>2</w:t>
            </w:r>
          </w:p>
        </w:tc>
      </w:tr>
      <w:tr w:rsidR="00092940" w:rsidTr="001E295F">
        <w:trPr>
          <w:jc w:val="center"/>
        </w:trPr>
        <w:tc>
          <w:tcPr>
            <w:tcW w:w="0" w:type="auto"/>
            <w:vAlign w:val="bottom"/>
          </w:tcPr>
          <w:p w:rsidR="00092940" w:rsidRDefault="00092940" w:rsidP="001E295F">
            <w:pPr>
              <w:pStyle w:val="ListingRow"/>
              <w:jc w:val="center"/>
            </w:pPr>
            <w:r>
              <w:t>15</w:t>
            </w:r>
          </w:p>
        </w:tc>
        <w:tc>
          <w:tcPr>
            <w:tcW w:w="0" w:type="auto"/>
            <w:vAlign w:val="bottom"/>
          </w:tcPr>
          <w:p w:rsidR="00092940" w:rsidRDefault="00092940" w:rsidP="001E295F">
            <w:pPr>
              <w:pStyle w:val="ListingRow"/>
              <w:jc w:val="center"/>
            </w:pPr>
            <w:r>
              <w:t>4</w:t>
            </w:r>
          </w:p>
        </w:tc>
        <w:tc>
          <w:tcPr>
            <w:tcW w:w="0" w:type="auto"/>
            <w:vAlign w:val="bottom"/>
          </w:tcPr>
          <w:p w:rsidR="00092940" w:rsidRDefault="00092940" w:rsidP="001E295F">
            <w:pPr>
              <w:pStyle w:val="ListingRow"/>
              <w:jc w:val="center"/>
            </w:pPr>
            <w:r>
              <w:t>0</w:t>
            </w:r>
          </w:p>
        </w:tc>
      </w:tr>
    </w:tbl>
    <w:p w:rsidR="00092940" w:rsidRDefault="00092940" w:rsidP="00B5195F"/>
    <w:p w:rsidR="00092940" w:rsidRDefault="00092940" w:rsidP="00B5195F">
      <w:pPr>
        <w:pStyle w:val="Heading2"/>
        <w:numPr>
          <w:ilvl w:val="1"/>
          <w:numId w:val="8"/>
        </w:numPr>
        <w:tabs>
          <w:tab w:val="left" w:pos="1440"/>
        </w:tabs>
        <w:ind w:left="720" w:hanging="720"/>
      </w:pPr>
      <w:r>
        <w:t>Compression Algorithm</w:t>
      </w:r>
    </w:p>
    <w:p w:rsidR="00092940" w:rsidRDefault="00092940" w:rsidP="00B5195F">
      <w:r>
        <w:t xml:space="preserve">In the compression algorithm, we need to determine both the scaling factor </w:t>
      </w:r>
      <w:r w:rsidRPr="001E295F">
        <w:fldChar w:fldCharType="begin"/>
      </w:r>
      <w:r w:rsidRPr="001E295F">
        <w:instrText xml:space="preserve"> QUOTE </w:instrText>
      </w:r>
      <w:r w:rsidRPr="001E295F">
        <w:pict>
          <v:shape id="_x0000_i1170" type="#_x0000_t75" style="width:10.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A0FED&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EA0FED&quot;&gt;&lt;m:oMathPara&gt;&lt;m:oMath&gt;&lt;m:r&gt;&lt;w:rPr&gt;&lt;w:rFonts w:ascii=&quot;Cambria Math&quot; w:h-ansi=&quot;Cambria Math&quot;/&gt;&lt;wx:font wx:val=&quot;Cambria Math&quot;/&gt;&lt;w:i/&gt;&lt;/w:rPr&gt;&lt;m:t&gt;S&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7" o:title="" chromakey="white"/>
          </v:shape>
        </w:pict>
      </w:r>
      <w:r w:rsidRPr="001E295F">
        <w:instrText xml:space="preserve"> </w:instrText>
      </w:r>
      <w:r w:rsidRPr="001E295F">
        <w:fldChar w:fldCharType="separate"/>
      </w:r>
      <w:r w:rsidRPr="001E295F">
        <w:pict>
          <v:shape id="_x0000_i1171" type="#_x0000_t75" style="width:10.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A0FED&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EA0FED&quot;&gt;&lt;m:oMathPara&gt;&lt;m:oMath&gt;&lt;m:r&gt;&lt;w:rPr&gt;&lt;w:rFonts w:ascii=&quot;Cambria Math&quot; w:h-ansi=&quot;Cambria Math&quot;/&gt;&lt;wx:font wx:val=&quot;Cambria Math&quot;/&gt;&lt;w:i/&gt;&lt;/w:rPr&gt;&lt;m:t&gt;S&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7" o:title="" chromakey="white"/>
          </v:shape>
        </w:pict>
      </w:r>
      <w:r w:rsidRPr="001E295F">
        <w:fldChar w:fldCharType="end"/>
      </w:r>
      <w:r>
        <w:t xml:space="preserve"> and whether to use DPCM. We first compute </w:t>
      </w:r>
      <w:r w:rsidRPr="001E295F">
        <w:fldChar w:fldCharType="begin"/>
      </w:r>
      <w:r w:rsidRPr="001E295F">
        <w:instrText xml:space="preserve"> QUOTE </w:instrText>
      </w:r>
      <w:r w:rsidRPr="001E295F">
        <w:pict>
          <v:shape id="_x0000_i1172" type="#_x0000_t75" style="width:10.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82C7B&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B82C7B&quot;&gt;&lt;m:oMathPara&gt;&lt;m:oMath&gt;&lt;m:r&gt;&lt;w:rPr&gt;&lt;w:rFonts w:ascii=&quot;Cambria Math&quot; w:h-ansi=&quot;Cambria Math&quot;/&gt;&lt;wx:font wx:val=&quot;Cambria Math&quot;/&gt;&lt;w:i/&gt;&lt;/w:rPr&gt;&lt;m:t&gt;S&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7" o:title="" chromakey="white"/>
          </v:shape>
        </w:pict>
      </w:r>
      <w:r w:rsidRPr="001E295F">
        <w:instrText xml:space="preserve"> </w:instrText>
      </w:r>
      <w:r w:rsidRPr="001E295F">
        <w:fldChar w:fldCharType="separate"/>
      </w:r>
      <w:r w:rsidRPr="001E295F">
        <w:pict>
          <v:shape id="_x0000_i1173" type="#_x0000_t75" style="width:10.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82C7B&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B82C7B&quot;&gt;&lt;m:oMathPara&gt;&lt;m:oMath&gt;&lt;m:r&gt;&lt;w:rPr&gt;&lt;w:rFonts w:ascii=&quot;Cambria Math&quot; w:h-ansi=&quot;Cambria Math&quot;/&gt;&lt;wx:font wx:val=&quot;Cambria Math&quot;/&gt;&lt;w:i/&gt;&lt;/w:rPr&gt;&lt;m:t&gt;S&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7" o:title="" chromakey="white"/>
          </v:shape>
        </w:pict>
      </w:r>
      <w:r w:rsidRPr="001E295F">
        <w:fldChar w:fldCharType="end"/>
      </w:r>
      <w:r>
        <w:t xml:space="preserve"> for the non-DPCM case as in </w:t>
      </w:r>
      <w:fldSimple w:instr=" REF _Ref282894351 \h  \* MERGEFORMAT ">
        <w:r>
          <w:t xml:space="preserve">Listing </w:t>
        </w:r>
        <w:r>
          <w:rPr>
            <w:noProof/>
          </w:rPr>
          <w:t>4</w:t>
        </w:r>
      </w:fldSimple>
      <w:r>
        <w:t xml:space="preserve">. Then we see if we can use a smaller value of </w:t>
      </w:r>
      <w:r w:rsidRPr="001E295F">
        <w:fldChar w:fldCharType="begin"/>
      </w:r>
      <w:r w:rsidRPr="001E295F">
        <w:instrText xml:space="preserve"> QUOTE </w:instrText>
      </w:r>
      <w:r w:rsidRPr="001E295F">
        <w:pict>
          <v:shape id="_x0000_i1174" type="#_x0000_t75" style="width:10.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D6469&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DD6469&quot;&gt;&lt;m:oMathPara&gt;&lt;m:oMath&gt;&lt;m:r&gt;&lt;w:rPr&gt;&lt;w:rFonts w:ascii=&quot;Cambria Math&quot; w:h-ansi=&quot;Cambria Math&quot;/&gt;&lt;wx:font wx:val=&quot;Cambria Math&quot;/&gt;&lt;w:i/&gt;&lt;/w:rPr&gt;&lt;m:t&gt;S&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7" o:title="" chromakey="white"/>
          </v:shape>
        </w:pict>
      </w:r>
      <w:r w:rsidRPr="001E295F">
        <w:instrText xml:space="preserve"> </w:instrText>
      </w:r>
      <w:r w:rsidRPr="001E295F">
        <w:fldChar w:fldCharType="separate"/>
      </w:r>
      <w:r w:rsidRPr="001E295F">
        <w:pict>
          <v:shape id="_x0000_i1175" type="#_x0000_t75" style="width:10.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219&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981F67&quot;/&gt;&lt;wsp:rsid wsp:val=&quot;000458BC&quot;/&gt;&lt;wsp:rsid wsp:val=&quot;00045C41&quot;/&gt;&lt;wsp:rsid wsp:val=&quot;00046C03&quot;/&gt;&lt;wsp:rsid wsp:val=&quot;00064372&quot;/&gt;&lt;wsp:rsid wsp:val=&quot;00071DA0&quot;/&gt;&lt;wsp:rsid wsp:val=&quot;0007614F&quot;/&gt;&lt;wsp:rsid wsp:val=&quot;0009342D&quot;/&gt;&lt;wsp:rsid wsp:val=&quot;000B05E3&quot;/&gt;&lt;wsp:rsid wsp:val=&quot;000B1C6B&quot;/&gt;&lt;wsp:rsid wsp:val=&quot;000B304C&quot;/&gt;&lt;wsp:rsid wsp:val=&quot;000C09AC&quot;/&gt;&lt;wsp:rsid wsp:val=&quot;000C1A1B&quot;/&gt;&lt;wsp:rsid wsp:val=&quot;000E00F3&quot;/&gt;&lt;wsp:rsid wsp:val=&quot;000F158C&quot;/&gt;&lt;wsp:rsid wsp:val=&quot;001163FA&quot;/&gt;&lt;wsp:rsid wsp:val=&quot;00124E38&quot;/&gt;&lt;wsp:rsid wsp:val=&quot;0012580B&quot;/&gt;&lt;wsp:rsid wsp:val=&quot;0013526E&quot;/&gt;&lt;wsp:rsid wsp:val=&quot;00144FE1&quot;/&gt;&lt;wsp:rsid wsp:val=&quot;001641B7&quot;/&gt;&lt;wsp:rsid wsp:val=&quot;00171371&quot;/&gt;&lt;wsp:rsid wsp:val=&quot;001733F8&quot;/&gt;&lt;wsp:rsid wsp:val=&quot;00175A24&quot;/&gt;&lt;wsp:rsid wsp:val=&quot;00187E58&quot;/&gt;&lt;wsp:rsid wsp:val=&quot;00191662&quot;/&gt;&lt;wsp:rsid wsp:val=&quot;001A297E&quot;/&gt;&lt;wsp:rsid wsp:val=&quot;001A368E&quot;/&gt;&lt;wsp:rsid wsp:val=&quot;001A5506&quot;/&gt;&lt;wsp:rsid wsp:val=&quot;001A7329&quot;/&gt;&lt;wsp:rsid wsp:val=&quot;001B4AE9&quot;/&gt;&lt;wsp:rsid wsp:val=&quot;001B4E28&quot;/&gt;&lt;wsp:rsid wsp:val=&quot;001C3525&quot;/&gt;&lt;wsp:rsid wsp:val=&quot;001C6294&quot;/&gt;&lt;wsp:rsid wsp:val=&quot;001C6B9A&quot;/&gt;&lt;wsp:rsid wsp:val=&quot;001D1BD2&quot;/&gt;&lt;wsp:rsid wsp:val=&quot;001D1CD9&quot;/&gt;&lt;wsp:rsid wsp:val=&quot;001E02BE&quot;/&gt;&lt;wsp:rsid wsp:val=&quot;001E295F&quot;/&gt;&lt;wsp:rsid wsp:val=&quot;001E30AF&quot;/&gt;&lt;wsp:rsid wsp:val=&quot;001E3B37&quot;/&gt;&lt;wsp:rsid wsp:val=&quot;001F2594&quot;/&gt;&lt;wsp:rsid wsp:val=&quot;001F6BF9&quot;/&gt;&lt;wsp:rsid wsp:val=&quot;001F7082&quot;/&gt;&lt;wsp:rsid wsp:val=&quot;00206460&quot;/&gt;&lt;wsp:rsid wsp:val=&quot;002069B4&quot;/&gt;&lt;wsp:rsid wsp:val=&quot;00215DFC&quot;/&gt;&lt;wsp:rsid wsp:val=&quot;002212DF&quot;/&gt;&lt;wsp:rsid wsp:val=&quot;00227BA7&quot;/&gt;&lt;wsp:rsid wsp:val=&quot;0023604F&quot;/&gt;&lt;wsp:rsid wsp:val=&quot;00240C4E&quot;/&gt;&lt;wsp:rsid wsp:val=&quot;002547AB&quot;/&gt;&lt;wsp:rsid wsp:val=&quot;002643C2&quot;/&gt;&lt;wsp:rsid wsp:val=&quot;00275BCF&quot;/&gt;&lt;wsp:rsid wsp:val=&quot;00292257&quot;/&gt;&lt;wsp:rsid wsp:val=&quot;00295127&quot;/&gt;&lt;wsp:rsid wsp:val=&quot;002A54E0&quot;/&gt;&lt;wsp:rsid wsp:val=&quot;002B1595&quot;/&gt;&lt;wsp:rsid wsp:val=&quot;002B191D&quot;/&gt;&lt;wsp:rsid wsp:val=&quot;002D0AF6&quot;/&gt;&lt;wsp:rsid wsp:val=&quot;002E3AF3&quot;/&gt;&lt;wsp:rsid wsp:val=&quot;002F164D&quot;/&gt;&lt;wsp:rsid wsp:val=&quot;00306206&quot;/&gt;&lt;wsp:rsid wsp:val=&quot;00321AE3&quot;/&gt;&lt;wsp:rsid wsp:val=&quot;00327C56&quot;/&gt;&lt;wsp:rsid wsp:val=&quot;003315A1&quot;/&gt;&lt;wsp:rsid wsp:val=&quot;003373EC&quot;/&gt;&lt;wsp:rsid wsp:val=&quot;00352D6C&quot;/&gt;&lt;wsp:rsid wsp:val=&quot;003706CC&quot;/&gt;&lt;wsp:rsid wsp:val=&quot;003945CB&quot;/&gt;&lt;wsp:rsid wsp:val=&quot;003A2D8E&quot;/&gt;&lt;wsp:rsid wsp:val=&quot;003C171A&quot;/&gt;&lt;wsp:rsid wsp:val=&quot;003C2043&quot;/&gt;&lt;wsp:rsid wsp:val=&quot;003C20E4&quot;/&gt;&lt;wsp:rsid wsp:val=&quot;003E6F90&quot;/&gt;&lt;wsp:rsid wsp:val=&quot;003F5D0F&quot;/&gt;&lt;wsp:rsid wsp:val=&quot;00414101&quot;/&gt;&lt;wsp:rsid wsp:val=&quot;00433DDB&quot;/&gt;&lt;wsp:rsid wsp:val=&quot;00433E14&quot;/&gt;&lt;wsp:rsid wsp:val=&quot;00437619&quot;/&gt;&lt;wsp:rsid wsp:val=&quot;004732D1&quot;/&gt;&lt;wsp:rsid wsp:val=&quot;00474AA7&quot;/&gt;&lt;wsp:rsid wsp:val=&quot;004B210C&quot;/&gt;&lt;wsp:rsid wsp:val=&quot;004B2CAE&quot;/&gt;&lt;wsp:rsid wsp:val=&quot;004B4D79&quot;/&gt;&lt;wsp:rsid wsp:val=&quot;004C598D&quot;/&gt;&lt;wsp:rsid wsp:val=&quot;004D405F&quot;/&gt;&lt;wsp:rsid wsp:val=&quot;004F3BE1&quot;/&gt;&lt;wsp:rsid wsp:val=&quot;004F61E3&quot;/&gt;&lt;wsp:rsid wsp:val=&quot;005023D0&quot;/&gt;&lt;wsp:rsid wsp:val=&quot;0051015C&quot;/&gt;&lt;wsp:rsid wsp:val=&quot;00516972&quot;/&gt;&lt;wsp:rsid wsp:val=&quot;00525A2D&quot;/&gt;&lt;wsp:rsid wsp:val=&quot;00531AE9&quot;/&gt;&lt;wsp:rsid wsp:val=&quot;005372BF&quot;/&gt;&lt;wsp:rsid wsp:val=&quot;00540F4D&quot;/&gt;&lt;wsp:rsid wsp:val=&quot;00567EC7&quot;/&gt;&lt;wsp:rsid wsp:val=&quot;00570013&quot;/&gt;&lt;wsp:rsid wsp:val=&quot;005A33A1&quot;/&gt;&lt;wsp:rsid wsp:val=&quot;005B5BC6&quot;/&gt;&lt;wsp:rsid wsp:val=&quot;005C385F&quot;/&gt;&lt;wsp:rsid wsp:val=&quot;005C6155&quot;/&gt;&lt;wsp:rsid wsp:val=&quot;005F6F1B&quot;/&gt;&lt;wsp:rsid wsp:val=&quot;006142AF&quot;/&gt;&lt;wsp:rsid wsp:val=&quot;00624B33&quot;/&gt;&lt;wsp:rsid wsp:val=&quot;00630AA2&quot;/&gt;&lt;wsp:rsid wsp:val=&quot;00646707&quot;/&gt;&lt;wsp:rsid wsp:val=&quot;00654C37&quot;/&gt;&lt;wsp:rsid wsp:val=&quot;00664DCF&quot;/&gt;&lt;wsp:rsid wsp:val=&quot;006C5D39&quot;/&gt;&lt;wsp:rsid wsp:val=&quot;006D4F67&quot;/&gt;&lt;wsp:rsid wsp:val=&quot;006D738E&quot;/&gt;&lt;wsp:rsid wsp:val=&quot;006E2810&quot;/&gt;&lt;wsp:rsid wsp:val=&quot;006E5417&quot;/&gt;&lt;wsp:rsid wsp:val=&quot;00712F60&quot;/&gt;&lt;wsp:rsid wsp:val=&quot;00720E3B&quot;/&gt;&lt;wsp:rsid wsp:val=&quot;00736E86&quot;/&gt;&lt;wsp:rsid wsp:val=&quot;00745F6B&quot;/&gt;&lt;wsp:rsid wsp:val=&quot;0075585E&quot;/&gt;&lt;wsp:rsid wsp:val=&quot;00772782&quot;/&gt;&lt;wsp:rsid wsp:val=&quot;007768FF&quot;/&gt;&lt;wsp:rsid wsp:val=&quot;007824D3&quot;/&gt;&lt;wsp:rsid wsp:val=&quot;007956FF&quot;/&gt;&lt;wsp:rsid wsp:val=&quot;00796EE3&quot;/&gt;&lt;wsp:rsid wsp:val=&quot;007A7D29&quot;/&gt;&lt;wsp:rsid wsp:val=&quot;007B2F22&quot;/&gt;&lt;wsp:rsid wsp:val=&quot;007C0852&quot;/&gt;&lt;wsp:rsid wsp:val=&quot;007C28CB&quot;/&gt;&lt;wsp:rsid wsp:val=&quot;007F1F8B&quot;/&gt;&lt;wsp:rsid wsp:val=&quot;008070EC&quot;/&gt;&lt;wsp:rsid wsp:val=&quot;00807D38&quot;/&gt;&lt;wsp:rsid wsp:val=&quot;008206C8&quot;/&gt;&lt;wsp:rsid wsp:val=&quot;00874A6C&quot;/&gt;&lt;wsp:rsid wsp:val=&quot;00876C65&quot;/&gt;&lt;wsp:rsid wsp:val=&quot;008777BB&quot;/&gt;&lt;wsp:rsid wsp:val=&quot;00877E8F&quot;/&gt;&lt;wsp:rsid wsp:val=&quot;00896B58&quot;/&gt;&lt;wsp:rsid wsp:val=&quot;008A4B4C&quot;/&gt;&lt;wsp:rsid wsp:val=&quot;008B018A&quot;/&gt;&lt;wsp:rsid wsp:val=&quot;008C19BB&quot;/&gt;&lt;wsp:rsid wsp:val=&quot;008C239F&quot;/&gt;&lt;wsp:rsid wsp:val=&quot;008E213B&quot;/&gt;&lt;wsp:rsid wsp:val=&quot;008E795F&quot;/&gt;&lt;wsp:rsid wsp:val=&quot;009033CD&quot;/&gt;&lt;wsp:rsid wsp:val=&quot;009057B2&quot;/&gt;&lt;wsp:rsid wsp:val=&quot;00907757&quot;/&gt;&lt;wsp:rsid wsp:val=&quot;00917B64&quot;/&gt;&lt;wsp:rsid wsp:val=&quot;009205C3&quot;/&gt;&lt;wsp:rsid wsp:val=&quot;00920602&quot;/&gt;&lt;wsp:rsid wsp:val=&quot;009212B0&quot;/&gt;&lt;wsp:rsid wsp:val=&quot;009234A5&quot;/&gt;&lt;wsp:rsid wsp:val=&quot;00923E04&quot;/&gt;&lt;wsp:rsid wsp:val=&quot;009266E1&quot;/&gt;&lt;wsp:rsid wsp:val=&quot;009336F7&quot;/&gt;&lt;wsp:rsid wsp:val=&quot;009367BE&quot;/&gt;&lt;wsp:rsid wsp:val=&quot;009374A7&quot;/&gt;&lt;wsp:rsid wsp:val=&quot;00960CBC&quot;/&gt;&lt;wsp:rsid wsp:val=&quot;00981F67&quot;/&gt;&lt;wsp:rsid wsp:val=&quot;0099518F&quot;/&gt;&lt;wsp:rsid wsp:val=&quot;009A1790&quot;/&gt;&lt;wsp:rsid wsp:val=&quot;009A523D&quot;/&gt;&lt;wsp:rsid wsp:val=&quot;009B1DA9&quot;/&gt;&lt;wsp:rsid wsp:val=&quot;009C0C7F&quot;/&gt;&lt;wsp:rsid wsp:val=&quot;009F496B&quot;/&gt;&lt;wsp:rsid wsp:val=&quot;009F7B33&quot;/&gt;&lt;wsp:rsid wsp:val=&quot;00A01439&quot;/&gt;&lt;wsp:rsid wsp:val=&quot;00A02E61&quot;/&gt;&lt;wsp:rsid wsp:val=&quot;00A05CFF&quot;/&gt;&lt;wsp:rsid wsp:val=&quot;00A15FCC&quot;/&gt;&lt;wsp:rsid wsp:val=&quot;00A21547&quot;/&gt;&lt;wsp:rsid wsp:val=&quot;00A24E25&quot;/&gt;&lt;wsp:rsid wsp:val=&quot;00A3232B&quot;/&gt;&lt;wsp:rsid wsp:val=&quot;00A51511&quot;/&gt;&lt;wsp:rsid wsp:val=&quot;00A56B97&quot;/&gt;&lt;wsp:rsid wsp:val=&quot;00A6093D&quot;/&gt;&lt;wsp:rsid wsp:val=&quot;00A76A6D&quot;/&gt;&lt;wsp:rsid wsp:val=&quot;00A83253&quot;/&gt;&lt;wsp:rsid wsp:val=&quot;00AA6E84&quot;/&gt;&lt;wsp:rsid wsp:val=&quot;00AE341B&quot;/&gt;&lt;wsp:rsid wsp:val=&quot;00AE56E6&quot;/&gt;&lt;wsp:rsid wsp:val=&quot;00B07CA7&quot;/&gt;&lt;wsp:rsid wsp:val=&quot;00B10377&quot;/&gt;&lt;wsp:rsid wsp:val=&quot;00B1279A&quot;/&gt;&lt;wsp:rsid wsp:val=&quot;00B411C0&quot;/&gt;&lt;wsp:rsid wsp:val=&quot;00B5195F&quot;/&gt;&lt;wsp:rsid wsp:val=&quot;00B5222E&quot;/&gt;&lt;wsp:rsid wsp:val=&quot;00B61C96&quot;/&gt;&lt;wsp:rsid wsp:val=&quot;00B73282&quot;/&gt;&lt;wsp:rsid wsp:val=&quot;00B73A2A&quot;/&gt;&lt;wsp:rsid wsp:val=&quot;00B92F46&quot;/&gt;&lt;wsp:rsid wsp:val=&quot;00B94B06&quot;/&gt;&lt;wsp:rsid wsp:val=&quot;00B94C28&quot;/&gt;&lt;wsp:rsid wsp:val=&quot;00BA050E&quot;/&gt;&lt;wsp:rsid wsp:val=&quot;00BB1733&quot;/&gt;&lt;wsp:rsid wsp:val=&quot;00BB2B08&quot;/&gt;&lt;wsp:rsid wsp:val=&quot;00BC10BA&quot;/&gt;&lt;wsp:rsid wsp:val=&quot;00BC5AFD&quot;/&gt;&lt;wsp:rsid wsp:val=&quot;00BC744E&quot;/&gt;&lt;wsp:rsid wsp:val=&quot;00C0609D&quot;/&gt;&lt;wsp:rsid wsp:val=&quot;00C115AB&quot;/&gt;&lt;wsp:rsid wsp:val=&quot;00C30249&quot;/&gt;&lt;wsp:rsid wsp:val=&quot;00C56A9D&quot;/&gt;&lt;wsp:rsid wsp:val=&quot;00C606C9&quot;/&gt;&lt;wsp:rsid wsp:val=&quot;00C65262&quot;/&gt;&lt;wsp:rsid wsp:val=&quot;00C840EA&quot;/&gt;&lt;wsp:rsid wsp:val=&quot;00C90650&quot;/&gt;&lt;wsp:rsid wsp:val=&quot;00C928CA&quot;/&gt;&lt;wsp:rsid wsp:val=&quot;00C97D78&quot;/&gt;&lt;wsp:rsid wsp:val=&quot;00CA1045&quot;/&gt;&lt;wsp:rsid wsp:val=&quot;00CC5A42&quot;/&gt;&lt;wsp:rsid wsp:val=&quot;00CD0EAB&quot;/&gt;&lt;wsp:rsid wsp:val=&quot;00CF34DB&quot;/&gt;&lt;wsp:rsid wsp:val=&quot;00CF558F&quot;/&gt;&lt;wsp:rsid wsp:val=&quot;00D06D92&quot;/&gt;&lt;wsp:rsid wsp:val=&quot;00D073E2&quot;/&gt;&lt;wsp:rsid wsp:val=&quot;00D24BD8&quot;/&gt;&lt;wsp:rsid wsp:val=&quot;00D40C95&quot;/&gt;&lt;wsp:rsid wsp:val=&quot;00D446EC&quot;/&gt;&lt;wsp:rsid wsp:val=&quot;00D51BF0&quot;/&gt;&lt;wsp:rsid wsp:val=&quot;00D55942&quot;/&gt;&lt;wsp:rsid wsp:val=&quot;00D807BF&quot;/&gt;&lt;wsp:rsid wsp:val=&quot;00D872F9&quot;/&gt;&lt;wsp:rsid wsp:val=&quot;00DA7828&quot;/&gt;&lt;wsp:rsid wsp:val=&quot;00DA7887&quot;/&gt;&lt;wsp:rsid wsp:val=&quot;00DB2C26&quot;/&gt;&lt;wsp:rsid wsp:val=&quot;00DC1A33&quot;/&gt;&lt;wsp:rsid wsp:val=&quot;00DD6469&quot;/&gt;&lt;wsp:rsid wsp:val=&quot;00DE33E9&quot;/&gt;&lt;wsp:rsid wsp:val=&quot;00DE3743&quot;/&gt;&lt;wsp:rsid wsp:val=&quot;00DE6B43&quot;/&gt;&lt;wsp:rsid wsp:val=&quot;00E06DEE&quot;/&gt;&lt;wsp:rsid wsp:val=&quot;00E11923&quot;/&gt;&lt;wsp:rsid wsp:val=&quot;00E17CA0&quot;/&gt;&lt;wsp:rsid wsp:val=&quot;00E17DEB&quot;/&gt;&lt;wsp:rsid wsp:val=&quot;00E262D4&quot;/&gt;&lt;wsp:rsid wsp:val=&quot;00E36250&quot;/&gt;&lt;wsp:rsid wsp:val=&quot;00E54511&quot;/&gt;&lt;wsp:rsid wsp:val=&quot;00E61DAC&quot;/&gt;&lt;wsp:rsid wsp:val=&quot;00E75529&quot;/&gt;&lt;wsp:rsid wsp:val=&quot;00E75FE3&quot;/&gt;&lt;wsp:rsid wsp:val=&quot;00EB7AB1&quot;/&gt;&lt;wsp:rsid wsp:val=&quot;00ED2828&quot;/&gt;&lt;wsp:rsid wsp:val=&quot;00ED61F4&quot;/&gt;&lt;wsp:rsid wsp:val=&quot;00EF343F&quot;/&gt;&lt;wsp:rsid wsp:val=&quot;00EF48CC&quot;/&gt;&lt;wsp:rsid wsp:val=&quot;00F106D2&quot;/&gt;&lt;wsp:rsid wsp:val=&quot;00F3386E&quot;/&gt;&lt;wsp:rsid wsp:val=&quot;00F4798C&quot;/&gt;&lt;wsp:rsid wsp:val=&quot;00F73032&quot;/&gt;&lt;wsp:rsid wsp:val=&quot;00F848FC&quot;/&gt;&lt;wsp:rsid wsp:val=&quot;00F90F1D&quot;/&gt;&lt;wsp:rsid wsp:val=&quot;00F9282A&quot;/&gt;&lt;wsp:rsid wsp:val=&quot;00F96BAD&quot;/&gt;&lt;wsp:rsid wsp:val=&quot;00FB0E84&quot;/&gt;&lt;wsp:rsid wsp:val=&quot;00FD01C2&quot;/&gt;&lt;wsp:rsid wsp:val=&quot;00FE1001&quot;/&gt;&lt;wsp:rsid wsp:val=&quot;00FE5C23&quot;/&gt;&lt;wsp:rsid wsp:val=&quot;00FF0CE3&quot;/&gt;&lt;/wsp:rsids&gt;&lt;/w:docPr&gt;&lt;w:body&gt;&lt;w:p wsp:rsidR=&quot;00000000&quot; wsp:rsidRDefault=&quot;00DD6469&quot;&gt;&lt;m:oMathPara&gt;&lt;m:oMath&gt;&lt;m:r&gt;&lt;w:rPr&gt;&lt;w:rFonts w:ascii=&quot;Cambria Math&quot; w:h-ansi=&quot;Cambria Math&quot;/&gt;&lt;wx:font wx:val=&quot;Cambria Math&quot;/&gt;&lt;w:i/&gt;&lt;/w:rPr&gt;&lt;m:t&gt;S&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7" o:title="" chromakey="white"/>
          </v:shape>
        </w:pict>
      </w:r>
      <w:r w:rsidRPr="001E295F">
        <w:fldChar w:fldCharType="end"/>
      </w:r>
      <w:r>
        <w:t xml:space="preserve"> with DPCM. Pseudocode for the compression algorithm is given in </w:t>
      </w:r>
      <w:fldSimple w:instr=" REF _Ref297248337 \h  \* MERGEFORMAT ">
        <w:r>
          <w:t xml:space="preserve">Listing </w:t>
        </w:r>
        <w:r>
          <w:rPr>
            <w:noProof/>
          </w:rPr>
          <w:t>9</w:t>
        </w:r>
      </w:fldSimple>
      <w:r>
        <w:t>.</w:t>
      </w:r>
    </w:p>
    <w:p w:rsidR="00092940" w:rsidRDefault="00092940" w:rsidP="00B5195F"/>
    <w:p w:rsidR="00092940" w:rsidRDefault="00092940" w:rsidP="00B5195F">
      <w:pPr>
        <w:pStyle w:val="Caption"/>
      </w:pPr>
      <w:bookmarkStart w:id="13" w:name="_Ref297248337"/>
      <w:r>
        <w:t xml:space="preserve">Listing </w:t>
      </w:r>
      <w:fldSimple w:instr=" SEQ Listing \* ARABIC ">
        <w:r>
          <w:rPr>
            <w:noProof/>
          </w:rPr>
          <w:t>9</w:t>
        </w:r>
      </w:fldSimple>
      <w:bookmarkEnd w:id="13"/>
      <w:r>
        <w:t>: Pseudocode for USAO-D compression</w:t>
      </w:r>
    </w:p>
    <w:tbl>
      <w:tblPr>
        <w:tblW w:w="0" w:type="auto"/>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314"/>
      </w:tblGrid>
      <w:tr w:rsidR="00092940" w:rsidRPr="00C14D73" w:rsidTr="001E295F">
        <w:trPr>
          <w:jc w:val="center"/>
        </w:trPr>
        <w:tc>
          <w:tcPr>
            <w:tcW w:w="7314" w:type="dxa"/>
          </w:tcPr>
          <w:p w:rsidR="00092940" w:rsidRPr="00C14D73" w:rsidRDefault="00092940" w:rsidP="00B5195F">
            <w:pPr>
              <w:pStyle w:val="ListingRow"/>
            </w:pPr>
            <w:r w:rsidRPr="00C14D73">
              <w:t>M = (mi</w:t>
            </w:r>
            <w:r>
              <w:t>nimum pixel value in block)</w:t>
            </w:r>
          </w:p>
        </w:tc>
      </w:tr>
      <w:tr w:rsidR="00092940" w:rsidRPr="00C14D73" w:rsidTr="001E295F">
        <w:trPr>
          <w:jc w:val="center"/>
        </w:trPr>
        <w:tc>
          <w:tcPr>
            <w:tcW w:w="7314" w:type="dxa"/>
          </w:tcPr>
          <w:p w:rsidR="00092940" w:rsidRPr="00C14D73" w:rsidRDefault="00092940" w:rsidP="00B5195F">
            <w:pPr>
              <w:pStyle w:val="ListingRow"/>
            </w:pPr>
            <w:r>
              <w:t>M_index = least position of minimum pixel value</w:t>
            </w:r>
          </w:p>
        </w:tc>
      </w:tr>
      <w:tr w:rsidR="00092940" w:rsidRPr="00C14D73" w:rsidTr="001E295F">
        <w:trPr>
          <w:jc w:val="center"/>
        </w:trPr>
        <w:tc>
          <w:tcPr>
            <w:tcW w:w="7314" w:type="dxa"/>
          </w:tcPr>
          <w:p w:rsidR="00092940" w:rsidRPr="00C14D73" w:rsidRDefault="00092940" w:rsidP="00B5195F">
            <w:pPr>
              <w:pStyle w:val="ListingRow"/>
            </w:pPr>
            <w:r w:rsidRPr="00C14D73">
              <w:t xml:space="preserve">R = (maximum </w:t>
            </w:r>
            <w:r>
              <w:t>pixel value in block)</w:t>
            </w:r>
          </w:p>
        </w:tc>
      </w:tr>
      <w:tr w:rsidR="00092940" w:rsidRPr="00C14D73" w:rsidTr="001E295F">
        <w:trPr>
          <w:jc w:val="center"/>
        </w:trPr>
        <w:tc>
          <w:tcPr>
            <w:tcW w:w="7314" w:type="dxa"/>
          </w:tcPr>
          <w:p w:rsidR="00092940" w:rsidRPr="00C14D73" w:rsidRDefault="00092940" w:rsidP="00B5195F">
            <w:pPr>
              <w:pStyle w:val="ListingRow"/>
            </w:pPr>
            <w:r>
              <w:t>for (S=0; (R&gt;&gt;S)−(M&gt;&gt;S)&gt;=128; S++);</w:t>
            </w:r>
          </w:p>
        </w:tc>
      </w:tr>
      <w:tr w:rsidR="00092940" w:rsidRPr="00C14D73" w:rsidTr="001E295F">
        <w:trPr>
          <w:jc w:val="center"/>
        </w:trPr>
        <w:tc>
          <w:tcPr>
            <w:tcW w:w="7314" w:type="dxa"/>
          </w:tcPr>
          <w:p w:rsidR="00092940" w:rsidRDefault="00092940" w:rsidP="00B5195F">
            <w:pPr>
              <w:pStyle w:val="ListingRow"/>
            </w:pPr>
            <w:r>
              <w:t>valid = 0</w:t>
            </w:r>
          </w:p>
        </w:tc>
      </w:tr>
      <w:tr w:rsidR="00092940" w:rsidRPr="00C14D73" w:rsidTr="001E295F">
        <w:trPr>
          <w:jc w:val="center"/>
        </w:trPr>
        <w:tc>
          <w:tcPr>
            <w:tcW w:w="7314" w:type="dxa"/>
          </w:tcPr>
          <w:p w:rsidR="00092940" w:rsidRDefault="00092940" w:rsidP="00B5195F">
            <w:pPr>
              <w:pStyle w:val="ListingRow"/>
            </w:pPr>
            <w:r>
              <w:t>for (Sd=0; Sd&lt;S &amp;&amp; !valid; Sd += !valid) {</w:t>
            </w:r>
          </w:p>
        </w:tc>
      </w:tr>
      <w:tr w:rsidR="00092940" w:rsidRPr="00C14D73" w:rsidTr="001E295F">
        <w:trPr>
          <w:jc w:val="center"/>
        </w:trPr>
        <w:tc>
          <w:tcPr>
            <w:tcW w:w="7314" w:type="dxa"/>
          </w:tcPr>
          <w:p w:rsidR="00092940" w:rsidRDefault="00092940" w:rsidP="00B5195F">
            <w:pPr>
              <w:pStyle w:val="ListingRow"/>
            </w:pPr>
            <w:r>
              <w:tab/>
              <w:t>coded_min = M &gt;&gt; Sd</w:t>
            </w:r>
          </w:p>
        </w:tc>
      </w:tr>
      <w:tr w:rsidR="00092940" w:rsidRPr="00C14D73" w:rsidTr="001E295F">
        <w:trPr>
          <w:jc w:val="center"/>
        </w:trPr>
        <w:tc>
          <w:tcPr>
            <w:tcW w:w="7314" w:type="dxa"/>
          </w:tcPr>
          <w:p w:rsidR="00092940" w:rsidRDefault="00092940" w:rsidP="00B5195F">
            <w:pPr>
              <w:pStyle w:val="ListingRow"/>
            </w:pPr>
            <w:r>
              <w:tab/>
              <w:t xml:space="preserve">dpcm_flag_range = max( 1, (R − M) &gt;&gt; (N − k) ) </w:t>
            </w:r>
          </w:p>
        </w:tc>
      </w:tr>
      <w:tr w:rsidR="00092940" w:rsidRPr="00C14D73" w:rsidTr="001E295F">
        <w:trPr>
          <w:jc w:val="center"/>
        </w:trPr>
        <w:tc>
          <w:tcPr>
            <w:tcW w:w="7314" w:type="dxa"/>
          </w:tcPr>
          <w:p w:rsidR="00092940" w:rsidRDefault="00092940" w:rsidP="00B5195F">
            <w:pPr>
              <w:pStyle w:val="ListingRow"/>
            </w:pPr>
            <w:r>
              <w:tab/>
              <w:t>coded_max = coded_min + (((dpcm_flag_range+1) &lt;&lt; (N − k)) &gt;&gt; Sd) − 1</w:t>
            </w:r>
          </w:p>
        </w:tc>
      </w:tr>
      <w:tr w:rsidR="00092940" w:rsidRPr="00C14D73" w:rsidTr="001E295F">
        <w:trPr>
          <w:jc w:val="center"/>
        </w:trPr>
        <w:tc>
          <w:tcPr>
            <w:tcW w:w="7314" w:type="dxa"/>
          </w:tcPr>
          <w:p w:rsidR="00092940" w:rsidRDefault="00092940" w:rsidP="00B5195F">
            <w:pPr>
              <w:pStyle w:val="ListingRow"/>
            </w:pPr>
            <w:r>
              <w:tab/>
              <w:t>start scan at position after M_index</w:t>
            </w:r>
          </w:p>
        </w:tc>
      </w:tr>
      <w:tr w:rsidR="00092940" w:rsidRPr="00C14D73" w:rsidTr="001E295F">
        <w:trPr>
          <w:jc w:val="center"/>
        </w:trPr>
        <w:tc>
          <w:tcPr>
            <w:tcW w:w="7314" w:type="dxa"/>
          </w:tcPr>
          <w:p w:rsidR="00092940" w:rsidRDefault="00092940" w:rsidP="00B5195F">
            <w:pPr>
              <w:pStyle w:val="ListingRow"/>
            </w:pPr>
            <w:r>
              <w:tab/>
              <w:t>for (i=0; i&lt;15; i++) {</w:t>
            </w:r>
          </w:p>
        </w:tc>
      </w:tr>
      <w:tr w:rsidR="00092940" w:rsidRPr="00C14D73" w:rsidTr="001E295F">
        <w:trPr>
          <w:jc w:val="center"/>
        </w:trPr>
        <w:tc>
          <w:tcPr>
            <w:tcW w:w="7314" w:type="dxa"/>
          </w:tcPr>
          <w:p w:rsidR="00092940" w:rsidRDefault="00092940" w:rsidP="00B5195F">
            <w:pPr>
              <w:pStyle w:val="ListingRow"/>
            </w:pPr>
            <w:r>
              <w:tab/>
            </w:r>
            <w:r>
              <w:tab/>
              <w:t>cur_pel = (sample at current scan position) &gt;&gt; Sd</w:t>
            </w:r>
          </w:p>
        </w:tc>
      </w:tr>
      <w:tr w:rsidR="00092940" w:rsidRPr="00C14D73" w:rsidTr="001E295F">
        <w:trPr>
          <w:jc w:val="center"/>
        </w:trPr>
        <w:tc>
          <w:tcPr>
            <w:tcW w:w="7314" w:type="dxa"/>
          </w:tcPr>
          <w:p w:rsidR="00092940" w:rsidRDefault="00092940" w:rsidP="00B5195F">
            <w:pPr>
              <w:pStyle w:val="ListingRow"/>
            </w:pPr>
            <w:r>
              <w:tab/>
            </w:r>
            <w:r>
              <w:tab/>
              <w:t>prev_pel = (sample at previous scan position) &gt;&gt; Sd</w:t>
            </w:r>
          </w:p>
        </w:tc>
      </w:tr>
      <w:tr w:rsidR="00092940" w:rsidRPr="00C14D73" w:rsidTr="001E295F">
        <w:trPr>
          <w:jc w:val="center"/>
        </w:trPr>
        <w:tc>
          <w:tcPr>
            <w:tcW w:w="7314" w:type="dxa"/>
          </w:tcPr>
          <w:p w:rsidR="00092940" w:rsidRDefault="00092940" w:rsidP="00B5195F">
            <w:pPr>
              <w:pStyle w:val="ListingRow"/>
            </w:pPr>
            <w:r>
              <w:tab/>
            </w:r>
            <w:r>
              <w:tab/>
              <w:t>min_delta = −64</w:t>
            </w:r>
          </w:p>
        </w:tc>
      </w:tr>
      <w:tr w:rsidR="00092940" w:rsidRPr="00C14D73" w:rsidTr="001E295F">
        <w:trPr>
          <w:jc w:val="center"/>
        </w:trPr>
        <w:tc>
          <w:tcPr>
            <w:tcW w:w="7314" w:type="dxa"/>
          </w:tcPr>
          <w:p w:rsidR="00092940" w:rsidRDefault="00092940" w:rsidP="00B5195F">
            <w:pPr>
              <w:pStyle w:val="ListingRow"/>
            </w:pPr>
            <w:r>
              <w:tab/>
            </w:r>
            <w:r>
              <w:tab/>
              <w:t>if (coded_min − prev_ pel &gt; −64) {</w:t>
            </w:r>
          </w:p>
        </w:tc>
      </w:tr>
      <w:tr w:rsidR="00092940" w:rsidRPr="007D4281" w:rsidTr="001E295F">
        <w:trPr>
          <w:jc w:val="center"/>
        </w:trPr>
        <w:tc>
          <w:tcPr>
            <w:tcW w:w="7314" w:type="dxa"/>
          </w:tcPr>
          <w:p w:rsidR="00092940" w:rsidRPr="007D4281" w:rsidRDefault="00092940" w:rsidP="00B5195F">
            <w:pPr>
              <w:pStyle w:val="ListingRow"/>
              <w:rPr>
                <w:lang w:val="it-IT"/>
              </w:rPr>
            </w:pPr>
            <w:r>
              <w:tab/>
            </w:r>
            <w:r>
              <w:tab/>
            </w:r>
            <w:r>
              <w:tab/>
            </w:r>
            <w:r w:rsidRPr="007D4281">
              <w:rPr>
                <w:lang w:val="it-IT"/>
              </w:rPr>
              <w:t>min_delta = coded_min − prev_pel</w:t>
            </w:r>
          </w:p>
        </w:tc>
      </w:tr>
      <w:tr w:rsidR="00092940" w:rsidRPr="00C14D73" w:rsidTr="001E295F">
        <w:trPr>
          <w:jc w:val="center"/>
        </w:trPr>
        <w:tc>
          <w:tcPr>
            <w:tcW w:w="7314" w:type="dxa"/>
          </w:tcPr>
          <w:p w:rsidR="00092940" w:rsidRDefault="00092940" w:rsidP="00B5195F">
            <w:pPr>
              <w:pStyle w:val="ListingRow"/>
            </w:pPr>
            <w:r w:rsidRPr="007D4281">
              <w:rPr>
                <w:lang w:val="it-IT"/>
              </w:rPr>
              <w:tab/>
            </w:r>
            <w:r w:rsidRPr="007D4281">
              <w:rPr>
                <w:lang w:val="it-IT"/>
              </w:rPr>
              <w:tab/>
            </w:r>
            <w:r>
              <w:t>} else if (coded_max − prev_ pel &lt; 63) {</w:t>
            </w:r>
          </w:p>
        </w:tc>
      </w:tr>
      <w:tr w:rsidR="00092940" w:rsidRPr="007D4281" w:rsidTr="001E295F">
        <w:trPr>
          <w:jc w:val="center"/>
        </w:trPr>
        <w:tc>
          <w:tcPr>
            <w:tcW w:w="7314" w:type="dxa"/>
          </w:tcPr>
          <w:p w:rsidR="00092940" w:rsidRPr="007D4281" w:rsidRDefault="00092940" w:rsidP="00B5195F">
            <w:pPr>
              <w:pStyle w:val="ListingRow"/>
              <w:rPr>
                <w:lang w:val="it-IT"/>
              </w:rPr>
            </w:pPr>
            <w:r>
              <w:tab/>
            </w:r>
            <w:r>
              <w:tab/>
            </w:r>
            <w:r>
              <w:tab/>
            </w:r>
            <w:r w:rsidRPr="007D4281">
              <w:rPr>
                <w:lang w:val="it-IT"/>
              </w:rPr>
              <w:t>min_delta = coded_max − prev_pel − 127</w:t>
            </w:r>
          </w:p>
        </w:tc>
      </w:tr>
      <w:tr w:rsidR="00092940" w:rsidRPr="00C14D73" w:rsidTr="001E295F">
        <w:trPr>
          <w:jc w:val="center"/>
        </w:trPr>
        <w:tc>
          <w:tcPr>
            <w:tcW w:w="7314" w:type="dxa"/>
          </w:tcPr>
          <w:p w:rsidR="00092940" w:rsidRDefault="00092940" w:rsidP="00B5195F">
            <w:pPr>
              <w:pStyle w:val="ListingRow"/>
            </w:pPr>
            <w:r w:rsidRPr="007D4281">
              <w:rPr>
                <w:lang w:val="it-IT"/>
              </w:rPr>
              <w:tab/>
            </w:r>
            <w:r w:rsidRPr="007D4281">
              <w:rPr>
                <w:lang w:val="it-IT"/>
              </w:rPr>
              <w:tab/>
            </w:r>
            <w:r>
              <w:t>}</w:t>
            </w:r>
          </w:p>
        </w:tc>
      </w:tr>
      <w:tr w:rsidR="00092940" w:rsidRPr="007D4281" w:rsidTr="001E295F">
        <w:trPr>
          <w:jc w:val="center"/>
        </w:trPr>
        <w:tc>
          <w:tcPr>
            <w:tcW w:w="7314" w:type="dxa"/>
          </w:tcPr>
          <w:p w:rsidR="00092940" w:rsidRPr="007D4281" w:rsidRDefault="00092940" w:rsidP="00B5195F">
            <w:pPr>
              <w:pStyle w:val="ListingRow"/>
              <w:rPr>
                <w:lang w:val="it-IT"/>
              </w:rPr>
            </w:pPr>
            <w:r w:rsidRPr="007D4281">
              <w:rPr>
                <w:lang w:val="it-IT"/>
              </w:rPr>
              <w:tab/>
            </w:r>
            <w:r w:rsidRPr="007D4281">
              <w:rPr>
                <w:lang w:val="it-IT"/>
              </w:rPr>
              <w:tab/>
              <w:t>P[i] = (cur_pel − prev_pel − min_delta)</w:t>
            </w:r>
          </w:p>
        </w:tc>
      </w:tr>
      <w:tr w:rsidR="00092940" w:rsidRPr="00C14D73" w:rsidTr="001E295F">
        <w:trPr>
          <w:jc w:val="center"/>
        </w:trPr>
        <w:tc>
          <w:tcPr>
            <w:tcW w:w="7314" w:type="dxa"/>
          </w:tcPr>
          <w:p w:rsidR="00092940" w:rsidRDefault="00092940" w:rsidP="00B5195F">
            <w:pPr>
              <w:pStyle w:val="ListingRow"/>
            </w:pPr>
            <w:r w:rsidRPr="007D4281">
              <w:rPr>
                <w:lang w:val="it-IT"/>
              </w:rPr>
              <w:tab/>
            </w:r>
            <w:r w:rsidRPr="007D4281">
              <w:rPr>
                <w:lang w:val="it-IT"/>
              </w:rPr>
              <w:tab/>
            </w:r>
            <w:r>
              <w:t>go to next scan position</w:t>
            </w:r>
          </w:p>
        </w:tc>
      </w:tr>
      <w:tr w:rsidR="00092940" w:rsidRPr="00C14D73" w:rsidTr="001E295F">
        <w:trPr>
          <w:jc w:val="center"/>
        </w:trPr>
        <w:tc>
          <w:tcPr>
            <w:tcW w:w="7314" w:type="dxa"/>
          </w:tcPr>
          <w:p w:rsidR="00092940" w:rsidRDefault="00092940" w:rsidP="00B5195F">
            <w:pPr>
              <w:pStyle w:val="ListingRow"/>
            </w:pPr>
            <w:r>
              <w:tab/>
              <w:t>}</w:t>
            </w:r>
          </w:p>
        </w:tc>
      </w:tr>
      <w:tr w:rsidR="00092940" w:rsidRPr="00C14D73" w:rsidTr="001E295F">
        <w:trPr>
          <w:jc w:val="center"/>
        </w:trPr>
        <w:tc>
          <w:tcPr>
            <w:tcW w:w="7314" w:type="dxa"/>
          </w:tcPr>
          <w:p w:rsidR="00092940" w:rsidRDefault="00092940" w:rsidP="00B5195F">
            <w:pPr>
              <w:pStyle w:val="ListingRow"/>
            </w:pPr>
            <w:r>
              <w:tab/>
              <w:t>if (0 ≤ P[i] &lt; 128, for all i)</w:t>
            </w:r>
          </w:p>
        </w:tc>
      </w:tr>
      <w:tr w:rsidR="00092940" w:rsidRPr="00C14D73" w:rsidTr="001E295F">
        <w:trPr>
          <w:jc w:val="center"/>
        </w:trPr>
        <w:tc>
          <w:tcPr>
            <w:tcW w:w="7314" w:type="dxa"/>
          </w:tcPr>
          <w:p w:rsidR="00092940" w:rsidRDefault="00092940" w:rsidP="00B5195F">
            <w:pPr>
              <w:pStyle w:val="ListingRow"/>
            </w:pPr>
            <w:r>
              <w:tab/>
            </w:r>
            <w:r>
              <w:tab/>
              <w:t>valid = 1</w:t>
            </w:r>
          </w:p>
        </w:tc>
      </w:tr>
      <w:tr w:rsidR="00092940" w:rsidRPr="00C14D73" w:rsidTr="001E295F">
        <w:trPr>
          <w:jc w:val="center"/>
        </w:trPr>
        <w:tc>
          <w:tcPr>
            <w:tcW w:w="7314" w:type="dxa"/>
          </w:tcPr>
          <w:p w:rsidR="00092940" w:rsidRDefault="00092940" w:rsidP="00B5195F">
            <w:pPr>
              <w:pStyle w:val="ListingRow"/>
            </w:pPr>
            <w:r>
              <w:t>}</w:t>
            </w:r>
          </w:p>
        </w:tc>
      </w:tr>
      <w:tr w:rsidR="00092940" w:rsidRPr="00C14D73" w:rsidTr="001E295F">
        <w:trPr>
          <w:jc w:val="center"/>
        </w:trPr>
        <w:tc>
          <w:tcPr>
            <w:tcW w:w="7314" w:type="dxa"/>
          </w:tcPr>
          <w:p w:rsidR="00092940" w:rsidRDefault="00092940" w:rsidP="00B5195F">
            <w:pPr>
              <w:pStyle w:val="ListingRow"/>
            </w:pPr>
            <w:r>
              <w:t>if (Sd &lt; S) then</w:t>
            </w:r>
          </w:p>
        </w:tc>
      </w:tr>
      <w:tr w:rsidR="00092940" w:rsidRPr="00C14D73" w:rsidTr="001E295F">
        <w:trPr>
          <w:jc w:val="center"/>
        </w:trPr>
        <w:tc>
          <w:tcPr>
            <w:tcW w:w="7314" w:type="dxa"/>
          </w:tcPr>
          <w:p w:rsidR="00092940" w:rsidRDefault="00092940" w:rsidP="00B5195F">
            <w:pPr>
              <w:pStyle w:val="ListingRow"/>
            </w:pPr>
            <w:r>
              <w:tab/>
              <w:t>S = Sd</w:t>
            </w:r>
          </w:p>
        </w:tc>
      </w:tr>
      <w:tr w:rsidR="00092940" w:rsidRPr="00C14D73" w:rsidTr="001E295F">
        <w:trPr>
          <w:jc w:val="center"/>
        </w:trPr>
        <w:tc>
          <w:tcPr>
            <w:tcW w:w="7314" w:type="dxa"/>
          </w:tcPr>
          <w:p w:rsidR="00092940" w:rsidRDefault="00092940" w:rsidP="00B5195F">
            <w:pPr>
              <w:pStyle w:val="ListingRow"/>
            </w:pPr>
            <w:r>
              <w:t>else</w:t>
            </w:r>
          </w:p>
        </w:tc>
      </w:tr>
      <w:tr w:rsidR="00092940" w:rsidRPr="00C14D73" w:rsidTr="001E295F">
        <w:trPr>
          <w:jc w:val="center"/>
        </w:trPr>
        <w:tc>
          <w:tcPr>
            <w:tcW w:w="7314" w:type="dxa"/>
          </w:tcPr>
          <w:p w:rsidR="00092940" w:rsidRDefault="00092940" w:rsidP="00B5195F">
            <w:pPr>
              <w:pStyle w:val="ListingRow"/>
            </w:pPr>
            <w:r>
              <w:tab/>
              <w:t>dpcm_flag_range = 0</w:t>
            </w:r>
          </w:p>
        </w:tc>
      </w:tr>
      <w:tr w:rsidR="00092940" w:rsidRPr="00C14D73" w:rsidTr="001E295F">
        <w:trPr>
          <w:jc w:val="center"/>
        </w:trPr>
        <w:tc>
          <w:tcPr>
            <w:tcW w:w="7314" w:type="dxa"/>
          </w:tcPr>
          <w:p w:rsidR="00092940" w:rsidRPr="00C14D73" w:rsidRDefault="00092940" w:rsidP="00B5195F">
            <w:pPr>
              <w:pStyle w:val="ListingRow"/>
            </w:pPr>
            <w:r>
              <w:t>mask = (1 &lt;&lt; S) − 1</w:t>
            </w:r>
          </w:p>
        </w:tc>
      </w:tr>
      <w:tr w:rsidR="00092940" w:rsidRPr="00C14D73" w:rsidTr="001E295F">
        <w:trPr>
          <w:jc w:val="center"/>
        </w:trPr>
        <w:tc>
          <w:tcPr>
            <w:tcW w:w="7314" w:type="dxa"/>
          </w:tcPr>
          <w:p w:rsidR="00092940" w:rsidRPr="00C14D73" w:rsidRDefault="00092940" w:rsidP="00B5195F">
            <w:pPr>
              <w:pStyle w:val="ListingRow"/>
            </w:pPr>
            <w:r w:rsidRPr="00C14D73">
              <w:t>offset = ( sum( pixel_value[i]</w:t>
            </w:r>
            <w:r>
              <w:t xml:space="preserve"> </w:t>
            </w:r>
            <w:r w:rsidRPr="00C14D73">
              <w:t xml:space="preserve">&amp; </w:t>
            </w:r>
            <w:r>
              <w:t>mask</w:t>
            </w:r>
            <w:r w:rsidRPr="00C14D73">
              <w:t xml:space="preserve"> ) + </w:t>
            </w:r>
            <w:r>
              <w:t>7</w:t>
            </w:r>
            <w:r w:rsidRPr="00C14D73">
              <w:t xml:space="preserve"> ) &gt;&gt; 4</w:t>
            </w:r>
          </w:p>
        </w:tc>
      </w:tr>
      <w:tr w:rsidR="00092940" w:rsidRPr="00C14D73" w:rsidTr="001E295F">
        <w:trPr>
          <w:jc w:val="center"/>
        </w:trPr>
        <w:tc>
          <w:tcPr>
            <w:tcW w:w="7314" w:type="dxa"/>
          </w:tcPr>
          <w:p w:rsidR="00092940" w:rsidRPr="00C14D73" w:rsidRDefault="00092940" w:rsidP="00B5195F">
            <w:pPr>
              <w:pStyle w:val="ListingRow"/>
            </w:pPr>
            <w:r>
              <w:t>M = M &amp; ~mask</w:t>
            </w:r>
          </w:p>
        </w:tc>
      </w:tr>
      <w:tr w:rsidR="00092940" w:rsidRPr="00C14D73" w:rsidTr="001E295F">
        <w:trPr>
          <w:jc w:val="center"/>
        </w:trPr>
        <w:tc>
          <w:tcPr>
            <w:tcW w:w="7314" w:type="dxa"/>
          </w:tcPr>
          <w:p w:rsidR="00092940" w:rsidRDefault="00092940" w:rsidP="00B5195F">
            <w:pPr>
              <w:pStyle w:val="ListingRow"/>
            </w:pPr>
            <w:r>
              <w:t>if (dpcm_flag_range == 0)</w:t>
            </w:r>
          </w:p>
        </w:tc>
      </w:tr>
      <w:tr w:rsidR="00092940" w:rsidRPr="00C14D73" w:rsidTr="001E295F">
        <w:trPr>
          <w:jc w:val="center"/>
        </w:trPr>
        <w:tc>
          <w:tcPr>
            <w:tcW w:w="7314" w:type="dxa"/>
          </w:tcPr>
          <w:p w:rsidR="00092940" w:rsidRDefault="00092940" w:rsidP="00B5195F">
            <w:pPr>
              <w:pStyle w:val="ListingRow"/>
            </w:pPr>
            <w:r>
              <w:tab/>
              <w:t>P[i] = (pixel_value[i] − M) &gt;&gt; S, for all i</w:t>
            </w:r>
          </w:p>
        </w:tc>
      </w:tr>
    </w:tbl>
    <w:p w:rsidR="00092940" w:rsidRDefault="00092940" w:rsidP="00B5195F">
      <w:pPr>
        <w:pStyle w:val="Heading2"/>
        <w:numPr>
          <w:ilvl w:val="1"/>
          <w:numId w:val="8"/>
        </w:numPr>
        <w:tabs>
          <w:tab w:val="left" w:pos="1440"/>
        </w:tabs>
        <w:ind w:left="720" w:hanging="720"/>
      </w:pPr>
      <w:r>
        <w:t>Decompression Algorithm</w:t>
      </w:r>
    </w:p>
    <w:p w:rsidR="00092940" w:rsidRPr="009266E1" w:rsidRDefault="00092940" w:rsidP="00B5195F">
      <w:r>
        <w:t>The decompression algorithm is described in pseudocode below.</w:t>
      </w:r>
    </w:p>
    <w:p w:rsidR="00092940" w:rsidRDefault="00092940" w:rsidP="00B5195F"/>
    <w:p w:rsidR="00092940" w:rsidRDefault="00092940" w:rsidP="00B5195F">
      <w:pPr>
        <w:pStyle w:val="Caption"/>
      </w:pPr>
      <w:bookmarkStart w:id="14" w:name="_Toc296674141"/>
      <w:r>
        <w:t xml:space="preserve">Table </w:t>
      </w:r>
      <w:fldSimple w:instr=" SEQ Table \* ARABIC ">
        <w:r>
          <w:rPr>
            <w:noProof/>
          </w:rPr>
          <w:t>4</w:t>
        </w:r>
      </w:fldSimple>
      <w:r>
        <w:t xml:space="preserve">: Pseudocode for </w:t>
      </w:r>
      <w:bookmarkEnd w:id="14"/>
      <w:r>
        <w:t>USAO-D decompression</w:t>
      </w:r>
    </w:p>
    <w:tbl>
      <w:tblPr>
        <w:tblW w:w="0" w:type="auto"/>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128"/>
      </w:tblGrid>
      <w:tr w:rsidR="00092940" w:rsidRPr="00C14D73" w:rsidTr="001E295F">
        <w:trPr>
          <w:jc w:val="center"/>
        </w:trPr>
        <w:tc>
          <w:tcPr>
            <w:tcW w:w="7128" w:type="dxa"/>
          </w:tcPr>
          <w:p w:rsidR="00092940" w:rsidRPr="00C14D73" w:rsidRDefault="00092940" w:rsidP="00B5195F">
            <w:pPr>
              <w:pStyle w:val="ListingRow"/>
            </w:pPr>
            <w:r>
              <w:t>if (dpcm_flag_range == 0) then {</w:t>
            </w:r>
          </w:p>
        </w:tc>
      </w:tr>
      <w:tr w:rsidR="00092940" w:rsidRPr="00C14D73" w:rsidTr="001E295F">
        <w:trPr>
          <w:jc w:val="center"/>
        </w:trPr>
        <w:tc>
          <w:tcPr>
            <w:tcW w:w="7128" w:type="dxa"/>
          </w:tcPr>
          <w:p w:rsidR="00092940" w:rsidRDefault="00092940" w:rsidP="00B5195F">
            <w:pPr>
              <w:pStyle w:val="ListingRow"/>
            </w:pPr>
            <w:r>
              <w:tab/>
              <w:t>P[M_index] = 0</w:t>
            </w:r>
          </w:p>
        </w:tc>
      </w:tr>
      <w:tr w:rsidR="00092940" w:rsidRPr="00C14D73" w:rsidTr="001E295F">
        <w:trPr>
          <w:jc w:val="center"/>
        </w:trPr>
        <w:tc>
          <w:tcPr>
            <w:tcW w:w="7128" w:type="dxa"/>
          </w:tcPr>
          <w:p w:rsidR="00092940" w:rsidRPr="00C14D73" w:rsidRDefault="00092940" w:rsidP="00B5195F">
            <w:pPr>
              <w:pStyle w:val="ListingRow"/>
            </w:pPr>
            <w:r>
              <w:tab/>
              <w:t>D[i] = (P[i] &lt;&lt; S) + M + offset, for all i</w:t>
            </w:r>
          </w:p>
        </w:tc>
      </w:tr>
      <w:tr w:rsidR="00092940" w:rsidRPr="00C14D73" w:rsidTr="001E295F">
        <w:trPr>
          <w:jc w:val="center"/>
        </w:trPr>
        <w:tc>
          <w:tcPr>
            <w:tcW w:w="7128" w:type="dxa"/>
          </w:tcPr>
          <w:p w:rsidR="00092940" w:rsidRPr="00C14D73" w:rsidRDefault="00092940" w:rsidP="00B5195F">
            <w:pPr>
              <w:pStyle w:val="ListingRow"/>
            </w:pPr>
            <w:r>
              <w:t>} else {</w:t>
            </w:r>
          </w:p>
        </w:tc>
      </w:tr>
      <w:tr w:rsidR="00092940" w:rsidRPr="00C14D73" w:rsidTr="001E295F">
        <w:trPr>
          <w:jc w:val="center"/>
        </w:trPr>
        <w:tc>
          <w:tcPr>
            <w:tcW w:w="7128" w:type="dxa"/>
          </w:tcPr>
          <w:p w:rsidR="00092940" w:rsidRPr="00AE56E9" w:rsidRDefault="00092940" w:rsidP="00B5195F">
            <w:pPr>
              <w:pStyle w:val="ListingRow"/>
            </w:pPr>
            <w:r>
              <w:tab/>
              <w:t>coded_min = M &gt;&gt; S</w:t>
            </w:r>
          </w:p>
        </w:tc>
      </w:tr>
      <w:tr w:rsidR="00092940" w:rsidRPr="00C14D73" w:rsidTr="001E295F">
        <w:trPr>
          <w:jc w:val="center"/>
        </w:trPr>
        <w:tc>
          <w:tcPr>
            <w:tcW w:w="7128" w:type="dxa"/>
          </w:tcPr>
          <w:p w:rsidR="00092940" w:rsidRDefault="00092940" w:rsidP="00B5195F">
            <w:pPr>
              <w:pStyle w:val="ListingRow"/>
            </w:pPr>
            <w:r>
              <w:tab/>
              <w:t>coded_max = coded_min + (((dpcm_flag_range+1) &lt;&lt; (N − k)) &gt;&gt; S) − 1</w:t>
            </w:r>
          </w:p>
        </w:tc>
      </w:tr>
      <w:tr w:rsidR="00092940" w:rsidRPr="00C14D73" w:rsidTr="001E295F">
        <w:trPr>
          <w:jc w:val="center"/>
        </w:trPr>
        <w:tc>
          <w:tcPr>
            <w:tcW w:w="7128" w:type="dxa"/>
          </w:tcPr>
          <w:p w:rsidR="00092940" w:rsidRPr="00C14D73" w:rsidRDefault="00092940" w:rsidP="00B5195F">
            <w:pPr>
              <w:pStyle w:val="ListingRow"/>
            </w:pPr>
            <w:r>
              <w:tab/>
              <w:t>D[M_index] = M + offset</w:t>
            </w:r>
          </w:p>
        </w:tc>
      </w:tr>
      <w:tr w:rsidR="00092940" w:rsidRPr="00C14D73" w:rsidTr="001E295F">
        <w:trPr>
          <w:jc w:val="center"/>
        </w:trPr>
        <w:tc>
          <w:tcPr>
            <w:tcW w:w="7128" w:type="dxa"/>
          </w:tcPr>
          <w:p w:rsidR="00092940" w:rsidRDefault="00092940" w:rsidP="00B5195F">
            <w:pPr>
              <w:pStyle w:val="ListingRow"/>
            </w:pPr>
            <w:r>
              <w:tab/>
              <w:t>start scan at position after M_index</w:t>
            </w:r>
          </w:p>
        </w:tc>
      </w:tr>
      <w:tr w:rsidR="00092940" w:rsidRPr="00C14D73" w:rsidTr="001E295F">
        <w:trPr>
          <w:jc w:val="center"/>
        </w:trPr>
        <w:tc>
          <w:tcPr>
            <w:tcW w:w="7128" w:type="dxa"/>
          </w:tcPr>
          <w:p w:rsidR="00092940" w:rsidRPr="00C14D73" w:rsidRDefault="00092940" w:rsidP="00B5195F">
            <w:pPr>
              <w:pStyle w:val="ListingRow"/>
            </w:pPr>
            <w:r>
              <w:tab/>
              <w:t>for (i=0; i&lt;15; i++) {</w:t>
            </w:r>
          </w:p>
        </w:tc>
      </w:tr>
      <w:tr w:rsidR="00092940" w:rsidRPr="00C14D73" w:rsidTr="001E295F">
        <w:trPr>
          <w:jc w:val="center"/>
        </w:trPr>
        <w:tc>
          <w:tcPr>
            <w:tcW w:w="7128" w:type="dxa"/>
          </w:tcPr>
          <w:p w:rsidR="00092940" w:rsidRDefault="00092940" w:rsidP="00B5195F">
            <w:pPr>
              <w:pStyle w:val="ListingRow"/>
            </w:pPr>
            <w:r>
              <w:tab/>
            </w:r>
            <w:r>
              <w:tab/>
              <w:t>prev_pel = (D[ previous scan position]) &gt;&gt; S</w:t>
            </w:r>
          </w:p>
        </w:tc>
      </w:tr>
      <w:tr w:rsidR="00092940" w:rsidRPr="00C14D73" w:rsidTr="001E295F">
        <w:trPr>
          <w:jc w:val="center"/>
        </w:trPr>
        <w:tc>
          <w:tcPr>
            <w:tcW w:w="7128" w:type="dxa"/>
          </w:tcPr>
          <w:p w:rsidR="00092940" w:rsidRDefault="00092940" w:rsidP="00B5195F">
            <w:pPr>
              <w:pStyle w:val="ListingRow"/>
            </w:pPr>
            <w:r>
              <w:tab/>
            </w:r>
            <w:r>
              <w:tab/>
              <w:t>min_delta = −64</w:t>
            </w:r>
          </w:p>
        </w:tc>
      </w:tr>
      <w:tr w:rsidR="00092940" w:rsidRPr="00C14D73" w:rsidTr="001E295F">
        <w:trPr>
          <w:jc w:val="center"/>
        </w:trPr>
        <w:tc>
          <w:tcPr>
            <w:tcW w:w="7128" w:type="dxa"/>
          </w:tcPr>
          <w:p w:rsidR="00092940" w:rsidRDefault="00092940" w:rsidP="00B5195F">
            <w:pPr>
              <w:pStyle w:val="ListingRow"/>
            </w:pPr>
            <w:r>
              <w:tab/>
            </w:r>
            <w:r>
              <w:tab/>
              <w:t>if (coded_min − prev_ pel &gt; −64) {</w:t>
            </w:r>
          </w:p>
        </w:tc>
      </w:tr>
      <w:tr w:rsidR="00092940" w:rsidRPr="007D4281" w:rsidTr="001E295F">
        <w:trPr>
          <w:jc w:val="center"/>
        </w:trPr>
        <w:tc>
          <w:tcPr>
            <w:tcW w:w="7128" w:type="dxa"/>
          </w:tcPr>
          <w:p w:rsidR="00092940" w:rsidRPr="007D4281" w:rsidRDefault="00092940" w:rsidP="00B5195F">
            <w:pPr>
              <w:pStyle w:val="ListingRow"/>
              <w:rPr>
                <w:lang w:val="it-IT"/>
              </w:rPr>
            </w:pPr>
            <w:r>
              <w:tab/>
            </w:r>
            <w:r>
              <w:tab/>
            </w:r>
            <w:r>
              <w:tab/>
            </w:r>
            <w:r w:rsidRPr="007D4281">
              <w:rPr>
                <w:lang w:val="it-IT"/>
              </w:rPr>
              <w:t>min_delta = coded_min − prev_pel</w:t>
            </w:r>
          </w:p>
        </w:tc>
      </w:tr>
      <w:tr w:rsidR="00092940" w:rsidRPr="00C14D73" w:rsidTr="001E295F">
        <w:trPr>
          <w:jc w:val="center"/>
        </w:trPr>
        <w:tc>
          <w:tcPr>
            <w:tcW w:w="7128" w:type="dxa"/>
          </w:tcPr>
          <w:p w:rsidR="00092940" w:rsidRDefault="00092940" w:rsidP="00B5195F">
            <w:pPr>
              <w:pStyle w:val="ListingRow"/>
            </w:pPr>
            <w:r w:rsidRPr="007D4281">
              <w:rPr>
                <w:lang w:val="it-IT"/>
              </w:rPr>
              <w:tab/>
            </w:r>
            <w:r w:rsidRPr="007D4281">
              <w:rPr>
                <w:lang w:val="it-IT"/>
              </w:rPr>
              <w:tab/>
            </w:r>
            <w:r>
              <w:t>} else if (coded_max − prev_ pel &lt; 63) {</w:t>
            </w:r>
          </w:p>
        </w:tc>
      </w:tr>
      <w:tr w:rsidR="00092940" w:rsidRPr="007D4281" w:rsidTr="001E295F">
        <w:trPr>
          <w:jc w:val="center"/>
        </w:trPr>
        <w:tc>
          <w:tcPr>
            <w:tcW w:w="7128" w:type="dxa"/>
          </w:tcPr>
          <w:p w:rsidR="00092940" w:rsidRPr="007D4281" w:rsidRDefault="00092940" w:rsidP="00B5195F">
            <w:pPr>
              <w:pStyle w:val="ListingRow"/>
              <w:rPr>
                <w:lang w:val="it-IT"/>
              </w:rPr>
            </w:pPr>
            <w:r>
              <w:tab/>
            </w:r>
            <w:r>
              <w:tab/>
            </w:r>
            <w:r>
              <w:tab/>
            </w:r>
            <w:r w:rsidRPr="007D4281">
              <w:rPr>
                <w:lang w:val="it-IT"/>
              </w:rPr>
              <w:t>min_delta = coded_max − prev_pel − 127</w:t>
            </w:r>
          </w:p>
        </w:tc>
      </w:tr>
      <w:tr w:rsidR="00092940" w:rsidRPr="00C14D73" w:rsidTr="001E295F">
        <w:trPr>
          <w:jc w:val="center"/>
        </w:trPr>
        <w:tc>
          <w:tcPr>
            <w:tcW w:w="7128" w:type="dxa"/>
          </w:tcPr>
          <w:p w:rsidR="00092940" w:rsidRDefault="00092940" w:rsidP="00B5195F">
            <w:pPr>
              <w:pStyle w:val="ListingRow"/>
            </w:pPr>
            <w:r w:rsidRPr="007D4281">
              <w:rPr>
                <w:lang w:val="it-IT"/>
              </w:rPr>
              <w:tab/>
            </w:r>
            <w:r w:rsidRPr="007D4281">
              <w:rPr>
                <w:lang w:val="it-IT"/>
              </w:rPr>
              <w:tab/>
            </w:r>
            <w:r>
              <w:t>}</w:t>
            </w:r>
          </w:p>
        </w:tc>
      </w:tr>
      <w:tr w:rsidR="00092940" w:rsidRPr="00C14D73" w:rsidTr="001E295F">
        <w:trPr>
          <w:jc w:val="center"/>
        </w:trPr>
        <w:tc>
          <w:tcPr>
            <w:tcW w:w="7128" w:type="dxa"/>
          </w:tcPr>
          <w:p w:rsidR="00092940" w:rsidRDefault="00092940" w:rsidP="00B5195F">
            <w:pPr>
              <w:pStyle w:val="ListingRow"/>
            </w:pPr>
            <w:r>
              <w:tab/>
            </w:r>
            <w:r>
              <w:tab/>
              <w:t>D[current scan position] = ((P[i] + min_delta + prev_pel) &lt;&lt; S) + offset</w:t>
            </w:r>
          </w:p>
        </w:tc>
      </w:tr>
      <w:tr w:rsidR="00092940" w:rsidRPr="00C14D73" w:rsidTr="001E295F">
        <w:trPr>
          <w:jc w:val="center"/>
        </w:trPr>
        <w:tc>
          <w:tcPr>
            <w:tcW w:w="7128" w:type="dxa"/>
          </w:tcPr>
          <w:p w:rsidR="00092940" w:rsidRDefault="00092940" w:rsidP="00B5195F">
            <w:pPr>
              <w:pStyle w:val="ListingRow"/>
            </w:pPr>
            <w:r>
              <w:tab/>
            </w:r>
            <w:r>
              <w:tab/>
              <w:t>go to next scan position</w:t>
            </w:r>
          </w:p>
        </w:tc>
      </w:tr>
      <w:tr w:rsidR="00092940" w:rsidRPr="00C14D73" w:rsidTr="001E295F">
        <w:trPr>
          <w:jc w:val="center"/>
        </w:trPr>
        <w:tc>
          <w:tcPr>
            <w:tcW w:w="7128" w:type="dxa"/>
          </w:tcPr>
          <w:p w:rsidR="00092940" w:rsidRDefault="00092940" w:rsidP="00B5195F">
            <w:pPr>
              <w:pStyle w:val="ListingRow"/>
            </w:pPr>
            <w:r>
              <w:tab/>
              <w:t>}</w:t>
            </w:r>
          </w:p>
        </w:tc>
      </w:tr>
      <w:tr w:rsidR="00092940" w:rsidRPr="00C14D73" w:rsidTr="001E295F">
        <w:trPr>
          <w:jc w:val="center"/>
        </w:trPr>
        <w:tc>
          <w:tcPr>
            <w:tcW w:w="7128" w:type="dxa"/>
          </w:tcPr>
          <w:p w:rsidR="00092940" w:rsidRDefault="00092940" w:rsidP="00B5195F">
            <w:pPr>
              <w:pStyle w:val="ListingRow"/>
            </w:pPr>
            <w:r>
              <w:t>}</w:t>
            </w:r>
          </w:p>
        </w:tc>
      </w:tr>
    </w:tbl>
    <w:p w:rsidR="00092940" w:rsidRDefault="00092940" w:rsidP="00B5195F">
      <w:pPr>
        <w:pStyle w:val="Heading1"/>
        <w:numPr>
          <w:ilvl w:val="0"/>
          <w:numId w:val="8"/>
        </w:numPr>
        <w:tabs>
          <w:tab w:val="left" w:pos="720"/>
        </w:tabs>
        <w:ind w:left="360" w:hanging="360"/>
      </w:pPr>
      <w:r>
        <w:t>Experimental Results</w:t>
      </w:r>
    </w:p>
    <w:p w:rsidR="00092940" w:rsidRDefault="00092940" w:rsidP="00B5195F">
      <w:r>
        <w:t>USAO and USAO-D were implemented on top of the HM-3.0-svn-memory version of HM-3.0 that integrates the decoder-side memory access measurement module. HM-3.0-svn-memory was used to generate the anchor bitstreams.</w:t>
      </w:r>
    </w:p>
    <w:p w:rsidR="00092940" w:rsidRDefault="00092940" w:rsidP="00B5195F">
      <w:pPr>
        <w:pStyle w:val="Heading2"/>
        <w:numPr>
          <w:ilvl w:val="1"/>
          <w:numId w:val="8"/>
        </w:numPr>
        <w:tabs>
          <w:tab w:val="left" w:pos="1440"/>
        </w:tabs>
        <w:ind w:left="720" w:hanging="720"/>
      </w:pPr>
      <w:r>
        <w:t>BD-Rate Results for USAO</w:t>
      </w:r>
    </w:p>
    <w:p w:rsidR="00092940" w:rsidRDefault="00092940" w:rsidP="00B5195F">
      <w:r>
        <w:t xml:space="preserve">Simulations were run with internal bit depths of 10, 11, and 12. As proscribed by the AHG on Memory Compression, only the LB-HE and RA-HE common conditions were used. BD-rate results are listed below in </w:t>
      </w:r>
      <w:fldSimple w:instr=" REF _Ref297328664 \h  \* MERGEFORMAT ">
        <w:r>
          <w:t xml:space="preserve">Table </w:t>
        </w:r>
        <w:r>
          <w:rPr>
            <w:noProof/>
          </w:rPr>
          <w:t>5</w:t>
        </w:r>
      </w:fldSimple>
      <w:r>
        <w:t xml:space="preserve"> to </w:t>
      </w:r>
      <w:fldSimple w:instr=" REF _Ref297328680 \h  \* MERGEFORMAT ">
        <w:r>
          <w:t xml:space="preserve">Table </w:t>
        </w:r>
        <w:r>
          <w:rPr>
            <w:noProof/>
          </w:rPr>
          <w:t>7</w:t>
        </w:r>
      </w:fldSimple>
      <w:r>
        <w:t>. The overall coding loss of USAO averages between 0.43% to 0.48% for LB-HE and about 0.1% for RA-HE across all tested internal bit depths. Encoder run times for USAO is about 100% to 101% of HM, which is within measurement tolerance. Decoder run times are between 101% and 104%.</w:t>
      </w:r>
    </w:p>
    <w:p w:rsidR="00092940" w:rsidRDefault="00092940" w:rsidP="00B5195F"/>
    <w:p w:rsidR="00092940" w:rsidRDefault="00092940" w:rsidP="00B5195F">
      <w:pPr>
        <w:pStyle w:val="Caption"/>
      </w:pPr>
      <w:bookmarkStart w:id="15" w:name="_Ref297328664"/>
      <w:r>
        <w:t xml:space="preserve">Table </w:t>
      </w:r>
      <w:fldSimple w:instr=" SEQ Table \* ARABIC ">
        <w:r>
          <w:rPr>
            <w:noProof/>
          </w:rPr>
          <w:t>5</w:t>
        </w:r>
      </w:fldSimple>
      <w:bookmarkEnd w:id="15"/>
      <w:r>
        <w:t>: USAO versus HM for internal bit depth of 10</w:t>
      </w:r>
    </w:p>
    <w:tbl>
      <w:tblPr>
        <w:tblW w:w="0" w:type="auto"/>
        <w:jc w:val="center"/>
        <w:tblLook w:val="00A0"/>
      </w:tblPr>
      <w:tblGrid>
        <w:gridCol w:w="6021"/>
      </w:tblGrid>
      <w:tr w:rsidR="00092940" w:rsidRPr="008C19BB" w:rsidTr="001E295F">
        <w:trPr>
          <w:jc w:val="center"/>
        </w:trPr>
        <w:tc>
          <w:tcPr>
            <w:tcW w:w="0" w:type="auto"/>
            <w:vAlign w:val="center"/>
          </w:tcPr>
          <w:tbl>
            <w:tblPr>
              <w:tblW w:w="0" w:type="auto"/>
              <w:tblLook w:val="00A0"/>
            </w:tblPr>
            <w:tblGrid>
              <w:gridCol w:w="1361"/>
              <w:gridCol w:w="737"/>
              <w:gridCol w:w="737"/>
              <w:gridCol w:w="738"/>
              <w:gridCol w:w="687"/>
              <w:gridCol w:w="762"/>
              <w:gridCol w:w="763"/>
            </w:tblGrid>
            <w:tr w:rsidR="00092940" w:rsidRPr="008C19BB" w:rsidTr="00071DA0">
              <w:trPr>
                <w:trHeight w:val="270"/>
              </w:trPr>
              <w:tc>
                <w:tcPr>
                  <w:tcW w:w="0" w:type="auto"/>
                  <w:vMerge w:val="restart"/>
                  <w:tcBorders>
                    <w:top w:val="single" w:sz="8" w:space="0" w:color="auto"/>
                    <w:left w:val="single" w:sz="8" w:space="0" w:color="auto"/>
                    <w:bottom w:val="single" w:sz="8" w:space="0" w:color="000000"/>
                    <w:right w:val="single" w:sz="8" w:space="0" w:color="auto"/>
                  </w:tcBorders>
                  <w:noWrap/>
                  <w:vAlign w:val="bottom"/>
                </w:tcPr>
                <w:p w:rsidR="00092940" w:rsidRPr="008C19BB" w:rsidRDefault="00092940" w:rsidP="00B5195F">
                  <w:pPr>
                    <w:rPr>
                      <w:rFonts w:ascii="Arial" w:hAnsi="Arial" w:cs="Arial"/>
                      <w:sz w:val="20"/>
                    </w:rPr>
                  </w:pPr>
                  <w:r w:rsidRPr="008C19BB">
                    <w:rPr>
                      <w:rFonts w:ascii="Arial" w:hAnsi="Arial" w:cs="Arial"/>
                      <w:sz w:val="20"/>
                    </w:rPr>
                    <w:t> </w:t>
                  </w:r>
                </w:p>
              </w:tc>
              <w:tc>
                <w:tcPr>
                  <w:tcW w:w="0" w:type="auto"/>
                  <w:gridSpan w:val="3"/>
                  <w:tcBorders>
                    <w:top w:val="single" w:sz="8" w:space="0" w:color="auto"/>
                    <w:left w:val="nil"/>
                    <w:bottom w:val="single" w:sz="8" w:space="0" w:color="auto"/>
                    <w:right w:val="single" w:sz="8" w:space="0" w:color="000000"/>
                  </w:tcBorders>
                  <w:noWrap/>
                  <w:vAlign w:val="bottom"/>
                </w:tcPr>
                <w:p w:rsidR="00092940" w:rsidRPr="008C19BB" w:rsidRDefault="00092940" w:rsidP="008C19BB">
                  <w:pPr>
                    <w:jc w:val="center"/>
                    <w:rPr>
                      <w:rFonts w:ascii="Arial" w:hAnsi="Arial" w:cs="Arial"/>
                      <w:sz w:val="20"/>
                    </w:rPr>
                  </w:pPr>
                  <w:r w:rsidRPr="008C19BB">
                    <w:rPr>
                      <w:rFonts w:ascii="Arial" w:hAnsi="Arial" w:cs="Arial"/>
                      <w:sz w:val="20"/>
                    </w:rPr>
                    <w:t>Low delay B HE</w:t>
                  </w:r>
                </w:p>
              </w:tc>
              <w:tc>
                <w:tcPr>
                  <w:tcW w:w="0" w:type="auto"/>
                  <w:gridSpan w:val="3"/>
                  <w:tcBorders>
                    <w:top w:val="single" w:sz="8" w:space="0" w:color="auto"/>
                    <w:left w:val="nil"/>
                    <w:bottom w:val="single" w:sz="8" w:space="0" w:color="auto"/>
                    <w:right w:val="single" w:sz="8" w:space="0" w:color="000000"/>
                  </w:tcBorders>
                  <w:noWrap/>
                  <w:vAlign w:val="bottom"/>
                </w:tcPr>
                <w:p w:rsidR="00092940" w:rsidRPr="008C19BB" w:rsidRDefault="00092940" w:rsidP="008C19BB">
                  <w:pPr>
                    <w:jc w:val="center"/>
                    <w:rPr>
                      <w:rFonts w:ascii="Arial" w:hAnsi="Arial" w:cs="Arial"/>
                      <w:sz w:val="20"/>
                    </w:rPr>
                  </w:pPr>
                  <w:r w:rsidRPr="008C19BB">
                    <w:rPr>
                      <w:rFonts w:ascii="Arial" w:hAnsi="Arial" w:cs="Arial"/>
                      <w:sz w:val="20"/>
                    </w:rPr>
                    <w:t>Random Access HE</w:t>
                  </w:r>
                </w:p>
              </w:tc>
            </w:tr>
            <w:tr w:rsidR="00092940" w:rsidRPr="008C19BB" w:rsidTr="001B4AE9">
              <w:trPr>
                <w:trHeight w:val="270"/>
              </w:trPr>
              <w:tc>
                <w:tcPr>
                  <w:tcW w:w="0" w:type="auto"/>
                  <w:vMerge/>
                  <w:tcBorders>
                    <w:top w:val="single" w:sz="8" w:space="0" w:color="auto"/>
                    <w:left w:val="single" w:sz="8" w:space="0" w:color="auto"/>
                    <w:bottom w:val="single" w:sz="8" w:space="0" w:color="000000"/>
                    <w:right w:val="single" w:sz="8" w:space="0" w:color="auto"/>
                  </w:tcBorders>
                  <w:vAlign w:val="center"/>
                </w:tcPr>
                <w:p w:rsidR="00092940" w:rsidRPr="008C19BB" w:rsidRDefault="00092940" w:rsidP="00B5195F">
                  <w:pPr>
                    <w:rPr>
                      <w:rFonts w:ascii="Arial" w:hAnsi="Arial" w:cs="Arial"/>
                      <w:sz w:val="20"/>
                    </w:rPr>
                  </w:pPr>
                </w:p>
              </w:tc>
              <w:tc>
                <w:tcPr>
                  <w:tcW w:w="0" w:type="auto"/>
                  <w:gridSpan w:val="3"/>
                  <w:tcBorders>
                    <w:top w:val="single" w:sz="8" w:space="0" w:color="auto"/>
                    <w:left w:val="nil"/>
                    <w:bottom w:val="single" w:sz="8" w:space="0" w:color="auto"/>
                    <w:right w:val="single" w:sz="8" w:space="0" w:color="000000"/>
                  </w:tcBorders>
                  <w:noWrap/>
                  <w:vAlign w:val="bottom"/>
                </w:tcPr>
                <w:p w:rsidR="00092940" w:rsidRPr="008C19BB" w:rsidRDefault="00092940" w:rsidP="008C19BB">
                  <w:pPr>
                    <w:jc w:val="center"/>
                    <w:rPr>
                      <w:rFonts w:ascii="Arial" w:hAnsi="Arial" w:cs="Arial"/>
                      <w:sz w:val="20"/>
                    </w:rPr>
                  </w:pPr>
                  <w:r w:rsidRPr="008C19BB">
                    <w:rPr>
                      <w:rFonts w:ascii="Arial" w:hAnsi="Arial" w:cs="Arial"/>
                      <w:sz w:val="20"/>
                    </w:rPr>
                    <w:t>Internal Bit Depth = 10</w:t>
                  </w:r>
                </w:p>
              </w:tc>
              <w:tc>
                <w:tcPr>
                  <w:tcW w:w="0" w:type="auto"/>
                  <w:gridSpan w:val="3"/>
                  <w:tcBorders>
                    <w:top w:val="single" w:sz="8" w:space="0" w:color="auto"/>
                    <w:left w:val="nil"/>
                    <w:bottom w:val="single" w:sz="8" w:space="0" w:color="auto"/>
                    <w:right w:val="single" w:sz="8" w:space="0" w:color="000000"/>
                  </w:tcBorders>
                  <w:noWrap/>
                  <w:vAlign w:val="bottom"/>
                </w:tcPr>
                <w:p w:rsidR="00092940" w:rsidRPr="008C19BB" w:rsidRDefault="00092940" w:rsidP="008C19BB">
                  <w:pPr>
                    <w:jc w:val="center"/>
                    <w:rPr>
                      <w:rFonts w:ascii="Arial" w:hAnsi="Arial" w:cs="Arial"/>
                      <w:sz w:val="20"/>
                    </w:rPr>
                  </w:pPr>
                  <w:r w:rsidRPr="008C19BB">
                    <w:rPr>
                      <w:rFonts w:ascii="Arial" w:hAnsi="Arial" w:cs="Arial"/>
                      <w:sz w:val="20"/>
                    </w:rPr>
                    <w:t>Internal Bit Depth = 10</w:t>
                  </w:r>
                </w:p>
              </w:tc>
            </w:tr>
            <w:tr w:rsidR="00092940" w:rsidRPr="008C19BB" w:rsidTr="001B4AE9">
              <w:trPr>
                <w:trHeight w:val="270"/>
              </w:trPr>
              <w:tc>
                <w:tcPr>
                  <w:tcW w:w="0" w:type="auto"/>
                  <w:vMerge/>
                  <w:tcBorders>
                    <w:top w:val="single" w:sz="8" w:space="0" w:color="auto"/>
                    <w:left w:val="single" w:sz="8" w:space="0" w:color="auto"/>
                    <w:bottom w:val="single" w:sz="8" w:space="0" w:color="000000"/>
                    <w:right w:val="single" w:sz="8" w:space="0" w:color="auto"/>
                  </w:tcBorders>
                  <w:vAlign w:val="center"/>
                </w:tcPr>
                <w:p w:rsidR="00092940" w:rsidRPr="008C19BB" w:rsidRDefault="00092940" w:rsidP="00B5195F">
                  <w:pPr>
                    <w:rPr>
                      <w:rFonts w:ascii="Arial" w:hAnsi="Arial" w:cs="Arial"/>
                      <w:sz w:val="20"/>
                    </w:rPr>
                  </w:pPr>
                </w:p>
              </w:tc>
              <w:tc>
                <w:tcPr>
                  <w:tcW w:w="0" w:type="auto"/>
                  <w:tcBorders>
                    <w:top w:val="single" w:sz="8" w:space="0" w:color="auto"/>
                    <w:left w:val="nil"/>
                    <w:bottom w:val="single" w:sz="8" w:space="0" w:color="auto"/>
                    <w:right w:val="nil"/>
                  </w:tcBorders>
                  <w:noWrap/>
                  <w:vAlign w:val="bottom"/>
                </w:tcPr>
                <w:p w:rsidR="00092940" w:rsidRPr="008C19BB" w:rsidRDefault="00092940" w:rsidP="008C19BB">
                  <w:pPr>
                    <w:jc w:val="center"/>
                    <w:rPr>
                      <w:rFonts w:ascii="Arial" w:hAnsi="Arial" w:cs="Arial"/>
                      <w:sz w:val="20"/>
                    </w:rPr>
                  </w:pPr>
                  <w:r w:rsidRPr="008C19BB">
                    <w:rPr>
                      <w:rFonts w:ascii="Arial" w:hAnsi="Arial" w:cs="Arial"/>
                      <w:sz w:val="20"/>
                    </w:rPr>
                    <w:t>Y</w:t>
                  </w:r>
                </w:p>
              </w:tc>
              <w:tc>
                <w:tcPr>
                  <w:tcW w:w="0" w:type="auto"/>
                  <w:tcBorders>
                    <w:top w:val="single" w:sz="8" w:space="0" w:color="auto"/>
                    <w:left w:val="nil"/>
                    <w:bottom w:val="single" w:sz="8" w:space="0" w:color="auto"/>
                    <w:right w:val="nil"/>
                  </w:tcBorders>
                  <w:noWrap/>
                  <w:vAlign w:val="bottom"/>
                </w:tcPr>
                <w:p w:rsidR="00092940" w:rsidRPr="008C19BB" w:rsidRDefault="00092940" w:rsidP="008C19BB">
                  <w:pPr>
                    <w:jc w:val="center"/>
                    <w:rPr>
                      <w:rFonts w:ascii="Arial" w:hAnsi="Arial" w:cs="Arial"/>
                      <w:sz w:val="20"/>
                    </w:rPr>
                  </w:pPr>
                  <w:r w:rsidRPr="008C19BB">
                    <w:rPr>
                      <w:rFonts w:ascii="Arial" w:hAnsi="Arial" w:cs="Arial"/>
                      <w:sz w:val="20"/>
                    </w:rPr>
                    <w:t>U</w:t>
                  </w:r>
                </w:p>
              </w:tc>
              <w:tc>
                <w:tcPr>
                  <w:tcW w:w="0" w:type="auto"/>
                  <w:tcBorders>
                    <w:top w:val="single" w:sz="8" w:space="0" w:color="auto"/>
                    <w:left w:val="nil"/>
                    <w:bottom w:val="single" w:sz="8" w:space="0" w:color="auto"/>
                    <w:right w:val="single" w:sz="8" w:space="0" w:color="auto"/>
                  </w:tcBorders>
                  <w:noWrap/>
                  <w:vAlign w:val="bottom"/>
                </w:tcPr>
                <w:p w:rsidR="00092940" w:rsidRPr="008C19BB" w:rsidRDefault="00092940" w:rsidP="008C19BB">
                  <w:pPr>
                    <w:jc w:val="center"/>
                    <w:rPr>
                      <w:rFonts w:ascii="Arial" w:hAnsi="Arial" w:cs="Arial"/>
                      <w:sz w:val="20"/>
                    </w:rPr>
                  </w:pPr>
                  <w:r w:rsidRPr="008C19BB">
                    <w:rPr>
                      <w:rFonts w:ascii="Arial" w:hAnsi="Arial" w:cs="Arial"/>
                      <w:sz w:val="20"/>
                    </w:rPr>
                    <w:t>V</w:t>
                  </w:r>
                </w:p>
              </w:tc>
              <w:tc>
                <w:tcPr>
                  <w:tcW w:w="0" w:type="auto"/>
                  <w:tcBorders>
                    <w:top w:val="single" w:sz="8" w:space="0" w:color="auto"/>
                    <w:left w:val="nil"/>
                    <w:bottom w:val="single" w:sz="8" w:space="0" w:color="auto"/>
                    <w:right w:val="nil"/>
                  </w:tcBorders>
                  <w:noWrap/>
                  <w:vAlign w:val="bottom"/>
                </w:tcPr>
                <w:p w:rsidR="00092940" w:rsidRPr="008C19BB" w:rsidRDefault="00092940" w:rsidP="008C19BB">
                  <w:pPr>
                    <w:jc w:val="center"/>
                    <w:rPr>
                      <w:rFonts w:ascii="Arial" w:hAnsi="Arial" w:cs="Arial"/>
                      <w:sz w:val="20"/>
                    </w:rPr>
                  </w:pPr>
                  <w:r w:rsidRPr="008C19BB">
                    <w:rPr>
                      <w:rFonts w:ascii="Arial" w:hAnsi="Arial" w:cs="Arial"/>
                      <w:sz w:val="20"/>
                    </w:rPr>
                    <w:t>Y</w:t>
                  </w:r>
                </w:p>
              </w:tc>
              <w:tc>
                <w:tcPr>
                  <w:tcW w:w="0" w:type="auto"/>
                  <w:tcBorders>
                    <w:top w:val="single" w:sz="8" w:space="0" w:color="auto"/>
                    <w:left w:val="nil"/>
                    <w:bottom w:val="single" w:sz="8" w:space="0" w:color="auto"/>
                    <w:right w:val="nil"/>
                  </w:tcBorders>
                  <w:noWrap/>
                  <w:vAlign w:val="bottom"/>
                </w:tcPr>
                <w:p w:rsidR="00092940" w:rsidRPr="008C19BB" w:rsidRDefault="00092940" w:rsidP="008C19BB">
                  <w:pPr>
                    <w:jc w:val="center"/>
                    <w:rPr>
                      <w:rFonts w:ascii="Arial" w:hAnsi="Arial" w:cs="Arial"/>
                      <w:sz w:val="20"/>
                    </w:rPr>
                  </w:pPr>
                  <w:r w:rsidRPr="008C19BB">
                    <w:rPr>
                      <w:rFonts w:ascii="Arial" w:hAnsi="Arial" w:cs="Arial"/>
                      <w:sz w:val="20"/>
                    </w:rPr>
                    <w:t>U</w:t>
                  </w:r>
                </w:p>
              </w:tc>
              <w:tc>
                <w:tcPr>
                  <w:tcW w:w="0" w:type="auto"/>
                  <w:tcBorders>
                    <w:top w:val="single" w:sz="8" w:space="0" w:color="auto"/>
                    <w:left w:val="nil"/>
                    <w:bottom w:val="single" w:sz="8" w:space="0" w:color="auto"/>
                    <w:right w:val="single" w:sz="8" w:space="0" w:color="auto"/>
                  </w:tcBorders>
                  <w:noWrap/>
                  <w:vAlign w:val="bottom"/>
                </w:tcPr>
                <w:p w:rsidR="00092940" w:rsidRPr="008C19BB" w:rsidRDefault="00092940" w:rsidP="008C19BB">
                  <w:pPr>
                    <w:jc w:val="center"/>
                    <w:rPr>
                      <w:rFonts w:ascii="Arial" w:hAnsi="Arial" w:cs="Arial"/>
                      <w:sz w:val="20"/>
                    </w:rPr>
                  </w:pPr>
                  <w:r w:rsidRPr="008C19BB">
                    <w:rPr>
                      <w:rFonts w:ascii="Arial" w:hAnsi="Arial" w:cs="Arial"/>
                      <w:sz w:val="20"/>
                    </w:rPr>
                    <w:t>V</w:t>
                  </w:r>
                </w:p>
              </w:tc>
            </w:tr>
            <w:tr w:rsidR="00092940" w:rsidRPr="008C19BB" w:rsidTr="001B4AE9">
              <w:trPr>
                <w:trHeight w:val="255"/>
              </w:trPr>
              <w:tc>
                <w:tcPr>
                  <w:tcW w:w="0" w:type="auto"/>
                  <w:tcBorders>
                    <w:top w:val="nil"/>
                    <w:left w:val="single" w:sz="8" w:space="0" w:color="auto"/>
                    <w:bottom w:val="nil"/>
                    <w:right w:val="single" w:sz="8" w:space="0" w:color="auto"/>
                  </w:tcBorders>
                  <w:noWrap/>
                  <w:vAlign w:val="bottom"/>
                </w:tcPr>
                <w:p w:rsidR="00092940" w:rsidRPr="008C19BB" w:rsidRDefault="00092940" w:rsidP="008C19BB">
                  <w:pPr>
                    <w:jc w:val="left"/>
                    <w:rPr>
                      <w:rFonts w:ascii="Arial" w:hAnsi="Arial" w:cs="Arial"/>
                      <w:sz w:val="20"/>
                    </w:rPr>
                  </w:pPr>
                  <w:r w:rsidRPr="008C19BB">
                    <w:rPr>
                      <w:rFonts w:ascii="Arial" w:hAnsi="Arial" w:cs="Arial"/>
                      <w:sz w:val="20"/>
                    </w:rPr>
                    <w:t>Class A</w:t>
                  </w:r>
                </w:p>
              </w:tc>
              <w:tc>
                <w:tcPr>
                  <w:tcW w:w="0" w:type="auto"/>
                  <w:tcBorders>
                    <w:top w:val="single" w:sz="8" w:space="0" w:color="auto"/>
                    <w:left w:val="nil"/>
                    <w:bottom w:val="nil"/>
                    <w:right w:val="nil"/>
                  </w:tcBorders>
                  <w:shd w:val="clear" w:color="000000" w:fill="C0C0C0"/>
                  <w:noWrap/>
                  <w:vAlign w:val="bottom"/>
                </w:tcPr>
                <w:p w:rsidR="00092940" w:rsidRPr="008C19BB" w:rsidRDefault="00092940" w:rsidP="008C19BB">
                  <w:pPr>
                    <w:jc w:val="right"/>
                    <w:rPr>
                      <w:rFonts w:ascii="Arial" w:hAnsi="Arial" w:cs="Arial"/>
                      <w:sz w:val="20"/>
                    </w:rPr>
                  </w:pPr>
                  <w:r w:rsidRPr="008C19BB">
                    <w:rPr>
                      <w:rFonts w:ascii="Arial" w:hAnsi="Arial" w:cs="Arial"/>
                      <w:sz w:val="20"/>
                    </w:rPr>
                    <w:t> </w:t>
                  </w:r>
                </w:p>
              </w:tc>
              <w:tc>
                <w:tcPr>
                  <w:tcW w:w="0" w:type="auto"/>
                  <w:tcBorders>
                    <w:top w:val="single" w:sz="8" w:space="0" w:color="auto"/>
                    <w:left w:val="nil"/>
                    <w:bottom w:val="nil"/>
                    <w:right w:val="nil"/>
                  </w:tcBorders>
                  <w:shd w:val="clear" w:color="000000" w:fill="C0C0C0"/>
                  <w:noWrap/>
                  <w:vAlign w:val="bottom"/>
                </w:tcPr>
                <w:p w:rsidR="00092940" w:rsidRPr="008C19BB" w:rsidRDefault="00092940" w:rsidP="008C19BB">
                  <w:pPr>
                    <w:jc w:val="right"/>
                    <w:rPr>
                      <w:rFonts w:ascii="Arial" w:hAnsi="Arial" w:cs="Arial"/>
                      <w:sz w:val="20"/>
                    </w:rPr>
                  </w:pPr>
                  <w:r w:rsidRPr="008C19BB">
                    <w:rPr>
                      <w:rFonts w:ascii="Arial" w:hAnsi="Arial" w:cs="Arial"/>
                      <w:sz w:val="20"/>
                    </w:rPr>
                    <w:t> </w:t>
                  </w:r>
                </w:p>
              </w:tc>
              <w:tc>
                <w:tcPr>
                  <w:tcW w:w="0" w:type="auto"/>
                  <w:tcBorders>
                    <w:top w:val="single" w:sz="8" w:space="0" w:color="auto"/>
                    <w:left w:val="nil"/>
                    <w:bottom w:val="nil"/>
                    <w:right w:val="single" w:sz="8" w:space="0" w:color="auto"/>
                  </w:tcBorders>
                  <w:shd w:val="clear" w:color="000000" w:fill="C0C0C0"/>
                  <w:noWrap/>
                  <w:vAlign w:val="bottom"/>
                </w:tcPr>
                <w:p w:rsidR="00092940" w:rsidRPr="008C19BB" w:rsidRDefault="00092940" w:rsidP="008C19BB">
                  <w:pPr>
                    <w:jc w:val="right"/>
                    <w:rPr>
                      <w:rFonts w:ascii="Arial" w:hAnsi="Arial" w:cs="Arial"/>
                      <w:sz w:val="20"/>
                    </w:rPr>
                  </w:pPr>
                  <w:r w:rsidRPr="008C19BB">
                    <w:rPr>
                      <w:rFonts w:ascii="Arial" w:hAnsi="Arial" w:cs="Arial"/>
                      <w:sz w:val="20"/>
                    </w:rPr>
                    <w:t> </w:t>
                  </w:r>
                </w:p>
              </w:tc>
              <w:tc>
                <w:tcPr>
                  <w:tcW w:w="0" w:type="auto"/>
                  <w:tcBorders>
                    <w:top w:val="single" w:sz="8" w:space="0" w:color="auto"/>
                    <w:left w:val="nil"/>
                    <w:bottom w:val="nil"/>
                    <w:right w:val="nil"/>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0.00 </w:t>
                  </w:r>
                </w:p>
              </w:tc>
              <w:tc>
                <w:tcPr>
                  <w:tcW w:w="0" w:type="auto"/>
                  <w:tcBorders>
                    <w:top w:val="single" w:sz="8" w:space="0" w:color="auto"/>
                    <w:left w:val="nil"/>
                    <w:bottom w:val="nil"/>
                    <w:right w:val="nil"/>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-0.13 </w:t>
                  </w:r>
                </w:p>
              </w:tc>
              <w:tc>
                <w:tcPr>
                  <w:tcW w:w="0" w:type="auto"/>
                  <w:tcBorders>
                    <w:top w:val="single" w:sz="8" w:space="0" w:color="auto"/>
                    <w:left w:val="nil"/>
                    <w:bottom w:val="nil"/>
                    <w:right w:val="single" w:sz="8" w:space="0" w:color="auto"/>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-0.26 </w:t>
                  </w:r>
                </w:p>
              </w:tc>
            </w:tr>
            <w:tr w:rsidR="00092940" w:rsidRPr="008C19BB" w:rsidTr="00071DA0">
              <w:trPr>
                <w:trHeight w:val="255"/>
              </w:trPr>
              <w:tc>
                <w:tcPr>
                  <w:tcW w:w="0" w:type="auto"/>
                  <w:tcBorders>
                    <w:top w:val="nil"/>
                    <w:left w:val="single" w:sz="8" w:space="0" w:color="auto"/>
                    <w:bottom w:val="nil"/>
                    <w:right w:val="single" w:sz="8" w:space="0" w:color="auto"/>
                  </w:tcBorders>
                  <w:noWrap/>
                  <w:vAlign w:val="bottom"/>
                </w:tcPr>
                <w:p w:rsidR="00092940" w:rsidRPr="008C19BB" w:rsidRDefault="00092940" w:rsidP="008C19BB">
                  <w:pPr>
                    <w:jc w:val="left"/>
                    <w:rPr>
                      <w:rFonts w:ascii="Arial" w:hAnsi="Arial" w:cs="Arial"/>
                      <w:sz w:val="20"/>
                    </w:rPr>
                  </w:pPr>
                  <w:r w:rsidRPr="008C19BB">
                    <w:rPr>
                      <w:rFonts w:ascii="Arial" w:hAnsi="Arial" w:cs="Arial"/>
                      <w:sz w:val="20"/>
                    </w:rPr>
                    <w:t>Class B</w:t>
                  </w:r>
                </w:p>
              </w:tc>
              <w:tc>
                <w:tcPr>
                  <w:tcW w:w="0" w:type="auto"/>
                  <w:tcBorders>
                    <w:top w:val="nil"/>
                    <w:left w:val="nil"/>
                    <w:bottom w:val="nil"/>
                    <w:right w:val="nil"/>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0.28 </w:t>
                  </w:r>
                </w:p>
              </w:tc>
              <w:tc>
                <w:tcPr>
                  <w:tcW w:w="0" w:type="auto"/>
                  <w:tcBorders>
                    <w:top w:val="nil"/>
                    <w:left w:val="nil"/>
                    <w:bottom w:val="nil"/>
                    <w:right w:val="nil"/>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0.23 </w:t>
                  </w:r>
                </w:p>
              </w:tc>
              <w:tc>
                <w:tcPr>
                  <w:tcW w:w="0" w:type="auto"/>
                  <w:tcBorders>
                    <w:top w:val="nil"/>
                    <w:left w:val="nil"/>
                    <w:bottom w:val="nil"/>
                    <w:right w:val="single" w:sz="8" w:space="0" w:color="auto"/>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0.15 </w:t>
                  </w:r>
                </w:p>
              </w:tc>
              <w:tc>
                <w:tcPr>
                  <w:tcW w:w="0" w:type="auto"/>
                  <w:tcBorders>
                    <w:top w:val="nil"/>
                    <w:left w:val="nil"/>
                    <w:bottom w:val="nil"/>
                    <w:right w:val="nil"/>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0.10 </w:t>
                  </w:r>
                </w:p>
              </w:tc>
              <w:tc>
                <w:tcPr>
                  <w:tcW w:w="0" w:type="auto"/>
                  <w:tcBorders>
                    <w:top w:val="nil"/>
                    <w:left w:val="nil"/>
                    <w:bottom w:val="nil"/>
                    <w:right w:val="nil"/>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-0.09 </w:t>
                  </w:r>
                </w:p>
              </w:tc>
              <w:tc>
                <w:tcPr>
                  <w:tcW w:w="0" w:type="auto"/>
                  <w:tcBorders>
                    <w:top w:val="nil"/>
                    <w:left w:val="nil"/>
                    <w:bottom w:val="nil"/>
                    <w:right w:val="single" w:sz="8" w:space="0" w:color="auto"/>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-0.04 </w:t>
                  </w:r>
                </w:p>
              </w:tc>
            </w:tr>
            <w:tr w:rsidR="00092940" w:rsidRPr="008C19BB" w:rsidTr="00071DA0">
              <w:trPr>
                <w:trHeight w:val="255"/>
              </w:trPr>
              <w:tc>
                <w:tcPr>
                  <w:tcW w:w="0" w:type="auto"/>
                  <w:tcBorders>
                    <w:top w:val="nil"/>
                    <w:left w:val="single" w:sz="8" w:space="0" w:color="auto"/>
                    <w:bottom w:val="nil"/>
                    <w:right w:val="single" w:sz="8" w:space="0" w:color="auto"/>
                  </w:tcBorders>
                  <w:noWrap/>
                  <w:vAlign w:val="bottom"/>
                </w:tcPr>
                <w:p w:rsidR="00092940" w:rsidRPr="008C19BB" w:rsidRDefault="00092940" w:rsidP="008C19BB">
                  <w:pPr>
                    <w:jc w:val="left"/>
                    <w:rPr>
                      <w:rFonts w:ascii="Arial" w:hAnsi="Arial" w:cs="Arial"/>
                      <w:sz w:val="20"/>
                    </w:rPr>
                  </w:pPr>
                  <w:r w:rsidRPr="008C19BB">
                    <w:rPr>
                      <w:rFonts w:ascii="Arial" w:hAnsi="Arial" w:cs="Arial"/>
                      <w:sz w:val="20"/>
                    </w:rPr>
                    <w:t>Class C</w:t>
                  </w:r>
                </w:p>
              </w:tc>
              <w:tc>
                <w:tcPr>
                  <w:tcW w:w="0" w:type="auto"/>
                  <w:tcBorders>
                    <w:top w:val="nil"/>
                    <w:left w:val="nil"/>
                    <w:bottom w:val="nil"/>
                    <w:right w:val="nil"/>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0.21 </w:t>
                  </w:r>
                </w:p>
              </w:tc>
              <w:tc>
                <w:tcPr>
                  <w:tcW w:w="0" w:type="auto"/>
                  <w:tcBorders>
                    <w:top w:val="nil"/>
                    <w:left w:val="nil"/>
                    <w:bottom w:val="nil"/>
                    <w:right w:val="nil"/>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0.22 </w:t>
                  </w:r>
                </w:p>
              </w:tc>
              <w:tc>
                <w:tcPr>
                  <w:tcW w:w="0" w:type="auto"/>
                  <w:tcBorders>
                    <w:top w:val="nil"/>
                    <w:left w:val="nil"/>
                    <w:bottom w:val="nil"/>
                    <w:right w:val="single" w:sz="8" w:space="0" w:color="auto"/>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0.10 </w:t>
                  </w:r>
                </w:p>
              </w:tc>
              <w:tc>
                <w:tcPr>
                  <w:tcW w:w="0" w:type="auto"/>
                  <w:tcBorders>
                    <w:top w:val="nil"/>
                    <w:left w:val="nil"/>
                    <w:bottom w:val="nil"/>
                    <w:right w:val="nil"/>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0.12 </w:t>
                  </w:r>
                </w:p>
              </w:tc>
              <w:tc>
                <w:tcPr>
                  <w:tcW w:w="0" w:type="auto"/>
                  <w:tcBorders>
                    <w:top w:val="nil"/>
                    <w:left w:val="nil"/>
                    <w:bottom w:val="nil"/>
                    <w:right w:val="nil"/>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0.07 </w:t>
                  </w:r>
                </w:p>
              </w:tc>
              <w:tc>
                <w:tcPr>
                  <w:tcW w:w="0" w:type="auto"/>
                  <w:tcBorders>
                    <w:top w:val="nil"/>
                    <w:left w:val="nil"/>
                    <w:bottom w:val="nil"/>
                    <w:right w:val="single" w:sz="8" w:space="0" w:color="auto"/>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0.02 </w:t>
                  </w:r>
                </w:p>
              </w:tc>
            </w:tr>
            <w:tr w:rsidR="00092940" w:rsidRPr="008C19BB" w:rsidTr="00071DA0">
              <w:trPr>
                <w:trHeight w:val="255"/>
              </w:trPr>
              <w:tc>
                <w:tcPr>
                  <w:tcW w:w="0" w:type="auto"/>
                  <w:tcBorders>
                    <w:top w:val="nil"/>
                    <w:left w:val="single" w:sz="8" w:space="0" w:color="auto"/>
                    <w:bottom w:val="nil"/>
                    <w:right w:val="single" w:sz="8" w:space="0" w:color="auto"/>
                  </w:tcBorders>
                  <w:noWrap/>
                  <w:vAlign w:val="bottom"/>
                </w:tcPr>
                <w:p w:rsidR="00092940" w:rsidRPr="008C19BB" w:rsidRDefault="00092940" w:rsidP="008C19BB">
                  <w:pPr>
                    <w:jc w:val="left"/>
                    <w:rPr>
                      <w:rFonts w:ascii="Arial" w:hAnsi="Arial" w:cs="Arial"/>
                      <w:sz w:val="20"/>
                    </w:rPr>
                  </w:pPr>
                  <w:r w:rsidRPr="008C19BB">
                    <w:rPr>
                      <w:rFonts w:ascii="Arial" w:hAnsi="Arial" w:cs="Arial"/>
                      <w:sz w:val="20"/>
                    </w:rPr>
                    <w:t>Class D</w:t>
                  </w:r>
                </w:p>
              </w:tc>
              <w:tc>
                <w:tcPr>
                  <w:tcW w:w="0" w:type="auto"/>
                  <w:tcBorders>
                    <w:top w:val="nil"/>
                    <w:left w:val="nil"/>
                    <w:bottom w:val="nil"/>
                    <w:right w:val="nil"/>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0.17 </w:t>
                  </w:r>
                </w:p>
              </w:tc>
              <w:tc>
                <w:tcPr>
                  <w:tcW w:w="0" w:type="auto"/>
                  <w:tcBorders>
                    <w:top w:val="nil"/>
                    <w:left w:val="nil"/>
                    <w:bottom w:val="nil"/>
                    <w:right w:val="nil"/>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0.38 </w:t>
                  </w:r>
                </w:p>
              </w:tc>
              <w:tc>
                <w:tcPr>
                  <w:tcW w:w="0" w:type="auto"/>
                  <w:tcBorders>
                    <w:top w:val="nil"/>
                    <w:left w:val="nil"/>
                    <w:bottom w:val="nil"/>
                    <w:right w:val="single" w:sz="8" w:space="0" w:color="auto"/>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0.64 </w:t>
                  </w:r>
                </w:p>
              </w:tc>
              <w:tc>
                <w:tcPr>
                  <w:tcW w:w="0" w:type="auto"/>
                  <w:tcBorders>
                    <w:top w:val="nil"/>
                    <w:left w:val="nil"/>
                    <w:bottom w:val="nil"/>
                    <w:right w:val="nil"/>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0.14 </w:t>
                  </w:r>
                </w:p>
              </w:tc>
              <w:tc>
                <w:tcPr>
                  <w:tcW w:w="0" w:type="auto"/>
                  <w:tcBorders>
                    <w:top w:val="nil"/>
                    <w:left w:val="nil"/>
                    <w:bottom w:val="nil"/>
                    <w:right w:val="nil"/>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0.00 </w:t>
                  </w:r>
                </w:p>
              </w:tc>
              <w:tc>
                <w:tcPr>
                  <w:tcW w:w="0" w:type="auto"/>
                  <w:tcBorders>
                    <w:top w:val="nil"/>
                    <w:left w:val="nil"/>
                    <w:bottom w:val="nil"/>
                    <w:right w:val="single" w:sz="8" w:space="0" w:color="auto"/>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-0.03 </w:t>
                  </w:r>
                </w:p>
              </w:tc>
            </w:tr>
            <w:tr w:rsidR="00092940" w:rsidRPr="008C19BB" w:rsidTr="008C19BB">
              <w:trPr>
                <w:trHeight w:val="255"/>
              </w:trPr>
              <w:tc>
                <w:tcPr>
                  <w:tcW w:w="0" w:type="auto"/>
                  <w:tcBorders>
                    <w:top w:val="nil"/>
                    <w:left w:val="single" w:sz="8" w:space="0" w:color="auto"/>
                    <w:bottom w:val="single" w:sz="4" w:space="0" w:color="auto"/>
                    <w:right w:val="single" w:sz="8" w:space="0" w:color="auto"/>
                  </w:tcBorders>
                  <w:noWrap/>
                  <w:vAlign w:val="bottom"/>
                </w:tcPr>
                <w:p w:rsidR="00092940" w:rsidRPr="008C19BB" w:rsidRDefault="00092940" w:rsidP="008C19BB">
                  <w:pPr>
                    <w:jc w:val="left"/>
                    <w:rPr>
                      <w:rFonts w:ascii="Arial" w:hAnsi="Arial" w:cs="Arial"/>
                      <w:sz w:val="20"/>
                    </w:rPr>
                  </w:pPr>
                  <w:r w:rsidRPr="008C19BB">
                    <w:rPr>
                      <w:rFonts w:ascii="Arial" w:hAnsi="Arial" w:cs="Arial"/>
                      <w:sz w:val="20"/>
                    </w:rPr>
                    <w:t>Class E</w:t>
                  </w:r>
                </w:p>
              </w:tc>
              <w:tc>
                <w:tcPr>
                  <w:tcW w:w="0" w:type="auto"/>
                  <w:tcBorders>
                    <w:top w:val="nil"/>
                    <w:left w:val="nil"/>
                    <w:bottom w:val="single" w:sz="4" w:space="0" w:color="auto"/>
                    <w:right w:val="nil"/>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1.61 </w:t>
                  </w:r>
                </w:p>
              </w:tc>
              <w:tc>
                <w:tcPr>
                  <w:tcW w:w="0" w:type="auto"/>
                  <w:tcBorders>
                    <w:top w:val="nil"/>
                    <w:left w:val="nil"/>
                    <w:bottom w:val="single" w:sz="4" w:space="0" w:color="auto"/>
                    <w:right w:val="nil"/>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0.24 </w:t>
                  </w:r>
                </w:p>
              </w:tc>
              <w:tc>
                <w:tcPr>
                  <w:tcW w:w="0" w:type="auto"/>
                  <w:tcBorders>
                    <w:top w:val="nil"/>
                    <w:left w:val="nil"/>
                    <w:bottom w:val="single" w:sz="4" w:space="0" w:color="auto"/>
                    <w:right w:val="single" w:sz="8" w:space="0" w:color="auto"/>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0.66 </w:t>
                  </w:r>
                </w:p>
              </w:tc>
              <w:tc>
                <w:tcPr>
                  <w:tcW w:w="0" w:type="auto"/>
                  <w:tcBorders>
                    <w:top w:val="nil"/>
                    <w:left w:val="nil"/>
                    <w:bottom w:val="single" w:sz="4" w:space="0" w:color="auto"/>
                    <w:right w:val="nil"/>
                  </w:tcBorders>
                  <w:shd w:val="clear" w:color="000000" w:fill="C0C0C0"/>
                  <w:noWrap/>
                  <w:vAlign w:val="bottom"/>
                </w:tcPr>
                <w:p w:rsidR="00092940" w:rsidRPr="008C19BB" w:rsidRDefault="00092940" w:rsidP="008C19BB">
                  <w:pPr>
                    <w:jc w:val="right"/>
                    <w:rPr>
                      <w:rFonts w:ascii="Arial" w:hAnsi="Arial" w:cs="Arial"/>
                      <w:sz w:val="20"/>
                    </w:rPr>
                  </w:pPr>
                  <w:r w:rsidRPr="008C19BB">
                    <w:rPr>
                      <w:rFonts w:ascii="Arial" w:hAnsi="Arial" w:cs="Arial"/>
                      <w:sz w:val="20"/>
                    </w:rPr>
                    <w:t> </w:t>
                  </w:r>
                </w:p>
              </w:tc>
              <w:tc>
                <w:tcPr>
                  <w:tcW w:w="0" w:type="auto"/>
                  <w:tcBorders>
                    <w:top w:val="nil"/>
                    <w:left w:val="nil"/>
                    <w:bottom w:val="single" w:sz="4" w:space="0" w:color="auto"/>
                    <w:right w:val="nil"/>
                  </w:tcBorders>
                  <w:shd w:val="clear" w:color="000000" w:fill="C0C0C0"/>
                  <w:noWrap/>
                  <w:vAlign w:val="bottom"/>
                </w:tcPr>
                <w:p w:rsidR="00092940" w:rsidRPr="008C19BB" w:rsidRDefault="00092940" w:rsidP="008C19BB">
                  <w:pPr>
                    <w:jc w:val="right"/>
                    <w:rPr>
                      <w:rFonts w:ascii="Arial" w:hAnsi="Arial" w:cs="Arial"/>
                      <w:sz w:val="20"/>
                    </w:rPr>
                  </w:pPr>
                  <w:r w:rsidRPr="008C19BB">
                    <w:rPr>
                      <w:rFonts w:ascii="Arial" w:hAnsi="Arial" w:cs="Arial"/>
                      <w:sz w:val="20"/>
                    </w:rPr>
                    <w:t> </w:t>
                  </w:r>
                </w:p>
              </w:tc>
              <w:tc>
                <w:tcPr>
                  <w:tcW w:w="0" w:type="auto"/>
                  <w:tcBorders>
                    <w:top w:val="nil"/>
                    <w:left w:val="nil"/>
                    <w:bottom w:val="single" w:sz="4" w:space="0" w:color="auto"/>
                    <w:right w:val="single" w:sz="8" w:space="0" w:color="auto"/>
                  </w:tcBorders>
                  <w:shd w:val="clear" w:color="000000" w:fill="C0C0C0"/>
                  <w:noWrap/>
                  <w:vAlign w:val="bottom"/>
                </w:tcPr>
                <w:p w:rsidR="00092940" w:rsidRPr="008C19BB" w:rsidRDefault="00092940" w:rsidP="008C19BB">
                  <w:pPr>
                    <w:jc w:val="right"/>
                    <w:rPr>
                      <w:rFonts w:ascii="Arial" w:hAnsi="Arial" w:cs="Arial"/>
                      <w:sz w:val="20"/>
                    </w:rPr>
                  </w:pPr>
                  <w:r w:rsidRPr="008C19BB">
                    <w:rPr>
                      <w:rFonts w:ascii="Arial" w:hAnsi="Arial" w:cs="Arial"/>
                      <w:sz w:val="20"/>
                    </w:rPr>
                    <w:t> </w:t>
                  </w:r>
                </w:p>
              </w:tc>
            </w:tr>
            <w:tr w:rsidR="00092940" w:rsidRPr="008C19BB" w:rsidTr="008C19BB">
              <w:trPr>
                <w:trHeight w:val="270"/>
              </w:trPr>
              <w:tc>
                <w:tcPr>
                  <w:tcW w:w="0" w:type="auto"/>
                  <w:tcBorders>
                    <w:top w:val="single" w:sz="4" w:space="0" w:color="auto"/>
                    <w:left w:val="single" w:sz="8" w:space="0" w:color="auto"/>
                    <w:bottom w:val="single" w:sz="8" w:space="0" w:color="auto"/>
                    <w:right w:val="single" w:sz="8" w:space="0" w:color="auto"/>
                  </w:tcBorders>
                  <w:noWrap/>
                  <w:vAlign w:val="bottom"/>
                </w:tcPr>
                <w:p w:rsidR="00092940" w:rsidRPr="008C19BB" w:rsidRDefault="00092940" w:rsidP="008C19BB">
                  <w:pPr>
                    <w:jc w:val="left"/>
                    <w:rPr>
                      <w:rFonts w:ascii="Arial" w:hAnsi="Arial" w:cs="Arial"/>
                      <w:sz w:val="20"/>
                    </w:rPr>
                  </w:pPr>
                  <w:r w:rsidRPr="008C19BB">
                    <w:rPr>
                      <w:rFonts w:ascii="Arial" w:hAnsi="Arial" w:cs="Arial"/>
                      <w:sz w:val="20"/>
                    </w:rPr>
                    <w:t>Overall</w:t>
                  </w:r>
                </w:p>
              </w:tc>
              <w:tc>
                <w:tcPr>
                  <w:tcW w:w="0" w:type="auto"/>
                  <w:tcBorders>
                    <w:top w:val="single" w:sz="4" w:space="0" w:color="auto"/>
                    <w:left w:val="nil"/>
                    <w:bottom w:val="single" w:sz="8" w:space="0" w:color="auto"/>
                    <w:right w:val="nil"/>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0.48 </w:t>
                  </w:r>
                </w:p>
              </w:tc>
              <w:tc>
                <w:tcPr>
                  <w:tcW w:w="0" w:type="auto"/>
                  <w:tcBorders>
                    <w:top w:val="single" w:sz="4" w:space="0" w:color="auto"/>
                    <w:left w:val="nil"/>
                    <w:bottom w:val="single" w:sz="8" w:space="0" w:color="auto"/>
                    <w:right w:val="nil"/>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0.27 </w:t>
                  </w:r>
                </w:p>
              </w:tc>
              <w:tc>
                <w:tcPr>
                  <w:tcW w:w="0" w:type="auto"/>
                  <w:tcBorders>
                    <w:top w:val="single" w:sz="4" w:space="0" w:color="auto"/>
                    <w:left w:val="nil"/>
                    <w:bottom w:val="single" w:sz="8" w:space="0" w:color="auto"/>
                    <w:right w:val="single" w:sz="8" w:space="0" w:color="auto"/>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0.36 </w:t>
                  </w:r>
                </w:p>
              </w:tc>
              <w:tc>
                <w:tcPr>
                  <w:tcW w:w="0" w:type="auto"/>
                  <w:tcBorders>
                    <w:top w:val="single" w:sz="4" w:space="0" w:color="auto"/>
                    <w:left w:val="nil"/>
                    <w:bottom w:val="single" w:sz="8" w:space="0" w:color="auto"/>
                    <w:right w:val="nil"/>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0.09 </w:t>
                  </w:r>
                </w:p>
              </w:tc>
              <w:tc>
                <w:tcPr>
                  <w:tcW w:w="0" w:type="auto"/>
                  <w:tcBorders>
                    <w:top w:val="single" w:sz="4" w:space="0" w:color="auto"/>
                    <w:left w:val="nil"/>
                    <w:bottom w:val="single" w:sz="8" w:space="0" w:color="auto"/>
                    <w:right w:val="nil"/>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-0.04 </w:t>
                  </w:r>
                </w:p>
              </w:tc>
              <w:tc>
                <w:tcPr>
                  <w:tcW w:w="0" w:type="auto"/>
                  <w:tcBorders>
                    <w:top w:val="single" w:sz="4" w:space="0" w:color="auto"/>
                    <w:left w:val="nil"/>
                    <w:bottom w:val="single" w:sz="8" w:space="0" w:color="auto"/>
                    <w:right w:val="single" w:sz="8" w:space="0" w:color="auto"/>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-0.07 </w:t>
                  </w:r>
                </w:p>
              </w:tc>
            </w:tr>
            <w:tr w:rsidR="00092940" w:rsidRPr="008C19BB" w:rsidTr="008C19BB">
              <w:trPr>
                <w:trHeight w:val="255"/>
              </w:trPr>
              <w:tc>
                <w:tcPr>
                  <w:tcW w:w="0" w:type="auto"/>
                  <w:tcBorders>
                    <w:top w:val="single" w:sz="8" w:space="0" w:color="auto"/>
                    <w:left w:val="single" w:sz="8" w:space="0" w:color="auto"/>
                    <w:bottom w:val="nil"/>
                    <w:right w:val="nil"/>
                  </w:tcBorders>
                  <w:noWrap/>
                  <w:vAlign w:val="bottom"/>
                </w:tcPr>
                <w:p w:rsidR="00092940" w:rsidRPr="008C19BB" w:rsidRDefault="00092940" w:rsidP="008C19BB">
                  <w:pPr>
                    <w:jc w:val="left"/>
                    <w:rPr>
                      <w:rFonts w:ascii="Arial" w:hAnsi="Arial" w:cs="Arial"/>
                      <w:sz w:val="20"/>
                    </w:rPr>
                  </w:pPr>
                  <w:r w:rsidRPr="008C19BB">
                    <w:rPr>
                      <w:rFonts w:ascii="Arial" w:hAnsi="Arial" w:cs="Arial"/>
                      <w:sz w:val="20"/>
                    </w:rPr>
                    <w:t>Enc Time[%]</w:t>
                  </w:r>
                </w:p>
              </w:tc>
              <w:tc>
                <w:tcPr>
                  <w:tcW w:w="0" w:type="auto"/>
                  <w:gridSpan w:val="3"/>
                  <w:tcBorders>
                    <w:top w:val="single" w:sz="8" w:space="0" w:color="auto"/>
                    <w:left w:val="single" w:sz="8" w:space="0" w:color="auto"/>
                    <w:bottom w:val="nil"/>
                    <w:right w:val="single" w:sz="8" w:space="0" w:color="000000"/>
                  </w:tcBorders>
                  <w:noWrap/>
                  <w:vAlign w:val="bottom"/>
                </w:tcPr>
                <w:p w:rsidR="00092940" w:rsidRPr="008C19BB" w:rsidRDefault="00092940" w:rsidP="008C19BB">
                  <w:pPr>
                    <w:jc w:val="center"/>
                    <w:rPr>
                      <w:rFonts w:ascii="Arial" w:hAnsi="Arial" w:cs="Arial"/>
                      <w:sz w:val="20"/>
                    </w:rPr>
                  </w:pPr>
                  <w:r w:rsidRPr="008C19BB">
                    <w:rPr>
                      <w:rFonts w:ascii="Arial" w:hAnsi="Arial" w:cs="Arial"/>
                      <w:sz w:val="20"/>
                    </w:rPr>
                    <w:t>101%</w:t>
                  </w:r>
                </w:p>
              </w:tc>
              <w:tc>
                <w:tcPr>
                  <w:tcW w:w="0" w:type="auto"/>
                  <w:gridSpan w:val="3"/>
                  <w:tcBorders>
                    <w:top w:val="single" w:sz="8" w:space="0" w:color="auto"/>
                    <w:left w:val="nil"/>
                    <w:bottom w:val="nil"/>
                    <w:right w:val="single" w:sz="8" w:space="0" w:color="000000"/>
                  </w:tcBorders>
                  <w:noWrap/>
                  <w:vAlign w:val="bottom"/>
                </w:tcPr>
                <w:p w:rsidR="00092940" w:rsidRPr="008C19BB" w:rsidRDefault="00092940" w:rsidP="008C19BB">
                  <w:pPr>
                    <w:jc w:val="center"/>
                    <w:rPr>
                      <w:rFonts w:ascii="Arial" w:hAnsi="Arial" w:cs="Arial"/>
                      <w:sz w:val="20"/>
                    </w:rPr>
                  </w:pPr>
                  <w:r w:rsidRPr="008C19BB">
                    <w:rPr>
                      <w:rFonts w:ascii="Arial" w:hAnsi="Arial" w:cs="Arial"/>
                      <w:sz w:val="20"/>
                    </w:rPr>
                    <w:t>100%</w:t>
                  </w:r>
                </w:p>
              </w:tc>
            </w:tr>
            <w:tr w:rsidR="00092940" w:rsidRPr="008C19BB" w:rsidTr="00071DA0">
              <w:trPr>
                <w:trHeight w:val="270"/>
              </w:trPr>
              <w:tc>
                <w:tcPr>
                  <w:tcW w:w="0" w:type="auto"/>
                  <w:tcBorders>
                    <w:top w:val="nil"/>
                    <w:left w:val="single" w:sz="8" w:space="0" w:color="auto"/>
                    <w:bottom w:val="single" w:sz="8" w:space="0" w:color="auto"/>
                    <w:right w:val="nil"/>
                  </w:tcBorders>
                  <w:noWrap/>
                  <w:vAlign w:val="bottom"/>
                </w:tcPr>
                <w:p w:rsidR="00092940" w:rsidRPr="008C19BB" w:rsidRDefault="00092940" w:rsidP="008C19BB">
                  <w:pPr>
                    <w:jc w:val="left"/>
                    <w:rPr>
                      <w:rFonts w:ascii="Arial" w:hAnsi="Arial" w:cs="Arial"/>
                      <w:sz w:val="20"/>
                    </w:rPr>
                  </w:pPr>
                  <w:r w:rsidRPr="008C19BB">
                    <w:rPr>
                      <w:rFonts w:ascii="Arial" w:hAnsi="Arial" w:cs="Arial"/>
                      <w:sz w:val="20"/>
                    </w:rPr>
                    <w:t>Dec Time[%]</w:t>
                  </w:r>
                </w:p>
              </w:tc>
              <w:tc>
                <w:tcPr>
                  <w:tcW w:w="0" w:type="auto"/>
                  <w:gridSpan w:val="3"/>
                  <w:tcBorders>
                    <w:top w:val="nil"/>
                    <w:left w:val="single" w:sz="8" w:space="0" w:color="auto"/>
                    <w:bottom w:val="single" w:sz="8" w:space="0" w:color="auto"/>
                    <w:right w:val="single" w:sz="8" w:space="0" w:color="000000"/>
                  </w:tcBorders>
                  <w:noWrap/>
                  <w:vAlign w:val="bottom"/>
                </w:tcPr>
                <w:p w:rsidR="00092940" w:rsidRPr="008C19BB" w:rsidRDefault="00092940" w:rsidP="008C19BB">
                  <w:pPr>
                    <w:jc w:val="center"/>
                    <w:rPr>
                      <w:rFonts w:ascii="Arial" w:hAnsi="Arial" w:cs="Arial"/>
                      <w:sz w:val="20"/>
                    </w:rPr>
                  </w:pPr>
                  <w:r w:rsidRPr="008C19BB">
                    <w:rPr>
                      <w:rFonts w:ascii="Arial" w:hAnsi="Arial" w:cs="Arial"/>
                      <w:sz w:val="20"/>
                    </w:rPr>
                    <w:t>104%</w:t>
                  </w:r>
                </w:p>
              </w:tc>
              <w:tc>
                <w:tcPr>
                  <w:tcW w:w="0" w:type="auto"/>
                  <w:gridSpan w:val="3"/>
                  <w:tcBorders>
                    <w:top w:val="nil"/>
                    <w:left w:val="nil"/>
                    <w:bottom w:val="single" w:sz="8" w:space="0" w:color="auto"/>
                    <w:right w:val="single" w:sz="8" w:space="0" w:color="000000"/>
                  </w:tcBorders>
                  <w:noWrap/>
                  <w:vAlign w:val="bottom"/>
                </w:tcPr>
                <w:p w:rsidR="00092940" w:rsidRPr="008C19BB" w:rsidRDefault="00092940" w:rsidP="008C19BB">
                  <w:pPr>
                    <w:jc w:val="center"/>
                    <w:rPr>
                      <w:rFonts w:ascii="Arial" w:hAnsi="Arial" w:cs="Arial"/>
                      <w:sz w:val="20"/>
                    </w:rPr>
                  </w:pPr>
                  <w:r w:rsidRPr="008C19BB">
                    <w:rPr>
                      <w:rFonts w:ascii="Arial" w:hAnsi="Arial" w:cs="Arial"/>
                      <w:sz w:val="20"/>
                    </w:rPr>
                    <w:t>103%</w:t>
                  </w:r>
                </w:p>
              </w:tc>
            </w:tr>
          </w:tbl>
          <w:p w:rsidR="00092940" w:rsidRPr="001E295F" w:rsidRDefault="00092940" w:rsidP="00B5195F">
            <w:pPr>
              <w:rPr>
                <w:rFonts w:ascii="Arial" w:hAnsi="Arial" w:cs="Arial"/>
                <w:sz w:val="20"/>
              </w:rPr>
            </w:pPr>
          </w:p>
        </w:tc>
      </w:tr>
    </w:tbl>
    <w:p w:rsidR="00092940" w:rsidRDefault="00092940" w:rsidP="00B5195F"/>
    <w:p w:rsidR="00092940" w:rsidRDefault="00092940" w:rsidP="00B5195F">
      <w:pPr>
        <w:pStyle w:val="Caption"/>
      </w:pPr>
      <w:r>
        <w:t xml:space="preserve">Table </w:t>
      </w:r>
      <w:fldSimple w:instr=" SEQ Table \* ARABIC ">
        <w:r>
          <w:rPr>
            <w:noProof/>
          </w:rPr>
          <w:t>6</w:t>
        </w:r>
      </w:fldSimple>
      <w:r>
        <w:t>: USAO versus HM for internal bit depth of 11</w:t>
      </w:r>
    </w:p>
    <w:tbl>
      <w:tblPr>
        <w:tblW w:w="0" w:type="auto"/>
        <w:jc w:val="center"/>
        <w:tblLook w:val="00A0"/>
      </w:tblPr>
      <w:tblGrid>
        <w:gridCol w:w="6021"/>
      </w:tblGrid>
      <w:tr w:rsidR="00092940" w:rsidRPr="008C19BB" w:rsidTr="001E295F">
        <w:trPr>
          <w:jc w:val="center"/>
        </w:trPr>
        <w:tc>
          <w:tcPr>
            <w:tcW w:w="0" w:type="auto"/>
            <w:vAlign w:val="center"/>
          </w:tcPr>
          <w:tbl>
            <w:tblPr>
              <w:tblW w:w="0" w:type="auto"/>
              <w:tblLook w:val="00A0"/>
            </w:tblPr>
            <w:tblGrid>
              <w:gridCol w:w="1361"/>
              <w:gridCol w:w="737"/>
              <w:gridCol w:w="737"/>
              <w:gridCol w:w="738"/>
              <w:gridCol w:w="711"/>
              <w:gridCol w:w="790"/>
              <w:gridCol w:w="711"/>
            </w:tblGrid>
            <w:tr w:rsidR="00092940" w:rsidRPr="008C19BB" w:rsidTr="00071DA0">
              <w:trPr>
                <w:trHeight w:val="270"/>
              </w:trPr>
              <w:tc>
                <w:tcPr>
                  <w:tcW w:w="0" w:type="auto"/>
                  <w:vMerge w:val="restart"/>
                  <w:tcBorders>
                    <w:top w:val="single" w:sz="8" w:space="0" w:color="auto"/>
                    <w:left w:val="single" w:sz="8" w:space="0" w:color="auto"/>
                    <w:bottom w:val="single" w:sz="8" w:space="0" w:color="000000"/>
                    <w:right w:val="single" w:sz="8" w:space="0" w:color="auto"/>
                  </w:tcBorders>
                  <w:noWrap/>
                  <w:vAlign w:val="bottom"/>
                </w:tcPr>
                <w:p w:rsidR="00092940" w:rsidRPr="008C19BB" w:rsidRDefault="00092940" w:rsidP="00B5195F">
                  <w:pPr>
                    <w:rPr>
                      <w:rFonts w:ascii="Arial" w:hAnsi="Arial" w:cs="Arial"/>
                      <w:sz w:val="20"/>
                    </w:rPr>
                  </w:pPr>
                  <w:r w:rsidRPr="008C19BB">
                    <w:rPr>
                      <w:rFonts w:ascii="Arial" w:hAnsi="Arial" w:cs="Arial"/>
                      <w:sz w:val="20"/>
                    </w:rPr>
                    <w:t> </w:t>
                  </w:r>
                </w:p>
              </w:tc>
              <w:tc>
                <w:tcPr>
                  <w:tcW w:w="0" w:type="auto"/>
                  <w:gridSpan w:val="3"/>
                  <w:tcBorders>
                    <w:top w:val="single" w:sz="8" w:space="0" w:color="auto"/>
                    <w:left w:val="nil"/>
                    <w:bottom w:val="single" w:sz="8" w:space="0" w:color="auto"/>
                    <w:right w:val="single" w:sz="8" w:space="0" w:color="000000"/>
                  </w:tcBorders>
                  <w:noWrap/>
                  <w:vAlign w:val="bottom"/>
                </w:tcPr>
                <w:p w:rsidR="00092940" w:rsidRPr="008C19BB" w:rsidRDefault="00092940" w:rsidP="008C19BB">
                  <w:pPr>
                    <w:jc w:val="center"/>
                    <w:rPr>
                      <w:rFonts w:ascii="Arial" w:hAnsi="Arial" w:cs="Arial"/>
                      <w:sz w:val="20"/>
                    </w:rPr>
                  </w:pPr>
                  <w:r w:rsidRPr="008C19BB">
                    <w:rPr>
                      <w:rFonts w:ascii="Arial" w:hAnsi="Arial" w:cs="Arial"/>
                      <w:sz w:val="20"/>
                    </w:rPr>
                    <w:t>Low delay B HE</w:t>
                  </w:r>
                </w:p>
              </w:tc>
              <w:tc>
                <w:tcPr>
                  <w:tcW w:w="0" w:type="auto"/>
                  <w:gridSpan w:val="3"/>
                  <w:tcBorders>
                    <w:top w:val="single" w:sz="8" w:space="0" w:color="auto"/>
                    <w:left w:val="nil"/>
                    <w:bottom w:val="single" w:sz="8" w:space="0" w:color="auto"/>
                    <w:right w:val="single" w:sz="8" w:space="0" w:color="000000"/>
                  </w:tcBorders>
                  <w:noWrap/>
                  <w:vAlign w:val="bottom"/>
                </w:tcPr>
                <w:p w:rsidR="00092940" w:rsidRPr="008C19BB" w:rsidRDefault="00092940" w:rsidP="008C19BB">
                  <w:pPr>
                    <w:jc w:val="center"/>
                    <w:rPr>
                      <w:rFonts w:ascii="Arial" w:hAnsi="Arial" w:cs="Arial"/>
                      <w:sz w:val="20"/>
                    </w:rPr>
                  </w:pPr>
                  <w:r w:rsidRPr="008C19BB">
                    <w:rPr>
                      <w:rFonts w:ascii="Arial" w:hAnsi="Arial" w:cs="Arial"/>
                      <w:sz w:val="20"/>
                    </w:rPr>
                    <w:t>Random Access HE</w:t>
                  </w:r>
                </w:p>
              </w:tc>
            </w:tr>
            <w:tr w:rsidR="00092940" w:rsidRPr="008C19BB" w:rsidTr="001B4AE9">
              <w:trPr>
                <w:trHeight w:val="270"/>
              </w:trPr>
              <w:tc>
                <w:tcPr>
                  <w:tcW w:w="0" w:type="auto"/>
                  <w:vMerge/>
                  <w:tcBorders>
                    <w:top w:val="single" w:sz="8" w:space="0" w:color="auto"/>
                    <w:left w:val="single" w:sz="8" w:space="0" w:color="auto"/>
                    <w:bottom w:val="single" w:sz="8" w:space="0" w:color="000000"/>
                    <w:right w:val="single" w:sz="8" w:space="0" w:color="auto"/>
                  </w:tcBorders>
                  <w:vAlign w:val="center"/>
                </w:tcPr>
                <w:p w:rsidR="00092940" w:rsidRPr="008C19BB" w:rsidRDefault="00092940" w:rsidP="00B5195F">
                  <w:pPr>
                    <w:rPr>
                      <w:rFonts w:ascii="Arial" w:hAnsi="Arial" w:cs="Arial"/>
                      <w:sz w:val="20"/>
                    </w:rPr>
                  </w:pPr>
                </w:p>
              </w:tc>
              <w:tc>
                <w:tcPr>
                  <w:tcW w:w="0" w:type="auto"/>
                  <w:gridSpan w:val="3"/>
                  <w:tcBorders>
                    <w:top w:val="single" w:sz="8" w:space="0" w:color="auto"/>
                    <w:left w:val="nil"/>
                    <w:bottom w:val="single" w:sz="8" w:space="0" w:color="auto"/>
                    <w:right w:val="single" w:sz="8" w:space="0" w:color="000000"/>
                  </w:tcBorders>
                  <w:noWrap/>
                  <w:vAlign w:val="bottom"/>
                </w:tcPr>
                <w:p w:rsidR="00092940" w:rsidRPr="008C19BB" w:rsidRDefault="00092940" w:rsidP="008C19BB">
                  <w:pPr>
                    <w:jc w:val="center"/>
                    <w:rPr>
                      <w:rFonts w:ascii="Arial" w:hAnsi="Arial" w:cs="Arial"/>
                      <w:sz w:val="20"/>
                    </w:rPr>
                  </w:pPr>
                  <w:r w:rsidRPr="008C19BB">
                    <w:rPr>
                      <w:rFonts w:ascii="Arial" w:hAnsi="Arial" w:cs="Arial"/>
                      <w:sz w:val="20"/>
                    </w:rPr>
                    <w:t>Internal Bit Depth = 11</w:t>
                  </w:r>
                </w:p>
              </w:tc>
              <w:tc>
                <w:tcPr>
                  <w:tcW w:w="0" w:type="auto"/>
                  <w:gridSpan w:val="3"/>
                  <w:tcBorders>
                    <w:top w:val="single" w:sz="8" w:space="0" w:color="auto"/>
                    <w:left w:val="nil"/>
                    <w:bottom w:val="single" w:sz="8" w:space="0" w:color="auto"/>
                    <w:right w:val="single" w:sz="8" w:space="0" w:color="000000"/>
                  </w:tcBorders>
                  <w:noWrap/>
                  <w:vAlign w:val="bottom"/>
                </w:tcPr>
                <w:p w:rsidR="00092940" w:rsidRPr="008C19BB" w:rsidRDefault="00092940" w:rsidP="008C19BB">
                  <w:pPr>
                    <w:jc w:val="center"/>
                    <w:rPr>
                      <w:rFonts w:ascii="Arial" w:hAnsi="Arial" w:cs="Arial"/>
                      <w:sz w:val="20"/>
                    </w:rPr>
                  </w:pPr>
                  <w:r w:rsidRPr="008C19BB">
                    <w:rPr>
                      <w:rFonts w:ascii="Arial" w:hAnsi="Arial" w:cs="Arial"/>
                      <w:sz w:val="20"/>
                    </w:rPr>
                    <w:t>Internal Bit Depth = 11</w:t>
                  </w:r>
                </w:p>
              </w:tc>
            </w:tr>
            <w:tr w:rsidR="00092940" w:rsidRPr="008C19BB" w:rsidTr="001B4AE9">
              <w:trPr>
                <w:trHeight w:val="270"/>
              </w:trPr>
              <w:tc>
                <w:tcPr>
                  <w:tcW w:w="0" w:type="auto"/>
                  <w:vMerge/>
                  <w:tcBorders>
                    <w:top w:val="single" w:sz="8" w:space="0" w:color="auto"/>
                    <w:left w:val="single" w:sz="8" w:space="0" w:color="auto"/>
                    <w:bottom w:val="single" w:sz="8" w:space="0" w:color="000000"/>
                    <w:right w:val="single" w:sz="8" w:space="0" w:color="auto"/>
                  </w:tcBorders>
                  <w:vAlign w:val="center"/>
                </w:tcPr>
                <w:p w:rsidR="00092940" w:rsidRPr="008C19BB" w:rsidRDefault="00092940" w:rsidP="00B5195F">
                  <w:pPr>
                    <w:rPr>
                      <w:rFonts w:ascii="Arial" w:hAnsi="Arial" w:cs="Arial"/>
                      <w:sz w:val="20"/>
                    </w:rPr>
                  </w:pPr>
                </w:p>
              </w:tc>
              <w:tc>
                <w:tcPr>
                  <w:tcW w:w="0" w:type="auto"/>
                  <w:tcBorders>
                    <w:top w:val="single" w:sz="8" w:space="0" w:color="auto"/>
                    <w:left w:val="nil"/>
                    <w:bottom w:val="single" w:sz="8" w:space="0" w:color="auto"/>
                    <w:right w:val="nil"/>
                  </w:tcBorders>
                  <w:noWrap/>
                  <w:vAlign w:val="bottom"/>
                </w:tcPr>
                <w:p w:rsidR="00092940" w:rsidRPr="008C19BB" w:rsidRDefault="00092940" w:rsidP="008C19BB">
                  <w:pPr>
                    <w:jc w:val="center"/>
                    <w:rPr>
                      <w:rFonts w:ascii="Arial" w:hAnsi="Arial" w:cs="Arial"/>
                      <w:sz w:val="20"/>
                    </w:rPr>
                  </w:pPr>
                  <w:r w:rsidRPr="008C19BB">
                    <w:rPr>
                      <w:rFonts w:ascii="Arial" w:hAnsi="Arial" w:cs="Arial"/>
                      <w:sz w:val="20"/>
                    </w:rPr>
                    <w:t>Y</w:t>
                  </w:r>
                </w:p>
              </w:tc>
              <w:tc>
                <w:tcPr>
                  <w:tcW w:w="0" w:type="auto"/>
                  <w:tcBorders>
                    <w:top w:val="single" w:sz="8" w:space="0" w:color="auto"/>
                    <w:left w:val="nil"/>
                    <w:bottom w:val="single" w:sz="8" w:space="0" w:color="auto"/>
                    <w:right w:val="nil"/>
                  </w:tcBorders>
                  <w:noWrap/>
                  <w:vAlign w:val="bottom"/>
                </w:tcPr>
                <w:p w:rsidR="00092940" w:rsidRPr="008C19BB" w:rsidRDefault="00092940" w:rsidP="008C19BB">
                  <w:pPr>
                    <w:jc w:val="center"/>
                    <w:rPr>
                      <w:rFonts w:ascii="Arial" w:hAnsi="Arial" w:cs="Arial"/>
                      <w:sz w:val="20"/>
                    </w:rPr>
                  </w:pPr>
                  <w:r w:rsidRPr="008C19BB">
                    <w:rPr>
                      <w:rFonts w:ascii="Arial" w:hAnsi="Arial" w:cs="Arial"/>
                      <w:sz w:val="20"/>
                    </w:rPr>
                    <w:t>U</w:t>
                  </w:r>
                </w:p>
              </w:tc>
              <w:tc>
                <w:tcPr>
                  <w:tcW w:w="0" w:type="auto"/>
                  <w:tcBorders>
                    <w:top w:val="single" w:sz="8" w:space="0" w:color="auto"/>
                    <w:left w:val="nil"/>
                    <w:bottom w:val="single" w:sz="8" w:space="0" w:color="auto"/>
                    <w:right w:val="single" w:sz="8" w:space="0" w:color="auto"/>
                  </w:tcBorders>
                  <w:noWrap/>
                  <w:vAlign w:val="bottom"/>
                </w:tcPr>
                <w:p w:rsidR="00092940" w:rsidRPr="008C19BB" w:rsidRDefault="00092940" w:rsidP="008C19BB">
                  <w:pPr>
                    <w:jc w:val="center"/>
                    <w:rPr>
                      <w:rFonts w:ascii="Arial" w:hAnsi="Arial" w:cs="Arial"/>
                      <w:sz w:val="20"/>
                    </w:rPr>
                  </w:pPr>
                  <w:r w:rsidRPr="008C19BB">
                    <w:rPr>
                      <w:rFonts w:ascii="Arial" w:hAnsi="Arial" w:cs="Arial"/>
                      <w:sz w:val="20"/>
                    </w:rPr>
                    <w:t>V</w:t>
                  </w:r>
                </w:p>
              </w:tc>
              <w:tc>
                <w:tcPr>
                  <w:tcW w:w="0" w:type="auto"/>
                  <w:tcBorders>
                    <w:top w:val="single" w:sz="8" w:space="0" w:color="auto"/>
                    <w:left w:val="nil"/>
                    <w:bottom w:val="single" w:sz="8" w:space="0" w:color="auto"/>
                    <w:right w:val="nil"/>
                  </w:tcBorders>
                  <w:noWrap/>
                  <w:vAlign w:val="bottom"/>
                </w:tcPr>
                <w:p w:rsidR="00092940" w:rsidRPr="008C19BB" w:rsidRDefault="00092940" w:rsidP="008C19BB">
                  <w:pPr>
                    <w:jc w:val="center"/>
                    <w:rPr>
                      <w:rFonts w:ascii="Arial" w:hAnsi="Arial" w:cs="Arial"/>
                      <w:sz w:val="20"/>
                    </w:rPr>
                  </w:pPr>
                  <w:r w:rsidRPr="008C19BB">
                    <w:rPr>
                      <w:rFonts w:ascii="Arial" w:hAnsi="Arial" w:cs="Arial"/>
                      <w:sz w:val="20"/>
                    </w:rPr>
                    <w:t>Y</w:t>
                  </w:r>
                </w:p>
              </w:tc>
              <w:tc>
                <w:tcPr>
                  <w:tcW w:w="0" w:type="auto"/>
                  <w:tcBorders>
                    <w:top w:val="single" w:sz="8" w:space="0" w:color="auto"/>
                    <w:left w:val="nil"/>
                    <w:bottom w:val="single" w:sz="8" w:space="0" w:color="auto"/>
                    <w:right w:val="nil"/>
                  </w:tcBorders>
                  <w:noWrap/>
                  <w:vAlign w:val="bottom"/>
                </w:tcPr>
                <w:p w:rsidR="00092940" w:rsidRPr="008C19BB" w:rsidRDefault="00092940" w:rsidP="008C19BB">
                  <w:pPr>
                    <w:jc w:val="center"/>
                    <w:rPr>
                      <w:rFonts w:ascii="Arial" w:hAnsi="Arial" w:cs="Arial"/>
                      <w:sz w:val="20"/>
                    </w:rPr>
                  </w:pPr>
                  <w:r w:rsidRPr="008C19BB">
                    <w:rPr>
                      <w:rFonts w:ascii="Arial" w:hAnsi="Arial" w:cs="Arial"/>
                      <w:sz w:val="20"/>
                    </w:rPr>
                    <w:t>U</w:t>
                  </w:r>
                </w:p>
              </w:tc>
              <w:tc>
                <w:tcPr>
                  <w:tcW w:w="0" w:type="auto"/>
                  <w:tcBorders>
                    <w:top w:val="single" w:sz="8" w:space="0" w:color="auto"/>
                    <w:left w:val="nil"/>
                    <w:bottom w:val="single" w:sz="8" w:space="0" w:color="auto"/>
                    <w:right w:val="single" w:sz="8" w:space="0" w:color="auto"/>
                  </w:tcBorders>
                  <w:noWrap/>
                  <w:vAlign w:val="bottom"/>
                </w:tcPr>
                <w:p w:rsidR="00092940" w:rsidRPr="008C19BB" w:rsidRDefault="00092940" w:rsidP="008C19BB">
                  <w:pPr>
                    <w:jc w:val="center"/>
                    <w:rPr>
                      <w:rFonts w:ascii="Arial" w:hAnsi="Arial" w:cs="Arial"/>
                      <w:sz w:val="20"/>
                    </w:rPr>
                  </w:pPr>
                  <w:r w:rsidRPr="008C19BB">
                    <w:rPr>
                      <w:rFonts w:ascii="Arial" w:hAnsi="Arial" w:cs="Arial"/>
                      <w:sz w:val="20"/>
                    </w:rPr>
                    <w:t>V</w:t>
                  </w:r>
                </w:p>
              </w:tc>
            </w:tr>
            <w:tr w:rsidR="00092940" w:rsidRPr="008C19BB" w:rsidTr="001B4AE9">
              <w:trPr>
                <w:trHeight w:val="255"/>
              </w:trPr>
              <w:tc>
                <w:tcPr>
                  <w:tcW w:w="0" w:type="auto"/>
                  <w:tcBorders>
                    <w:top w:val="nil"/>
                    <w:left w:val="single" w:sz="8" w:space="0" w:color="auto"/>
                    <w:bottom w:val="nil"/>
                    <w:right w:val="single" w:sz="8" w:space="0" w:color="auto"/>
                  </w:tcBorders>
                  <w:noWrap/>
                  <w:vAlign w:val="bottom"/>
                </w:tcPr>
                <w:p w:rsidR="00092940" w:rsidRPr="008C19BB" w:rsidRDefault="00092940" w:rsidP="008C19BB">
                  <w:pPr>
                    <w:jc w:val="left"/>
                    <w:rPr>
                      <w:rFonts w:ascii="Arial" w:hAnsi="Arial" w:cs="Arial"/>
                      <w:sz w:val="20"/>
                    </w:rPr>
                  </w:pPr>
                  <w:r w:rsidRPr="008C19BB">
                    <w:rPr>
                      <w:rFonts w:ascii="Arial" w:hAnsi="Arial" w:cs="Arial"/>
                      <w:sz w:val="20"/>
                    </w:rPr>
                    <w:t>Class A</w:t>
                  </w:r>
                </w:p>
              </w:tc>
              <w:tc>
                <w:tcPr>
                  <w:tcW w:w="0" w:type="auto"/>
                  <w:tcBorders>
                    <w:top w:val="single" w:sz="8" w:space="0" w:color="auto"/>
                    <w:left w:val="nil"/>
                    <w:bottom w:val="nil"/>
                    <w:right w:val="nil"/>
                  </w:tcBorders>
                  <w:shd w:val="clear" w:color="000000" w:fill="C0C0C0"/>
                  <w:noWrap/>
                  <w:vAlign w:val="bottom"/>
                </w:tcPr>
                <w:p w:rsidR="00092940" w:rsidRPr="008C19BB" w:rsidRDefault="00092940" w:rsidP="008C19BB">
                  <w:pPr>
                    <w:jc w:val="right"/>
                    <w:rPr>
                      <w:rFonts w:ascii="Arial" w:hAnsi="Arial" w:cs="Arial"/>
                      <w:sz w:val="20"/>
                    </w:rPr>
                  </w:pPr>
                  <w:r w:rsidRPr="008C19BB">
                    <w:rPr>
                      <w:rFonts w:ascii="Arial" w:hAnsi="Arial" w:cs="Arial"/>
                      <w:sz w:val="20"/>
                    </w:rPr>
                    <w:t> </w:t>
                  </w:r>
                </w:p>
              </w:tc>
              <w:tc>
                <w:tcPr>
                  <w:tcW w:w="0" w:type="auto"/>
                  <w:tcBorders>
                    <w:top w:val="single" w:sz="8" w:space="0" w:color="auto"/>
                    <w:left w:val="nil"/>
                    <w:bottom w:val="nil"/>
                    <w:right w:val="nil"/>
                  </w:tcBorders>
                  <w:shd w:val="clear" w:color="000000" w:fill="C0C0C0"/>
                  <w:noWrap/>
                  <w:vAlign w:val="bottom"/>
                </w:tcPr>
                <w:p w:rsidR="00092940" w:rsidRPr="008C19BB" w:rsidRDefault="00092940" w:rsidP="008C19BB">
                  <w:pPr>
                    <w:jc w:val="right"/>
                    <w:rPr>
                      <w:rFonts w:ascii="Arial" w:hAnsi="Arial" w:cs="Arial"/>
                      <w:sz w:val="20"/>
                    </w:rPr>
                  </w:pPr>
                  <w:r w:rsidRPr="008C19BB">
                    <w:rPr>
                      <w:rFonts w:ascii="Arial" w:hAnsi="Arial" w:cs="Arial"/>
                      <w:sz w:val="20"/>
                    </w:rPr>
                    <w:t> </w:t>
                  </w:r>
                </w:p>
              </w:tc>
              <w:tc>
                <w:tcPr>
                  <w:tcW w:w="0" w:type="auto"/>
                  <w:tcBorders>
                    <w:top w:val="single" w:sz="8" w:space="0" w:color="auto"/>
                    <w:left w:val="nil"/>
                    <w:bottom w:val="nil"/>
                    <w:right w:val="single" w:sz="8" w:space="0" w:color="auto"/>
                  </w:tcBorders>
                  <w:shd w:val="clear" w:color="000000" w:fill="C0C0C0"/>
                  <w:noWrap/>
                  <w:vAlign w:val="bottom"/>
                </w:tcPr>
                <w:p w:rsidR="00092940" w:rsidRPr="008C19BB" w:rsidRDefault="00092940" w:rsidP="008C19BB">
                  <w:pPr>
                    <w:jc w:val="right"/>
                    <w:rPr>
                      <w:rFonts w:ascii="Arial" w:hAnsi="Arial" w:cs="Arial"/>
                      <w:sz w:val="20"/>
                    </w:rPr>
                  </w:pPr>
                  <w:r w:rsidRPr="008C19BB">
                    <w:rPr>
                      <w:rFonts w:ascii="Arial" w:hAnsi="Arial" w:cs="Arial"/>
                      <w:sz w:val="20"/>
                    </w:rPr>
                    <w:t> </w:t>
                  </w:r>
                </w:p>
              </w:tc>
              <w:tc>
                <w:tcPr>
                  <w:tcW w:w="0" w:type="auto"/>
                  <w:tcBorders>
                    <w:top w:val="single" w:sz="8" w:space="0" w:color="auto"/>
                    <w:left w:val="nil"/>
                    <w:bottom w:val="nil"/>
                    <w:right w:val="nil"/>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0.02 </w:t>
                  </w:r>
                </w:p>
              </w:tc>
              <w:tc>
                <w:tcPr>
                  <w:tcW w:w="0" w:type="auto"/>
                  <w:tcBorders>
                    <w:top w:val="single" w:sz="8" w:space="0" w:color="auto"/>
                    <w:left w:val="nil"/>
                    <w:bottom w:val="nil"/>
                    <w:right w:val="nil"/>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-0.24 </w:t>
                  </w:r>
                </w:p>
              </w:tc>
              <w:tc>
                <w:tcPr>
                  <w:tcW w:w="0" w:type="auto"/>
                  <w:tcBorders>
                    <w:top w:val="single" w:sz="8" w:space="0" w:color="auto"/>
                    <w:left w:val="nil"/>
                    <w:bottom w:val="nil"/>
                    <w:right w:val="single" w:sz="8" w:space="0" w:color="auto"/>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0.23 </w:t>
                  </w:r>
                </w:p>
              </w:tc>
            </w:tr>
            <w:tr w:rsidR="00092940" w:rsidRPr="008C19BB" w:rsidTr="00071DA0">
              <w:trPr>
                <w:trHeight w:val="255"/>
              </w:trPr>
              <w:tc>
                <w:tcPr>
                  <w:tcW w:w="0" w:type="auto"/>
                  <w:tcBorders>
                    <w:top w:val="nil"/>
                    <w:left w:val="single" w:sz="8" w:space="0" w:color="auto"/>
                    <w:bottom w:val="nil"/>
                    <w:right w:val="single" w:sz="8" w:space="0" w:color="auto"/>
                  </w:tcBorders>
                  <w:noWrap/>
                  <w:vAlign w:val="bottom"/>
                </w:tcPr>
                <w:p w:rsidR="00092940" w:rsidRPr="008C19BB" w:rsidRDefault="00092940" w:rsidP="008C19BB">
                  <w:pPr>
                    <w:jc w:val="left"/>
                    <w:rPr>
                      <w:rFonts w:ascii="Arial" w:hAnsi="Arial" w:cs="Arial"/>
                      <w:sz w:val="20"/>
                    </w:rPr>
                  </w:pPr>
                  <w:r w:rsidRPr="008C19BB">
                    <w:rPr>
                      <w:rFonts w:ascii="Arial" w:hAnsi="Arial" w:cs="Arial"/>
                      <w:sz w:val="20"/>
                    </w:rPr>
                    <w:t>Class B</w:t>
                  </w:r>
                </w:p>
              </w:tc>
              <w:tc>
                <w:tcPr>
                  <w:tcW w:w="0" w:type="auto"/>
                  <w:tcBorders>
                    <w:top w:val="nil"/>
                    <w:left w:val="nil"/>
                    <w:bottom w:val="nil"/>
                    <w:right w:val="nil"/>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0.28 </w:t>
                  </w:r>
                </w:p>
              </w:tc>
              <w:tc>
                <w:tcPr>
                  <w:tcW w:w="0" w:type="auto"/>
                  <w:tcBorders>
                    <w:top w:val="nil"/>
                    <w:left w:val="nil"/>
                    <w:bottom w:val="nil"/>
                    <w:right w:val="nil"/>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0.18 </w:t>
                  </w:r>
                </w:p>
              </w:tc>
              <w:tc>
                <w:tcPr>
                  <w:tcW w:w="0" w:type="auto"/>
                  <w:tcBorders>
                    <w:top w:val="nil"/>
                    <w:left w:val="nil"/>
                    <w:bottom w:val="nil"/>
                    <w:right w:val="single" w:sz="8" w:space="0" w:color="auto"/>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0.28 </w:t>
                  </w:r>
                </w:p>
              </w:tc>
              <w:tc>
                <w:tcPr>
                  <w:tcW w:w="0" w:type="auto"/>
                  <w:tcBorders>
                    <w:top w:val="nil"/>
                    <w:left w:val="nil"/>
                    <w:bottom w:val="nil"/>
                    <w:right w:val="nil"/>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0.10 </w:t>
                  </w:r>
                </w:p>
              </w:tc>
              <w:tc>
                <w:tcPr>
                  <w:tcW w:w="0" w:type="auto"/>
                  <w:tcBorders>
                    <w:top w:val="nil"/>
                    <w:left w:val="nil"/>
                    <w:bottom w:val="nil"/>
                    <w:right w:val="nil"/>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0.03 </w:t>
                  </w:r>
                </w:p>
              </w:tc>
              <w:tc>
                <w:tcPr>
                  <w:tcW w:w="0" w:type="auto"/>
                  <w:tcBorders>
                    <w:top w:val="nil"/>
                    <w:left w:val="nil"/>
                    <w:bottom w:val="nil"/>
                    <w:right w:val="single" w:sz="8" w:space="0" w:color="auto"/>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0.05 </w:t>
                  </w:r>
                </w:p>
              </w:tc>
            </w:tr>
            <w:tr w:rsidR="00092940" w:rsidRPr="008C19BB" w:rsidTr="00071DA0">
              <w:trPr>
                <w:trHeight w:val="255"/>
              </w:trPr>
              <w:tc>
                <w:tcPr>
                  <w:tcW w:w="0" w:type="auto"/>
                  <w:tcBorders>
                    <w:top w:val="nil"/>
                    <w:left w:val="single" w:sz="8" w:space="0" w:color="auto"/>
                    <w:bottom w:val="nil"/>
                    <w:right w:val="single" w:sz="8" w:space="0" w:color="auto"/>
                  </w:tcBorders>
                  <w:noWrap/>
                  <w:vAlign w:val="bottom"/>
                </w:tcPr>
                <w:p w:rsidR="00092940" w:rsidRPr="008C19BB" w:rsidRDefault="00092940" w:rsidP="008C19BB">
                  <w:pPr>
                    <w:jc w:val="left"/>
                    <w:rPr>
                      <w:rFonts w:ascii="Arial" w:hAnsi="Arial" w:cs="Arial"/>
                      <w:sz w:val="20"/>
                    </w:rPr>
                  </w:pPr>
                  <w:r w:rsidRPr="008C19BB">
                    <w:rPr>
                      <w:rFonts w:ascii="Arial" w:hAnsi="Arial" w:cs="Arial"/>
                      <w:sz w:val="20"/>
                    </w:rPr>
                    <w:t>Class C</w:t>
                  </w:r>
                </w:p>
              </w:tc>
              <w:tc>
                <w:tcPr>
                  <w:tcW w:w="0" w:type="auto"/>
                  <w:tcBorders>
                    <w:top w:val="nil"/>
                    <w:left w:val="nil"/>
                    <w:bottom w:val="nil"/>
                    <w:right w:val="nil"/>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0.22 </w:t>
                  </w:r>
                </w:p>
              </w:tc>
              <w:tc>
                <w:tcPr>
                  <w:tcW w:w="0" w:type="auto"/>
                  <w:tcBorders>
                    <w:top w:val="nil"/>
                    <w:left w:val="nil"/>
                    <w:bottom w:val="nil"/>
                    <w:right w:val="nil"/>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0.17 </w:t>
                  </w:r>
                </w:p>
              </w:tc>
              <w:tc>
                <w:tcPr>
                  <w:tcW w:w="0" w:type="auto"/>
                  <w:tcBorders>
                    <w:top w:val="nil"/>
                    <w:left w:val="nil"/>
                    <w:bottom w:val="nil"/>
                    <w:right w:val="single" w:sz="8" w:space="0" w:color="auto"/>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0.31 </w:t>
                  </w:r>
                </w:p>
              </w:tc>
              <w:tc>
                <w:tcPr>
                  <w:tcW w:w="0" w:type="auto"/>
                  <w:tcBorders>
                    <w:top w:val="nil"/>
                    <w:left w:val="nil"/>
                    <w:bottom w:val="nil"/>
                    <w:right w:val="nil"/>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0.11 </w:t>
                  </w:r>
                </w:p>
              </w:tc>
              <w:tc>
                <w:tcPr>
                  <w:tcW w:w="0" w:type="auto"/>
                  <w:tcBorders>
                    <w:top w:val="nil"/>
                    <w:left w:val="nil"/>
                    <w:bottom w:val="nil"/>
                    <w:right w:val="nil"/>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0.19 </w:t>
                  </w:r>
                </w:p>
              </w:tc>
              <w:tc>
                <w:tcPr>
                  <w:tcW w:w="0" w:type="auto"/>
                  <w:tcBorders>
                    <w:top w:val="nil"/>
                    <w:left w:val="nil"/>
                    <w:bottom w:val="nil"/>
                    <w:right w:val="single" w:sz="8" w:space="0" w:color="auto"/>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0.10 </w:t>
                  </w:r>
                </w:p>
              </w:tc>
            </w:tr>
            <w:tr w:rsidR="00092940" w:rsidRPr="008C19BB" w:rsidTr="00071DA0">
              <w:trPr>
                <w:trHeight w:val="255"/>
              </w:trPr>
              <w:tc>
                <w:tcPr>
                  <w:tcW w:w="0" w:type="auto"/>
                  <w:tcBorders>
                    <w:top w:val="nil"/>
                    <w:left w:val="single" w:sz="8" w:space="0" w:color="auto"/>
                    <w:bottom w:val="nil"/>
                    <w:right w:val="single" w:sz="8" w:space="0" w:color="auto"/>
                  </w:tcBorders>
                  <w:noWrap/>
                  <w:vAlign w:val="bottom"/>
                </w:tcPr>
                <w:p w:rsidR="00092940" w:rsidRPr="008C19BB" w:rsidRDefault="00092940" w:rsidP="008C19BB">
                  <w:pPr>
                    <w:jc w:val="left"/>
                    <w:rPr>
                      <w:rFonts w:ascii="Arial" w:hAnsi="Arial" w:cs="Arial"/>
                      <w:sz w:val="20"/>
                    </w:rPr>
                  </w:pPr>
                  <w:r w:rsidRPr="008C19BB">
                    <w:rPr>
                      <w:rFonts w:ascii="Arial" w:hAnsi="Arial" w:cs="Arial"/>
                      <w:sz w:val="20"/>
                    </w:rPr>
                    <w:t>Class D</w:t>
                  </w:r>
                </w:p>
              </w:tc>
              <w:tc>
                <w:tcPr>
                  <w:tcW w:w="0" w:type="auto"/>
                  <w:tcBorders>
                    <w:top w:val="nil"/>
                    <w:left w:val="nil"/>
                    <w:bottom w:val="nil"/>
                    <w:right w:val="nil"/>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0.16 </w:t>
                  </w:r>
                </w:p>
              </w:tc>
              <w:tc>
                <w:tcPr>
                  <w:tcW w:w="0" w:type="auto"/>
                  <w:tcBorders>
                    <w:top w:val="nil"/>
                    <w:left w:val="nil"/>
                    <w:bottom w:val="nil"/>
                    <w:right w:val="nil"/>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0.29 </w:t>
                  </w:r>
                </w:p>
              </w:tc>
              <w:tc>
                <w:tcPr>
                  <w:tcW w:w="0" w:type="auto"/>
                  <w:tcBorders>
                    <w:top w:val="nil"/>
                    <w:left w:val="nil"/>
                    <w:bottom w:val="nil"/>
                    <w:right w:val="single" w:sz="8" w:space="0" w:color="auto"/>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0.01 </w:t>
                  </w:r>
                </w:p>
              </w:tc>
              <w:tc>
                <w:tcPr>
                  <w:tcW w:w="0" w:type="auto"/>
                  <w:tcBorders>
                    <w:top w:val="nil"/>
                    <w:left w:val="nil"/>
                    <w:bottom w:val="nil"/>
                    <w:right w:val="nil"/>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0.15 </w:t>
                  </w:r>
                </w:p>
              </w:tc>
              <w:tc>
                <w:tcPr>
                  <w:tcW w:w="0" w:type="auto"/>
                  <w:tcBorders>
                    <w:top w:val="nil"/>
                    <w:left w:val="nil"/>
                    <w:bottom w:val="nil"/>
                    <w:right w:val="nil"/>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0.01 </w:t>
                  </w:r>
                </w:p>
              </w:tc>
              <w:tc>
                <w:tcPr>
                  <w:tcW w:w="0" w:type="auto"/>
                  <w:tcBorders>
                    <w:top w:val="nil"/>
                    <w:left w:val="nil"/>
                    <w:bottom w:val="nil"/>
                    <w:right w:val="single" w:sz="8" w:space="0" w:color="auto"/>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0.12 </w:t>
                  </w:r>
                </w:p>
              </w:tc>
            </w:tr>
            <w:tr w:rsidR="00092940" w:rsidRPr="008C19BB" w:rsidTr="00071DA0">
              <w:trPr>
                <w:trHeight w:val="255"/>
              </w:trPr>
              <w:tc>
                <w:tcPr>
                  <w:tcW w:w="0" w:type="auto"/>
                  <w:tcBorders>
                    <w:top w:val="nil"/>
                    <w:left w:val="single" w:sz="8" w:space="0" w:color="auto"/>
                    <w:bottom w:val="single" w:sz="4" w:space="0" w:color="auto"/>
                    <w:right w:val="single" w:sz="8" w:space="0" w:color="auto"/>
                  </w:tcBorders>
                  <w:noWrap/>
                  <w:vAlign w:val="bottom"/>
                </w:tcPr>
                <w:p w:rsidR="00092940" w:rsidRPr="008C19BB" w:rsidRDefault="00092940" w:rsidP="008C19BB">
                  <w:pPr>
                    <w:jc w:val="left"/>
                    <w:rPr>
                      <w:rFonts w:ascii="Arial" w:hAnsi="Arial" w:cs="Arial"/>
                      <w:sz w:val="20"/>
                    </w:rPr>
                  </w:pPr>
                  <w:r w:rsidRPr="008C19BB">
                    <w:rPr>
                      <w:rFonts w:ascii="Arial" w:hAnsi="Arial" w:cs="Arial"/>
                      <w:sz w:val="20"/>
                    </w:rPr>
                    <w:t>Class E</w:t>
                  </w:r>
                </w:p>
              </w:tc>
              <w:tc>
                <w:tcPr>
                  <w:tcW w:w="0" w:type="auto"/>
                  <w:tcBorders>
                    <w:top w:val="nil"/>
                    <w:left w:val="nil"/>
                    <w:bottom w:val="single" w:sz="4" w:space="0" w:color="auto"/>
                    <w:right w:val="nil"/>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1.41 </w:t>
                  </w:r>
                </w:p>
              </w:tc>
              <w:tc>
                <w:tcPr>
                  <w:tcW w:w="0" w:type="auto"/>
                  <w:tcBorders>
                    <w:top w:val="nil"/>
                    <w:left w:val="nil"/>
                    <w:bottom w:val="single" w:sz="4" w:space="0" w:color="auto"/>
                    <w:right w:val="nil"/>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0.16 </w:t>
                  </w:r>
                </w:p>
              </w:tc>
              <w:tc>
                <w:tcPr>
                  <w:tcW w:w="0" w:type="auto"/>
                  <w:tcBorders>
                    <w:top w:val="nil"/>
                    <w:left w:val="nil"/>
                    <w:bottom w:val="single" w:sz="4" w:space="0" w:color="auto"/>
                    <w:right w:val="single" w:sz="8" w:space="0" w:color="auto"/>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0.49 </w:t>
                  </w:r>
                </w:p>
              </w:tc>
              <w:tc>
                <w:tcPr>
                  <w:tcW w:w="0" w:type="auto"/>
                  <w:tcBorders>
                    <w:top w:val="nil"/>
                    <w:left w:val="nil"/>
                    <w:bottom w:val="single" w:sz="4" w:space="0" w:color="auto"/>
                    <w:right w:val="nil"/>
                  </w:tcBorders>
                  <w:shd w:val="clear" w:color="000000" w:fill="C0C0C0"/>
                  <w:noWrap/>
                  <w:vAlign w:val="bottom"/>
                </w:tcPr>
                <w:p w:rsidR="00092940" w:rsidRPr="008C19BB" w:rsidRDefault="00092940" w:rsidP="008C19BB">
                  <w:pPr>
                    <w:jc w:val="right"/>
                    <w:rPr>
                      <w:rFonts w:ascii="Arial" w:hAnsi="Arial" w:cs="Arial"/>
                      <w:sz w:val="20"/>
                    </w:rPr>
                  </w:pPr>
                  <w:r w:rsidRPr="008C19BB">
                    <w:rPr>
                      <w:rFonts w:ascii="Arial" w:hAnsi="Arial" w:cs="Arial"/>
                      <w:sz w:val="20"/>
                    </w:rPr>
                    <w:t> </w:t>
                  </w:r>
                </w:p>
              </w:tc>
              <w:tc>
                <w:tcPr>
                  <w:tcW w:w="0" w:type="auto"/>
                  <w:tcBorders>
                    <w:top w:val="nil"/>
                    <w:left w:val="nil"/>
                    <w:bottom w:val="single" w:sz="4" w:space="0" w:color="auto"/>
                    <w:right w:val="nil"/>
                  </w:tcBorders>
                  <w:shd w:val="clear" w:color="000000" w:fill="C0C0C0"/>
                  <w:noWrap/>
                  <w:vAlign w:val="bottom"/>
                </w:tcPr>
                <w:p w:rsidR="00092940" w:rsidRPr="008C19BB" w:rsidRDefault="00092940" w:rsidP="008C19BB">
                  <w:pPr>
                    <w:jc w:val="right"/>
                    <w:rPr>
                      <w:rFonts w:ascii="Arial" w:hAnsi="Arial" w:cs="Arial"/>
                      <w:sz w:val="20"/>
                    </w:rPr>
                  </w:pPr>
                  <w:r w:rsidRPr="008C19BB">
                    <w:rPr>
                      <w:rFonts w:ascii="Arial" w:hAnsi="Arial" w:cs="Arial"/>
                      <w:sz w:val="20"/>
                    </w:rPr>
                    <w:t> </w:t>
                  </w:r>
                </w:p>
              </w:tc>
              <w:tc>
                <w:tcPr>
                  <w:tcW w:w="0" w:type="auto"/>
                  <w:tcBorders>
                    <w:top w:val="nil"/>
                    <w:left w:val="nil"/>
                    <w:bottom w:val="single" w:sz="4" w:space="0" w:color="auto"/>
                    <w:right w:val="single" w:sz="8" w:space="0" w:color="auto"/>
                  </w:tcBorders>
                  <w:shd w:val="clear" w:color="000000" w:fill="C0C0C0"/>
                  <w:noWrap/>
                  <w:vAlign w:val="bottom"/>
                </w:tcPr>
                <w:p w:rsidR="00092940" w:rsidRPr="008C19BB" w:rsidRDefault="00092940" w:rsidP="008C19BB">
                  <w:pPr>
                    <w:jc w:val="right"/>
                    <w:rPr>
                      <w:rFonts w:ascii="Arial" w:hAnsi="Arial" w:cs="Arial"/>
                      <w:sz w:val="20"/>
                    </w:rPr>
                  </w:pPr>
                  <w:r w:rsidRPr="008C19BB">
                    <w:rPr>
                      <w:rFonts w:ascii="Arial" w:hAnsi="Arial" w:cs="Arial"/>
                      <w:sz w:val="20"/>
                    </w:rPr>
                    <w:t> </w:t>
                  </w:r>
                </w:p>
              </w:tc>
            </w:tr>
            <w:tr w:rsidR="00092940" w:rsidRPr="008C19BB" w:rsidTr="00071DA0">
              <w:trPr>
                <w:trHeight w:val="270"/>
              </w:trPr>
              <w:tc>
                <w:tcPr>
                  <w:tcW w:w="0" w:type="auto"/>
                  <w:tcBorders>
                    <w:top w:val="nil"/>
                    <w:left w:val="single" w:sz="8" w:space="0" w:color="auto"/>
                    <w:bottom w:val="single" w:sz="8" w:space="0" w:color="auto"/>
                    <w:right w:val="single" w:sz="8" w:space="0" w:color="auto"/>
                  </w:tcBorders>
                  <w:noWrap/>
                  <w:vAlign w:val="bottom"/>
                </w:tcPr>
                <w:p w:rsidR="00092940" w:rsidRPr="008C19BB" w:rsidRDefault="00092940" w:rsidP="008C19BB">
                  <w:pPr>
                    <w:jc w:val="left"/>
                    <w:rPr>
                      <w:rFonts w:ascii="Arial" w:hAnsi="Arial" w:cs="Arial"/>
                      <w:sz w:val="20"/>
                    </w:rPr>
                  </w:pPr>
                  <w:r w:rsidRPr="008C19BB">
                    <w:rPr>
                      <w:rFonts w:ascii="Arial" w:hAnsi="Arial" w:cs="Arial"/>
                      <w:sz w:val="20"/>
                    </w:rPr>
                    <w:t>Overall</w:t>
                  </w:r>
                </w:p>
              </w:tc>
              <w:tc>
                <w:tcPr>
                  <w:tcW w:w="0" w:type="auto"/>
                  <w:tcBorders>
                    <w:top w:val="nil"/>
                    <w:left w:val="nil"/>
                    <w:bottom w:val="single" w:sz="8" w:space="0" w:color="auto"/>
                    <w:right w:val="nil"/>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0.45 </w:t>
                  </w:r>
                </w:p>
              </w:tc>
              <w:tc>
                <w:tcPr>
                  <w:tcW w:w="0" w:type="auto"/>
                  <w:tcBorders>
                    <w:top w:val="nil"/>
                    <w:left w:val="nil"/>
                    <w:bottom w:val="single" w:sz="8" w:space="0" w:color="auto"/>
                    <w:right w:val="nil"/>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0.20 </w:t>
                  </w:r>
                </w:p>
              </w:tc>
              <w:tc>
                <w:tcPr>
                  <w:tcW w:w="0" w:type="auto"/>
                  <w:tcBorders>
                    <w:top w:val="nil"/>
                    <w:left w:val="nil"/>
                    <w:bottom w:val="single" w:sz="8" w:space="0" w:color="auto"/>
                    <w:right w:val="single" w:sz="8" w:space="0" w:color="auto"/>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0.26 </w:t>
                  </w:r>
                </w:p>
              </w:tc>
              <w:tc>
                <w:tcPr>
                  <w:tcW w:w="0" w:type="auto"/>
                  <w:tcBorders>
                    <w:top w:val="nil"/>
                    <w:left w:val="nil"/>
                    <w:bottom w:val="single" w:sz="8" w:space="0" w:color="auto"/>
                    <w:right w:val="nil"/>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0.09 </w:t>
                  </w:r>
                </w:p>
              </w:tc>
              <w:tc>
                <w:tcPr>
                  <w:tcW w:w="0" w:type="auto"/>
                  <w:tcBorders>
                    <w:top w:val="nil"/>
                    <w:left w:val="nil"/>
                    <w:bottom w:val="single" w:sz="8" w:space="0" w:color="auto"/>
                    <w:right w:val="nil"/>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0.00 </w:t>
                  </w:r>
                </w:p>
              </w:tc>
              <w:tc>
                <w:tcPr>
                  <w:tcW w:w="0" w:type="auto"/>
                  <w:tcBorders>
                    <w:top w:val="nil"/>
                    <w:left w:val="nil"/>
                    <w:bottom w:val="single" w:sz="8" w:space="0" w:color="auto"/>
                    <w:right w:val="single" w:sz="8" w:space="0" w:color="auto"/>
                  </w:tcBorders>
                  <w:noWrap/>
                  <w:vAlign w:val="bottom"/>
                </w:tcPr>
                <w:p w:rsidR="00092940" w:rsidRPr="008C19BB" w:rsidRDefault="00092940" w:rsidP="008C19BB">
                  <w:pPr>
                    <w:jc w:val="right"/>
                    <w:rPr>
                      <w:rFonts w:ascii="Arial" w:hAnsi="Arial" w:cs="Arial"/>
                      <w:sz w:val="20"/>
                    </w:rPr>
                  </w:pPr>
                  <w:r w:rsidRPr="008C19BB">
                    <w:rPr>
                      <w:rFonts w:ascii="Arial" w:hAnsi="Arial" w:cs="Arial"/>
                      <w:sz w:val="20"/>
                    </w:rPr>
                    <w:t xml:space="preserve">0.12 </w:t>
                  </w:r>
                </w:p>
              </w:tc>
            </w:tr>
            <w:tr w:rsidR="00092940" w:rsidRPr="008C19BB" w:rsidTr="00071DA0">
              <w:trPr>
                <w:trHeight w:val="255"/>
              </w:trPr>
              <w:tc>
                <w:tcPr>
                  <w:tcW w:w="0" w:type="auto"/>
                  <w:tcBorders>
                    <w:top w:val="nil"/>
                    <w:left w:val="single" w:sz="8" w:space="0" w:color="auto"/>
                    <w:bottom w:val="nil"/>
                    <w:right w:val="nil"/>
                  </w:tcBorders>
                  <w:noWrap/>
                  <w:vAlign w:val="bottom"/>
                </w:tcPr>
                <w:p w:rsidR="00092940" w:rsidRPr="008C19BB" w:rsidRDefault="00092940" w:rsidP="008C19BB">
                  <w:pPr>
                    <w:jc w:val="left"/>
                    <w:rPr>
                      <w:rFonts w:ascii="Arial" w:hAnsi="Arial" w:cs="Arial"/>
                      <w:sz w:val="20"/>
                    </w:rPr>
                  </w:pPr>
                  <w:r w:rsidRPr="008C19BB">
                    <w:rPr>
                      <w:rFonts w:ascii="Arial" w:hAnsi="Arial" w:cs="Arial"/>
                      <w:sz w:val="20"/>
                    </w:rPr>
                    <w:t>Enc Time[%]</w:t>
                  </w:r>
                </w:p>
              </w:tc>
              <w:tc>
                <w:tcPr>
                  <w:tcW w:w="0" w:type="auto"/>
                  <w:gridSpan w:val="3"/>
                  <w:tcBorders>
                    <w:top w:val="single" w:sz="8" w:space="0" w:color="auto"/>
                    <w:left w:val="single" w:sz="8" w:space="0" w:color="auto"/>
                    <w:bottom w:val="nil"/>
                    <w:right w:val="single" w:sz="8" w:space="0" w:color="000000"/>
                  </w:tcBorders>
                  <w:noWrap/>
                  <w:vAlign w:val="bottom"/>
                </w:tcPr>
                <w:p w:rsidR="00092940" w:rsidRPr="008C19BB" w:rsidRDefault="00092940" w:rsidP="008C19BB">
                  <w:pPr>
                    <w:jc w:val="center"/>
                    <w:rPr>
                      <w:rFonts w:ascii="Arial" w:hAnsi="Arial" w:cs="Arial"/>
                      <w:sz w:val="20"/>
                    </w:rPr>
                  </w:pPr>
                  <w:r w:rsidRPr="008C19BB">
                    <w:rPr>
                      <w:rFonts w:ascii="Arial" w:hAnsi="Arial" w:cs="Arial"/>
                      <w:sz w:val="20"/>
                    </w:rPr>
                    <w:t>100%</w:t>
                  </w:r>
                </w:p>
              </w:tc>
              <w:tc>
                <w:tcPr>
                  <w:tcW w:w="0" w:type="auto"/>
                  <w:gridSpan w:val="3"/>
                  <w:tcBorders>
                    <w:top w:val="single" w:sz="8" w:space="0" w:color="auto"/>
                    <w:left w:val="nil"/>
                    <w:bottom w:val="nil"/>
                    <w:right w:val="single" w:sz="8" w:space="0" w:color="000000"/>
                  </w:tcBorders>
                  <w:noWrap/>
                  <w:vAlign w:val="bottom"/>
                </w:tcPr>
                <w:p w:rsidR="00092940" w:rsidRPr="008C19BB" w:rsidRDefault="00092940" w:rsidP="008C19BB">
                  <w:pPr>
                    <w:jc w:val="center"/>
                    <w:rPr>
                      <w:rFonts w:ascii="Arial" w:hAnsi="Arial" w:cs="Arial"/>
                      <w:sz w:val="20"/>
                    </w:rPr>
                  </w:pPr>
                  <w:r w:rsidRPr="008C19BB">
                    <w:rPr>
                      <w:rFonts w:ascii="Arial" w:hAnsi="Arial" w:cs="Arial"/>
                      <w:sz w:val="20"/>
                    </w:rPr>
                    <w:t>100%</w:t>
                  </w:r>
                </w:p>
              </w:tc>
            </w:tr>
            <w:tr w:rsidR="00092940" w:rsidRPr="008C19BB" w:rsidTr="00071DA0">
              <w:trPr>
                <w:trHeight w:val="270"/>
              </w:trPr>
              <w:tc>
                <w:tcPr>
                  <w:tcW w:w="0" w:type="auto"/>
                  <w:tcBorders>
                    <w:top w:val="nil"/>
                    <w:left w:val="single" w:sz="8" w:space="0" w:color="auto"/>
                    <w:bottom w:val="single" w:sz="8" w:space="0" w:color="auto"/>
                    <w:right w:val="nil"/>
                  </w:tcBorders>
                  <w:noWrap/>
                  <w:vAlign w:val="bottom"/>
                </w:tcPr>
                <w:p w:rsidR="00092940" w:rsidRPr="008C19BB" w:rsidRDefault="00092940" w:rsidP="008C19BB">
                  <w:pPr>
                    <w:jc w:val="left"/>
                    <w:rPr>
                      <w:rFonts w:ascii="Arial" w:hAnsi="Arial" w:cs="Arial"/>
                      <w:sz w:val="20"/>
                    </w:rPr>
                  </w:pPr>
                  <w:r w:rsidRPr="008C19BB">
                    <w:rPr>
                      <w:rFonts w:ascii="Arial" w:hAnsi="Arial" w:cs="Arial"/>
                      <w:sz w:val="20"/>
                    </w:rPr>
                    <w:t>Dec Time[%]</w:t>
                  </w:r>
                </w:p>
              </w:tc>
              <w:tc>
                <w:tcPr>
                  <w:tcW w:w="0" w:type="auto"/>
                  <w:gridSpan w:val="3"/>
                  <w:tcBorders>
                    <w:top w:val="nil"/>
                    <w:left w:val="single" w:sz="8" w:space="0" w:color="auto"/>
                    <w:bottom w:val="single" w:sz="8" w:space="0" w:color="auto"/>
                    <w:right w:val="single" w:sz="8" w:space="0" w:color="000000"/>
                  </w:tcBorders>
                  <w:noWrap/>
                  <w:vAlign w:val="bottom"/>
                </w:tcPr>
                <w:p w:rsidR="00092940" w:rsidRPr="008C19BB" w:rsidRDefault="00092940" w:rsidP="008C19BB">
                  <w:pPr>
                    <w:jc w:val="center"/>
                    <w:rPr>
                      <w:rFonts w:ascii="Arial" w:hAnsi="Arial" w:cs="Arial"/>
                      <w:sz w:val="20"/>
                    </w:rPr>
                  </w:pPr>
                  <w:r w:rsidRPr="008C19BB">
                    <w:rPr>
                      <w:rFonts w:ascii="Arial" w:hAnsi="Arial" w:cs="Arial"/>
                      <w:sz w:val="20"/>
                    </w:rPr>
                    <w:t>104%</w:t>
                  </w:r>
                </w:p>
              </w:tc>
              <w:tc>
                <w:tcPr>
                  <w:tcW w:w="0" w:type="auto"/>
                  <w:gridSpan w:val="3"/>
                  <w:tcBorders>
                    <w:top w:val="nil"/>
                    <w:left w:val="nil"/>
                    <w:bottom w:val="single" w:sz="8" w:space="0" w:color="auto"/>
                    <w:right w:val="single" w:sz="8" w:space="0" w:color="000000"/>
                  </w:tcBorders>
                  <w:noWrap/>
                  <w:vAlign w:val="bottom"/>
                </w:tcPr>
                <w:p w:rsidR="00092940" w:rsidRPr="008C19BB" w:rsidRDefault="00092940" w:rsidP="008C19BB">
                  <w:pPr>
                    <w:jc w:val="center"/>
                    <w:rPr>
                      <w:rFonts w:ascii="Arial" w:hAnsi="Arial" w:cs="Arial"/>
                      <w:sz w:val="20"/>
                    </w:rPr>
                  </w:pPr>
                  <w:r w:rsidRPr="008C19BB">
                    <w:rPr>
                      <w:rFonts w:ascii="Arial" w:hAnsi="Arial" w:cs="Arial"/>
                      <w:sz w:val="20"/>
                    </w:rPr>
                    <w:t>103%</w:t>
                  </w:r>
                </w:p>
              </w:tc>
            </w:tr>
          </w:tbl>
          <w:p w:rsidR="00092940" w:rsidRPr="001E295F" w:rsidRDefault="00092940" w:rsidP="00B5195F">
            <w:pPr>
              <w:rPr>
                <w:rFonts w:ascii="Arial" w:hAnsi="Arial" w:cs="Arial"/>
                <w:sz w:val="20"/>
              </w:rPr>
            </w:pPr>
          </w:p>
        </w:tc>
      </w:tr>
    </w:tbl>
    <w:p w:rsidR="00092940" w:rsidRDefault="00092940" w:rsidP="00B5195F"/>
    <w:p w:rsidR="00092940" w:rsidRDefault="00092940" w:rsidP="00B5195F">
      <w:pPr>
        <w:pStyle w:val="Caption"/>
      </w:pPr>
      <w:bookmarkStart w:id="16" w:name="_Ref297328680"/>
      <w:r>
        <w:t xml:space="preserve">Table </w:t>
      </w:r>
      <w:fldSimple w:instr=" SEQ Table \* ARABIC ">
        <w:r>
          <w:rPr>
            <w:noProof/>
          </w:rPr>
          <w:t>7</w:t>
        </w:r>
      </w:fldSimple>
      <w:bookmarkEnd w:id="16"/>
      <w:r>
        <w:t>: USAO versus HM for internal bit depth of 12</w:t>
      </w:r>
    </w:p>
    <w:tbl>
      <w:tblPr>
        <w:tblW w:w="0" w:type="auto"/>
        <w:jc w:val="center"/>
        <w:tblLook w:val="00A0"/>
      </w:tblPr>
      <w:tblGrid>
        <w:gridCol w:w="6021"/>
      </w:tblGrid>
      <w:tr w:rsidR="00092940" w:rsidTr="001E295F">
        <w:trPr>
          <w:jc w:val="center"/>
        </w:trPr>
        <w:tc>
          <w:tcPr>
            <w:tcW w:w="0" w:type="auto"/>
            <w:vAlign w:val="center"/>
          </w:tcPr>
          <w:tbl>
            <w:tblPr>
              <w:tblW w:w="0" w:type="auto"/>
              <w:tblLook w:val="00A0"/>
            </w:tblPr>
            <w:tblGrid>
              <w:gridCol w:w="1361"/>
              <w:gridCol w:w="737"/>
              <w:gridCol w:w="737"/>
              <w:gridCol w:w="738"/>
              <w:gridCol w:w="711"/>
              <w:gridCol w:w="711"/>
              <w:gridCol w:w="790"/>
            </w:tblGrid>
            <w:tr w:rsidR="00092940" w:rsidRPr="009033CD" w:rsidTr="00071DA0">
              <w:trPr>
                <w:trHeight w:val="270"/>
              </w:trPr>
              <w:tc>
                <w:tcPr>
                  <w:tcW w:w="0" w:type="auto"/>
                  <w:vMerge w:val="restart"/>
                  <w:tcBorders>
                    <w:top w:val="single" w:sz="8" w:space="0" w:color="auto"/>
                    <w:left w:val="single" w:sz="8" w:space="0" w:color="auto"/>
                    <w:bottom w:val="single" w:sz="8" w:space="0" w:color="000000"/>
                    <w:right w:val="single" w:sz="8" w:space="0" w:color="auto"/>
                  </w:tcBorders>
                  <w:noWrap/>
                  <w:vAlign w:val="bottom"/>
                </w:tcPr>
                <w:p w:rsidR="00092940" w:rsidRPr="009033CD" w:rsidRDefault="00092940" w:rsidP="00B5195F">
                  <w:pPr>
                    <w:rPr>
                      <w:rFonts w:ascii="Arial" w:hAnsi="Arial" w:cs="Arial"/>
                      <w:sz w:val="20"/>
                    </w:rPr>
                  </w:pPr>
                  <w:r w:rsidRPr="009033CD">
                    <w:rPr>
                      <w:rFonts w:ascii="Arial" w:hAnsi="Arial" w:cs="Arial"/>
                      <w:sz w:val="20"/>
                    </w:rPr>
                    <w:t> </w:t>
                  </w:r>
                </w:p>
              </w:tc>
              <w:tc>
                <w:tcPr>
                  <w:tcW w:w="0" w:type="auto"/>
                  <w:gridSpan w:val="3"/>
                  <w:tcBorders>
                    <w:top w:val="single" w:sz="8" w:space="0" w:color="auto"/>
                    <w:left w:val="nil"/>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Low delay B HE</w:t>
                  </w:r>
                </w:p>
              </w:tc>
              <w:tc>
                <w:tcPr>
                  <w:tcW w:w="0" w:type="auto"/>
                  <w:gridSpan w:val="3"/>
                  <w:tcBorders>
                    <w:top w:val="single" w:sz="8" w:space="0" w:color="auto"/>
                    <w:left w:val="nil"/>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Random Access HE</w:t>
                  </w:r>
                </w:p>
              </w:tc>
            </w:tr>
            <w:tr w:rsidR="00092940" w:rsidRPr="009033CD" w:rsidTr="001B4AE9">
              <w:trPr>
                <w:trHeight w:val="270"/>
              </w:trPr>
              <w:tc>
                <w:tcPr>
                  <w:tcW w:w="0" w:type="auto"/>
                  <w:vMerge/>
                  <w:tcBorders>
                    <w:top w:val="single" w:sz="8" w:space="0" w:color="auto"/>
                    <w:left w:val="single" w:sz="8" w:space="0" w:color="auto"/>
                    <w:bottom w:val="single" w:sz="8" w:space="0" w:color="000000"/>
                    <w:right w:val="single" w:sz="8" w:space="0" w:color="auto"/>
                  </w:tcBorders>
                  <w:vAlign w:val="center"/>
                </w:tcPr>
                <w:p w:rsidR="00092940" w:rsidRPr="009033CD" w:rsidRDefault="00092940" w:rsidP="00B5195F">
                  <w:pPr>
                    <w:rPr>
                      <w:rFonts w:ascii="Arial" w:hAnsi="Arial" w:cs="Arial"/>
                      <w:sz w:val="20"/>
                    </w:rPr>
                  </w:pPr>
                </w:p>
              </w:tc>
              <w:tc>
                <w:tcPr>
                  <w:tcW w:w="0" w:type="auto"/>
                  <w:gridSpan w:val="3"/>
                  <w:tcBorders>
                    <w:top w:val="single" w:sz="8" w:space="0" w:color="auto"/>
                    <w:left w:val="nil"/>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Internal Bit Depth = 12</w:t>
                  </w:r>
                </w:p>
              </w:tc>
              <w:tc>
                <w:tcPr>
                  <w:tcW w:w="0" w:type="auto"/>
                  <w:gridSpan w:val="3"/>
                  <w:tcBorders>
                    <w:top w:val="single" w:sz="8" w:space="0" w:color="auto"/>
                    <w:left w:val="nil"/>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Internal Bit Depth = 12</w:t>
                  </w:r>
                </w:p>
              </w:tc>
            </w:tr>
            <w:tr w:rsidR="00092940" w:rsidRPr="009033CD" w:rsidTr="001B4AE9">
              <w:trPr>
                <w:trHeight w:val="270"/>
              </w:trPr>
              <w:tc>
                <w:tcPr>
                  <w:tcW w:w="0" w:type="auto"/>
                  <w:vMerge/>
                  <w:tcBorders>
                    <w:top w:val="single" w:sz="8" w:space="0" w:color="auto"/>
                    <w:left w:val="single" w:sz="8" w:space="0" w:color="auto"/>
                    <w:bottom w:val="single" w:sz="8" w:space="0" w:color="000000"/>
                    <w:right w:val="single" w:sz="8" w:space="0" w:color="auto"/>
                  </w:tcBorders>
                  <w:vAlign w:val="center"/>
                </w:tcPr>
                <w:p w:rsidR="00092940" w:rsidRPr="009033CD" w:rsidRDefault="00092940" w:rsidP="00B5195F">
                  <w:pPr>
                    <w:rPr>
                      <w:rFonts w:ascii="Arial" w:hAnsi="Arial" w:cs="Arial"/>
                      <w:sz w:val="20"/>
                    </w:rPr>
                  </w:pPr>
                </w:p>
              </w:tc>
              <w:tc>
                <w:tcPr>
                  <w:tcW w:w="0" w:type="auto"/>
                  <w:tcBorders>
                    <w:top w:val="single" w:sz="8" w:space="0" w:color="auto"/>
                    <w:left w:val="nil"/>
                    <w:bottom w:val="single" w:sz="8" w:space="0" w:color="auto"/>
                    <w:right w:val="nil"/>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Y</w:t>
                  </w:r>
                </w:p>
              </w:tc>
              <w:tc>
                <w:tcPr>
                  <w:tcW w:w="0" w:type="auto"/>
                  <w:tcBorders>
                    <w:top w:val="single" w:sz="8" w:space="0" w:color="auto"/>
                    <w:left w:val="nil"/>
                    <w:bottom w:val="single" w:sz="8" w:space="0" w:color="auto"/>
                    <w:right w:val="nil"/>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U</w:t>
                  </w:r>
                </w:p>
              </w:tc>
              <w:tc>
                <w:tcPr>
                  <w:tcW w:w="0" w:type="auto"/>
                  <w:tcBorders>
                    <w:top w:val="single" w:sz="8" w:space="0" w:color="auto"/>
                    <w:left w:val="nil"/>
                    <w:bottom w:val="single" w:sz="8" w:space="0" w:color="auto"/>
                    <w:right w:val="single" w:sz="8" w:space="0" w:color="auto"/>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V</w:t>
                  </w:r>
                </w:p>
              </w:tc>
              <w:tc>
                <w:tcPr>
                  <w:tcW w:w="0" w:type="auto"/>
                  <w:tcBorders>
                    <w:top w:val="single" w:sz="8" w:space="0" w:color="auto"/>
                    <w:left w:val="nil"/>
                    <w:bottom w:val="single" w:sz="8" w:space="0" w:color="auto"/>
                    <w:right w:val="nil"/>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Y</w:t>
                  </w:r>
                </w:p>
              </w:tc>
              <w:tc>
                <w:tcPr>
                  <w:tcW w:w="0" w:type="auto"/>
                  <w:tcBorders>
                    <w:top w:val="single" w:sz="8" w:space="0" w:color="auto"/>
                    <w:left w:val="nil"/>
                    <w:bottom w:val="single" w:sz="8" w:space="0" w:color="auto"/>
                    <w:right w:val="nil"/>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U</w:t>
                  </w:r>
                </w:p>
              </w:tc>
              <w:tc>
                <w:tcPr>
                  <w:tcW w:w="0" w:type="auto"/>
                  <w:tcBorders>
                    <w:top w:val="single" w:sz="8" w:space="0" w:color="auto"/>
                    <w:left w:val="nil"/>
                    <w:bottom w:val="single" w:sz="8" w:space="0" w:color="auto"/>
                    <w:right w:val="single" w:sz="8" w:space="0" w:color="auto"/>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V</w:t>
                  </w:r>
                </w:p>
              </w:tc>
            </w:tr>
            <w:tr w:rsidR="00092940" w:rsidRPr="009033CD" w:rsidTr="001B4AE9">
              <w:trPr>
                <w:trHeight w:val="255"/>
              </w:trPr>
              <w:tc>
                <w:tcPr>
                  <w:tcW w:w="0" w:type="auto"/>
                  <w:tcBorders>
                    <w:top w:val="nil"/>
                    <w:left w:val="single" w:sz="8" w:space="0" w:color="auto"/>
                    <w:bottom w:val="nil"/>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Class A</w:t>
                  </w:r>
                </w:p>
              </w:tc>
              <w:tc>
                <w:tcPr>
                  <w:tcW w:w="0" w:type="auto"/>
                  <w:tcBorders>
                    <w:top w:val="single" w:sz="8" w:space="0" w:color="auto"/>
                    <w:left w:val="nil"/>
                    <w:bottom w:val="nil"/>
                    <w:right w:val="nil"/>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c>
                <w:tcPr>
                  <w:tcW w:w="0" w:type="auto"/>
                  <w:tcBorders>
                    <w:top w:val="single" w:sz="8" w:space="0" w:color="auto"/>
                    <w:left w:val="nil"/>
                    <w:bottom w:val="nil"/>
                    <w:right w:val="nil"/>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c>
                <w:tcPr>
                  <w:tcW w:w="0" w:type="auto"/>
                  <w:tcBorders>
                    <w:top w:val="single" w:sz="8" w:space="0" w:color="auto"/>
                    <w:left w:val="nil"/>
                    <w:bottom w:val="nil"/>
                    <w:right w:val="single" w:sz="8" w:space="0" w:color="auto"/>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c>
                <w:tcPr>
                  <w:tcW w:w="0" w:type="auto"/>
                  <w:tcBorders>
                    <w:top w:val="single" w:sz="8" w:space="0" w:color="auto"/>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0.10 </w:t>
                  </w:r>
                </w:p>
              </w:tc>
              <w:tc>
                <w:tcPr>
                  <w:tcW w:w="0" w:type="auto"/>
                  <w:tcBorders>
                    <w:top w:val="single" w:sz="8" w:space="0" w:color="auto"/>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0.08 </w:t>
                  </w:r>
                </w:p>
              </w:tc>
              <w:tc>
                <w:tcPr>
                  <w:tcW w:w="0" w:type="auto"/>
                  <w:tcBorders>
                    <w:top w:val="single" w:sz="8" w:space="0" w:color="auto"/>
                    <w:left w:val="nil"/>
                    <w:bottom w:val="nil"/>
                    <w:right w:val="single" w:sz="8" w:space="0" w:color="auto"/>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-0.23 </w:t>
                  </w:r>
                </w:p>
              </w:tc>
            </w:tr>
            <w:tr w:rsidR="00092940" w:rsidRPr="009033CD" w:rsidTr="00071DA0">
              <w:trPr>
                <w:trHeight w:val="255"/>
              </w:trPr>
              <w:tc>
                <w:tcPr>
                  <w:tcW w:w="0" w:type="auto"/>
                  <w:tcBorders>
                    <w:top w:val="nil"/>
                    <w:left w:val="single" w:sz="8" w:space="0" w:color="auto"/>
                    <w:bottom w:val="nil"/>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Class B</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0.27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0.07 </w:t>
                  </w:r>
                </w:p>
              </w:tc>
              <w:tc>
                <w:tcPr>
                  <w:tcW w:w="0" w:type="auto"/>
                  <w:tcBorders>
                    <w:top w:val="nil"/>
                    <w:left w:val="nil"/>
                    <w:bottom w:val="nil"/>
                    <w:right w:val="single" w:sz="8" w:space="0" w:color="auto"/>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0.39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0.11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0.08 </w:t>
                  </w:r>
                </w:p>
              </w:tc>
              <w:tc>
                <w:tcPr>
                  <w:tcW w:w="0" w:type="auto"/>
                  <w:tcBorders>
                    <w:top w:val="nil"/>
                    <w:left w:val="nil"/>
                    <w:bottom w:val="nil"/>
                    <w:right w:val="single" w:sz="8" w:space="0" w:color="auto"/>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0.09 </w:t>
                  </w:r>
                </w:p>
              </w:tc>
            </w:tr>
            <w:tr w:rsidR="00092940" w:rsidRPr="009033CD" w:rsidTr="00071DA0">
              <w:trPr>
                <w:trHeight w:val="255"/>
              </w:trPr>
              <w:tc>
                <w:tcPr>
                  <w:tcW w:w="0" w:type="auto"/>
                  <w:tcBorders>
                    <w:top w:val="nil"/>
                    <w:left w:val="single" w:sz="8" w:space="0" w:color="auto"/>
                    <w:bottom w:val="nil"/>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Class C</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0.23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0.10 </w:t>
                  </w:r>
                </w:p>
              </w:tc>
              <w:tc>
                <w:tcPr>
                  <w:tcW w:w="0" w:type="auto"/>
                  <w:tcBorders>
                    <w:top w:val="nil"/>
                    <w:left w:val="nil"/>
                    <w:bottom w:val="nil"/>
                    <w:right w:val="single" w:sz="8" w:space="0" w:color="auto"/>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0.23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0.15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0.06 </w:t>
                  </w:r>
                </w:p>
              </w:tc>
              <w:tc>
                <w:tcPr>
                  <w:tcW w:w="0" w:type="auto"/>
                  <w:tcBorders>
                    <w:top w:val="nil"/>
                    <w:left w:val="nil"/>
                    <w:bottom w:val="nil"/>
                    <w:right w:val="single" w:sz="8" w:space="0" w:color="auto"/>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0.18 </w:t>
                  </w:r>
                </w:p>
              </w:tc>
            </w:tr>
            <w:tr w:rsidR="00092940" w:rsidRPr="009033CD" w:rsidTr="00071DA0">
              <w:trPr>
                <w:trHeight w:val="255"/>
              </w:trPr>
              <w:tc>
                <w:tcPr>
                  <w:tcW w:w="0" w:type="auto"/>
                  <w:tcBorders>
                    <w:top w:val="nil"/>
                    <w:left w:val="single" w:sz="8" w:space="0" w:color="auto"/>
                    <w:bottom w:val="nil"/>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Class D</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0.17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0.37 </w:t>
                  </w:r>
                </w:p>
              </w:tc>
              <w:tc>
                <w:tcPr>
                  <w:tcW w:w="0" w:type="auto"/>
                  <w:tcBorders>
                    <w:top w:val="nil"/>
                    <w:left w:val="nil"/>
                    <w:bottom w:val="nil"/>
                    <w:right w:val="single" w:sz="8" w:space="0" w:color="auto"/>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0.06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0.14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0.06 </w:t>
                  </w:r>
                </w:p>
              </w:tc>
              <w:tc>
                <w:tcPr>
                  <w:tcW w:w="0" w:type="auto"/>
                  <w:tcBorders>
                    <w:top w:val="nil"/>
                    <w:left w:val="nil"/>
                    <w:bottom w:val="nil"/>
                    <w:right w:val="single" w:sz="8" w:space="0" w:color="auto"/>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0.04 </w:t>
                  </w:r>
                </w:p>
              </w:tc>
            </w:tr>
            <w:tr w:rsidR="00092940" w:rsidRPr="009033CD" w:rsidTr="00071DA0">
              <w:trPr>
                <w:trHeight w:val="255"/>
              </w:trPr>
              <w:tc>
                <w:tcPr>
                  <w:tcW w:w="0" w:type="auto"/>
                  <w:tcBorders>
                    <w:top w:val="nil"/>
                    <w:left w:val="single" w:sz="8" w:space="0" w:color="auto"/>
                    <w:bottom w:val="single" w:sz="4" w:space="0" w:color="auto"/>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Class E</w:t>
                  </w:r>
                </w:p>
              </w:tc>
              <w:tc>
                <w:tcPr>
                  <w:tcW w:w="0" w:type="auto"/>
                  <w:tcBorders>
                    <w:top w:val="nil"/>
                    <w:left w:val="nil"/>
                    <w:bottom w:val="single" w:sz="4" w:space="0" w:color="auto"/>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1.32 </w:t>
                  </w:r>
                </w:p>
              </w:tc>
              <w:tc>
                <w:tcPr>
                  <w:tcW w:w="0" w:type="auto"/>
                  <w:tcBorders>
                    <w:top w:val="nil"/>
                    <w:left w:val="nil"/>
                    <w:bottom w:val="single" w:sz="4" w:space="0" w:color="auto"/>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0.61 </w:t>
                  </w:r>
                </w:p>
              </w:tc>
              <w:tc>
                <w:tcPr>
                  <w:tcW w:w="0" w:type="auto"/>
                  <w:tcBorders>
                    <w:top w:val="nil"/>
                    <w:left w:val="nil"/>
                    <w:bottom w:val="single" w:sz="4" w:space="0" w:color="auto"/>
                    <w:right w:val="single" w:sz="8" w:space="0" w:color="auto"/>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0.50 </w:t>
                  </w:r>
                </w:p>
              </w:tc>
              <w:tc>
                <w:tcPr>
                  <w:tcW w:w="0" w:type="auto"/>
                  <w:tcBorders>
                    <w:top w:val="nil"/>
                    <w:left w:val="nil"/>
                    <w:bottom w:val="single" w:sz="4" w:space="0" w:color="auto"/>
                    <w:right w:val="nil"/>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c>
                <w:tcPr>
                  <w:tcW w:w="0" w:type="auto"/>
                  <w:tcBorders>
                    <w:top w:val="nil"/>
                    <w:left w:val="nil"/>
                    <w:bottom w:val="single" w:sz="4" w:space="0" w:color="auto"/>
                    <w:right w:val="nil"/>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c>
                <w:tcPr>
                  <w:tcW w:w="0" w:type="auto"/>
                  <w:tcBorders>
                    <w:top w:val="nil"/>
                    <w:left w:val="nil"/>
                    <w:bottom w:val="single" w:sz="4" w:space="0" w:color="auto"/>
                    <w:right w:val="single" w:sz="8" w:space="0" w:color="auto"/>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r>
            <w:tr w:rsidR="00092940" w:rsidRPr="009033CD" w:rsidTr="00071DA0">
              <w:trPr>
                <w:trHeight w:val="270"/>
              </w:trPr>
              <w:tc>
                <w:tcPr>
                  <w:tcW w:w="0" w:type="auto"/>
                  <w:tcBorders>
                    <w:top w:val="nil"/>
                    <w:left w:val="single" w:sz="8" w:space="0" w:color="auto"/>
                    <w:bottom w:val="single" w:sz="8" w:space="0" w:color="auto"/>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Overall</w:t>
                  </w:r>
                </w:p>
              </w:tc>
              <w:tc>
                <w:tcPr>
                  <w:tcW w:w="0" w:type="auto"/>
                  <w:tcBorders>
                    <w:top w:val="nil"/>
                    <w:left w:val="nil"/>
                    <w:bottom w:val="single" w:sz="8" w:space="0" w:color="auto"/>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0.43 </w:t>
                  </w:r>
                </w:p>
              </w:tc>
              <w:tc>
                <w:tcPr>
                  <w:tcW w:w="0" w:type="auto"/>
                  <w:tcBorders>
                    <w:top w:val="nil"/>
                    <w:left w:val="nil"/>
                    <w:bottom w:val="single" w:sz="8" w:space="0" w:color="auto"/>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0.25 </w:t>
                  </w:r>
                </w:p>
              </w:tc>
              <w:tc>
                <w:tcPr>
                  <w:tcW w:w="0" w:type="auto"/>
                  <w:tcBorders>
                    <w:top w:val="nil"/>
                    <w:left w:val="nil"/>
                    <w:bottom w:val="single" w:sz="8" w:space="0" w:color="auto"/>
                    <w:right w:val="single" w:sz="8" w:space="0" w:color="auto"/>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0.29 </w:t>
                  </w:r>
                </w:p>
              </w:tc>
              <w:tc>
                <w:tcPr>
                  <w:tcW w:w="0" w:type="auto"/>
                  <w:tcBorders>
                    <w:top w:val="nil"/>
                    <w:left w:val="nil"/>
                    <w:bottom w:val="single" w:sz="8" w:space="0" w:color="auto"/>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0.12 </w:t>
                  </w:r>
                </w:p>
              </w:tc>
              <w:tc>
                <w:tcPr>
                  <w:tcW w:w="0" w:type="auto"/>
                  <w:tcBorders>
                    <w:top w:val="nil"/>
                    <w:left w:val="nil"/>
                    <w:bottom w:val="single" w:sz="8" w:space="0" w:color="auto"/>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0.07 </w:t>
                  </w:r>
                </w:p>
              </w:tc>
              <w:tc>
                <w:tcPr>
                  <w:tcW w:w="0" w:type="auto"/>
                  <w:tcBorders>
                    <w:top w:val="nil"/>
                    <w:left w:val="nil"/>
                    <w:bottom w:val="single" w:sz="8" w:space="0" w:color="auto"/>
                    <w:right w:val="single" w:sz="8" w:space="0" w:color="auto"/>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0.03 </w:t>
                  </w:r>
                </w:p>
              </w:tc>
            </w:tr>
            <w:tr w:rsidR="00092940" w:rsidRPr="009033CD" w:rsidTr="00071DA0">
              <w:trPr>
                <w:trHeight w:val="255"/>
              </w:trPr>
              <w:tc>
                <w:tcPr>
                  <w:tcW w:w="0" w:type="auto"/>
                  <w:tcBorders>
                    <w:top w:val="nil"/>
                    <w:left w:val="single" w:sz="8" w:space="0" w:color="auto"/>
                    <w:bottom w:val="nil"/>
                    <w:right w:val="nil"/>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Enc Time[%]</w:t>
                  </w:r>
                </w:p>
              </w:tc>
              <w:tc>
                <w:tcPr>
                  <w:tcW w:w="0" w:type="auto"/>
                  <w:gridSpan w:val="3"/>
                  <w:tcBorders>
                    <w:top w:val="single" w:sz="8" w:space="0" w:color="auto"/>
                    <w:left w:val="single" w:sz="8" w:space="0" w:color="auto"/>
                    <w:bottom w:val="nil"/>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101%</w:t>
                  </w:r>
                </w:p>
              </w:tc>
              <w:tc>
                <w:tcPr>
                  <w:tcW w:w="0" w:type="auto"/>
                  <w:gridSpan w:val="3"/>
                  <w:tcBorders>
                    <w:top w:val="single" w:sz="8" w:space="0" w:color="auto"/>
                    <w:left w:val="nil"/>
                    <w:bottom w:val="nil"/>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100%</w:t>
                  </w:r>
                </w:p>
              </w:tc>
            </w:tr>
            <w:tr w:rsidR="00092940" w:rsidRPr="009033CD" w:rsidTr="00071DA0">
              <w:trPr>
                <w:trHeight w:val="270"/>
              </w:trPr>
              <w:tc>
                <w:tcPr>
                  <w:tcW w:w="0" w:type="auto"/>
                  <w:tcBorders>
                    <w:top w:val="nil"/>
                    <w:left w:val="single" w:sz="8" w:space="0" w:color="auto"/>
                    <w:bottom w:val="single" w:sz="8" w:space="0" w:color="auto"/>
                    <w:right w:val="nil"/>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Dec Time[%]</w:t>
                  </w:r>
                </w:p>
              </w:tc>
              <w:tc>
                <w:tcPr>
                  <w:tcW w:w="0" w:type="auto"/>
                  <w:gridSpan w:val="3"/>
                  <w:tcBorders>
                    <w:top w:val="nil"/>
                    <w:left w:val="single" w:sz="8" w:space="0" w:color="auto"/>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104%</w:t>
                  </w:r>
                </w:p>
              </w:tc>
              <w:tc>
                <w:tcPr>
                  <w:tcW w:w="0" w:type="auto"/>
                  <w:gridSpan w:val="3"/>
                  <w:tcBorders>
                    <w:top w:val="nil"/>
                    <w:left w:val="nil"/>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101%</w:t>
                  </w:r>
                </w:p>
              </w:tc>
            </w:tr>
          </w:tbl>
          <w:p w:rsidR="00092940" w:rsidRDefault="00092940" w:rsidP="00B5195F"/>
        </w:tc>
      </w:tr>
    </w:tbl>
    <w:p w:rsidR="00092940" w:rsidRDefault="00092940" w:rsidP="00B5195F"/>
    <w:p w:rsidR="00092940" w:rsidRDefault="00092940" w:rsidP="00B5195F">
      <w:r>
        <w:t xml:space="preserve">It is instructive to also compare USAO with IBDI against HM without IBDI to see the gains that can be achieved with the same memory footprint. The results of this comparison are given in </w:t>
      </w:r>
      <w:fldSimple w:instr=" REF _Ref297328708 \h  \* MERGEFORMAT ">
        <w:r>
          <w:t xml:space="preserve">Table </w:t>
        </w:r>
        <w:r>
          <w:rPr>
            <w:noProof/>
          </w:rPr>
          <w:t>8</w:t>
        </w:r>
      </w:fldSimple>
      <w:r>
        <w:t xml:space="preserve"> to </w:t>
      </w:r>
      <w:fldSimple w:instr=" REF _Ref297328719 \h  \* MERGEFORMAT ">
        <w:r>
          <w:t xml:space="preserve">Table </w:t>
        </w:r>
        <w:r>
          <w:rPr>
            <w:noProof/>
          </w:rPr>
          <w:t>10</w:t>
        </w:r>
      </w:fldSimple>
      <w:r>
        <w:t>. The gains with IBDI and USAO-D average between 2.2% to 2.4% for LB-HE and 1.5% for RA-HE across all tested internal bit depths. Encoder run times are between 100% and 101%. Decoder run times are between 105% to 107%.</w:t>
      </w:r>
    </w:p>
    <w:p w:rsidR="00092940" w:rsidRDefault="00092940" w:rsidP="00B5195F"/>
    <w:p w:rsidR="00092940" w:rsidRDefault="00092940" w:rsidP="00B5195F">
      <w:pPr>
        <w:pStyle w:val="Caption"/>
      </w:pPr>
      <w:bookmarkStart w:id="17" w:name="_Ref297328708"/>
      <w:r>
        <w:t xml:space="preserve">Table </w:t>
      </w:r>
      <w:fldSimple w:instr=" SEQ Table \* ARABIC ">
        <w:r>
          <w:rPr>
            <w:noProof/>
          </w:rPr>
          <w:t>8</w:t>
        </w:r>
      </w:fldSimple>
      <w:bookmarkEnd w:id="17"/>
      <w:r>
        <w:t>: USAO versus HM w/o IBDI for internal bit depth of 10</w:t>
      </w:r>
    </w:p>
    <w:tbl>
      <w:tblPr>
        <w:tblW w:w="0" w:type="auto"/>
        <w:jc w:val="center"/>
        <w:tblLook w:val="00A0"/>
      </w:tblPr>
      <w:tblGrid>
        <w:gridCol w:w="6049"/>
      </w:tblGrid>
      <w:tr w:rsidR="00092940" w:rsidRPr="009033CD" w:rsidTr="001E295F">
        <w:trPr>
          <w:jc w:val="center"/>
        </w:trPr>
        <w:tc>
          <w:tcPr>
            <w:tcW w:w="0" w:type="auto"/>
            <w:vAlign w:val="center"/>
          </w:tcPr>
          <w:tbl>
            <w:tblPr>
              <w:tblW w:w="0" w:type="auto"/>
              <w:tblLook w:val="00A0"/>
            </w:tblPr>
            <w:tblGrid>
              <w:gridCol w:w="1361"/>
              <w:gridCol w:w="672"/>
              <w:gridCol w:w="784"/>
              <w:gridCol w:w="784"/>
              <w:gridCol w:w="737"/>
              <w:gridCol w:w="737"/>
              <w:gridCol w:w="738"/>
            </w:tblGrid>
            <w:tr w:rsidR="00092940" w:rsidRPr="009033CD" w:rsidTr="00071DA0">
              <w:trPr>
                <w:trHeight w:val="270"/>
              </w:trPr>
              <w:tc>
                <w:tcPr>
                  <w:tcW w:w="0" w:type="auto"/>
                  <w:vMerge w:val="restart"/>
                  <w:tcBorders>
                    <w:top w:val="single" w:sz="8" w:space="0" w:color="auto"/>
                    <w:left w:val="single" w:sz="8" w:space="0" w:color="auto"/>
                    <w:bottom w:val="single" w:sz="8" w:space="0" w:color="000000"/>
                    <w:right w:val="single" w:sz="8" w:space="0" w:color="auto"/>
                  </w:tcBorders>
                  <w:noWrap/>
                  <w:vAlign w:val="bottom"/>
                </w:tcPr>
                <w:p w:rsidR="00092940" w:rsidRPr="009033CD" w:rsidRDefault="00092940" w:rsidP="00B5195F">
                  <w:pPr>
                    <w:rPr>
                      <w:rFonts w:ascii="Arial" w:hAnsi="Arial" w:cs="Arial"/>
                      <w:sz w:val="20"/>
                    </w:rPr>
                  </w:pPr>
                  <w:r w:rsidRPr="009033CD">
                    <w:rPr>
                      <w:rFonts w:ascii="Arial" w:hAnsi="Arial" w:cs="Arial"/>
                      <w:sz w:val="20"/>
                    </w:rPr>
                    <w:t> </w:t>
                  </w:r>
                </w:p>
              </w:tc>
              <w:tc>
                <w:tcPr>
                  <w:tcW w:w="0" w:type="auto"/>
                  <w:gridSpan w:val="3"/>
                  <w:tcBorders>
                    <w:top w:val="single" w:sz="8" w:space="0" w:color="auto"/>
                    <w:left w:val="nil"/>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Low delay B HE</w:t>
                  </w:r>
                </w:p>
              </w:tc>
              <w:tc>
                <w:tcPr>
                  <w:tcW w:w="0" w:type="auto"/>
                  <w:gridSpan w:val="3"/>
                  <w:tcBorders>
                    <w:top w:val="single" w:sz="8" w:space="0" w:color="auto"/>
                    <w:left w:val="nil"/>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Random Access HE</w:t>
                  </w:r>
                </w:p>
              </w:tc>
            </w:tr>
            <w:tr w:rsidR="00092940" w:rsidRPr="009033CD" w:rsidTr="001B4AE9">
              <w:trPr>
                <w:trHeight w:val="270"/>
              </w:trPr>
              <w:tc>
                <w:tcPr>
                  <w:tcW w:w="0" w:type="auto"/>
                  <w:vMerge/>
                  <w:tcBorders>
                    <w:top w:val="single" w:sz="8" w:space="0" w:color="auto"/>
                    <w:left w:val="single" w:sz="8" w:space="0" w:color="auto"/>
                    <w:bottom w:val="single" w:sz="8" w:space="0" w:color="000000"/>
                    <w:right w:val="single" w:sz="8" w:space="0" w:color="auto"/>
                  </w:tcBorders>
                  <w:vAlign w:val="center"/>
                </w:tcPr>
                <w:p w:rsidR="00092940" w:rsidRPr="009033CD" w:rsidRDefault="00092940" w:rsidP="00B5195F">
                  <w:pPr>
                    <w:rPr>
                      <w:rFonts w:ascii="Arial" w:hAnsi="Arial" w:cs="Arial"/>
                      <w:sz w:val="20"/>
                    </w:rPr>
                  </w:pPr>
                </w:p>
              </w:tc>
              <w:tc>
                <w:tcPr>
                  <w:tcW w:w="0" w:type="auto"/>
                  <w:gridSpan w:val="3"/>
                  <w:tcBorders>
                    <w:top w:val="single" w:sz="8" w:space="0" w:color="auto"/>
                    <w:left w:val="nil"/>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Internal Bit Depth = 10</w:t>
                  </w:r>
                </w:p>
              </w:tc>
              <w:tc>
                <w:tcPr>
                  <w:tcW w:w="0" w:type="auto"/>
                  <w:gridSpan w:val="3"/>
                  <w:tcBorders>
                    <w:top w:val="single" w:sz="8" w:space="0" w:color="auto"/>
                    <w:left w:val="nil"/>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Internal Bit Depth = 10</w:t>
                  </w:r>
                </w:p>
              </w:tc>
            </w:tr>
            <w:tr w:rsidR="00092940" w:rsidRPr="009033CD" w:rsidTr="001B4AE9">
              <w:trPr>
                <w:trHeight w:val="270"/>
              </w:trPr>
              <w:tc>
                <w:tcPr>
                  <w:tcW w:w="0" w:type="auto"/>
                  <w:vMerge/>
                  <w:tcBorders>
                    <w:top w:val="single" w:sz="8" w:space="0" w:color="auto"/>
                    <w:left w:val="single" w:sz="8" w:space="0" w:color="auto"/>
                    <w:bottom w:val="single" w:sz="8" w:space="0" w:color="000000"/>
                    <w:right w:val="single" w:sz="8" w:space="0" w:color="auto"/>
                  </w:tcBorders>
                  <w:vAlign w:val="center"/>
                </w:tcPr>
                <w:p w:rsidR="00092940" w:rsidRPr="009033CD" w:rsidRDefault="00092940" w:rsidP="00B5195F">
                  <w:pPr>
                    <w:rPr>
                      <w:rFonts w:ascii="Arial" w:hAnsi="Arial" w:cs="Arial"/>
                      <w:sz w:val="20"/>
                    </w:rPr>
                  </w:pPr>
                </w:p>
              </w:tc>
              <w:tc>
                <w:tcPr>
                  <w:tcW w:w="0" w:type="auto"/>
                  <w:tcBorders>
                    <w:top w:val="single" w:sz="8" w:space="0" w:color="auto"/>
                    <w:left w:val="nil"/>
                    <w:bottom w:val="single" w:sz="8" w:space="0" w:color="auto"/>
                    <w:right w:val="nil"/>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Y</w:t>
                  </w:r>
                </w:p>
              </w:tc>
              <w:tc>
                <w:tcPr>
                  <w:tcW w:w="0" w:type="auto"/>
                  <w:tcBorders>
                    <w:top w:val="single" w:sz="8" w:space="0" w:color="auto"/>
                    <w:left w:val="nil"/>
                    <w:bottom w:val="single" w:sz="8" w:space="0" w:color="auto"/>
                    <w:right w:val="nil"/>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U</w:t>
                  </w:r>
                </w:p>
              </w:tc>
              <w:tc>
                <w:tcPr>
                  <w:tcW w:w="0" w:type="auto"/>
                  <w:tcBorders>
                    <w:top w:val="single" w:sz="8" w:space="0" w:color="auto"/>
                    <w:left w:val="nil"/>
                    <w:bottom w:val="single" w:sz="8" w:space="0" w:color="auto"/>
                    <w:right w:val="single" w:sz="8" w:space="0" w:color="auto"/>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V</w:t>
                  </w:r>
                </w:p>
              </w:tc>
              <w:tc>
                <w:tcPr>
                  <w:tcW w:w="0" w:type="auto"/>
                  <w:tcBorders>
                    <w:top w:val="single" w:sz="8" w:space="0" w:color="auto"/>
                    <w:left w:val="nil"/>
                    <w:bottom w:val="single" w:sz="8" w:space="0" w:color="auto"/>
                    <w:right w:val="nil"/>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Y</w:t>
                  </w:r>
                </w:p>
              </w:tc>
              <w:tc>
                <w:tcPr>
                  <w:tcW w:w="0" w:type="auto"/>
                  <w:tcBorders>
                    <w:top w:val="single" w:sz="8" w:space="0" w:color="auto"/>
                    <w:left w:val="nil"/>
                    <w:bottom w:val="single" w:sz="8" w:space="0" w:color="auto"/>
                    <w:right w:val="nil"/>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U</w:t>
                  </w:r>
                </w:p>
              </w:tc>
              <w:tc>
                <w:tcPr>
                  <w:tcW w:w="0" w:type="auto"/>
                  <w:tcBorders>
                    <w:top w:val="single" w:sz="8" w:space="0" w:color="auto"/>
                    <w:left w:val="nil"/>
                    <w:bottom w:val="single" w:sz="8" w:space="0" w:color="auto"/>
                    <w:right w:val="single" w:sz="8" w:space="0" w:color="auto"/>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V</w:t>
                  </w:r>
                </w:p>
              </w:tc>
            </w:tr>
            <w:tr w:rsidR="00092940" w:rsidRPr="009033CD" w:rsidTr="001B4AE9">
              <w:trPr>
                <w:trHeight w:val="255"/>
              </w:trPr>
              <w:tc>
                <w:tcPr>
                  <w:tcW w:w="0" w:type="auto"/>
                  <w:tcBorders>
                    <w:top w:val="nil"/>
                    <w:left w:val="single" w:sz="8" w:space="0" w:color="auto"/>
                    <w:bottom w:val="nil"/>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Class A</w:t>
                  </w:r>
                </w:p>
              </w:tc>
              <w:tc>
                <w:tcPr>
                  <w:tcW w:w="0" w:type="auto"/>
                  <w:tcBorders>
                    <w:top w:val="single" w:sz="8" w:space="0" w:color="auto"/>
                    <w:left w:val="nil"/>
                    <w:bottom w:val="nil"/>
                    <w:right w:val="nil"/>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c>
                <w:tcPr>
                  <w:tcW w:w="0" w:type="auto"/>
                  <w:tcBorders>
                    <w:top w:val="single" w:sz="8" w:space="0" w:color="auto"/>
                    <w:left w:val="nil"/>
                    <w:bottom w:val="nil"/>
                    <w:right w:val="nil"/>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c>
                <w:tcPr>
                  <w:tcW w:w="0" w:type="auto"/>
                  <w:tcBorders>
                    <w:top w:val="single" w:sz="8" w:space="0" w:color="auto"/>
                    <w:left w:val="nil"/>
                    <w:bottom w:val="nil"/>
                    <w:right w:val="single" w:sz="8" w:space="0" w:color="auto"/>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c>
                <w:tcPr>
                  <w:tcW w:w="0" w:type="auto"/>
                  <w:tcBorders>
                    <w:top w:val="single" w:sz="8" w:space="0" w:color="auto"/>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-1.41 </w:t>
                  </w:r>
                </w:p>
              </w:tc>
              <w:tc>
                <w:tcPr>
                  <w:tcW w:w="0" w:type="auto"/>
                  <w:tcBorders>
                    <w:top w:val="single" w:sz="8" w:space="0" w:color="auto"/>
                    <w:left w:val="nil"/>
                    <w:bottom w:val="nil"/>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-4.58 </w:t>
                  </w:r>
                </w:p>
              </w:tc>
              <w:tc>
                <w:tcPr>
                  <w:tcW w:w="0" w:type="auto"/>
                  <w:tcBorders>
                    <w:top w:val="single" w:sz="8" w:space="0" w:color="auto"/>
                    <w:left w:val="nil"/>
                    <w:bottom w:val="nil"/>
                    <w:right w:val="single" w:sz="8" w:space="0" w:color="auto"/>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-5.08 </w:t>
                  </w:r>
                </w:p>
              </w:tc>
            </w:tr>
            <w:tr w:rsidR="00092940" w:rsidRPr="009033CD" w:rsidTr="00071DA0">
              <w:trPr>
                <w:trHeight w:val="255"/>
              </w:trPr>
              <w:tc>
                <w:tcPr>
                  <w:tcW w:w="0" w:type="auto"/>
                  <w:tcBorders>
                    <w:top w:val="nil"/>
                    <w:left w:val="single" w:sz="8" w:space="0" w:color="auto"/>
                    <w:bottom w:val="nil"/>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Class B</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-2.64 </w:t>
                  </w:r>
                </w:p>
              </w:tc>
              <w:tc>
                <w:tcPr>
                  <w:tcW w:w="0" w:type="auto"/>
                  <w:tcBorders>
                    <w:top w:val="nil"/>
                    <w:left w:val="nil"/>
                    <w:bottom w:val="nil"/>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-9.59 </w:t>
                  </w:r>
                </w:p>
              </w:tc>
              <w:tc>
                <w:tcPr>
                  <w:tcW w:w="0" w:type="auto"/>
                  <w:tcBorders>
                    <w:top w:val="nil"/>
                    <w:left w:val="nil"/>
                    <w:bottom w:val="nil"/>
                    <w:right w:val="single" w:sz="8" w:space="0" w:color="auto"/>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-10.38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-2.44 </w:t>
                  </w:r>
                </w:p>
              </w:tc>
              <w:tc>
                <w:tcPr>
                  <w:tcW w:w="0" w:type="auto"/>
                  <w:tcBorders>
                    <w:top w:val="nil"/>
                    <w:left w:val="nil"/>
                    <w:bottom w:val="nil"/>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-7.61 </w:t>
                  </w:r>
                </w:p>
              </w:tc>
              <w:tc>
                <w:tcPr>
                  <w:tcW w:w="0" w:type="auto"/>
                  <w:tcBorders>
                    <w:top w:val="nil"/>
                    <w:left w:val="nil"/>
                    <w:bottom w:val="nil"/>
                    <w:right w:val="single" w:sz="8" w:space="0" w:color="auto"/>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-6.93 </w:t>
                  </w:r>
                </w:p>
              </w:tc>
            </w:tr>
            <w:tr w:rsidR="00092940" w:rsidRPr="009033CD" w:rsidTr="00071DA0">
              <w:trPr>
                <w:trHeight w:val="255"/>
              </w:trPr>
              <w:tc>
                <w:tcPr>
                  <w:tcW w:w="0" w:type="auto"/>
                  <w:tcBorders>
                    <w:top w:val="nil"/>
                    <w:left w:val="single" w:sz="8" w:space="0" w:color="auto"/>
                    <w:bottom w:val="nil"/>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Class C</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-1.30 </w:t>
                  </w:r>
                </w:p>
              </w:tc>
              <w:tc>
                <w:tcPr>
                  <w:tcW w:w="0" w:type="auto"/>
                  <w:tcBorders>
                    <w:top w:val="nil"/>
                    <w:left w:val="nil"/>
                    <w:bottom w:val="nil"/>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-4.80 </w:t>
                  </w:r>
                </w:p>
              </w:tc>
              <w:tc>
                <w:tcPr>
                  <w:tcW w:w="0" w:type="auto"/>
                  <w:tcBorders>
                    <w:top w:val="nil"/>
                    <w:left w:val="nil"/>
                    <w:bottom w:val="nil"/>
                    <w:right w:val="single" w:sz="8" w:space="0" w:color="auto"/>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-5.59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-1.24 </w:t>
                  </w:r>
                </w:p>
              </w:tc>
              <w:tc>
                <w:tcPr>
                  <w:tcW w:w="0" w:type="auto"/>
                  <w:tcBorders>
                    <w:top w:val="nil"/>
                    <w:left w:val="nil"/>
                    <w:bottom w:val="nil"/>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-3.74 </w:t>
                  </w:r>
                </w:p>
              </w:tc>
              <w:tc>
                <w:tcPr>
                  <w:tcW w:w="0" w:type="auto"/>
                  <w:tcBorders>
                    <w:top w:val="nil"/>
                    <w:left w:val="nil"/>
                    <w:bottom w:val="nil"/>
                    <w:right w:val="single" w:sz="8" w:space="0" w:color="auto"/>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-3.88 </w:t>
                  </w:r>
                </w:p>
              </w:tc>
            </w:tr>
            <w:tr w:rsidR="00092940" w:rsidRPr="009033CD" w:rsidTr="00071DA0">
              <w:trPr>
                <w:trHeight w:val="255"/>
              </w:trPr>
              <w:tc>
                <w:tcPr>
                  <w:tcW w:w="0" w:type="auto"/>
                  <w:tcBorders>
                    <w:top w:val="nil"/>
                    <w:left w:val="single" w:sz="8" w:space="0" w:color="auto"/>
                    <w:bottom w:val="nil"/>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Class D</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-0.71 </w:t>
                  </w:r>
                </w:p>
              </w:tc>
              <w:tc>
                <w:tcPr>
                  <w:tcW w:w="0" w:type="auto"/>
                  <w:tcBorders>
                    <w:top w:val="nil"/>
                    <w:left w:val="nil"/>
                    <w:bottom w:val="nil"/>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-7.29 </w:t>
                  </w:r>
                </w:p>
              </w:tc>
              <w:tc>
                <w:tcPr>
                  <w:tcW w:w="0" w:type="auto"/>
                  <w:tcBorders>
                    <w:top w:val="nil"/>
                    <w:left w:val="nil"/>
                    <w:bottom w:val="nil"/>
                    <w:right w:val="single" w:sz="8" w:space="0" w:color="auto"/>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-7.24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-0.79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-2.99 </w:t>
                  </w:r>
                </w:p>
              </w:tc>
              <w:tc>
                <w:tcPr>
                  <w:tcW w:w="0" w:type="auto"/>
                  <w:tcBorders>
                    <w:top w:val="nil"/>
                    <w:left w:val="nil"/>
                    <w:bottom w:val="nil"/>
                    <w:right w:val="single" w:sz="8" w:space="0" w:color="auto"/>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-2.98 </w:t>
                  </w:r>
                </w:p>
              </w:tc>
            </w:tr>
            <w:tr w:rsidR="00092940" w:rsidRPr="009033CD" w:rsidTr="00071DA0">
              <w:trPr>
                <w:trHeight w:val="255"/>
              </w:trPr>
              <w:tc>
                <w:tcPr>
                  <w:tcW w:w="0" w:type="auto"/>
                  <w:tcBorders>
                    <w:top w:val="nil"/>
                    <w:left w:val="single" w:sz="8" w:space="0" w:color="auto"/>
                    <w:bottom w:val="single" w:sz="4" w:space="0" w:color="auto"/>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Class E</w:t>
                  </w:r>
                </w:p>
              </w:tc>
              <w:tc>
                <w:tcPr>
                  <w:tcW w:w="0" w:type="auto"/>
                  <w:tcBorders>
                    <w:top w:val="nil"/>
                    <w:left w:val="nil"/>
                    <w:bottom w:val="single" w:sz="4" w:space="0" w:color="auto"/>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-4.80 </w:t>
                  </w:r>
                </w:p>
              </w:tc>
              <w:tc>
                <w:tcPr>
                  <w:tcW w:w="0" w:type="auto"/>
                  <w:tcBorders>
                    <w:top w:val="nil"/>
                    <w:left w:val="nil"/>
                    <w:bottom w:val="single" w:sz="4" w:space="0" w:color="auto"/>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-14.75 </w:t>
                  </w:r>
                </w:p>
              </w:tc>
              <w:tc>
                <w:tcPr>
                  <w:tcW w:w="0" w:type="auto"/>
                  <w:tcBorders>
                    <w:top w:val="nil"/>
                    <w:left w:val="nil"/>
                    <w:bottom w:val="single" w:sz="4" w:space="0" w:color="auto"/>
                    <w:right w:val="single" w:sz="8" w:space="0" w:color="auto"/>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-11.07 </w:t>
                  </w:r>
                </w:p>
              </w:tc>
              <w:tc>
                <w:tcPr>
                  <w:tcW w:w="0" w:type="auto"/>
                  <w:tcBorders>
                    <w:top w:val="nil"/>
                    <w:left w:val="nil"/>
                    <w:bottom w:val="single" w:sz="4" w:space="0" w:color="auto"/>
                    <w:right w:val="nil"/>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c>
                <w:tcPr>
                  <w:tcW w:w="0" w:type="auto"/>
                  <w:tcBorders>
                    <w:top w:val="nil"/>
                    <w:left w:val="nil"/>
                    <w:bottom w:val="single" w:sz="4" w:space="0" w:color="auto"/>
                    <w:right w:val="nil"/>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c>
                <w:tcPr>
                  <w:tcW w:w="0" w:type="auto"/>
                  <w:tcBorders>
                    <w:top w:val="nil"/>
                    <w:left w:val="nil"/>
                    <w:bottom w:val="single" w:sz="4" w:space="0" w:color="auto"/>
                    <w:right w:val="single" w:sz="8" w:space="0" w:color="auto"/>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r>
            <w:tr w:rsidR="00092940" w:rsidRPr="009033CD" w:rsidTr="00071DA0">
              <w:trPr>
                <w:trHeight w:val="270"/>
              </w:trPr>
              <w:tc>
                <w:tcPr>
                  <w:tcW w:w="0" w:type="auto"/>
                  <w:tcBorders>
                    <w:top w:val="nil"/>
                    <w:left w:val="single" w:sz="8" w:space="0" w:color="auto"/>
                    <w:bottom w:val="single" w:sz="8" w:space="0" w:color="auto"/>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Overall</w:t>
                  </w:r>
                </w:p>
              </w:tc>
              <w:tc>
                <w:tcPr>
                  <w:tcW w:w="0" w:type="auto"/>
                  <w:tcBorders>
                    <w:top w:val="nil"/>
                    <w:left w:val="nil"/>
                    <w:bottom w:val="single" w:sz="8" w:space="0" w:color="auto"/>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-2.23 </w:t>
                  </w:r>
                </w:p>
              </w:tc>
              <w:tc>
                <w:tcPr>
                  <w:tcW w:w="0" w:type="auto"/>
                  <w:tcBorders>
                    <w:top w:val="nil"/>
                    <w:left w:val="nil"/>
                    <w:bottom w:val="single" w:sz="8" w:space="0" w:color="auto"/>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-8.78 </w:t>
                  </w:r>
                </w:p>
              </w:tc>
              <w:tc>
                <w:tcPr>
                  <w:tcW w:w="0" w:type="auto"/>
                  <w:tcBorders>
                    <w:top w:val="nil"/>
                    <w:left w:val="nil"/>
                    <w:bottom w:val="single" w:sz="8" w:space="0" w:color="auto"/>
                    <w:right w:val="single" w:sz="8" w:space="0" w:color="auto"/>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-8.53 </w:t>
                  </w:r>
                </w:p>
              </w:tc>
              <w:tc>
                <w:tcPr>
                  <w:tcW w:w="0" w:type="auto"/>
                  <w:tcBorders>
                    <w:top w:val="nil"/>
                    <w:left w:val="nil"/>
                    <w:bottom w:val="single" w:sz="8" w:space="0" w:color="auto"/>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-1.54 </w:t>
                  </w:r>
                </w:p>
              </w:tc>
              <w:tc>
                <w:tcPr>
                  <w:tcW w:w="0" w:type="auto"/>
                  <w:tcBorders>
                    <w:top w:val="nil"/>
                    <w:left w:val="nil"/>
                    <w:bottom w:val="single" w:sz="8" w:space="0" w:color="auto"/>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-4.94 </w:t>
                  </w:r>
                </w:p>
              </w:tc>
              <w:tc>
                <w:tcPr>
                  <w:tcW w:w="0" w:type="auto"/>
                  <w:tcBorders>
                    <w:top w:val="nil"/>
                    <w:left w:val="nil"/>
                    <w:bottom w:val="single" w:sz="8" w:space="0" w:color="auto"/>
                    <w:right w:val="single" w:sz="8" w:space="0" w:color="auto"/>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-4.82 </w:t>
                  </w:r>
                </w:p>
              </w:tc>
            </w:tr>
            <w:tr w:rsidR="00092940" w:rsidRPr="009033CD" w:rsidTr="00071DA0">
              <w:trPr>
                <w:trHeight w:val="255"/>
              </w:trPr>
              <w:tc>
                <w:tcPr>
                  <w:tcW w:w="0" w:type="auto"/>
                  <w:tcBorders>
                    <w:top w:val="nil"/>
                    <w:left w:val="single" w:sz="8" w:space="0" w:color="auto"/>
                    <w:bottom w:val="nil"/>
                    <w:right w:val="nil"/>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Enc Time[%]</w:t>
                  </w:r>
                </w:p>
              </w:tc>
              <w:tc>
                <w:tcPr>
                  <w:tcW w:w="0" w:type="auto"/>
                  <w:gridSpan w:val="3"/>
                  <w:tcBorders>
                    <w:top w:val="single" w:sz="8" w:space="0" w:color="auto"/>
                    <w:left w:val="single" w:sz="8" w:space="0" w:color="auto"/>
                    <w:bottom w:val="nil"/>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101%</w:t>
                  </w:r>
                </w:p>
              </w:tc>
              <w:tc>
                <w:tcPr>
                  <w:tcW w:w="0" w:type="auto"/>
                  <w:gridSpan w:val="3"/>
                  <w:tcBorders>
                    <w:top w:val="single" w:sz="8" w:space="0" w:color="auto"/>
                    <w:left w:val="nil"/>
                    <w:bottom w:val="nil"/>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100%</w:t>
                  </w:r>
                </w:p>
              </w:tc>
            </w:tr>
            <w:tr w:rsidR="00092940" w:rsidRPr="009033CD" w:rsidTr="00071DA0">
              <w:trPr>
                <w:trHeight w:val="270"/>
              </w:trPr>
              <w:tc>
                <w:tcPr>
                  <w:tcW w:w="0" w:type="auto"/>
                  <w:tcBorders>
                    <w:top w:val="nil"/>
                    <w:left w:val="single" w:sz="8" w:space="0" w:color="auto"/>
                    <w:bottom w:val="single" w:sz="8" w:space="0" w:color="auto"/>
                    <w:right w:val="nil"/>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Dec Time[%]</w:t>
                  </w:r>
                </w:p>
              </w:tc>
              <w:tc>
                <w:tcPr>
                  <w:tcW w:w="0" w:type="auto"/>
                  <w:gridSpan w:val="3"/>
                  <w:tcBorders>
                    <w:top w:val="nil"/>
                    <w:left w:val="single" w:sz="8" w:space="0" w:color="auto"/>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105%</w:t>
                  </w:r>
                </w:p>
              </w:tc>
              <w:tc>
                <w:tcPr>
                  <w:tcW w:w="0" w:type="auto"/>
                  <w:gridSpan w:val="3"/>
                  <w:tcBorders>
                    <w:top w:val="nil"/>
                    <w:left w:val="nil"/>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106%</w:t>
                  </w:r>
                </w:p>
              </w:tc>
            </w:tr>
          </w:tbl>
          <w:p w:rsidR="00092940" w:rsidRPr="001E295F" w:rsidRDefault="00092940" w:rsidP="00B5195F">
            <w:pPr>
              <w:rPr>
                <w:rFonts w:ascii="Arial" w:hAnsi="Arial" w:cs="Arial"/>
                <w:sz w:val="20"/>
              </w:rPr>
            </w:pPr>
          </w:p>
        </w:tc>
      </w:tr>
    </w:tbl>
    <w:p w:rsidR="00092940" w:rsidRDefault="00092940" w:rsidP="00B5195F"/>
    <w:p w:rsidR="00092940" w:rsidRDefault="00092940" w:rsidP="00B5195F">
      <w:pPr>
        <w:pStyle w:val="Caption"/>
      </w:pPr>
      <w:r>
        <w:t xml:space="preserve">Table </w:t>
      </w:r>
      <w:fldSimple w:instr=" SEQ Table \* ARABIC ">
        <w:r>
          <w:rPr>
            <w:noProof/>
          </w:rPr>
          <w:t>9</w:t>
        </w:r>
      </w:fldSimple>
      <w:r>
        <w:t>: USAO versus HM w/o IBDI for internal bit depth of 11</w:t>
      </w:r>
    </w:p>
    <w:tbl>
      <w:tblPr>
        <w:tblW w:w="0" w:type="auto"/>
        <w:jc w:val="center"/>
        <w:tblLook w:val="00A0"/>
      </w:tblPr>
      <w:tblGrid>
        <w:gridCol w:w="6049"/>
      </w:tblGrid>
      <w:tr w:rsidR="00092940" w:rsidTr="001E295F">
        <w:trPr>
          <w:jc w:val="center"/>
        </w:trPr>
        <w:tc>
          <w:tcPr>
            <w:tcW w:w="0" w:type="auto"/>
            <w:vAlign w:val="center"/>
          </w:tcPr>
          <w:tbl>
            <w:tblPr>
              <w:tblW w:w="0" w:type="auto"/>
              <w:tblLook w:val="00A0"/>
            </w:tblPr>
            <w:tblGrid>
              <w:gridCol w:w="1361"/>
              <w:gridCol w:w="672"/>
              <w:gridCol w:w="784"/>
              <w:gridCol w:w="784"/>
              <w:gridCol w:w="737"/>
              <w:gridCol w:w="737"/>
              <w:gridCol w:w="738"/>
            </w:tblGrid>
            <w:tr w:rsidR="00092940" w:rsidRPr="009033CD" w:rsidTr="00071DA0">
              <w:trPr>
                <w:trHeight w:val="270"/>
              </w:trPr>
              <w:tc>
                <w:tcPr>
                  <w:tcW w:w="0" w:type="auto"/>
                  <w:vMerge w:val="restart"/>
                  <w:tcBorders>
                    <w:top w:val="single" w:sz="8" w:space="0" w:color="auto"/>
                    <w:left w:val="single" w:sz="8" w:space="0" w:color="auto"/>
                    <w:bottom w:val="single" w:sz="8" w:space="0" w:color="000000"/>
                    <w:right w:val="single" w:sz="8" w:space="0" w:color="auto"/>
                  </w:tcBorders>
                  <w:noWrap/>
                  <w:vAlign w:val="bottom"/>
                </w:tcPr>
                <w:p w:rsidR="00092940" w:rsidRPr="009033CD" w:rsidRDefault="00092940" w:rsidP="00B5195F">
                  <w:pPr>
                    <w:rPr>
                      <w:rFonts w:ascii="Arial" w:hAnsi="Arial" w:cs="Arial"/>
                      <w:sz w:val="20"/>
                    </w:rPr>
                  </w:pPr>
                  <w:r w:rsidRPr="009033CD">
                    <w:rPr>
                      <w:rFonts w:ascii="Arial" w:hAnsi="Arial" w:cs="Arial"/>
                      <w:sz w:val="20"/>
                    </w:rPr>
                    <w:t> </w:t>
                  </w:r>
                </w:p>
              </w:tc>
              <w:tc>
                <w:tcPr>
                  <w:tcW w:w="0" w:type="auto"/>
                  <w:gridSpan w:val="3"/>
                  <w:tcBorders>
                    <w:top w:val="single" w:sz="8" w:space="0" w:color="auto"/>
                    <w:left w:val="nil"/>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Low delay B HE</w:t>
                  </w:r>
                </w:p>
              </w:tc>
              <w:tc>
                <w:tcPr>
                  <w:tcW w:w="0" w:type="auto"/>
                  <w:gridSpan w:val="3"/>
                  <w:tcBorders>
                    <w:top w:val="single" w:sz="8" w:space="0" w:color="auto"/>
                    <w:left w:val="nil"/>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Random Access HE</w:t>
                  </w:r>
                </w:p>
              </w:tc>
            </w:tr>
            <w:tr w:rsidR="00092940" w:rsidRPr="009033CD" w:rsidTr="001B4AE9">
              <w:trPr>
                <w:trHeight w:val="270"/>
              </w:trPr>
              <w:tc>
                <w:tcPr>
                  <w:tcW w:w="0" w:type="auto"/>
                  <w:vMerge/>
                  <w:tcBorders>
                    <w:top w:val="single" w:sz="8" w:space="0" w:color="auto"/>
                    <w:left w:val="single" w:sz="8" w:space="0" w:color="auto"/>
                    <w:bottom w:val="single" w:sz="8" w:space="0" w:color="000000"/>
                    <w:right w:val="single" w:sz="8" w:space="0" w:color="auto"/>
                  </w:tcBorders>
                  <w:vAlign w:val="center"/>
                </w:tcPr>
                <w:p w:rsidR="00092940" w:rsidRPr="009033CD" w:rsidRDefault="00092940" w:rsidP="00B5195F">
                  <w:pPr>
                    <w:rPr>
                      <w:rFonts w:ascii="Arial" w:hAnsi="Arial" w:cs="Arial"/>
                      <w:sz w:val="20"/>
                    </w:rPr>
                  </w:pPr>
                </w:p>
              </w:tc>
              <w:tc>
                <w:tcPr>
                  <w:tcW w:w="0" w:type="auto"/>
                  <w:gridSpan w:val="3"/>
                  <w:tcBorders>
                    <w:top w:val="single" w:sz="8" w:space="0" w:color="auto"/>
                    <w:left w:val="nil"/>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Internal Bit Depth = 11</w:t>
                  </w:r>
                </w:p>
              </w:tc>
              <w:tc>
                <w:tcPr>
                  <w:tcW w:w="0" w:type="auto"/>
                  <w:gridSpan w:val="3"/>
                  <w:tcBorders>
                    <w:top w:val="single" w:sz="8" w:space="0" w:color="auto"/>
                    <w:left w:val="nil"/>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Internal Bit Depth = 11</w:t>
                  </w:r>
                </w:p>
              </w:tc>
            </w:tr>
            <w:tr w:rsidR="00092940" w:rsidRPr="009033CD" w:rsidTr="001B4AE9">
              <w:trPr>
                <w:trHeight w:val="270"/>
              </w:trPr>
              <w:tc>
                <w:tcPr>
                  <w:tcW w:w="0" w:type="auto"/>
                  <w:vMerge/>
                  <w:tcBorders>
                    <w:top w:val="single" w:sz="8" w:space="0" w:color="auto"/>
                    <w:left w:val="single" w:sz="8" w:space="0" w:color="auto"/>
                    <w:bottom w:val="single" w:sz="8" w:space="0" w:color="000000"/>
                    <w:right w:val="single" w:sz="8" w:space="0" w:color="auto"/>
                  </w:tcBorders>
                  <w:vAlign w:val="center"/>
                </w:tcPr>
                <w:p w:rsidR="00092940" w:rsidRPr="009033CD" w:rsidRDefault="00092940" w:rsidP="00B5195F">
                  <w:pPr>
                    <w:rPr>
                      <w:rFonts w:ascii="Arial" w:hAnsi="Arial" w:cs="Arial"/>
                      <w:sz w:val="20"/>
                    </w:rPr>
                  </w:pPr>
                </w:p>
              </w:tc>
              <w:tc>
                <w:tcPr>
                  <w:tcW w:w="0" w:type="auto"/>
                  <w:tcBorders>
                    <w:top w:val="single" w:sz="8" w:space="0" w:color="auto"/>
                    <w:left w:val="nil"/>
                    <w:bottom w:val="single" w:sz="8" w:space="0" w:color="auto"/>
                    <w:right w:val="nil"/>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Y</w:t>
                  </w:r>
                </w:p>
              </w:tc>
              <w:tc>
                <w:tcPr>
                  <w:tcW w:w="0" w:type="auto"/>
                  <w:tcBorders>
                    <w:top w:val="single" w:sz="8" w:space="0" w:color="auto"/>
                    <w:left w:val="nil"/>
                    <w:bottom w:val="single" w:sz="8" w:space="0" w:color="auto"/>
                    <w:right w:val="nil"/>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U</w:t>
                  </w:r>
                </w:p>
              </w:tc>
              <w:tc>
                <w:tcPr>
                  <w:tcW w:w="0" w:type="auto"/>
                  <w:tcBorders>
                    <w:top w:val="single" w:sz="8" w:space="0" w:color="auto"/>
                    <w:left w:val="nil"/>
                    <w:bottom w:val="single" w:sz="8" w:space="0" w:color="auto"/>
                    <w:right w:val="single" w:sz="8" w:space="0" w:color="auto"/>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V</w:t>
                  </w:r>
                </w:p>
              </w:tc>
              <w:tc>
                <w:tcPr>
                  <w:tcW w:w="0" w:type="auto"/>
                  <w:tcBorders>
                    <w:top w:val="single" w:sz="8" w:space="0" w:color="auto"/>
                    <w:left w:val="nil"/>
                    <w:bottom w:val="single" w:sz="8" w:space="0" w:color="auto"/>
                    <w:right w:val="nil"/>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Y</w:t>
                  </w:r>
                </w:p>
              </w:tc>
              <w:tc>
                <w:tcPr>
                  <w:tcW w:w="0" w:type="auto"/>
                  <w:tcBorders>
                    <w:top w:val="single" w:sz="8" w:space="0" w:color="auto"/>
                    <w:left w:val="nil"/>
                    <w:bottom w:val="single" w:sz="8" w:space="0" w:color="auto"/>
                    <w:right w:val="nil"/>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U</w:t>
                  </w:r>
                </w:p>
              </w:tc>
              <w:tc>
                <w:tcPr>
                  <w:tcW w:w="0" w:type="auto"/>
                  <w:tcBorders>
                    <w:top w:val="single" w:sz="8" w:space="0" w:color="auto"/>
                    <w:left w:val="nil"/>
                    <w:bottom w:val="single" w:sz="8" w:space="0" w:color="auto"/>
                    <w:right w:val="single" w:sz="8" w:space="0" w:color="auto"/>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V</w:t>
                  </w:r>
                </w:p>
              </w:tc>
            </w:tr>
            <w:tr w:rsidR="00092940" w:rsidRPr="009033CD" w:rsidTr="001B4AE9">
              <w:trPr>
                <w:trHeight w:val="255"/>
              </w:trPr>
              <w:tc>
                <w:tcPr>
                  <w:tcW w:w="0" w:type="auto"/>
                  <w:tcBorders>
                    <w:top w:val="nil"/>
                    <w:left w:val="single" w:sz="8" w:space="0" w:color="auto"/>
                    <w:bottom w:val="nil"/>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Class A</w:t>
                  </w:r>
                </w:p>
              </w:tc>
              <w:tc>
                <w:tcPr>
                  <w:tcW w:w="0" w:type="auto"/>
                  <w:tcBorders>
                    <w:top w:val="single" w:sz="8" w:space="0" w:color="auto"/>
                    <w:left w:val="nil"/>
                    <w:bottom w:val="nil"/>
                    <w:right w:val="nil"/>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c>
                <w:tcPr>
                  <w:tcW w:w="0" w:type="auto"/>
                  <w:tcBorders>
                    <w:top w:val="single" w:sz="8" w:space="0" w:color="auto"/>
                    <w:left w:val="nil"/>
                    <w:bottom w:val="nil"/>
                    <w:right w:val="nil"/>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c>
                <w:tcPr>
                  <w:tcW w:w="0" w:type="auto"/>
                  <w:tcBorders>
                    <w:top w:val="single" w:sz="8" w:space="0" w:color="auto"/>
                    <w:left w:val="nil"/>
                    <w:bottom w:val="nil"/>
                    <w:right w:val="single" w:sz="8" w:space="0" w:color="auto"/>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c>
                <w:tcPr>
                  <w:tcW w:w="0" w:type="auto"/>
                  <w:tcBorders>
                    <w:top w:val="single" w:sz="8" w:space="0" w:color="auto"/>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-1.43 </w:t>
                  </w:r>
                </w:p>
              </w:tc>
              <w:tc>
                <w:tcPr>
                  <w:tcW w:w="0" w:type="auto"/>
                  <w:tcBorders>
                    <w:top w:val="single" w:sz="8" w:space="0" w:color="auto"/>
                    <w:left w:val="nil"/>
                    <w:bottom w:val="nil"/>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-4.79 </w:t>
                  </w:r>
                </w:p>
              </w:tc>
              <w:tc>
                <w:tcPr>
                  <w:tcW w:w="0" w:type="auto"/>
                  <w:tcBorders>
                    <w:top w:val="single" w:sz="8" w:space="0" w:color="auto"/>
                    <w:left w:val="nil"/>
                    <w:bottom w:val="nil"/>
                    <w:right w:val="single" w:sz="8" w:space="0" w:color="auto"/>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-5.24 </w:t>
                  </w:r>
                </w:p>
              </w:tc>
            </w:tr>
            <w:tr w:rsidR="00092940" w:rsidRPr="009033CD" w:rsidTr="00071DA0">
              <w:trPr>
                <w:trHeight w:val="255"/>
              </w:trPr>
              <w:tc>
                <w:tcPr>
                  <w:tcW w:w="0" w:type="auto"/>
                  <w:tcBorders>
                    <w:top w:val="nil"/>
                    <w:left w:val="single" w:sz="8" w:space="0" w:color="auto"/>
                    <w:bottom w:val="nil"/>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Class B</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-2.71 </w:t>
                  </w:r>
                </w:p>
              </w:tc>
              <w:tc>
                <w:tcPr>
                  <w:tcW w:w="0" w:type="auto"/>
                  <w:tcBorders>
                    <w:top w:val="nil"/>
                    <w:left w:val="nil"/>
                    <w:bottom w:val="nil"/>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-10.23 </w:t>
                  </w:r>
                </w:p>
              </w:tc>
              <w:tc>
                <w:tcPr>
                  <w:tcW w:w="0" w:type="auto"/>
                  <w:tcBorders>
                    <w:top w:val="nil"/>
                    <w:left w:val="nil"/>
                    <w:bottom w:val="nil"/>
                    <w:right w:val="single" w:sz="8" w:space="0" w:color="auto"/>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-11.08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-2.52 </w:t>
                  </w:r>
                </w:p>
              </w:tc>
              <w:tc>
                <w:tcPr>
                  <w:tcW w:w="0" w:type="auto"/>
                  <w:tcBorders>
                    <w:top w:val="nil"/>
                    <w:left w:val="nil"/>
                    <w:bottom w:val="nil"/>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-7.95 </w:t>
                  </w:r>
                </w:p>
              </w:tc>
              <w:tc>
                <w:tcPr>
                  <w:tcW w:w="0" w:type="auto"/>
                  <w:tcBorders>
                    <w:top w:val="nil"/>
                    <w:left w:val="nil"/>
                    <w:bottom w:val="nil"/>
                    <w:right w:val="single" w:sz="8" w:space="0" w:color="auto"/>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-6.95 </w:t>
                  </w:r>
                </w:p>
              </w:tc>
            </w:tr>
            <w:tr w:rsidR="00092940" w:rsidRPr="009033CD" w:rsidTr="00071DA0">
              <w:trPr>
                <w:trHeight w:val="255"/>
              </w:trPr>
              <w:tc>
                <w:tcPr>
                  <w:tcW w:w="0" w:type="auto"/>
                  <w:tcBorders>
                    <w:top w:val="nil"/>
                    <w:left w:val="single" w:sz="8" w:space="0" w:color="auto"/>
                    <w:bottom w:val="nil"/>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Class C</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-1.29 </w:t>
                  </w:r>
                </w:p>
              </w:tc>
              <w:tc>
                <w:tcPr>
                  <w:tcW w:w="0" w:type="auto"/>
                  <w:tcBorders>
                    <w:top w:val="nil"/>
                    <w:left w:val="nil"/>
                    <w:bottom w:val="nil"/>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-5.22 </w:t>
                  </w:r>
                </w:p>
              </w:tc>
              <w:tc>
                <w:tcPr>
                  <w:tcW w:w="0" w:type="auto"/>
                  <w:tcBorders>
                    <w:top w:val="nil"/>
                    <w:left w:val="nil"/>
                    <w:bottom w:val="nil"/>
                    <w:right w:val="single" w:sz="8" w:space="0" w:color="auto"/>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-5.86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-1.27 </w:t>
                  </w:r>
                </w:p>
              </w:tc>
              <w:tc>
                <w:tcPr>
                  <w:tcW w:w="0" w:type="auto"/>
                  <w:tcBorders>
                    <w:top w:val="nil"/>
                    <w:left w:val="nil"/>
                    <w:bottom w:val="nil"/>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-3.83 </w:t>
                  </w:r>
                </w:p>
              </w:tc>
              <w:tc>
                <w:tcPr>
                  <w:tcW w:w="0" w:type="auto"/>
                  <w:tcBorders>
                    <w:top w:val="nil"/>
                    <w:left w:val="nil"/>
                    <w:bottom w:val="nil"/>
                    <w:right w:val="single" w:sz="8" w:space="0" w:color="auto"/>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-4.06 </w:t>
                  </w:r>
                </w:p>
              </w:tc>
            </w:tr>
            <w:tr w:rsidR="00092940" w:rsidRPr="009033CD" w:rsidTr="00071DA0">
              <w:trPr>
                <w:trHeight w:val="255"/>
              </w:trPr>
              <w:tc>
                <w:tcPr>
                  <w:tcW w:w="0" w:type="auto"/>
                  <w:tcBorders>
                    <w:top w:val="nil"/>
                    <w:left w:val="single" w:sz="8" w:space="0" w:color="auto"/>
                    <w:bottom w:val="nil"/>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Class D</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-0.69 </w:t>
                  </w:r>
                </w:p>
              </w:tc>
              <w:tc>
                <w:tcPr>
                  <w:tcW w:w="0" w:type="auto"/>
                  <w:tcBorders>
                    <w:top w:val="nil"/>
                    <w:left w:val="nil"/>
                    <w:bottom w:val="nil"/>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-7.67 </w:t>
                  </w:r>
                </w:p>
              </w:tc>
              <w:tc>
                <w:tcPr>
                  <w:tcW w:w="0" w:type="auto"/>
                  <w:tcBorders>
                    <w:top w:val="nil"/>
                    <w:left w:val="nil"/>
                    <w:bottom w:val="nil"/>
                    <w:right w:val="single" w:sz="8" w:space="0" w:color="auto"/>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-7.83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-0.73 </w:t>
                  </w:r>
                </w:p>
              </w:tc>
              <w:tc>
                <w:tcPr>
                  <w:tcW w:w="0" w:type="auto"/>
                  <w:tcBorders>
                    <w:top w:val="nil"/>
                    <w:left w:val="nil"/>
                    <w:bottom w:val="nil"/>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-3.15 </w:t>
                  </w:r>
                </w:p>
              </w:tc>
              <w:tc>
                <w:tcPr>
                  <w:tcW w:w="0" w:type="auto"/>
                  <w:tcBorders>
                    <w:top w:val="nil"/>
                    <w:left w:val="nil"/>
                    <w:bottom w:val="nil"/>
                    <w:right w:val="single" w:sz="8" w:space="0" w:color="auto"/>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-3.32 </w:t>
                  </w:r>
                </w:p>
              </w:tc>
            </w:tr>
            <w:tr w:rsidR="00092940" w:rsidRPr="009033CD" w:rsidTr="00071DA0">
              <w:trPr>
                <w:trHeight w:val="255"/>
              </w:trPr>
              <w:tc>
                <w:tcPr>
                  <w:tcW w:w="0" w:type="auto"/>
                  <w:tcBorders>
                    <w:top w:val="nil"/>
                    <w:left w:val="single" w:sz="8" w:space="0" w:color="auto"/>
                    <w:bottom w:val="single" w:sz="4" w:space="0" w:color="auto"/>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Class E</w:t>
                  </w:r>
                </w:p>
              </w:tc>
              <w:tc>
                <w:tcPr>
                  <w:tcW w:w="0" w:type="auto"/>
                  <w:tcBorders>
                    <w:top w:val="nil"/>
                    <w:left w:val="nil"/>
                    <w:bottom w:val="single" w:sz="4" w:space="0" w:color="auto"/>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-5.60 </w:t>
                  </w:r>
                </w:p>
              </w:tc>
              <w:tc>
                <w:tcPr>
                  <w:tcW w:w="0" w:type="auto"/>
                  <w:tcBorders>
                    <w:top w:val="nil"/>
                    <w:left w:val="nil"/>
                    <w:bottom w:val="single" w:sz="4" w:space="0" w:color="auto"/>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-15.38 </w:t>
                  </w:r>
                </w:p>
              </w:tc>
              <w:tc>
                <w:tcPr>
                  <w:tcW w:w="0" w:type="auto"/>
                  <w:tcBorders>
                    <w:top w:val="nil"/>
                    <w:left w:val="nil"/>
                    <w:bottom w:val="single" w:sz="4" w:space="0" w:color="auto"/>
                    <w:right w:val="single" w:sz="8" w:space="0" w:color="auto"/>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-12.72 </w:t>
                  </w:r>
                </w:p>
              </w:tc>
              <w:tc>
                <w:tcPr>
                  <w:tcW w:w="0" w:type="auto"/>
                  <w:tcBorders>
                    <w:top w:val="nil"/>
                    <w:left w:val="nil"/>
                    <w:bottom w:val="single" w:sz="4" w:space="0" w:color="auto"/>
                    <w:right w:val="nil"/>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c>
                <w:tcPr>
                  <w:tcW w:w="0" w:type="auto"/>
                  <w:tcBorders>
                    <w:top w:val="nil"/>
                    <w:left w:val="nil"/>
                    <w:bottom w:val="single" w:sz="4" w:space="0" w:color="auto"/>
                    <w:right w:val="nil"/>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c>
                <w:tcPr>
                  <w:tcW w:w="0" w:type="auto"/>
                  <w:tcBorders>
                    <w:top w:val="nil"/>
                    <w:left w:val="nil"/>
                    <w:bottom w:val="single" w:sz="4" w:space="0" w:color="auto"/>
                    <w:right w:val="single" w:sz="8" w:space="0" w:color="auto"/>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r>
            <w:tr w:rsidR="00092940" w:rsidRPr="009033CD" w:rsidTr="00071DA0">
              <w:trPr>
                <w:trHeight w:val="270"/>
              </w:trPr>
              <w:tc>
                <w:tcPr>
                  <w:tcW w:w="0" w:type="auto"/>
                  <w:tcBorders>
                    <w:top w:val="nil"/>
                    <w:left w:val="single" w:sz="8" w:space="0" w:color="auto"/>
                    <w:bottom w:val="single" w:sz="8" w:space="0" w:color="auto"/>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Overall</w:t>
                  </w:r>
                </w:p>
              </w:tc>
              <w:tc>
                <w:tcPr>
                  <w:tcW w:w="0" w:type="auto"/>
                  <w:tcBorders>
                    <w:top w:val="nil"/>
                    <w:left w:val="nil"/>
                    <w:bottom w:val="single" w:sz="8" w:space="0" w:color="auto"/>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-2.39 </w:t>
                  </w:r>
                </w:p>
              </w:tc>
              <w:tc>
                <w:tcPr>
                  <w:tcW w:w="0" w:type="auto"/>
                  <w:tcBorders>
                    <w:top w:val="nil"/>
                    <w:left w:val="nil"/>
                    <w:bottom w:val="single" w:sz="8" w:space="0" w:color="auto"/>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-9.30 </w:t>
                  </w:r>
                </w:p>
              </w:tc>
              <w:tc>
                <w:tcPr>
                  <w:tcW w:w="0" w:type="auto"/>
                  <w:tcBorders>
                    <w:top w:val="nil"/>
                    <w:left w:val="nil"/>
                    <w:bottom w:val="single" w:sz="8" w:space="0" w:color="auto"/>
                    <w:right w:val="single" w:sz="8" w:space="0" w:color="auto"/>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-9.27 </w:t>
                  </w:r>
                </w:p>
              </w:tc>
              <w:tc>
                <w:tcPr>
                  <w:tcW w:w="0" w:type="auto"/>
                  <w:tcBorders>
                    <w:top w:val="nil"/>
                    <w:left w:val="nil"/>
                    <w:bottom w:val="single" w:sz="8" w:space="0" w:color="auto"/>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-1.57 </w:t>
                  </w:r>
                </w:p>
              </w:tc>
              <w:tc>
                <w:tcPr>
                  <w:tcW w:w="0" w:type="auto"/>
                  <w:tcBorders>
                    <w:top w:val="nil"/>
                    <w:left w:val="nil"/>
                    <w:bottom w:val="single" w:sz="8" w:space="0" w:color="auto"/>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-5.15 </w:t>
                  </w:r>
                </w:p>
              </w:tc>
              <w:tc>
                <w:tcPr>
                  <w:tcW w:w="0" w:type="auto"/>
                  <w:tcBorders>
                    <w:top w:val="nil"/>
                    <w:left w:val="nil"/>
                    <w:bottom w:val="single" w:sz="8" w:space="0" w:color="auto"/>
                    <w:right w:val="single" w:sz="8" w:space="0" w:color="auto"/>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-4.98 </w:t>
                  </w:r>
                </w:p>
              </w:tc>
            </w:tr>
            <w:tr w:rsidR="00092940" w:rsidRPr="009033CD" w:rsidTr="00071DA0">
              <w:trPr>
                <w:trHeight w:val="255"/>
              </w:trPr>
              <w:tc>
                <w:tcPr>
                  <w:tcW w:w="0" w:type="auto"/>
                  <w:tcBorders>
                    <w:top w:val="nil"/>
                    <w:left w:val="single" w:sz="8" w:space="0" w:color="auto"/>
                    <w:bottom w:val="nil"/>
                    <w:right w:val="nil"/>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Enc Time[%]</w:t>
                  </w:r>
                </w:p>
              </w:tc>
              <w:tc>
                <w:tcPr>
                  <w:tcW w:w="0" w:type="auto"/>
                  <w:gridSpan w:val="3"/>
                  <w:tcBorders>
                    <w:top w:val="single" w:sz="8" w:space="0" w:color="auto"/>
                    <w:left w:val="single" w:sz="8" w:space="0" w:color="auto"/>
                    <w:bottom w:val="nil"/>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101%</w:t>
                  </w:r>
                </w:p>
              </w:tc>
              <w:tc>
                <w:tcPr>
                  <w:tcW w:w="0" w:type="auto"/>
                  <w:gridSpan w:val="3"/>
                  <w:tcBorders>
                    <w:top w:val="single" w:sz="8" w:space="0" w:color="auto"/>
                    <w:left w:val="nil"/>
                    <w:bottom w:val="nil"/>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101%</w:t>
                  </w:r>
                </w:p>
              </w:tc>
            </w:tr>
            <w:tr w:rsidR="00092940" w:rsidRPr="009033CD" w:rsidTr="00071DA0">
              <w:trPr>
                <w:trHeight w:val="270"/>
              </w:trPr>
              <w:tc>
                <w:tcPr>
                  <w:tcW w:w="0" w:type="auto"/>
                  <w:tcBorders>
                    <w:top w:val="nil"/>
                    <w:left w:val="single" w:sz="8" w:space="0" w:color="auto"/>
                    <w:bottom w:val="single" w:sz="8" w:space="0" w:color="auto"/>
                    <w:right w:val="nil"/>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Dec Time[%]</w:t>
                  </w:r>
                </w:p>
              </w:tc>
              <w:tc>
                <w:tcPr>
                  <w:tcW w:w="0" w:type="auto"/>
                  <w:gridSpan w:val="3"/>
                  <w:tcBorders>
                    <w:top w:val="nil"/>
                    <w:left w:val="single" w:sz="8" w:space="0" w:color="auto"/>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105%</w:t>
                  </w:r>
                </w:p>
              </w:tc>
              <w:tc>
                <w:tcPr>
                  <w:tcW w:w="0" w:type="auto"/>
                  <w:gridSpan w:val="3"/>
                  <w:tcBorders>
                    <w:top w:val="nil"/>
                    <w:left w:val="nil"/>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107%</w:t>
                  </w:r>
                </w:p>
              </w:tc>
            </w:tr>
          </w:tbl>
          <w:p w:rsidR="00092940" w:rsidRDefault="00092940" w:rsidP="00B5195F"/>
        </w:tc>
      </w:tr>
    </w:tbl>
    <w:p w:rsidR="00092940" w:rsidRDefault="00092940" w:rsidP="00B5195F"/>
    <w:p w:rsidR="00092940" w:rsidRDefault="00092940" w:rsidP="00B5195F">
      <w:pPr>
        <w:pStyle w:val="Caption"/>
      </w:pPr>
      <w:bookmarkStart w:id="18" w:name="_Ref297328719"/>
      <w:r>
        <w:t xml:space="preserve">Table </w:t>
      </w:r>
      <w:fldSimple w:instr=" SEQ Table \* ARABIC ">
        <w:r>
          <w:rPr>
            <w:noProof/>
          </w:rPr>
          <w:t>10</w:t>
        </w:r>
      </w:fldSimple>
      <w:bookmarkEnd w:id="18"/>
      <w:r>
        <w:t>: USAO versus HM w/o IBDI for internal bit depth of 12</w:t>
      </w:r>
    </w:p>
    <w:tbl>
      <w:tblPr>
        <w:tblW w:w="0" w:type="auto"/>
        <w:jc w:val="center"/>
        <w:tblLook w:val="00A0"/>
      </w:tblPr>
      <w:tblGrid>
        <w:gridCol w:w="6049"/>
      </w:tblGrid>
      <w:tr w:rsidR="00092940" w:rsidTr="001E295F">
        <w:trPr>
          <w:jc w:val="center"/>
        </w:trPr>
        <w:tc>
          <w:tcPr>
            <w:tcW w:w="0" w:type="auto"/>
            <w:vAlign w:val="center"/>
          </w:tcPr>
          <w:tbl>
            <w:tblPr>
              <w:tblW w:w="0" w:type="auto"/>
              <w:tblLook w:val="00A0"/>
            </w:tblPr>
            <w:tblGrid>
              <w:gridCol w:w="1361"/>
              <w:gridCol w:w="672"/>
              <w:gridCol w:w="784"/>
              <w:gridCol w:w="784"/>
              <w:gridCol w:w="737"/>
              <w:gridCol w:w="737"/>
              <w:gridCol w:w="738"/>
            </w:tblGrid>
            <w:tr w:rsidR="00092940" w:rsidRPr="009033CD" w:rsidTr="00071DA0">
              <w:trPr>
                <w:trHeight w:val="270"/>
              </w:trPr>
              <w:tc>
                <w:tcPr>
                  <w:tcW w:w="0" w:type="auto"/>
                  <w:vMerge w:val="restart"/>
                  <w:tcBorders>
                    <w:top w:val="single" w:sz="8" w:space="0" w:color="auto"/>
                    <w:left w:val="single" w:sz="8" w:space="0" w:color="auto"/>
                    <w:bottom w:val="single" w:sz="8" w:space="0" w:color="000000"/>
                    <w:right w:val="single" w:sz="8" w:space="0" w:color="auto"/>
                  </w:tcBorders>
                  <w:noWrap/>
                  <w:vAlign w:val="bottom"/>
                </w:tcPr>
                <w:p w:rsidR="00092940" w:rsidRPr="009033CD" w:rsidRDefault="00092940" w:rsidP="00B5195F">
                  <w:pPr>
                    <w:rPr>
                      <w:rFonts w:ascii="Arial" w:hAnsi="Arial" w:cs="Arial"/>
                      <w:sz w:val="20"/>
                    </w:rPr>
                  </w:pPr>
                  <w:r w:rsidRPr="009033CD">
                    <w:rPr>
                      <w:rFonts w:ascii="Arial" w:hAnsi="Arial" w:cs="Arial"/>
                      <w:sz w:val="20"/>
                    </w:rPr>
                    <w:t> </w:t>
                  </w:r>
                </w:p>
              </w:tc>
              <w:tc>
                <w:tcPr>
                  <w:tcW w:w="0" w:type="auto"/>
                  <w:gridSpan w:val="3"/>
                  <w:tcBorders>
                    <w:top w:val="single" w:sz="8" w:space="0" w:color="auto"/>
                    <w:left w:val="nil"/>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Low delay B HE</w:t>
                  </w:r>
                </w:p>
              </w:tc>
              <w:tc>
                <w:tcPr>
                  <w:tcW w:w="0" w:type="auto"/>
                  <w:gridSpan w:val="3"/>
                  <w:tcBorders>
                    <w:top w:val="single" w:sz="8" w:space="0" w:color="auto"/>
                    <w:left w:val="nil"/>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Random Access HE</w:t>
                  </w:r>
                </w:p>
              </w:tc>
            </w:tr>
            <w:tr w:rsidR="00092940" w:rsidRPr="009033CD" w:rsidTr="001B4AE9">
              <w:trPr>
                <w:trHeight w:val="270"/>
              </w:trPr>
              <w:tc>
                <w:tcPr>
                  <w:tcW w:w="0" w:type="auto"/>
                  <w:vMerge/>
                  <w:tcBorders>
                    <w:top w:val="single" w:sz="8" w:space="0" w:color="auto"/>
                    <w:left w:val="single" w:sz="8" w:space="0" w:color="auto"/>
                    <w:bottom w:val="single" w:sz="8" w:space="0" w:color="000000"/>
                    <w:right w:val="single" w:sz="8" w:space="0" w:color="auto"/>
                  </w:tcBorders>
                  <w:vAlign w:val="center"/>
                </w:tcPr>
                <w:p w:rsidR="00092940" w:rsidRPr="009033CD" w:rsidRDefault="00092940" w:rsidP="00B5195F">
                  <w:pPr>
                    <w:rPr>
                      <w:rFonts w:ascii="Arial" w:hAnsi="Arial" w:cs="Arial"/>
                      <w:sz w:val="20"/>
                    </w:rPr>
                  </w:pPr>
                </w:p>
              </w:tc>
              <w:tc>
                <w:tcPr>
                  <w:tcW w:w="0" w:type="auto"/>
                  <w:gridSpan w:val="3"/>
                  <w:tcBorders>
                    <w:top w:val="single" w:sz="8" w:space="0" w:color="auto"/>
                    <w:left w:val="nil"/>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Internal Bit Depth = 12</w:t>
                  </w:r>
                </w:p>
              </w:tc>
              <w:tc>
                <w:tcPr>
                  <w:tcW w:w="0" w:type="auto"/>
                  <w:gridSpan w:val="3"/>
                  <w:tcBorders>
                    <w:top w:val="single" w:sz="8" w:space="0" w:color="auto"/>
                    <w:left w:val="nil"/>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Internal Bit Depth = 12</w:t>
                  </w:r>
                </w:p>
              </w:tc>
            </w:tr>
            <w:tr w:rsidR="00092940" w:rsidRPr="009033CD" w:rsidTr="001B4AE9">
              <w:trPr>
                <w:trHeight w:val="270"/>
              </w:trPr>
              <w:tc>
                <w:tcPr>
                  <w:tcW w:w="0" w:type="auto"/>
                  <w:vMerge/>
                  <w:tcBorders>
                    <w:top w:val="single" w:sz="8" w:space="0" w:color="auto"/>
                    <w:left w:val="single" w:sz="8" w:space="0" w:color="auto"/>
                    <w:bottom w:val="single" w:sz="8" w:space="0" w:color="000000"/>
                    <w:right w:val="single" w:sz="8" w:space="0" w:color="auto"/>
                  </w:tcBorders>
                  <w:vAlign w:val="center"/>
                </w:tcPr>
                <w:p w:rsidR="00092940" w:rsidRPr="009033CD" w:rsidRDefault="00092940" w:rsidP="00B5195F">
                  <w:pPr>
                    <w:rPr>
                      <w:rFonts w:ascii="Arial" w:hAnsi="Arial" w:cs="Arial"/>
                      <w:sz w:val="20"/>
                    </w:rPr>
                  </w:pPr>
                </w:p>
              </w:tc>
              <w:tc>
                <w:tcPr>
                  <w:tcW w:w="0" w:type="auto"/>
                  <w:tcBorders>
                    <w:top w:val="single" w:sz="8" w:space="0" w:color="auto"/>
                    <w:left w:val="nil"/>
                    <w:bottom w:val="single" w:sz="8" w:space="0" w:color="auto"/>
                    <w:right w:val="nil"/>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Y</w:t>
                  </w:r>
                </w:p>
              </w:tc>
              <w:tc>
                <w:tcPr>
                  <w:tcW w:w="0" w:type="auto"/>
                  <w:tcBorders>
                    <w:top w:val="single" w:sz="8" w:space="0" w:color="auto"/>
                    <w:left w:val="nil"/>
                    <w:bottom w:val="single" w:sz="8" w:space="0" w:color="auto"/>
                    <w:right w:val="nil"/>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U</w:t>
                  </w:r>
                </w:p>
              </w:tc>
              <w:tc>
                <w:tcPr>
                  <w:tcW w:w="0" w:type="auto"/>
                  <w:tcBorders>
                    <w:top w:val="single" w:sz="8" w:space="0" w:color="auto"/>
                    <w:left w:val="nil"/>
                    <w:bottom w:val="single" w:sz="8" w:space="0" w:color="auto"/>
                    <w:right w:val="single" w:sz="8" w:space="0" w:color="auto"/>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V</w:t>
                  </w:r>
                </w:p>
              </w:tc>
              <w:tc>
                <w:tcPr>
                  <w:tcW w:w="0" w:type="auto"/>
                  <w:tcBorders>
                    <w:top w:val="single" w:sz="8" w:space="0" w:color="auto"/>
                    <w:left w:val="nil"/>
                    <w:bottom w:val="single" w:sz="8" w:space="0" w:color="auto"/>
                    <w:right w:val="nil"/>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Y</w:t>
                  </w:r>
                </w:p>
              </w:tc>
              <w:tc>
                <w:tcPr>
                  <w:tcW w:w="0" w:type="auto"/>
                  <w:tcBorders>
                    <w:top w:val="single" w:sz="8" w:space="0" w:color="auto"/>
                    <w:left w:val="nil"/>
                    <w:bottom w:val="single" w:sz="8" w:space="0" w:color="auto"/>
                    <w:right w:val="nil"/>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U</w:t>
                  </w:r>
                </w:p>
              </w:tc>
              <w:tc>
                <w:tcPr>
                  <w:tcW w:w="0" w:type="auto"/>
                  <w:tcBorders>
                    <w:top w:val="single" w:sz="8" w:space="0" w:color="auto"/>
                    <w:left w:val="nil"/>
                    <w:bottom w:val="single" w:sz="8" w:space="0" w:color="auto"/>
                    <w:right w:val="single" w:sz="8" w:space="0" w:color="auto"/>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V</w:t>
                  </w:r>
                </w:p>
              </w:tc>
            </w:tr>
            <w:tr w:rsidR="00092940" w:rsidRPr="009033CD" w:rsidTr="001B4AE9">
              <w:trPr>
                <w:trHeight w:val="255"/>
              </w:trPr>
              <w:tc>
                <w:tcPr>
                  <w:tcW w:w="0" w:type="auto"/>
                  <w:tcBorders>
                    <w:top w:val="nil"/>
                    <w:left w:val="single" w:sz="8" w:space="0" w:color="auto"/>
                    <w:bottom w:val="nil"/>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Class A</w:t>
                  </w:r>
                </w:p>
              </w:tc>
              <w:tc>
                <w:tcPr>
                  <w:tcW w:w="0" w:type="auto"/>
                  <w:tcBorders>
                    <w:top w:val="single" w:sz="8" w:space="0" w:color="auto"/>
                    <w:left w:val="nil"/>
                    <w:bottom w:val="nil"/>
                    <w:right w:val="nil"/>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c>
                <w:tcPr>
                  <w:tcW w:w="0" w:type="auto"/>
                  <w:tcBorders>
                    <w:top w:val="single" w:sz="8" w:space="0" w:color="auto"/>
                    <w:left w:val="nil"/>
                    <w:bottom w:val="nil"/>
                    <w:right w:val="nil"/>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c>
                <w:tcPr>
                  <w:tcW w:w="0" w:type="auto"/>
                  <w:tcBorders>
                    <w:top w:val="single" w:sz="8" w:space="0" w:color="auto"/>
                    <w:left w:val="nil"/>
                    <w:bottom w:val="nil"/>
                    <w:right w:val="single" w:sz="8" w:space="0" w:color="auto"/>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c>
                <w:tcPr>
                  <w:tcW w:w="0" w:type="auto"/>
                  <w:tcBorders>
                    <w:top w:val="single" w:sz="8" w:space="0" w:color="auto"/>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-1.39 </w:t>
                  </w:r>
                </w:p>
              </w:tc>
              <w:tc>
                <w:tcPr>
                  <w:tcW w:w="0" w:type="auto"/>
                  <w:tcBorders>
                    <w:top w:val="single" w:sz="8" w:space="0" w:color="auto"/>
                    <w:left w:val="nil"/>
                    <w:bottom w:val="nil"/>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-4.76 </w:t>
                  </w:r>
                </w:p>
              </w:tc>
              <w:tc>
                <w:tcPr>
                  <w:tcW w:w="0" w:type="auto"/>
                  <w:tcBorders>
                    <w:top w:val="single" w:sz="8" w:space="0" w:color="auto"/>
                    <w:left w:val="nil"/>
                    <w:bottom w:val="nil"/>
                    <w:right w:val="single" w:sz="8" w:space="0" w:color="auto"/>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-5.52 </w:t>
                  </w:r>
                </w:p>
              </w:tc>
            </w:tr>
            <w:tr w:rsidR="00092940" w:rsidRPr="009033CD" w:rsidTr="00071DA0">
              <w:trPr>
                <w:trHeight w:val="255"/>
              </w:trPr>
              <w:tc>
                <w:tcPr>
                  <w:tcW w:w="0" w:type="auto"/>
                  <w:tcBorders>
                    <w:top w:val="nil"/>
                    <w:left w:val="single" w:sz="8" w:space="0" w:color="auto"/>
                    <w:bottom w:val="nil"/>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Class B</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-2.65 </w:t>
                  </w:r>
                </w:p>
              </w:tc>
              <w:tc>
                <w:tcPr>
                  <w:tcW w:w="0" w:type="auto"/>
                  <w:tcBorders>
                    <w:top w:val="nil"/>
                    <w:left w:val="nil"/>
                    <w:bottom w:val="nil"/>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-10.42 </w:t>
                  </w:r>
                </w:p>
              </w:tc>
              <w:tc>
                <w:tcPr>
                  <w:tcW w:w="0" w:type="auto"/>
                  <w:tcBorders>
                    <w:top w:val="nil"/>
                    <w:left w:val="nil"/>
                    <w:bottom w:val="nil"/>
                    <w:right w:val="single" w:sz="8" w:space="0" w:color="auto"/>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-11.34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-2.49 </w:t>
                  </w:r>
                </w:p>
              </w:tc>
              <w:tc>
                <w:tcPr>
                  <w:tcW w:w="0" w:type="auto"/>
                  <w:tcBorders>
                    <w:top w:val="nil"/>
                    <w:left w:val="nil"/>
                    <w:bottom w:val="nil"/>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-8.09 </w:t>
                  </w:r>
                </w:p>
              </w:tc>
              <w:tc>
                <w:tcPr>
                  <w:tcW w:w="0" w:type="auto"/>
                  <w:tcBorders>
                    <w:top w:val="nil"/>
                    <w:left w:val="nil"/>
                    <w:bottom w:val="nil"/>
                    <w:right w:val="single" w:sz="8" w:space="0" w:color="auto"/>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-7.19 </w:t>
                  </w:r>
                </w:p>
              </w:tc>
            </w:tr>
            <w:tr w:rsidR="00092940" w:rsidRPr="009033CD" w:rsidTr="00071DA0">
              <w:trPr>
                <w:trHeight w:val="255"/>
              </w:trPr>
              <w:tc>
                <w:tcPr>
                  <w:tcW w:w="0" w:type="auto"/>
                  <w:tcBorders>
                    <w:top w:val="nil"/>
                    <w:left w:val="single" w:sz="8" w:space="0" w:color="auto"/>
                    <w:bottom w:val="nil"/>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Class C</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-1.23 </w:t>
                  </w:r>
                </w:p>
              </w:tc>
              <w:tc>
                <w:tcPr>
                  <w:tcW w:w="0" w:type="auto"/>
                  <w:tcBorders>
                    <w:top w:val="nil"/>
                    <w:left w:val="nil"/>
                    <w:bottom w:val="nil"/>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-5.24 </w:t>
                  </w:r>
                </w:p>
              </w:tc>
              <w:tc>
                <w:tcPr>
                  <w:tcW w:w="0" w:type="auto"/>
                  <w:tcBorders>
                    <w:top w:val="nil"/>
                    <w:left w:val="nil"/>
                    <w:bottom w:val="nil"/>
                    <w:right w:val="single" w:sz="8" w:space="0" w:color="auto"/>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-5.88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-1.21 </w:t>
                  </w:r>
                </w:p>
              </w:tc>
              <w:tc>
                <w:tcPr>
                  <w:tcW w:w="0" w:type="auto"/>
                  <w:tcBorders>
                    <w:top w:val="nil"/>
                    <w:left w:val="nil"/>
                    <w:bottom w:val="nil"/>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-3.79 </w:t>
                  </w:r>
                </w:p>
              </w:tc>
              <w:tc>
                <w:tcPr>
                  <w:tcW w:w="0" w:type="auto"/>
                  <w:tcBorders>
                    <w:top w:val="nil"/>
                    <w:left w:val="nil"/>
                    <w:bottom w:val="nil"/>
                    <w:right w:val="single" w:sz="8" w:space="0" w:color="auto"/>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-4.07 </w:t>
                  </w:r>
                </w:p>
              </w:tc>
            </w:tr>
            <w:tr w:rsidR="00092940" w:rsidRPr="009033CD" w:rsidTr="00071DA0">
              <w:trPr>
                <w:trHeight w:val="255"/>
              </w:trPr>
              <w:tc>
                <w:tcPr>
                  <w:tcW w:w="0" w:type="auto"/>
                  <w:tcBorders>
                    <w:top w:val="nil"/>
                    <w:left w:val="single" w:sz="8" w:space="0" w:color="auto"/>
                    <w:bottom w:val="nil"/>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Class D</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-0.54 </w:t>
                  </w:r>
                </w:p>
              </w:tc>
              <w:tc>
                <w:tcPr>
                  <w:tcW w:w="0" w:type="auto"/>
                  <w:tcBorders>
                    <w:top w:val="nil"/>
                    <w:left w:val="nil"/>
                    <w:bottom w:val="nil"/>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-7.74 </w:t>
                  </w:r>
                </w:p>
              </w:tc>
              <w:tc>
                <w:tcPr>
                  <w:tcW w:w="0" w:type="auto"/>
                  <w:tcBorders>
                    <w:top w:val="nil"/>
                    <w:left w:val="nil"/>
                    <w:bottom w:val="nil"/>
                    <w:right w:val="single" w:sz="8" w:space="0" w:color="auto"/>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-7.84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-0.74 </w:t>
                  </w:r>
                </w:p>
              </w:tc>
              <w:tc>
                <w:tcPr>
                  <w:tcW w:w="0" w:type="auto"/>
                  <w:tcBorders>
                    <w:top w:val="nil"/>
                    <w:left w:val="nil"/>
                    <w:bottom w:val="nil"/>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-3.03 </w:t>
                  </w:r>
                </w:p>
              </w:tc>
              <w:tc>
                <w:tcPr>
                  <w:tcW w:w="0" w:type="auto"/>
                  <w:tcBorders>
                    <w:top w:val="nil"/>
                    <w:left w:val="nil"/>
                    <w:bottom w:val="nil"/>
                    <w:right w:val="single" w:sz="8" w:space="0" w:color="auto"/>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-3.17 </w:t>
                  </w:r>
                </w:p>
              </w:tc>
            </w:tr>
            <w:tr w:rsidR="00092940" w:rsidRPr="009033CD" w:rsidTr="00071DA0">
              <w:trPr>
                <w:trHeight w:val="255"/>
              </w:trPr>
              <w:tc>
                <w:tcPr>
                  <w:tcW w:w="0" w:type="auto"/>
                  <w:tcBorders>
                    <w:top w:val="nil"/>
                    <w:left w:val="single" w:sz="8" w:space="0" w:color="auto"/>
                    <w:bottom w:val="single" w:sz="4" w:space="0" w:color="auto"/>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Class E</w:t>
                  </w:r>
                </w:p>
              </w:tc>
              <w:tc>
                <w:tcPr>
                  <w:tcW w:w="0" w:type="auto"/>
                  <w:tcBorders>
                    <w:top w:val="nil"/>
                    <w:left w:val="nil"/>
                    <w:bottom w:val="single" w:sz="4" w:space="0" w:color="auto"/>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-5.93 </w:t>
                  </w:r>
                </w:p>
              </w:tc>
              <w:tc>
                <w:tcPr>
                  <w:tcW w:w="0" w:type="auto"/>
                  <w:tcBorders>
                    <w:top w:val="nil"/>
                    <w:left w:val="nil"/>
                    <w:bottom w:val="single" w:sz="4" w:space="0" w:color="auto"/>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-14.50 </w:t>
                  </w:r>
                </w:p>
              </w:tc>
              <w:tc>
                <w:tcPr>
                  <w:tcW w:w="0" w:type="auto"/>
                  <w:tcBorders>
                    <w:top w:val="nil"/>
                    <w:left w:val="nil"/>
                    <w:bottom w:val="single" w:sz="4" w:space="0" w:color="auto"/>
                    <w:right w:val="single" w:sz="8" w:space="0" w:color="auto"/>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-13.12 </w:t>
                  </w:r>
                </w:p>
              </w:tc>
              <w:tc>
                <w:tcPr>
                  <w:tcW w:w="0" w:type="auto"/>
                  <w:tcBorders>
                    <w:top w:val="nil"/>
                    <w:left w:val="nil"/>
                    <w:bottom w:val="single" w:sz="4" w:space="0" w:color="auto"/>
                    <w:right w:val="nil"/>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c>
                <w:tcPr>
                  <w:tcW w:w="0" w:type="auto"/>
                  <w:tcBorders>
                    <w:top w:val="nil"/>
                    <w:left w:val="nil"/>
                    <w:bottom w:val="single" w:sz="4" w:space="0" w:color="auto"/>
                    <w:right w:val="nil"/>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c>
                <w:tcPr>
                  <w:tcW w:w="0" w:type="auto"/>
                  <w:tcBorders>
                    <w:top w:val="nil"/>
                    <w:left w:val="nil"/>
                    <w:bottom w:val="single" w:sz="4" w:space="0" w:color="auto"/>
                    <w:right w:val="single" w:sz="8" w:space="0" w:color="auto"/>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r>
            <w:tr w:rsidR="00092940" w:rsidRPr="009033CD" w:rsidTr="00071DA0">
              <w:trPr>
                <w:trHeight w:val="270"/>
              </w:trPr>
              <w:tc>
                <w:tcPr>
                  <w:tcW w:w="0" w:type="auto"/>
                  <w:tcBorders>
                    <w:top w:val="nil"/>
                    <w:left w:val="single" w:sz="8" w:space="0" w:color="auto"/>
                    <w:bottom w:val="single" w:sz="8" w:space="0" w:color="auto"/>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Overall</w:t>
                  </w:r>
                </w:p>
              </w:tc>
              <w:tc>
                <w:tcPr>
                  <w:tcW w:w="0" w:type="auto"/>
                  <w:tcBorders>
                    <w:top w:val="nil"/>
                    <w:left w:val="nil"/>
                    <w:bottom w:val="single" w:sz="8" w:space="0" w:color="auto"/>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-2.38 </w:t>
                  </w:r>
                </w:p>
              </w:tc>
              <w:tc>
                <w:tcPr>
                  <w:tcW w:w="0" w:type="auto"/>
                  <w:tcBorders>
                    <w:top w:val="nil"/>
                    <w:left w:val="nil"/>
                    <w:bottom w:val="single" w:sz="8" w:space="0" w:color="auto"/>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-9.22 </w:t>
                  </w:r>
                </w:p>
              </w:tc>
              <w:tc>
                <w:tcPr>
                  <w:tcW w:w="0" w:type="auto"/>
                  <w:tcBorders>
                    <w:top w:val="nil"/>
                    <w:left w:val="nil"/>
                    <w:bottom w:val="single" w:sz="8" w:space="0" w:color="auto"/>
                    <w:right w:val="single" w:sz="8" w:space="0" w:color="auto"/>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-9.43 </w:t>
                  </w:r>
                </w:p>
              </w:tc>
              <w:tc>
                <w:tcPr>
                  <w:tcW w:w="0" w:type="auto"/>
                  <w:tcBorders>
                    <w:top w:val="nil"/>
                    <w:left w:val="nil"/>
                    <w:bottom w:val="single" w:sz="8" w:space="0" w:color="auto"/>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-1.53 </w:t>
                  </w:r>
                </w:p>
              </w:tc>
              <w:tc>
                <w:tcPr>
                  <w:tcW w:w="0" w:type="auto"/>
                  <w:tcBorders>
                    <w:top w:val="nil"/>
                    <w:left w:val="nil"/>
                    <w:bottom w:val="single" w:sz="8" w:space="0" w:color="auto"/>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-5.15 </w:t>
                  </w:r>
                </w:p>
              </w:tc>
              <w:tc>
                <w:tcPr>
                  <w:tcW w:w="0" w:type="auto"/>
                  <w:tcBorders>
                    <w:top w:val="nil"/>
                    <w:left w:val="nil"/>
                    <w:bottom w:val="single" w:sz="8" w:space="0" w:color="auto"/>
                    <w:right w:val="single" w:sz="8" w:space="0" w:color="auto"/>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-5.06 </w:t>
                  </w:r>
                </w:p>
              </w:tc>
            </w:tr>
            <w:tr w:rsidR="00092940" w:rsidRPr="009033CD" w:rsidTr="00071DA0">
              <w:trPr>
                <w:trHeight w:val="255"/>
              </w:trPr>
              <w:tc>
                <w:tcPr>
                  <w:tcW w:w="0" w:type="auto"/>
                  <w:tcBorders>
                    <w:top w:val="nil"/>
                    <w:left w:val="single" w:sz="8" w:space="0" w:color="auto"/>
                    <w:bottom w:val="nil"/>
                    <w:right w:val="nil"/>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Enc Time[%]</w:t>
                  </w:r>
                </w:p>
              </w:tc>
              <w:tc>
                <w:tcPr>
                  <w:tcW w:w="0" w:type="auto"/>
                  <w:gridSpan w:val="3"/>
                  <w:tcBorders>
                    <w:top w:val="single" w:sz="8" w:space="0" w:color="auto"/>
                    <w:left w:val="single" w:sz="8" w:space="0" w:color="auto"/>
                    <w:bottom w:val="nil"/>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101%</w:t>
                  </w:r>
                </w:p>
              </w:tc>
              <w:tc>
                <w:tcPr>
                  <w:tcW w:w="0" w:type="auto"/>
                  <w:gridSpan w:val="3"/>
                  <w:tcBorders>
                    <w:top w:val="single" w:sz="8" w:space="0" w:color="auto"/>
                    <w:left w:val="nil"/>
                    <w:bottom w:val="nil"/>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101%</w:t>
                  </w:r>
                </w:p>
              </w:tc>
            </w:tr>
            <w:tr w:rsidR="00092940" w:rsidRPr="009033CD" w:rsidTr="00071DA0">
              <w:trPr>
                <w:trHeight w:val="270"/>
              </w:trPr>
              <w:tc>
                <w:tcPr>
                  <w:tcW w:w="0" w:type="auto"/>
                  <w:tcBorders>
                    <w:top w:val="nil"/>
                    <w:left w:val="single" w:sz="8" w:space="0" w:color="auto"/>
                    <w:bottom w:val="single" w:sz="8" w:space="0" w:color="auto"/>
                    <w:right w:val="nil"/>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Dec Time[%]</w:t>
                  </w:r>
                </w:p>
              </w:tc>
              <w:tc>
                <w:tcPr>
                  <w:tcW w:w="0" w:type="auto"/>
                  <w:gridSpan w:val="3"/>
                  <w:tcBorders>
                    <w:top w:val="nil"/>
                    <w:left w:val="single" w:sz="8" w:space="0" w:color="auto"/>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105%</w:t>
                  </w:r>
                </w:p>
              </w:tc>
              <w:tc>
                <w:tcPr>
                  <w:tcW w:w="0" w:type="auto"/>
                  <w:gridSpan w:val="3"/>
                  <w:tcBorders>
                    <w:top w:val="nil"/>
                    <w:left w:val="nil"/>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107%</w:t>
                  </w:r>
                </w:p>
              </w:tc>
            </w:tr>
          </w:tbl>
          <w:p w:rsidR="00092940" w:rsidRDefault="00092940" w:rsidP="00B5195F"/>
        </w:tc>
      </w:tr>
    </w:tbl>
    <w:p w:rsidR="00092940" w:rsidRDefault="00092940" w:rsidP="00B5195F"/>
    <w:p w:rsidR="00092940" w:rsidRDefault="00092940" w:rsidP="00B5195F">
      <w:pPr>
        <w:pStyle w:val="Heading2"/>
        <w:numPr>
          <w:ilvl w:val="1"/>
          <w:numId w:val="8"/>
        </w:numPr>
        <w:tabs>
          <w:tab w:val="left" w:pos="1440"/>
        </w:tabs>
        <w:ind w:left="720" w:hanging="720"/>
      </w:pPr>
      <w:r>
        <w:t>Memory Bandwidth Reduction for USAO</w:t>
      </w:r>
    </w:p>
    <w:p w:rsidR="00092940" w:rsidRPr="000C1A1B" w:rsidRDefault="00092940" w:rsidP="00B5195F">
      <w:r>
        <w:t>The memory bandwidth reduction achieved with USAO compared to HM-3.0 is tabulated below for internal bit depth of 10.</w:t>
      </w:r>
    </w:p>
    <w:p w:rsidR="00092940" w:rsidRDefault="00092940" w:rsidP="00B5195F"/>
    <w:p w:rsidR="00092940" w:rsidRDefault="00092940" w:rsidP="00B5195F">
      <w:pPr>
        <w:pStyle w:val="Caption"/>
      </w:pPr>
      <w:r>
        <w:t xml:space="preserve">Table </w:t>
      </w:r>
      <w:fldSimple w:instr=" SEQ Table \* ARABIC ">
        <w:r>
          <w:rPr>
            <w:noProof/>
          </w:rPr>
          <w:t>11</w:t>
        </w:r>
      </w:fldSimple>
      <w:r>
        <w:t>: Memory bandwidth comparison between USAO and HM for LB-HE</w:t>
      </w:r>
    </w:p>
    <w:tbl>
      <w:tblPr>
        <w:tblW w:w="0" w:type="auto"/>
        <w:tblInd w:w="98" w:type="dxa"/>
        <w:tblLook w:val="00A0"/>
      </w:tblPr>
      <w:tblGrid>
        <w:gridCol w:w="707"/>
        <w:gridCol w:w="753"/>
        <w:gridCol w:w="948"/>
        <w:gridCol w:w="987"/>
        <w:gridCol w:w="987"/>
        <w:gridCol w:w="987"/>
        <w:gridCol w:w="987"/>
        <w:gridCol w:w="1344"/>
        <w:gridCol w:w="1344"/>
      </w:tblGrid>
      <w:tr w:rsidR="00092940" w:rsidRPr="009033CD" w:rsidTr="001A5506">
        <w:trPr>
          <w:trHeight w:val="270"/>
        </w:trPr>
        <w:tc>
          <w:tcPr>
            <w:tcW w:w="0" w:type="auto"/>
            <w:tcBorders>
              <w:top w:val="single" w:sz="8" w:space="0" w:color="auto"/>
              <w:left w:val="single" w:sz="8" w:space="0" w:color="auto"/>
              <w:bottom w:val="nil"/>
              <w:right w:val="single" w:sz="8" w:space="0" w:color="auto"/>
            </w:tcBorders>
            <w:noWrap/>
            <w:vAlign w:val="bottom"/>
          </w:tcPr>
          <w:p w:rsidR="00092940" w:rsidRPr="009033CD" w:rsidRDefault="00092940" w:rsidP="009033CD">
            <w:pPr>
              <w:jc w:val="center"/>
              <w:rPr>
                <w:rFonts w:ascii="Arial" w:hAnsi="Arial" w:cs="Arial"/>
                <w:sz w:val="14"/>
                <w:szCs w:val="14"/>
              </w:rPr>
            </w:pPr>
            <w:r w:rsidRPr="009033CD">
              <w:rPr>
                <w:rFonts w:ascii="Arial" w:hAnsi="Arial" w:cs="Arial"/>
                <w:sz w:val="14"/>
                <w:szCs w:val="14"/>
              </w:rPr>
              <w:t>LB-HE</w:t>
            </w:r>
          </w:p>
        </w:tc>
        <w:tc>
          <w:tcPr>
            <w:tcW w:w="0" w:type="auto"/>
            <w:gridSpan w:val="8"/>
            <w:tcBorders>
              <w:top w:val="single" w:sz="8" w:space="0" w:color="auto"/>
              <w:left w:val="nil"/>
              <w:bottom w:val="single" w:sz="8" w:space="0" w:color="auto"/>
              <w:right w:val="single" w:sz="8" w:space="0" w:color="000000"/>
            </w:tcBorders>
            <w:noWrap/>
            <w:vAlign w:val="bottom"/>
          </w:tcPr>
          <w:p w:rsidR="00092940" w:rsidRPr="009033CD" w:rsidRDefault="00092940" w:rsidP="009033CD">
            <w:pPr>
              <w:jc w:val="center"/>
              <w:rPr>
                <w:rFonts w:ascii="Arial" w:hAnsi="Arial" w:cs="Arial"/>
                <w:b/>
                <w:sz w:val="14"/>
                <w:szCs w:val="14"/>
              </w:rPr>
            </w:pPr>
            <w:r w:rsidRPr="009033CD">
              <w:rPr>
                <w:rFonts w:ascii="Arial" w:hAnsi="Arial" w:cs="Arial"/>
                <w:b/>
                <w:sz w:val="14"/>
                <w:szCs w:val="14"/>
              </w:rPr>
              <w:t>Memory bandwith increase %</w:t>
            </w:r>
          </w:p>
        </w:tc>
      </w:tr>
      <w:tr w:rsidR="00092940" w:rsidRPr="009033CD" w:rsidTr="001A5506">
        <w:trPr>
          <w:trHeight w:val="270"/>
        </w:trPr>
        <w:tc>
          <w:tcPr>
            <w:tcW w:w="0" w:type="auto"/>
            <w:tcBorders>
              <w:top w:val="nil"/>
              <w:left w:val="single" w:sz="8" w:space="0" w:color="auto"/>
              <w:bottom w:val="single" w:sz="8" w:space="0" w:color="auto"/>
              <w:right w:val="single" w:sz="8" w:space="0" w:color="auto"/>
            </w:tcBorders>
            <w:noWrap/>
            <w:vAlign w:val="bottom"/>
          </w:tcPr>
          <w:p w:rsidR="00092940" w:rsidRPr="009033CD" w:rsidRDefault="00092940" w:rsidP="00B5195F">
            <w:pPr>
              <w:rPr>
                <w:rFonts w:ascii="Arial" w:hAnsi="Arial" w:cs="Arial"/>
                <w:sz w:val="14"/>
                <w:szCs w:val="14"/>
              </w:rPr>
            </w:pPr>
            <w:r w:rsidRPr="009033CD">
              <w:rPr>
                <w:rFonts w:ascii="Arial" w:hAnsi="Arial" w:cs="Arial"/>
                <w:sz w:val="14"/>
                <w:szCs w:val="14"/>
              </w:rPr>
              <w:t> </w:t>
            </w:r>
          </w:p>
        </w:tc>
        <w:tc>
          <w:tcPr>
            <w:tcW w:w="0" w:type="auto"/>
            <w:tcBorders>
              <w:top w:val="single" w:sz="8" w:space="0" w:color="auto"/>
              <w:left w:val="nil"/>
              <w:bottom w:val="single" w:sz="8" w:space="0" w:color="auto"/>
              <w:right w:val="single" w:sz="8" w:space="0" w:color="auto"/>
            </w:tcBorders>
            <w:noWrap/>
            <w:vAlign w:val="bottom"/>
          </w:tcPr>
          <w:p w:rsidR="00092940" w:rsidRPr="009033CD" w:rsidRDefault="00092940" w:rsidP="009033CD">
            <w:pPr>
              <w:jc w:val="center"/>
              <w:rPr>
                <w:rFonts w:ascii="Arial" w:hAnsi="Arial" w:cs="Arial"/>
                <w:b/>
                <w:sz w:val="14"/>
                <w:szCs w:val="14"/>
              </w:rPr>
            </w:pPr>
            <w:r w:rsidRPr="009033CD">
              <w:rPr>
                <w:rFonts w:ascii="Arial" w:hAnsi="Arial" w:cs="Arial"/>
                <w:b/>
                <w:sz w:val="14"/>
                <w:szCs w:val="14"/>
              </w:rPr>
              <w:t>8bit/8bit</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center"/>
              <w:rPr>
                <w:rFonts w:ascii="Arial" w:hAnsi="Arial" w:cs="Arial"/>
                <w:b/>
                <w:sz w:val="14"/>
                <w:szCs w:val="14"/>
              </w:rPr>
            </w:pPr>
            <w:r w:rsidRPr="009033CD">
              <w:rPr>
                <w:rFonts w:ascii="Arial" w:hAnsi="Arial" w:cs="Arial"/>
                <w:b/>
                <w:sz w:val="14"/>
                <w:szCs w:val="14"/>
              </w:rPr>
              <w:t>32bit/ 64bit</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center"/>
              <w:rPr>
                <w:rFonts w:ascii="Arial" w:hAnsi="Arial" w:cs="Arial"/>
                <w:b/>
                <w:sz w:val="14"/>
                <w:szCs w:val="14"/>
              </w:rPr>
            </w:pPr>
            <w:r w:rsidRPr="009033CD">
              <w:rPr>
                <w:rFonts w:ascii="Arial" w:hAnsi="Arial" w:cs="Arial"/>
                <w:b/>
                <w:sz w:val="14"/>
                <w:szCs w:val="14"/>
              </w:rPr>
              <w:t>32bit/128bit</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center"/>
              <w:rPr>
                <w:rFonts w:ascii="Arial" w:hAnsi="Arial" w:cs="Arial"/>
                <w:b/>
                <w:sz w:val="14"/>
                <w:szCs w:val="14"/>
              </w:rPr>
            </w:pPr>
            <w:r w:rsidRPr="009033CD">
              <w:rPr>
                <w:rFonts w:ascii="Arial" w:hAnsi="Arial" w:cs="Arial"/>
                <w:b/>
                <w:sz w:val="14"/>
                <w:szCs w:val="14"/>
              </w:rPr>
              <w:t>64bit/128bit</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center"/>
              <w:rPr>
                <w:rFonts w:ascii="Arial" w:hAnsi="Arial" w:cs="Arial"/>
                <w:b/>
                <w:sz w:val="14"/>
                <w:szCs w:val="14"/>
              </w:rPr>
            </w:pPr>
            <w:r w:rsidRPr="009033CD">
              <w:rPr>
                <w:rFonts w:ascii="Arial" w:hAnsi="Arial" w:cs="Arial"/>
                <w:b/>
                <w:sz w:val="14"/>
                <w:szCs w:val="14"/>
              </w:rPr>
              <w:t>64bit/256bit</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center"/>
              <w:rPr>
                <w:rFonts w:ascii="Arial" w:hAnsi="Arial" w:cs="Arial"/>
                <w:b/>
                <w:sz w:val="14"/>
                <w:szCs w:val="14"/>
              </w:rPr>
            </w:pPr>
            <w:r w:rsidRPr="009033CD">
              <w:rPr>
                <w:rFonts w:ascii="Arial" w:hAnsi="Arial" w:cs="Arial"/>
                <w:b/>
                <w:sz w:val="14"/>
                <w:szCs w:val="14"/>
              </w:rPr>
              <w:t>64bit/512bit</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center"/>
              <w:rPr>
                <w:rFonts w:ascii="Arial" w:hAnsi="Arial" w:cs="Arial"/>
                <w:b/>
                <w:sz w:val="14"/>
                <w:szCs w:val="14"/>
              </w:rPr>
            </w:pPr>
            <w:r w:rsidRPr="009033CD">
              <w:rPr>
                <w:rFonts w:ascii="Arial" w:hAnsi="Arial" w:cs="Arial"/>
                <w:b/>
                <w:sz w:val="14"/>
                <w:szCs w:val="14"/>
              </w:rPr>
              <w:t>64bit/256bit FIFO</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center"/>
              <w:rPr>
                <w:rFonts w:ascii="Arial" w:hAnsi="Arial" w:cs="Arial"/>
                <w:b/>
                <w:sz w:val="14"/>
                <w:szCs w:val="14"/>
              </w:rPr>
            </w:pPr>
            <w:r w:rsidRPr="009033CD">
              <w:rPr>
                <w:rFonts w:ascii="Arial" w:hAnsi="Arial" w:cs="Arial"/>
                <w:b/>
                <w:sz w:val="14"/>
                <w:szCs w:val="14"/>
              </w:rPr>
              <w:t>64bit/512bit FIFO</w:t>
            </w:r>
          </w:p>
        </w:tc>
      </w:tr>
      <w:tr w:rsidR="00092940" w:rsidRPr="009033CD" w:rsidTr="001A5506">
        <w:trPr>
          <w:trHeight w:val="255"/>
        </w:trPr>
        <w:tc>
          <w:tcPr>
            <w:tcW w:w="0" w:type="auto"/>
            <w:tcBorders>
              <w:top w:val="nil"/>
              <w:left w:val="single" w:sz="8" w:space="0" w:color="auto"/>
              <w:bottom w:val="nil"/>
              <w:right w:val="single" w:sz="8" w:space="0" w:color="auto"/>
            </w:tcBorders>
            <w:noWrap/>
            <w:vAlign w:val="bottom"/>
          </w:tcPr>
          <w:p w:rsidR="00092940" w:rsidRPr="009033CD" w:rsidRDefault="00092940" w:rsidP="009033CD">
            <w:pPr>
              <w:jc w:val="left"/>
              <w:rPr>
                <w:rFonts w:ascii="Arial" w:hAnsi="Arial" w:cs="Arial"/>
                <w:sz w:val="14"/>
                <w:szCs w:val="14"/>
              </w:rPr>
            </w:pPr>
            <w:r w:rsidRPr="009033CD">
              <w:rPr>
                <w:rFonts w:ascii="Arial" w:hAnsi="Arial" w:cs="Arial"/>
                <w:sz w:val="14"/>
                <w:szCs w:val="14"/>
              </w:rPr>
              <w:t>Class A</w:t>
            </w:r>
          </w:p>
        </w:tc>
        <w:tc>
          <w:tcPr>
            <w:tcW w:w="0" w:type="auto"/>
            <w:tcBorders>
              <w:top w:val="single" w:sz="8" w:space="0" w:color="auto"/>
              <w:left w:val="nil"/>
              <w:bottom w:val="single" w:sz="8" w:space="0" w:color="auto"/>
              <w:right w:val="single" w:sz="8" w:space="0" w:color="auto"/>
            </w:tcBorders>
            <w:shd w:val="clear" w:color="000000" w:fill="C0C0C0"/>
            <w:noWrap/>
            <w:vAlign w:val="bottom"/>
          </w:tcPr>
          <w:p w:rsidR="00092940" w:rsidRPr="009033CD" w:rsidRDefault="00092940" w:rsidP="00B5195F">
            <w:pPr>
              <w:rPr>
                <w:rFonts w:ascii="Arial" w:hAnsi="Arial" w:cs="Arial"/>
                <w:sz w:val="14"/>
                <w:szCs w:val="14"/>
              </w:rPr>
            </w:pPr>
            <w:r w:rsidRPr="009033CD">
              <w:rPr>
                <w:rFonts w:ascii="Arial" w:hAnsi="Arial" w:cs="Arial"/>
                <w:sz w:val="14"/>
                <w:szCs w:val="14"/>
              </w:rPr>
              <w:t> </w:t>
            </w:r>
          </w:p>
        </w:tc>
        <w:tc>
          <w:tcPr>
            <w:tcW w:w="0" w:type="auto"/>
            <w:tcBorders>
              <w:top w:val="single" w:sz="8" w:space="0" w:color="auto"/>
              <w:left w:val="single" w:sz="8" w:space="0" w:color="auto"/>
              <w:bottom w:val="single" w:sz="8" w:space="0" w:color="auto"/>
              <w:right w:val="single" w:sz="8" w:space="0" w:color="auto"/>
            </w:tcBorders>
            <w:shd w:val="clear" w:color="000000" w:fill="C0C0C0"/>
            <w:noWrap/>
            <w:vAlign w:val="bottom"/>
          </w:tcPr>
          <w:p w:rsidR="00092940" w:rsidRPr="009033CD" w:rsidRDefault="00092940" w:rsidP="00B5195F">
            <w:pPr>
              <w:rPr>
                <w:rFonts w:ascii="Arial" w:hAnsi="Arial" w:cs="Arial"/>
                <w:sz w:val="14"/>
                <w:szCs w:val="14"/>
              </w:rPr>
            </w:pPr>
            <w:r w:rsidRPr="009033CD">
              <w:rPr>
                <w:rFonts w:ascii="Arial" w:hAnsi="Arial" w:cs="Arial"/>
                <w:sz w:val="14"/>
                <w:szCs w:val="14"/>
              </w:rPr>
              <w:t> </w:t>
            </w:r>
          </w:p>
        </w:tc>
        <w:tc>
          <w:tcPr>
            <w:tcW w:w="0" w:type="auto"/>
            <w:tcBorders>
              <w:top w:val="single" w:sz="8" w:space="0" w:color="auto"/>
              <w:left w:val="single" w:sz="8" w:space="0" w:color="auto"/>
              <w:bottom w:val="single" w:sz="8" w:space="0" w:color="auto"/>
              <w:right w:val="single" w:sz="8" w:space="0" w:color="auto"/>
            </w:tcBorders>
            <w:shd w:val="clear" w:color="000000" w:fill="C0C0C0"/>
            <w:noWrap/>
            <w:vAlign w:val="bottom"/>
          </w:tcPr>
          <w:p w:rsidR="00092940" w:rsidRPr="009033CD" w:rsidRDefault="00092940" w:rsidP="00B5195F">
            <w:pPr>
              <w:rPr>
                <w:rFonts w:ascii="Arial" w:hAnsi="Arial" w:cs="Arial"/>
                <w:sz w:val="14"/>
                <w:szCs w:val="14"/>
              </w:rPr>
            </w:pPr>
            <w:r w:rsidRPr="009033CD">
              <w:rPr>
                <w:rFonts w:ascii="Arial" w:hAnsi="Arial" w:cs="Arial"/>
                <w:sz w:val="14"/>
                <w:szCs w:val="14"/>
              </w:rPr>
              <w:t> </w:t>
            </w:r>
          </w:p>
        </w:tc>
        <w:tc>
          <w:tcPr>
            <w:tcW w:w="0" w:type="auto"/>
            <w:tcBorders>
              <w:top w:val="single" w:sz="8" w:space="0" w:color="auto"/>
              <w:left w:val="single" w:sz="8" w:space="0" w:color="auto"/>
              <w:bottom w:val="single" w:sz="8" w:space="0" w:color="auto"/>
              <w:right w:val="single" w:sz="8" w:space="0" w:color="auto"/>
            </w:tcBorders>
            <w:shd w:val="clear" w:color="000000" w:fill="C0C0C0"/>
            <w:noWrap/>
            <w:vAlign w:val="bottom"/>
          </w:tcPr>
          <w:p w:rsidR="00092940" w:rsidRPr="009033CD" w:rsidRDefault="00092940" w:rsidP="00B5195F">
            <w:pPr>
              <w:rPr>
                <w:rFonts w:ascii="Arial" w:hAnsi="Arial" w:cs="Arial"/>
                <w:sz w:val="14"/>
                <w:szCs w:val="14"/>
              </w:rPr>
            </w:pPr>
            <w:r w:rsidRPr="009033CD">
              <w:rPr>
                <w:rFonts w:ascii="Arial" w:hAnsi="Arial" w:cs="Arial"/>
                <w:sz w:val="14"/>
                <w:szCs w:val="14"/>
              </w:rPr>
              <w:t> </w:t>
            </w:r>
          </w:p>
        </w:tc>
        <w:tc>
          <w:tcPr>
            <w:tcW w:w="0" w:type="auto"/>
            <w:tcBorders>
              <w:top w:val="single" w:sz="8" w:space="0" w:color="auto"/>
              <w:left w:val="single" w:sz="8" w:space="0" w:color="auto"/>
              <w:bottom w:val="single" w:sz="8" w:space="0" w:color="auto"/>
              <w:right w:val="single" w:sz="8" w:space="0" w:color="auto"/>
            </w:tcBorders>
            <w:shd w:val="clear" w:color="000000" w:fill="C0C0C0"/>
            <w:noWrap/>
            <w:vAlign w:val="bottom"/>
          </w:tcPr>
          <w:p w:rsidR="00092940" w:rsidRPr="009033CD" w:rsidRDefault="00092940" w:rsidP="00B5195F">
            <w:pPr>
              <w:rPr>
                <w:rFonts w:ascii="Arial" w:hAnsi="Arial" w:cs="Arial"/>
                <w:sz w:val="14"/>
                <w:szCs w:val="14"/>
              </w:rPr>
            </w:pPr>
            <w:r w:rsidRPr="009033CD">
              <w:rPr>
                <w:rFonts w:ascii="Arial" w:hAnsi="Arial" w:cs="Arial"/>
                <w:sz w:val="14"/>
                <w:szCs w:val="14"/>
              </w:rPr>
              <w:t> </w:t>
            </w:r>
          </w:p>
        </w:tc>
        <w:tc>
          <w:tcPr>
            <w:tcW w:w="0" w:type="auto"/>
            <w:tcBorders>
              <w:top w:val="single" w:sz="8" w:space="0" w:color="auto"/>
              <w:left w:val="single" w:sz="8" w:space="0" w:color="auto"/>
              <w:bottom w:val="single" w:sz="8" w:space="0" w:color="auto"/>
              <w:right w:val="single" w:sz="8" w:space="0" w:color="auto"/>
            </w:tcBorders>
            <w:shd w:val="clear" w:color="000000" w:fill="C0C0C0"/>
            <w:noWrap/>
            <w:vAlign w:val="bottom"/>
          </w:tcPr>
          <w:p w:rsidR="00092940" w:rsidRPr="009033CD" w:rsidRDefault="00092940" w:rsidP="00B5195F">
            <w:pPr>
              <w:rPr>
                <w:rFonts w:ascii="Arial" w:hAnsi="Arial" w:cs="Arial"/>
                <w:sz w:val="14"/>
                <w:szCs w:val="14"/>
              </w:rPr>
            </w:pPr>
            <w:r w:rsidRPr="009033CD">
              <w:rPr>
                <w:rFonts w:ascii="Arial" w:hAnsi="Arial" w:cs="Arial"/>
                <w:sz w:val="14"/>
                <w:szCs w:val="14"/>
              </w:rPr>
              <w:t> </w:t>
            </w:r>
          </w:p>
        </w:tc>
        <w:tc>
          <w:tcPr>
            <w:tcW w:w="0" w:type="auto"/>
            <w:tcBorders>
              <w:top w:val="single" w:sz="8" w:space="0" w:color="auto"/>
              <w:left w:val="single" w:sz="8" w:space="0" w:color="auto"/>
              <w:bottom w:val="single" w:sz="8" w:space="0" w:color="auto"/>
              <w:right w:val="single" w:sz="8" w:space="0" w:color="auto"/>
            </w:tcBorders>
            <w:shd w:val="clear" w:color="000000" w:fill="C0C0C0"/>
            <w:noWrap/>
            <w:vAlign w:val="bottom"/>
          </w:tcPr>
          <w:p w:rsidR="00092940" w:rsidRPr="009033CD" w:rsidRDefault="00092940" w:rsidP="00B5195F">
            <w:pPr>
              <w:rPr>
                <w:rFonts w:ascii="Arial" w:hAnsi="Arial" w:cs="Arial"/>
                <w:sz w:val="14"/>
                <w:szCs w:val="14"/>
              </w:rPr>
            </w:pPr>
            <w:r w:rsidRPr="009033CD">
              <w:rPr>
                <w:rFonts w:ascii="Arial" w:hAnsi="Arial" w:cs="Arial"/>
                <w:sz w:val="14"/>
                <w:szCs w:val="14"/>
              </w:rPr>
              <w:t> </w:t>
            </w:r>
          </w:p>
        </w:tc>
        <w:tc>
          <w:tcPr>
            <w:tcW w:w="0" w:type="auto"/>
            <w:tcBorders>
              <w:top w:val="single" w:sz="8" w:space="0" w:color="auto"/>
              <w:left w:val="single" w:sz="8" w:space="0" w:color="auto"/>
              <w:bottom w:val="single" w:sz="8" w:space="0" w:color="auto"/>
              <w:right w:val="single" w:sz="8" w:space="0" w:color="auto"/>
            </w:tcBorders>
            <w:shd w:val="clear" w:color="000000" w:fill="C0C0C0"/>
            <w:noWrap/>
            <w:vAlign w:val="bottom"/>
          </w:tcPr>
          <w:p w:rsidR="00092940" w:rsidRPr="009033CD" w:rsidRDefault="00092940" w:rsidP="00B5195F">
            <w:pPr>
              <w:rPr>
                <w:rFonts w:ascii="Arial" w:hAnsi="Arial" w:cs="Arial"/>
                <w:sz w:val="14"/>
                <w:szCs w:val="14"/>
              </w:rPr>
            </w:pPr>
            <w:r w:rsidRPr="009033CD">
              <w:rPr>
                <w:rFonts w:ascii="Arial" w:hAnsi="Arial" w:cs="Arial"/>
                <w:sz w:val="14"/>
                <w:szCs w:val="14"/>
              </w:rPr>
              <w:t> </w:t>
            </w:r>
          </w:p>
        </w:tc>
      </w:tr>
      <w:tr w:rsidR="00092940" w:rsidRPr="009033CD" w:rsidTr="001A5506">
        <w:trPr>
          <w:trHeight w:val="255"/>
        </w:trPr>
        <w:tc>
          <w:tcPr>
            <w:tcW w:w="0" w:type="auto"/>
            <w:tcBorders>
              <w:top w:val="nil"/>
              <w:left w:val="single" w:sz="8" w:space="0" w:color="auto"/>
              <w:bottom w:val="nil"/>
              <w:right w:val="single" w:sz="8" w:space="0" w:color="auto"/>
            </w:tcBorders>
            <w:noWrap/>
            <w:vAlign w:val="bottom"/>
          </w:tcPr>
          <w:p w:rsidR="00092940" w:rsidRPr="009033CD" w:rsidRDefault="00092940" w:rsidP="009033CD">
            <w:pPr>
              <w:jc w:val="left"/>
              <w:rPr>
                <w:rFonts w:ascii="Arial" w:hAnsi="Arial" w:cs="Arial"/>
                <w:sz w:val="14"/>
                <w:szCs w:val="14"/>
              </w:rPr>
            </w:pPr>
            <w:r w:rsidRPr="009033CD">
              <w:rPr>
                <w:rFonts w:ascii="Arial" w:hAnsi="Arial" w:cs="Arial"/>
                <w:sz w:val="14"/>
                <w:szCs w:val="14"/>
              </w:rPr>
              <w:t>Class B</w:t>
            </w:r>
          </w:p>
        </w:tc>
        <w:tc>
          <w:tcPr>
            <w:tcW w:w="0" w:type="auto"/>
            <w:tcBorders>
              <w:top w:val="single" w:sz="8" w:space="0" w:color="auto"/>
              <w:left w:val="nil"/>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0.55%</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-10.91%</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-18.82%</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-21.95%</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-26.41%</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-41.43%</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-29.75%</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-33.16%</w:t>
            </w:r>
          </w:p>
        </w:tc>
      </w:tr>
      <w:tr w:rsidR="00092940" w:rsidRPr="009033CD" w:rsidTr="001A5506">
        <w:trPr>
          <w:trHeight w:val="255"/>
        </w:trPr>
        <w:tc>
          <w:tcPr>
            <w:tcW w:w="0" w:type="auto"/>
            <w:tcBorders>
              <w:top w:val="nil"/>
              <w:left w:val="single" w:sz="8" w:space="0" w:color="auto"/>
              <w:bottom w:val="nil"/>
              <w:right w:val="single" w:sz="8" w:space="0" w:color="auto"/>
            </w:tcBorders>
            <w:noWrap/>
            <w:vAlign w:val="bottom"/>
          </w:tcPr>
          <w:p w:rsidR="00092940" w:rsidRPr="009033CD" w:rsidRDefault="00092940" w:rsidP="009033CD">
            <w:pPr>
              <w:jc w:val="left"/>
              <w:rPr>
                <w:rFonts w:ascii="Arial" w:hAnsi="Arial" w:cs="Arial"/>
                <w:sz w:val="14"/>
                <w:szCs w:val="14"/>
              </w:rPr>
            </w:pPr>
            <w:r w:rsidRPr="009033CD">
              <w:rPr>
                <w:rFonts w:ascii="Arial" w:hAnsi="Arial" w:cs="Arial"/>
                <w:sz w:val="14"/>
                <w:szCs w:val="14"/>
              </w:rPr>
              <w:t>Class C</w:t>
            </w:r>
          </w:p>
        </w:tc>
        <w:tc>
          <w:tcPr>
            <w:tcW w:w="0" w:type="auto"/>
            <w:tcBorders>
              <w:top w:val="single" w:sz="8" w:space="0" w:color="auto"/>
              <w:left w:val="nil"/>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4.58%</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-9.78%</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-20.46%</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-24.70%</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-31.11%</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-48.09%</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-38.37%</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-42.85%</w:t>
            </w:r>
          </w:p>
        </w:tc>
      </w:tr>
      <w:tr w:rsidR="00092940" w:rsidRPr="009033CD" w:rsidTr="001A5506">
        <w:trPr>
          <w:trHeight w:val="255"/>
        </w:trPr>
        <w:tc>
          <w:tcPr>
            <w:tcW w:w="0" w:type="auto"/>
            <w:tcBorders>
              <w:top w:val="nil"/>
              <w:left w:val="single" w:sz="8" w:space="0" w:color="auto"/>
              <w:bottom w:val="nil"/>
              <w:right w:val="single" w:sz="8" w:space="0" w:color="auto"/>
            </w:tcBorders>
            <w:noWrap/>
            <w:vAlign w:val="bottom"/>
          </w:tcPr>
          <w:p w:rsidR="00092940" w:rsidRPr="009033CD" w:rsidRDefault="00092940" w:rsidP="009033CD">
            <w:pPr>
              <w:jc w:val="left"/>
              <w:rPr>
                <w:rFonts w:ascii="Arial" w:hAnsi="Arial" w:cs="Arial"/>
                <w:sz w:val="14"/>
                <w:szCs w:val="14"/>
              </w:rPr>
            </w:pPr>
            <w:r w:rsidRPr="009033CD">
              <w:rPr>
                <w:rFonts w:ascii="Arial" w:hAnsi="Arial" w:cs="Arial"/>
                <w:sz w:val="14"/>
                <w:szCs w:val="14"/>
              </w:rPr>
              <w:t>Class D</w:t>
            </w:r>
          </w:p>
        </w:tc>
        <w:tc>
          <w:tcPr>
            <w:tcW w:w="0" w:type="auto"/>
            <w:tcBorders>
              <w:top w:val="single" w:sz="8" w:space="0" w:color="auto"/>
              <w:left w:val="nil"/>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12.63%</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-5.81%</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-18.85%</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-24.01%</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-31.63%</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-50.26%</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-39.34%</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-44.56%</w:t>
            </w:r>
          </w:p>
        </w:tc>
      </w:tr>
      <w:tr w:rsidR="00092940" w:rsidRPr="009033CD" w:rsidTr="001A5506">
        <w:trPr>
          <w:trHeight w:val="270"/>
        </w:trPr>
        <w:tc>
          <w:tcPr>
            <w:tcW w:w="0" w:type="auto"/>
            <w:tcBorders>
              <w:top w:val="nil"/>
              <w:left w:val="single" w:sz="8" w:space="0" w:color="auto"/>
              <w:bottom w:val="nil"/>
              <w:right w:val="single" w:sz="8" w:space="0" w:color="auto"/>
            </w:tcBorders>
            <w:noWrap/>
            <w:vAlign w:val="bottom"/>
          </w:tcPr>
          <w:p w:rsidR="00092940" w:rsidRPr="009033CD" w:rsidRDefault="00092940" w:rsidP="009033CD">
            <w:pPr>
              <w:jc w:val="left"/>
              <w:rPr>
                <w:rFonts w:ascii="Arial" w:hAnsi="Arial" w:cs="Arial"/>
                <w:sz w:val="14"/>
                <w:szCs w:val="14"/>
              </w:rPr>
            </w:pPr>
            <w:r w:rsidRPr="009033CD">
              <w:rPr>
                <w:rFonts w:ascii="Arial" w:hAnsi="Arial" w:cs="Arial"/>
                <w:sz w:val="14"/>
                <w:szCs w:val="14"/>
              </w:rPr>
              <w:t>Class E</w:t>
            </w:r>
          </w:p>
        </w:tc>
        <w:tc>
          <w:tcPr>
            <w:tcW w:w="0" w:type="auto"/>
            <w:tcBorders>
              <w:top w:val="single" w:sz="8" w:space="0" w:color="auto"/>
              <w:left w:val="nil"/>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-11.88%</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-16.70%</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-21.58%</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-23.12%</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-33.11%</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-48.43%</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-30.85%</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-33.44%</w:t>
            </w:r>
          </w:p>
        </w:tc>
      </w:tr>
      <w:tr w:rsidR="00092940" w:rsidRPr="009033CD" w:rsidTr="001A5506">
        <w:trPr>
          <w:trHeight w:val="270"/>
        </w:trPr>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left"/>
              <w:rPr>
                <w:rFonts w:ascii="Arial" w:hAnsi="Arial" w:cs="Arial"/>
                <w:sz w:val="14"/>
                <w:szCs w:val="14"/>
              </w:rPr>
            </w:pPr>
            <w:r w:rsidRPr="009033CD">
              <w:rPr>
                <w:rFonts w:ascii="Arial" w:hAnsi="Arial" w:cs="Arial"/>
                <w:sz w:val="14"/>
                <w:szCs w:val="14"/>
              </w:rPr>
              <w:t>All</w:t>
            </w:r>
          </w:p>
        </w:tc>
        <w:tc>
          <w:tcPr>
            <w:tcW w:w="0" w:type="auto"/>
            <w:tcBorders>
              <w:top w:val="single" w:sz="8" w:space="0" w:color="auto"/>
              <w:left w:val="nil"/>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2.25%</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-10.44%</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-19.75%</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-23.37%</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-30.15%</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-46.62%</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-34.51%</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-38.49%</w:t>
            </w:r>
          </w:p>
        </w:tc>
      </w:tr>
    </w:tbl>
    <w:p w:rsidR="00092940" w:rsidRDefault="00092940" w:rsidP="00B5195F"/>
    <w:p w:rsidR="00092940" w:rsidRDefault="00092940" w:rsidP="00B5195F">
      <w:pPr>
        <w:pStyle w:val="Caption"/>
      </w:pPr>
      <w:r>
        <w:t xml:space="preserve">Table </w:t>
      </w:r>
      <w:fldSimple w:instr=" SEQ Table \* ARABIC ">
        <w:r>
          <w:rPr>
            <w:noProof/>
          </w:rPr>
          <w:t>12</w:t>
        </w:r>
      </w:fldSimple>
      <w:r>
        <w:t>: Memory bandwidth comparison between USAO and HM for RA-HE</w:t>
      </w:r>
    </w:p>
    <w:tbl>
      <w:tblPr>
        <w:tblW w:w="0" w:type="auto"/>
        <w:tblInd w:w="98" w:type="dxa"/>
        <w:tblLook w:val="00A0"/>
      </w:tblPr>
      <w:tblGrid>
        <w:gridCol w:w="707"/>
        <w:gridCol w:w="753"/>
        <w:gridCol w:w="948"/>
        <w:gridCol w:w="987"/>
        <w:gridCol w:w="987"/>
        <w:gridCol w:w="987"/>
        <w:gridCol w:w="987"/>
        <w:gridCol w:w="1344"/>
        <w:gridCol w:w="1344"/>
      </w:tblGrid>
      <w:tr w:rsidR="00092940" w:rsidRPr="009033CD" w:rsidTr="001A5506">
        <w:trPr>
          <w:trHeight w:val="270"/>
        </w:trPr>
        <w:tc>
          <w:tcPr>
            <w:tcW w:w="0" w:type="auto"/>
            <w:tcBorders>
              <w:top w:val="single" w:sz="8" w:space="0" w:color="auto"/>
              <w:left w:val="single" w:sz="8" w:space="0" w:color="auto"/>
              <w:bottom w:val="nil"/>
              <w:right w:val="single" w:sz="8" w:space="0" w:color="auto"/>
            </w:tcBorders>
            <w:noWrap/>
            <w:vAlign w:val="bottom"/>
          </w:tcPr>
          <w:p w:rsidR="00092940" w:rsidRPr="009033CD" w:rsidRDefault="00092940" w:rsidP="009033CD">
            <w:pPr>
              <w:jc w:val="center"/>
              <w:rPr>
                <w:rFonts w:ascii="Arial" w:hAnsi="Arial" w:cs="Arial"/>
                <w:sz w:val="14"/>
                <w:szCs w:val="14"/>
              </w:rPr>
            </w:pPr>
            <w:r w:rsidRPr="009033CD">
              <w:rPr>
                <w:rFonts w:ascii="Arial" w:hAnsi="Arial" w:cs="Arial"/>
                <w:sz w:val="14"/>
                <w:szCs w:val="14"/>
              </w:rPr>
              <w:t>RA-HE</w:t>
            </w:r>
          </w:p>
        </w:tc>
        <w:tc>
          <w:tcPr>
            <w:tcW w:w="0" w:type="auto"/>
            <w:gridSpan w:val="8"/>
            <w:tcBorders>
              <w:top w:val="single" w:sz="8" w:space="0" w:color="auto"/>
              <w:left w:val="nil"/>
              <w:bottom w:val="single" w:sz="8" w:space="0" w:color="auto"/>
              <w:right w:val="single" w:sz="8" w:space="0" w:color="000000"/>
            </w:tcBorders>
            <w:noWrap/>
            <w:vAlign w:val="bottom"/>
          </w:tcPr>
          <w:p w:rsidR="00092940" w:rsidRPr="009033CD" w:rsidRDefault="00092940" w:rsidP="009033CD">
            <w:pPr>
              <w:jc w:val="center"/>
              <w:rPr>
                <w:rFonts w:ascii="Arial" w:hAnsi="Arial" w:cs="Arial"/>
                <w:b/>
                <w:sz w:val="14"/>
                <w:szCs w:val="14"/>
              </w:rPr>
            </w:pPr>
            <w:r w:rsidRPr="009033CD">
              <w:rPr>
                <w:rFonts w:ascii="Arial" w:hAnsi="Arial" w:cs="Arial"/>
                <w:b/>
                <w:sz w:val="14"/>
                <w:szCs w:val="14"/>
              </w:rPr>
              <w:t>Memory bandwith increase %</w:t>
            </w:r>
          </w:p>
        </w:tc>
      </w:tr>
      <w:tr w:rsidR="00092940" w:rsidRPr="009033CD" w:rsidTr="009C0C7F">
        <w:trPr>
          <w:trHeight w:val="270"/>
        </w:trPr>
        <w:tc>
          <w:tcPr>
            <w:tcW w:w="0" w:type="auto"/>
            <w:tcBorders>
              <w:top w:val="nil"/>
              <w:left w:val="single" w:sz="8" w:space="0" w:color="auto"/>
              <w:bottom w:val="single" w:sz="8" w:space="0" w:color="auto"/>
              <w:right w:val="single" w:sz="8" w:space="0" w:color="auto"/>
            </w:tcBorders>
            <w:noWrap/>
            <w:vAlign w:val="bottom"/>
          </w:tcPr>
          <w:p w:rsidR="00092940" w:rsidRPr="009033CD" w:rsidRDefault="00092940" w:rsidP="00B5195F">
            <w:pPr>
              <w:rPr>
                <w:rFonts w:ascii="Arial" w:hAnsi="Arial" w:cs="Arial"/>
                <w:sz w:val="14"/>
                <w:szCs w:val="14"/>
              </w:rPr>
            </w:pPr>
            <w:r w:rsidRPr="009033CD">
              <w:rPr>
                <w:rFonts w:ascii="Arial" w:hAnsi="Arial" w:cs="Arial"/>
                <w:sz w:val="14"/>
                <w:szCs w:val="14"/>
              </w:rPr>
              <w:t> </w:t>
            </w:r>
          </w:p>
        </w:tc>
        <w:tc>
          <w:tcPr>
            <w:tcW w:w="0" w:type="auto"/>
            <w:tcBorders>
              <w:top w:val="single" w:sz="8" w:space="0" w:color="auto"/>
              <w:left w:val="nil"/>
              <w:bottom w:val="single" w:sz="8" w:space="0" w:color="auto"/>
              <w:right w:val="single" w:sz="8" w:space="0" w:color="auto"/>
            </w:tcBorders>
            <w:noWrap/>
            <w:vAlign w:val="bottom"/>
          </w:tcPr>
          <w:p w:rsidR="00092940" w:rsidRPr="009033CD" w:rsidRDefault="00092940" w:rsidP="009033CD">
            <w:pPr>
              <w:jc w:val="center"/>
              <w:rPr>
                <w:rFonts w:ascii="Arial" w:hAnsi="Arial" w:cs="Arial"/>
                <w:b/>
                <w:sz w:val="14"/>
                <w:szCs w:val="14"/>
              </w:rPr>
            </w:pPr>
            <w:r w:rsidRPr="009033CD">
              <w:rPr>
                <w:rFonts w:ascii="Arial" w:hAnsi="Arial" w:cs="Arial"/>
                <w:b/>
                <w:sz w:val="14"/>
                <w:szCs w:val="14"/>
              </w:rPr>
              <w:t>8bit/8bit</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center"/>
              <w:rPr>
                <w:rFonts w:ascii="Arial" w:hAnsi="Arial" w:cs="Arial"/>
                <w:b/>
                <w:sz w:val="14"/>
                <w:szCs w:val="14"/>
              </w:rPr>
            </w:pPr>
            <w:r w:rsidRPr="009033CD">
              <w:rPr>
                <w:rFonts w:ascii="Arial" w:hAnsi="Arial" w:cs="Arial"/>
                <w:b/>
                <w:sz w:val="14"/>
                <w:szCs w:val="14"/>
              </w:rPr>
              <w:t>32bit/ 64bit</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center"/>
              <w:rPr>
                <w:rFonts w:ascii="Arial" w:hAnsi="Arial" w:cs="Arial"/>
                <w:b/>
                <w:sz w:val="14"/>
                <w:szCs w:val="14"/>
              </w:rPr>
            </w:pPr>
            <w:r w:rsidRPr="009033CD">
              <w:rPr>
                <w:rFonts w:ascii="Arial" w:hAnsi="Arial" w:cs="Arial"/>
                <w:b/>
                <w:sz w:val="14"/>
                <w:szCs w:val="14"/>
              </w:rPr>
              <w:t>32bit/128bit</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center"/>
              <w:rPr>
                <w:rFonts w:ascii="Arial" w:hAnsi="Arial" w:cs="Arial"/>
                <w:b/>
                <w:sz w:val="14"/>
                <w:szCs w:val="14"/>
              </w:rPr>
            </w:pPr>
            <w:r w:rsidRPr="009033CD">
              <w:rPr>
                <w:rFonts w:ascii="Arial" w:hAnsi="Arial" w:cs="Arial"/>
                <w:b/>
                <w:sz w:val="14"/>
                <w:szCs w:val="14"/>
              </w:rPr>
              <w:t>64bit/128bit</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center"/>
              <w:rPr>
                <w:rFonts w:ascii="Arial" w:hAnsi="Arial" w:cs="Arial"/>
                <w:b/>
                <w:sz w:val="14"/>
                <w:szCs w:val="14"/>
              </w:rPr>
            </w:pPr>
            <w:r w:rsidRPr="009033CD">
              <w:rPr>
                <w:rFonts w:ascii="Arial" w:hAnsi="Arial" w:cs="Arial"/>
                <w:b/>
                <w:sz w:val="14"/>
                <w:szCs w:val="14"/>
              </w:rPr>
              <w:t>64bit/256bit</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center"/>
              <w:rPr>
                <w:rFonts w:ascii="Arial" w:hAnsi="Arial" w:cs="Arial"/>
                <w:b/>
                <w:sz w:val="14"/>
                <w:szCs w:val="14"/>
              </w:rPr>
            </w:pPr>
            <w:r w:rsidRPr="009033CD">
              <w:rPr>
                <w:rFonts w:ascii="Arial" w:hAnsi="Arial" w:cs="Arial"/>
                <w:b/>
                <w:sz w:val="14"/>
                <w:szCs w:val="14"/>
              </w:rPr>
              <w:t>64bit/512bit</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center"/>
              <w:rPr>
                <w:rFonts w:ascii="Arial" w:hAnsi="Arial" w:cs="Arial"/>
                <w:b/>
                <w:sz w:val="14"/>
                <w:szCs w:val="14"/>
              </w:rPr>
            </w:pPr>
            <w:r w:rsidRPr="009033CD">
              <w:rPr>
                <w:rFonts w:ascii="Arial" w:hAnsi="Arial" w:cs="Arial"/>
                <w:b/>
                <w:sz w:val="14"/>
                <w:szCs w:val="14"/>
              </w:rPr>
              <w:t>64bit/256bit FIFO</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center"/>
              <w:rPr>
                <w:rFonts w:ascii="Arial" w:hAnsi="Arial" w:cs="Arial"/>
                <w:b/>
                <w:sz w:val="14"/>
                <w:szCs w:val="14"/>
              </w:rPr>
            </w:pPr>
            <w:r w:rsidRPr="009033CD">
              <w:rPr>
                <w:rFonts w:ascii="Arial" w:hAnsi="Arial" w:cs="Arial"/>
                <w:b/>
                <w:sz w:val="14"/>
                <w:szCs w:val="14"/>
              </w:rPr>
              <w:t>64bit/512bit FIFO</w:t>
            </w:r>
          </w:p>
        </w:tc>
      </w:tr>
      <w:tr w:rsidR="00092940" w:rsidRPr="009033CD" w:rsidTr="009C0C7F">
        <w:trPr>
          <w:trHeight w:val="255"/>
        </w:trPr>
        <w:tc>
          <w:tcPr>
            <w:tcW w:w="0" w:type="auto"/>
            <w:tcBorders>
              <w:top w:val="nil"/>
              <w:left w:val="single" w:sz="8" w:space="0" w:color="auto"/>
              <w:bottom w:val="nil"/>
              <w:right w:val="single" w:sz="8" w:space="0" w:color="auto"/>
            </w:tcBorders>
            <w:noWrap/>
            <w:vAlign w:val="bottom"/>
          </w:tcPr>
          <w:p w:rsidR="00092940" w:rsidRPr="009033CD" w:rsidRDefault="00092940" w:rsidP="009033CD">
            <w:pPr>
              <w:jc w:val="left"/>
              <w:rPr>
                <w:rFonts w:ascii="Arial" w:hAnsi="Arial" w:cs="Arial"/>
                <w:sz w:val="14"/>
                <w:szCs w:val="14"/>
              </w:rPr>
            </w:pPr>
            <w:r w:rsidRPr="009033CD">
              <w:rPr>
                <w:rFonts w:ascii="Arial" w:hAnsi="Arial" w:cs="Arial"/>
                <w:sz w:val="14"/>
                <w:szCs w:val="14"/>
              </w:rPr>
              <w:t>Class A</w:t>
            </w:r>
          </w:p>
        </w:tc>
        <w:tc>
          <w:tcPr>
            <w:tcW w:w="0" w:type="auto"/>
            <w:tcBorders>
              <w:top w:val="single" w:sz="8" w:space="0" w:color="auto"/>
              <w:left w:val="nil"/>
              <w:bottom w:val="single" w:sz="8" w:space="0" w:color="auto"/>
              <w:right w:val="single" w:sz="8" w:space="0" w:color="auto"/>
            </w:tcBorders>
            <w:shd w:val="clear" w:color="000000" w:fill="auto"/>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-2.54%</w:t>
            </w:r>
          </w:p>
        </w:tc>
        <w:tc>
          <w:tcPr>
            <w:tcW w:w="0" w:type="auto"/>
            <w:tcBorders>
              <w:top w:val="single" w:sz="8" w:space="0" w:color="auto"/>
              <w:left w:val="single" w:sz="8" w:space="0" w:color="auto"/>
              <w:bottom w:val="single" w:sz="8" w:space="0" w:color="auto"/>
              <w:right w:val="single" w:sz="8" w:space="0" w:color="auto"/>
            </w:tcBorders>
            <w:shd w:val="clear" w:color="000000" w:fill="auto"/>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-13.02%</w:t>
            </w:r>
          </w:p>
        </w:tc>
        <w:tc>
          <w:tcPr>
            <w:tcW w:w="0" w:type="auto"/>
            <w:tcBorders>
              <w:top w:val="single" w:sz="8" w:space="0" w:color="auto"/>
              <w:left w:val="single" w:sz="8" w:space="0" w:color="auto"/>
              <w:bottom w:val="single" w:sz="8" w:space="0" w:color="auto"/>
              <w:right w:val="single" w:sz="8" w:space="0" w:color="auto"/>
            </w:tcBorders>
            <w:shd w:val="clear" w:color="000000" w:fill="auto"/>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-20.11%</w:t>
            </w:r>
          </w:p>
        </w:tc>
        <w:tc>
          <w:tcPr>
            <w:tcW w:w="0" w:type="auto"/>
            <w:tcBorders>
              <w:top w:val="single" w:sz="8" w:space="0" w:color="auto"/>
              <w:left w:val="single" w:sz="8" w:space="0" w:color="auto"/>
              <w:bottom w:val="single" w:sz="8" w:space="0" w:color="auto"/>
              <w:right w:val="single" w:sz="8" w:space="0" w:color="auto"/>
            </w:tcBorders>
            <w:shd w:val="clear" w:color="000000" w:fill="auto"/>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-22.67%</w:t>
            </w:r>
          </w:p>
        </w:tc>
        <w:tc>
          <w:tcPr>
            <w:tcW w:w="0" w:type="auto"/>
            <w:tcBorders>
              <w:top w:val="single" w:sz="8" w:space="0" w:color="auto"/>
              <w:left w:val="single" w:sz="8" w:space="0" w:color="auto"/>
              <w:bottom w:val="single" w:sz="8" w:space="0" w:color="auto"/>
              <w:right w:val="single" w:sz="8" w:space="0" w:color="auto"/>
            </w:tcBorders>
            <w:shd w:val="clear" w:color="000000" w:fill="auto"/>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-26.78%</w:t>
            </w:r>
          </w:p>
        </w:tc>
        <w:tc>
          <w:tcPr>
            <w:tcW w:w="0" w:type="auto"/>
            <w:tcBorders>
              <w:top w:val="single" w:sz="8" w:space="0" w:color="auto"/>
              <w:left w:val="single" w:sz="8" w:space="0" w:color="auto"/>
              <w:bottom w:val="single" w:sz="8" w:space="0" w:color="auto"/>
              <w:right w:val="single" w:sz="8" w:space="0" w:color="auto"/>
            </w:tcBorders>
            <w:shd w:val="clear" w:color="000000" w:fill="auto"/>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-39.45%</w:t>
            </w:r>
          </w:p>
        </w:tc>
        <w:tc>
          <w:tcPr>
            <w:tcW w:w="0" w:type="auto"/>
            <w:tcBorders>
              <w:top w:val="single" w:sz="8" w:space="0" w:color="auto"/>
              <w:left w:val="single" w:sz="8" w:space="0" w:color="auto"/>
              <w:bottom w:val="single" w:sz="8" w:space="0" w:color="auto"/>
              <w:right w:val="single" w:sz="8" w:space="0" w:color="auto"/>
            </w:tcBorders>
            <w:shd w:val="clear" w:color="000000" w:fill="auto"/>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-28.31%</w:t>
            </w:r>
          </w:p>
        </w:tc>
        <w:tc>
          <w:tcPr>
            <w:tcW w:w="0" w:type="auto"/>
            <w:tcBorders>
              <w:top w:val="single" w:sz="8" w:space="0" w:color="auto"/>
              <w:left w:val="single" w:sz="8" w:space="0" w:color="auto"/>
              <w:bottom w:val="single" w:sz="8" w:space="0" w:color="auto"/>
              <w:right w:val="single" w:sz="8" w:space="0" w:color="auto"/>
            </w:tcBorders>
            <w:shd w:val="clear" w:color="000000" w:fill="auto"/>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-30.66%</w:t>
            </w:r>
          </w:p>
        </w:tc>
      </w:tr>
      <w:tr w:rsidR="00092940" w:rsidRPr="009033CD" w:rsidTr="001A5506">
        <w:trPr>
          <w:trHeight w:val="255"/>
        </w:trPr>
        <w:tc>
          <w:tcPr>
            <w:tcW w:w="0" w:type="auto"/>
            <w:tcBorders>
              <w:top w:val="nil"/>
              <w:left w:val="single" w:sz="8" w:space="0" w:color="auto"/>
              <w:bottom w:val="nil"/>
              <w:right w:val="single" w:sz="8" w:space="0" w:color="auto"/>
            </w:tcBorders>
            <w:noWrap/>
            <w:vAlign w:val="bottom"/>
          </w:tcPr>
          <w:p w:rsidR="00092940" w:rsidRPr="009033CD" w:rsidRDefault="00092940" w:rsidP="009033CD">
            <w:pPr>
              <w:jc w:val="left"/>
              <w:rPr>
                <w:rFonts w:ascii="Arial" w:hAnsi="Arial" w:cs="Arial"/>
                <w:sz w:val="14"/>
                <w:szCs w:val="14"/>
              </w:rPr>
            </w:pPr>
            <w:r w:rsidRPr="009033CD">
              <w:rPr>
                <w:rFonts w:ascii="Arial" w:hAnsi="Arial" w:cs="Arial"/>
                <w:sz w:val="14"/>
                <w:szCs w:val="14"/>
              </w:rPr>
              <w:t>Class B</w:t>
            </w:r>
          </w:p>
        </w:tc>
        <w:tc>
          <w:tcPr>
            <w:tcW w:w="0" w:type="auto"/>
            <w:tcBorders>
              <w:top w:val="single" w:sz="8" w:space="0" w:color="auto"/>
              <w:left w:val="nil"/>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-2.66%</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-12.61%</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-19.13%</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-21.61%</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-25.35%</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-40.15%</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-26.73%</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-30.20%</w:t>
            </w:r>
          </w:p>
        </w:tc>
      </w:tr>
      <w:tr w:rsidR="00092940" w:rsidRPr="009033CD" w:rsidTr="001A5506">
        <w:trPr>
          <w:trHeight w:val="255"/>
        </w:trPr>
        <w:tc>
          <w:tcPr>
            <w:tcW w:w="0" w:type="auto"/>
            <w:tcBorders>
              <w:top w:val="nil"/>
              <w:left w:val="single" w:sz="8" w:space="0" w:color="auto"/>
              <w:bottom w:val="nil"/>
              <w:right w:val="single" w:sz="8" w:space="0" w:color="auto"/>
            </w:tcBorders>
            <w:noWrap/>
            <w:vAlign w:val="bottom"/>
          </w:tcPr>
          <w:p w:rsidR="00092940" w:rsidRPr="009033CD" w:rsidRDefault="00092940" w:rsidP="009033CD">
            <w:pPr>
              <w:jc w:val="left"/>
              <w:rPr>
                <w:rFonts w:ascii="Arial" w:hAnsi="Arial" w:cs="Arial"/>
                <w:sz w:val="14"/>
                <w:szCs w:val="14"/>
              </w:rPr>
            </w:pPr>
            <w:r w:rsidRPr="009033CD">
              <w:rPr>
                <w:rFonts w:ascii="Arial" w:hAnsi="Arial" w:cs="Arial"/>
                <w:sz w:val="14"/>
                <w:szCs w:val="14"/>
              </w:rPr>
              <w:t>Class C</w:t>
            </w:r>
          </w:p>
        </w:tc>
        <w:tc>
          <w:tcPr>
            <w:tcW w:w="0" w:type="auto"/>
            <w:tcBorders>
              <w:top w:val="single" w:sz="8" w:space="0" w:color="auto"/>
              <w:left w:val="nil"/>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1.82%</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-10.70%</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-19.82%</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-23.58%</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-29.05%</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-44.83%</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-34.45%</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-38.49%</w:t>
            </w:r>
          </w:p>
        </w:tc>
      </w:tr>
      <w:tr w:rsidR="00092940" w:rsidRPr="009033CD" w:rsidTr="009C0C7F">
        <w:trPr>
          <w:trHeight w:val="255"/>
        </w:trPr>
        <w:tc>
          <w:tcPr>
            <w:tcW w:w="0" w:type="auto"/>
            <w:tcBorders>
              <w:top w:val="nil"/>
              <w:left w:val="single" w:sz="8" w:space="0" w:color="auto"/>
              <w:bottom w:val="nil"/>
              <w:right w:val="single" w:sz="8" w:space="0" w:color="auto"/>
            </w:tcBorders>
            <w:noWrap/>
            <w:vAlign w:val="bottom"/>
          </w:tcPr>
          <w:p w:rsidR="00092940" w:rsidRPr="009033CD" w:rsidRDefault="00092940" w:rsidP="009033CD">
            <w:pPr>
              <w:jc w:val="left"/>
              <w:rPr>
                <w:rFonts w:ascii="Arial" w:hAnsi="Arial" w:cs="Arial"/>
                <w:sz w:val="14"/>
                <w:szCs w:val="14"/>
              </w:rPr>
            </w:pPr>
            <w:r w:rsidRPr="009033CD">
              <w:rPr>
                <w:rFonts w:ascii="Arial" w:hAnsi="Arial" w:cs="Arial"/>
                <w:sz w:val="14"/>
                <w:szCs w:val="14"/>
              </w:rPr>
              <w:t>Class D</w:t>
            </w:r>
          </w:p>
        </w:tc>
        <w:tc>
          <w:tcPr>
            <w:tcW w:w="0" w:type="auto"/>
            <w:tcBorders>
              <w:top w:val="single" w:sz="8" w:space="0" w:color="auto"/>
              <w:left w:val="nil"/>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8.08%</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-7.16%</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-18.41%</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-23.19%</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-29.63%</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-46.88%</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-35.73%</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-40.00%</w:t>
            </w:r>
          </w:p>
        </w:tc>
      </w:tr>
      <w:tr w:rsidR="00092940" w:rsidRPr="009033CD" w:rsidTr="009C0C7F">
        <w:trPr>
          <w:trHeight w:val="270"/>
        </w:trPr>
        <w:tc>
          <w:tcPr>
            <w:tcW w:w="0" w:type="auto"/>
            <w:tcBorders>
              <w:top w:val="nil"/>
              <w:left w:val="single" w:sz="8" w:space="0" w:color="auto"/>
              <w:bottom w:val="nil"/>
              <w:right w:val="single" w:sz="8" w:space="0" w:color="auto"/>
            </w:tcBorders>
            <w:noWrap/>
            <w:vAlign w:val="bottom"/>
          </w:tcPr>
          <w:p w:rsidR="00092940" w:rsidRPr="009033CD" w:rsidRDefault="00092940" w:rsidP="009033CD">
            <w:pPr>
              <w:jc w:val="left"/>
              <w:rPr>
                <w:rFonts w:ascii="Arial" w:hAnsi="Arial" w:cs="Arial"/>
                <w:sz w:val="14"/>
                <w:szCs w:val="14"/>
              </w:rPr>
            </w:pPr>
            <w:r w:rsidRPr="009033CD">
              <w:rPr>
                <w:rFonts w:ascii="Arial" w:hAnsi="Arial" w:cs="Arial"/>
                <w:sz w:val="14"/>
                <w:szCs w:val="14"/>
              </w:rPr>
              <w:t>Class E</w:t>
            </w:r>
          </w:p>
        </w:tc>
        <w:tc>
          <w:tcPr>
            <w:tcW w:w="0" w:type="auto"/>
            <w:tcBorders>
              <w:top w:val="single" w:sz="8" w:space="0" w:color="auto"/>
              <w:left w:val="nil"/>
              <w:bottom w:val="single" w:sz="8" w:space="0" w:color="auto"/>
              <w:right w:val="single" w:sz="8" w:space="0" w:color="auto"/>
            </w:tcBorders>
            <w:shd w:val="clear" w:color="auto" w:fill="BFBFBF"/>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 </w:t>
            </w:r>
          </w:p>
        </w:tc>
        <w:tc>
          <w:tcPr>
            <w:tcW w:w="0" w:type="auto"/>
            <w:tcBorders>
              <w:top w:val="single" w:sz="8" w:space="0" w:color="auto"/>
              <w:left w:val="single" w:sz="8" w:space="0" w:color="auto"/>
              <w:bottom w:val="single" w:sz="8" w:space="0" w:color="auto"/>
              <w:right w:val="single" w:sz="8" w:space="0" w:color="auto"/>
            </w:tcBorders>
            <w:shd w:val="clear" w:color="auto" w:fill="BFBFBF"/>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 </w:t>
            </w:r>
          </w:p>
        </w:tc>
        <w:tc>
          <w:tcPr>
            <w:tcW w:w="0" w:type="auto"/>
            <w:tcBorders>
              <w:top w:val="single" w:sz="8" w:space="0" w:color="auto"/>
              <w:left w:val="single" w:sz="8" w:space="0" w:color="auto"/>
              <w:bottom w:val="single" w:sz="8" w:space="0" w:color="auto"/>
              <w:right w:val="single" w:sz="8" w:space="0" w:color="auto"/>
            </w:tcBorders>
            <w:shd w:val="clear" w:color="auto" w:fill="BFBFBF"/>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 </w:t>
            </w:r>
          </w:p>
        </w:tc>
        <w:tc>
          <w:tcPr>
            <w:tcW w:w="0" w:type="auto"/>
            <w:tcBorders>
              <w:top w:val="single" w:sz="8" w:space="0" w:color="auto"/>
              <w:left w:val="single" w:sz="8" w:space="0" w:color="auto"/>
              <w:bottom w:val="single" w:sz="8" w:space="0" w:color="auto"/>
              <w:right w:val="single" w:sz="8" w:space="0" w:color="auto"/>
            </w:tcBorders>
            <w:shd w:val="clear" w:color="auto" w:fill="BFBFBF"/>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 </w:t>
            </w:r>
          </w:p>
        </w:tc>
        <w:tc>
          <w:tcPr>
            <w:tcW w:w="0" w:type="auto"/>
            <w:tcBorders>
              <w:top w:val="single" w:sz="8" w:space="0" w:color="auto"/>
              <w:left w:val="single" w:sz="8" w:space="0" w:color="auto"/>
              <w:bottom w:val="single" w:sz="8" w:space="0" w:color="auto"/>
              <w:right w:val="single" w:sz="8" w:space="0" w:color="auto"/>
            </w:tcBorders>
            <w:shd w:val="clear" w:color="auto" w:fill="BFBFBF"/>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 </w:t>
            </w:r>
          </w:p>
        </w:tc>
        <w:tc>
          <w:tcPr>
            <w:tcW w:w="0" w:type="auto"/>
            <w:tcBorders>
              <w:top w:val="single" w:sz="8" w:space="0" w:color="auto"/>
              <w:left w:val="single" w:sz="8" w:space="0" w:color="auto"/>
              <w:bottom w:val="single" w:sz="8" w:space="0" w:color="auto"/>
              <w:right w:val="single" w:sz="8" w:space="0" w:color="auto"/>
            </w:tcBorders>
            <w:shd w:val="clear" w:color="auto" w:fill="BFBFBF"/>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 </w:t>
            </w:r>
          </w:p>
        </w:tc>
        <w:tc>
          <w:tcPr>
            <w:tcW w:w="0" w:type="auto"/>
            <w:tcBorders>
              <w:top w:val="single" w:sz="8" w:space="0" w:color="auto"/>
              <w:left w:val="single" w:sz="8" w:space="0" w:color="auto"/>
              <w:bottom w:val="single" w:sz="8" w:space="0" w:color="auto"/>
              <w:right w:val="single" w:sz="8" w:space="0" w:color="auto"/>
            </w:tcBorders>
            <w:shd w:val="clear" w:color="auto" w:fill="BFBFBF"/>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 </w:t>
            </w:r>
          </w:p>
        </w:tc>
        <w:tc>
          <w:tcPr>
            <w:tcW w:w="0" w:type="auto"/>
            <w:tcBorders>
              <w:top w:val="single" w:sz="8" w:space="0" w:color="auto"/>
              <w:left w:val="single" w:sz="8" w:space="0" w:color="auto"/>
              <w:bottom w:val="single" w:sz="8" w:space="0" w:color="auto"/>
              <w:right w:val="single" w:sz="8" w:space="0" w:color="auto"/>
            </w:tcBorders>
            <w:shd w:val="clear" w:color="auto" w:fill="BFBFBF"/>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 </w:t>
            </w:r>
          </w:p>
        </w:tc>
      </w:tr>
      <w:tr w:rsidR="00092940" w:rsidRPr="009033CD" w:rsidTr="001A5506">
        <w:trPr>
          <w:trHeight w:val="270"/>
        </w:trPr>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left"/>
              <w:rPr>
                <w:rFonts w:ascii="Arial" w:hAnsi="Arial" w:cs="Arial"/>
                <w:sz w:val="14"/>
                <w:szCs w:val="14"/>
              </w:rPr>
            </w:pPr>
            <w:r w:rsidRPr="009033CD">
              <w:rPr>
                <w:rFonts w:ascii="Arial" w:hAnsi="Arial" w:cs="Arial"/>
                <w:sz w:val="14"/>
                <w:szCs w:val="14"/>
              </w:rPr>
              <w:t>All</w:t>
            </w:r>
          </w:p>
        </w:tc>
        <w:tc>
          <w:tcPr>
            <w:tcW w:w="0" w:type="auto"/>
            <w:tcBorders>
              <w:top w:val="single" w:sz="8" w:space="0" w:color="auto"/>
              <w:left w:val="nil"/>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0.89%</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-11.03%</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-19.44%</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-22.76%</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-27.71%</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-42.81%</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-31.11%</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9033CD" w:rsidRDefault="00092940" w:rsidP="009033CD">
            <w:pPr>
              <w:jc w:val="right"/>
              <w:rPr>
                <w:rFonts w:ascii="Arial" w:hAnsi="Arial" w:cs="Arial"/>
                <w:sz w:val="14"/>
                <w:szCs w:val="14"/>
              </w:rPr>
            </w:pPr>
            <w:r w:rsidRPr="009033CD">
              <w:rPr>
                <w:rFonts w:ascii="Arial" w:hAnsi="Arial" w:cs="Arial"/>
                <w:sz w:val="14"/>
                <w:szCs w:val="14"/>
              </w:rPr>
              <w:t>-34.65%</w:t>
            </w:r>
          </w:p>
        </w:tc>
      </w:tr>
    </w:tbl>
    <w:p w:rsidR="00092940" w:rsidRDefault="00092940" w:rsidP="00B5195F"/>
    <w:p w:rsidR="00092940" w:rsidRDefault="00092940" w:rsidP="00B5195F">
      <w:pPr>
        <w:pStyle w:val="Heading2"/>
        <w:numPr>
          <w:ilvl w:val="1"/>
          <w:numId w:val="8"/>
        </w:numPr>
        <w:tabs>
          <w:tab w:val="left" w:pos="1440"/>
        </w:tabs>
        <w:ind w:left="720" w:hanging="720"/>
      </w:pPr>
      <w:r>
        <w:t>BD-Rate Results for USAO-D</w:t>
      </w:r>
    </w:p>
    <w:p w:rsidR="00092940" w:rsidRDefault="00092940" w:rsidP="00B5195F">
      <w:r>
        <w:t xml:space="preserve">Simulations were run with internal bit depths of 10, 11, and 12. As proscribed by the AHG on Memory Compression, only the LB-HE and RA-HE common conditions were used. BD-rate results are listed below in </w:t>
      </w:r>
      <w:fldSimple w:instr=" REF _Ref297320991 \h  \* MERGEFORMAT ">
        <w:r>
          <w:t xml:space="preserve">Table </w:t>
        </w:r>
        <w:r>
          <w:rPr>
            <w:noProof/>
          </w:rPr>
          <w:t>13</w:t>
        </w:r>
      </w:fldSimple>
      <w:r>
        <w:t xml:space="preserve"> to </w:t>
      </w:r>
      <w:fldSimple w:instr=" REF _Ref297321001 \h  \* MERGEFORMAT ">
        <w:r>
          <w:t xml:space="preserve">Table </w:t>
        </w:r>
        <w:r>
          <w:rPr>
            <w:noProof/>
          </w:rPr>
          <w:t>15</w:t>
        </w:r>
      </w:fldSimple>
      <w:r>
        <w:t>. The overall coding loss of USAO-D averages 0.3% for LB-HE and 0.1% for RA-HE across all tested internal bit depths. Encoder run times for USAO-D is about 99% of HM, which is within measurement tolerance. Decoder run times are between 102% and 105%.</w:t>
      </w:r>
    </w:p>
    <w:p w:rsidR="00092940" w:rsidRDefault="00092940" w:rsidP="00B5195F"/>
    <w:p w:rsidR="00092940" w:rsidRDefault="00092940" w:rsidP="00B5195F">
      <w:pPr>
        <w:pStyle w:val="Caption"/>
      </w:pPr>
      <w:bookmarkStart w:id="19" w:name="_Ref297320991"/>
      <w:r>
        <w:t xml:space="preserve">Table </w:t>
      </w:r>
      <w:fldSimple w:instr=" SEQ Table \* ARABIC ">
        <w:r>
          <w:rPr>
            <w:noProof/>
          </w:rPr>
          <w:t>13</w:t>
        </w:r>
      </w:fldSimple>
      <w:bookmarkEnd w:id="19"/>
      <w:r>
        <w:t>: USAO-D versus HM for internal bit depth of 10</w:t>
      </w:r>
    </w:p>
    <w:tbl>
      <w:tblPr>
        <w:tblW w:w="0" w:type="auto"/>
        <w:jc w:val="center"/>
        <w:tblLook w:val="00A0"/>
      </w:tblPr>
      <w:tblGrid>
        <w:gridCol w:w="6021"/>
      </w:tblGrid>
      <w:tr w:rsidR="00092940" w:rsidTr="001E295F">
        <w:trPr>
          <w:jc w:val="center"/>
        </w:trPr>
        <w:tc>
          <w:tcPr>
            <w:tcW w:w="0" w:type="auto"/>
            <w:vAlign w:val="center"/>
          </w:tcPr>
          <w:tbl>
            <w:tblPr>
              <w:tblW w:w="0" w:type="auto"/>
              <w:tblLook w:val="00A0"/>
            </w:tblPr>
            <w:tblGrid>
              <w:gridCol w:w="1361"/>
              <w:gridCol w:w="737"/>
              <w:gridCol w:w="737"/>
              <w:gridCol w:w="738"/>
              <w:gridCol w:w="687"/>
              <w:gridCol w:w="762"/>
              <w:gridCol w:w="763"/>
            </w:tblGrid>
            <w:tr w:rsidR="00092940" w:rsidRPr="009033CD" w:rsidTr="007C28CB">
              <w:trPr>
                <w:trHeight w:val="270"/>
              </w:trPr>
              <w:tc>
                <w:tcPr>
                  <w:tcW w:w="0" w:type="auto"/>
                  <w:vMerge w:val="restart"/>
                  <w:tcBorders>
                    <w:top w:val="single" w:sz="8" w:space="0" w:color="auto"/>
                    <w:left w:val="single" w:sz="8" w:space="0" w:color="auto"/>
                    <w:bottom w:val="single" w:sz="8" w:space="0" w:color="000000"/>
                    <w:right w:val="single" w:sz="8" w:space="0" w:color="auto"/>
                  </w:tcBorders>
                  <w:noWrap/>
                  <w:vAlign w:val="bottom"/>
                </w:tcPr>
                <w:p w:rsidR="00092940" w:rsidRPr="009033CD" w:rsidRDefault="00092940" w:rsidP="00B5195F">
                  <w:pPr>
                    <w:rPr>
                      <w:rFonts w:ascii="Arial" w:hAnsi="Arial" w:cs="Arial"/>
                      <w:sz w:val="20"/>
                    </w:rPr>
                  </w:pPr>
                  <w:r w:rsidRPr="009033CD">
                    <w:rPr>
                      <w:rFonts w:ascii="Arial" w:hAnsi="Arial" w:cs="Arial"/>
                      <w:sz w:val="20"/>
                    </w:rPr>
                    <w:t> </w:t>
                  </w:r>
                </w:p>
              </w:tc>
              <w:tc>
                <w:tcPr>
                  <w:tcW w:w="0" w:type="auto"/>
                  <w:gridSpan w:val="3"/>
                  <w:tcBorders>
                    <w:top w:val="single" w:sz="8" w:space="0" w:color="auto"/>
                    <w:left w:val="nil"/>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Low delay B HE</w:t>
                  </w:r>
                </w:p>
              </w:tc>
              <w:tc>
                <w:tcPr>
                  <w:tcW w:w="0" w:type="auto"/>
                  <w:gridSpan w:val="3"/>
                  <w:tcBorders>
                    <w:top w:val="single" w:sz="8" w:space="0" w:color="auto"/>
                    <w:left w:val="nil"/>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Random Access HE</w:t>
                  </w:r>
                </w:p>
              </w:tc>
            </w:tr>
            <w:tr w:rsidR="00092940" w:rsidRPr="009033CD" w:rsidTr="001B4AE9">
              <w:trPr>
                <w:trHeight w:val="270"/>
              </w:trPr>
              <w:tc>
                <w:tcPr>
                  <w:tcW w:w="0" w:type="auto"/>
                  <w:vMerge/>
                  <w:tcBorders>
                    <w:top w:val="single" w:sz="8" w:space="0" w:color="auto"/>
                    <w:left w:val="single" w:sz="8" w:space="0" w:color="auto"/>
                    <w:bottom w:val="single" w:sz="8" w:space="0" w:color="000000"/>
                    <w:right w:val="single" w:sz="8" w:space="0" w:color="auto"/>
                  </w:tcBorders>
                  <w:vAlign w:val="center"/>
                </w:tcPr>
                <w:p w:rsidR="00092940" w:rsidRPr="009033CD" w:rsidRDefault="00092940" w:rsidP="00B5195F">
                  <w:pPr>
                    <w:rPr>
                      <w:rFonts w:ascii="Arial" w:hAnsi="Arial" w:cs="Arial"/>
                      <w:sz w:val="20"/>
                    </w:rPr>
                  </w:pPr>
                </w:p>
              </w:tc>
              <w:tc>
                <w:tcPr>
                  <w:tcW w:w="0" w:type="auto"/>
                  <w:gridSpan w:val="3"/>
                  <w:tcBorders>
                    <w:top w:val="single" w:sz="8" w:space="0" w:color="auto"/>
                    <w:left w:val="nil"/>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Internal Bit Depth = 10</w:t>
                  </w:r>
                </w:p>
              </w:tc>
              <w:tc>
                <w:tcPr>
                  <w:tcW w:w="0" w:type="auto"/>
                  <w:gridSpan w:val="3"/>
                  <w:tcBorders>
                    <w:top w:val="single" w:sz="8" w:space="0" w:color="auto"/>
                    <w:left w:val="nil"/>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Internal Bit Depth = 10</w:t>
                  </w:r>
                </w:p>
              </w:tc>
            </w:tr>
            <w:tr w:rsidR="00092940" w:rsidRPr="009033CD" w:rsidTr="001B4AE9">
              <w:trPr>
                <w:trHeight w:val="270"/>
              </w:trPr>
              <w:tc>
                <w:tcPr>
                  <w:tcW w:w="0" w:type="auto"/>
                  <w:vMerge/>
                  <w:tcBorders>
                    <w:top w:val="single" w:sz="8" w:space="0" w:color="auto"/>
                    <w:left w:val="single" w:sz="8" w:space="0" w:color="auto"/>
                    <w:bottom w:val="single" w:sz="8" w:space="0" w:color="000000"/>
                    <w:right w:val="single" w:sz="8" w:space="0" w:color="auto"/>
                  </w:tcBorders>
                  <w:vAlign w:val="center"/>
                </w:tcPr>
                <w:p w:rsidR="00092940" w:rsidRPr="009033CD" w:rsidRDefault="00092940" w:rsidP="00B5195F">
                  <w:pPr>
                    <w:rPr>
                      <w:rFonts w:ascii="Arial" w:hAnsi="Arial" w:cs="Arial"/>
                      <w:sz w:val="20"/>
                    </w:rPr>
                  </w:pPr>
                </w:p>
              </w:tc>
              <w:tc>
                <w:tcPr>
                  <w:tcW w:w="0" w:type="auto"/>
                  <w:tcBorders>
                    <w:top w:val="single" w:sz="8" w:space="0" w:color="auto"/>
                    <w:left w:val="nil"/>
                    <w:bottom w:val="single" w:sz="8" w:space="0" w:color="auto"/>
                    <w:right w:val="nil"/>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Y</w:t>
                  </w:r>
                </w:p>
              </w:tc>
              <w:tc>
                <w:tcPr>
                  <w:tcW w:w="0" w:type="auto"/>
                  <w:tcBorders>
                    <w:top w:val="single" w:sz="8" w:space="0" w:color="auto"/>
                    <w:left w:val="nil"/>
                    <w:bottom w:val="single" w:sz="8" w:space="0" w:color="auto"/>
                    <w:right w:val="nil"/>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U</w:t>
                  </w:r>
                </w:p>
              </w:tc>
              <w:tc>
                <w:tcPr>
                  <w:tcW w:w="0" w:type="auto"/>
                  <w:tcBorders>
                    <w:top w:val="single" w:sz="8" w:space="0" w:color="auto"/>
                    <w:left w:val="nil"/>
                    <w:bottom w:val="single" w:sz="8" w:space="0" w:color="auto"/>
                    <w:right w:val="single" w:sz="8" w:space="0" w:color="auto"/>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V</w:t>
                  </w:r>
                </w:p>
              </w:tc>
              <w:tc>
                <w:tcPr>
                  <w:tcW w:w="0" w:type="auto"/>
                  <w:tcBorders>
                    <w:top w:val="single" w:sz="8" w:space="0" w:color="auto"/>
                    <w:left w:val="nil"/>
                    <w:bottom w:val="single" w:sz="8" w:space="0" w:color="auto"/>
                    <w:right w:val="nil"/>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Y</w:t>
                  </w:r>
                </w:p>
              </w:tc>
              <w:tc>
                <w:tcPr>
                  <w:tcW w:w="0" w:type="auto"/>
                  <w:tcBorders>
                    <w:top w:val="single" w:sz="8" w:space="0" w:color="auto"/>
                    <w:left w:val="nil"/>
                    <w:bottom w:val="single" w:sz="8" w:space="0" w:color="auto"/>
                    <w:right w:val="nil"/>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U</w:t>
                  </w:r>
                </w:p>
              </w:tc>
              <w:tc>
                <w:tcPr>
                  <w:tcW w:w="0" w:type="auto"/>
                  <w:tcBorders>
                    <w:top w:val="single" w:sz="8" w:space="0" w:color="auto"/>
                    <w:left w:val="nil"/>
                    <w:bottom w:val="single" w:sz="8" w:space="0" w:color="auto"/>
                    <w:right w:val="single" w:sz="8" w:space="0" w:color="auto"/>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V</w:t>
                  </w:r>
                </w:p>
              </w:tc>
            </w:tr>
            <w:tr w:rsidR="00092940" w:rsidRPr="009033CD" w:rsidTr="001B4AE9">
              <w:trPr>
                <w:trHeight w:val="255"/>
              </w:trPr>
              <w:tc>
                <w:tcPr>
                  <w:tcW w:w="0" w:type="auto"/>
                  <w:tcBorders>
                    <w:top w:val="nil"/>
                    <w:left w:val="single" w:sz="8" w:space="0" w:color="auto"/>
                    <w:bottom w:val="nil"/>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Class A</w:t>
                  </w:r>
                </w:p>
              </w:tc>
              <w:tc>
                <w:tcPr>
                  <w:tcW w:w="0" w:type="auto"/>
                  <w:tcBorders>
                    <w:top w:val="single" w:sz="8" w:space="0" w:color="auto"/>
                    <w:left w:val="nil"/>
                    <w:bottom w:val="nil"/>
                    <w:right w:val="nil"/>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c>
                <w:tcPr>
                  <w:tcW w:w="0" w:type="auto"/>
                  <w:tcBorders>
                    <w:top w:val="single" w:sz="8" w:space="0" w:color="auto"/>
                    <w:left w:val="nil"/>
                    <w:bottom w:val="nil"/>
                    <w:right w:val="nil"/>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c>
                <w:tcPr>
                  <w:tcW w:w="0" w:type="auto"/>
                  <w:tcBorders>
                    <w:top w:val="single" w:sz="8" w:space="0" w:color="auto"/>
                    <w:left w:val="nil"/>
                    <w:bottom w:val="nil"/>
                    <w:right w:val="single" w:sz="8" w:space="0" w:color="auto"/>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c>
                <w:tcPr>
                  <w:tcW w:w="0" w:type="auto"/>
                  <w:tcBorders>
                    <w:top w:val="single" w:sz="8" w:space="0" w:color="auto"/>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0.00 </w:t>
                  </w:r>
                </w:p>
              </w:tc>
              <w:tc>
                <w:tcPr>
                  <w:tcW w:w="0" w:type="auto"/>
                  <w:tcBorders>
                    <w:top w:val="single" w:sz="8" w:space="0" w:color="auto"/>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-0.22 </w:t>
                  </w:r>
                </w:p>
              </w:tc>
              <w:tc>
                <w:tcPr>
                  <w:tcW w:w="0" w:type="auto"/>
                  <w:tcBorders>
                    <w:top w:val="single" w:sz="8" w:space="0" w:color="auto"/>
                    <w:left w:val="nil"/>
                    <w:bottom w:val="nil"/>
                    <w:right w:val="single" w:sz="8" w:space="0" w:color="auto"/>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0.05 </w:t>
                  </w:r>
                </w:p>
              </w:tc>
            </w:tr>
            <w:tr w:rsidR="00092940" w:rsidRPr="009033CD" w:rsidTr="007C28CB">
              <w:trPr>
                <w:trHeight w:val="255"/>
              </w:trPr>
              <w:tc>
                <w:tcPr>
                  <w:tcW w:w="0" w:type="auto"/>
                  <w:tcBorders>
                    <w:top w:val="nil"/>
                    <w:left w:val="single" w:sz="8" w:space="0" w:color="auto"/>
                    <w:bottom w:val="nil"/>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Class B</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0.20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0.24 </w:t>
                  </w:r>
                </w:p>
              </w:tc>
              <w:tc>
                <w:tcPr>
                  <w:tcW w:w="0" w:type="auto"/>
                  <w:tcBorders>
                    <w:top w:val="nil"/>
                    <w:left w:val="nil"/>
                    <w:bottom w:val="nil"/>
                    <w:right w:val="single" w:sz="8" w:space="0" w:color="auto"/>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0.30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0.08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-0.04 </w:t>
                  </w:r>
                </w:p>
              </w:tc>
              <w:tc>
                <w:tcPr>
                  <w:tcW w:w="0" w:type="auto"/>
                  <w:tcBorders>
                    <w:top w:val="nil"/>
                    <w:left w:val="nil"/>
                    <w:bottom w:val="nil"/>
                    <w:right w:val="single" w:sz="8" w:space="0" w:color="auto"/>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0.01 </w:t>
                  </w:r>
                </w:p>
              </w:tc>
            </w:tr>
            <w:tr w:rsidR="00092940" w:rsidRPr="009033CD" w:rsidTr="007C28CB">
              <w:trPr>
                <w:trHeight w:val="255"/>
              </w:trPr>
              <w:tc>
                <w:tcPr>
                  <w:tcW w:w="0" w:type="auto"/>
                  <w:tcBorders>
                    <w:top w:val="nil"/>
                    <w:left w:val="single" w:sz="8" w:space="0" w:color="auto"/>
                    <w:bottom w:val="nil"/>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Class C</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0.18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0.18 </w:t>
                  </w:r>
                </w:p>
              </w:tc>
              <w:tc>
                <w:tcPr>
                  <w:tcW w:w="0" w:type="auto"/>
                  <w:tcBorders>
                    <w:top w:val="nil"/>
                    <w:left w:val="nil"/>
                    <w:bottom w:val="nil"/>
                    <w:right w:val="single" w:sz="8" w:space="0" w:color="auto"/>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0.07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0.08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0.07 </w:t>
                  </w:r>
                </w:p>
              </w:tc>
              <w:tc>
                <w:tcPr>
                  <w:tcW w:w="0" w:type="auto"/>
                  <w:tcBorders>
                    <w:top w:val="nil"/>
                    <w:left w:val="nil"/>
                    <w:bottom w:val="nil"/>
                    <w:right w:val="single" w:sz="8" w:space="0" w:color="auto"/>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0.01 </w:t>
                  </w:r>
                </w:p>
              </w:tc>
            </w:tr>
            <w:tr w:rsidR="00092940" w:rsidRPr="009033CD" w:rsidTr="007C28CB">
              <w:trPr>
                <w:trHeight w:val="255"/>
              </w:trPr>
              <w:tc>
                <w:tcPr>
                  <w:tcW w:w="0" w:type="auto"/>
                  <w:tcBorders>
                    <w:top w:val="nil"/>
                    <w:left w:val="single" w:sz="8" w:space="0" w:color="auto"/>
                    <w:bottom w:val="nil"/>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Class D</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0.12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0.08 </w:t>
                  </w:r>
                </w:p>
              </w:tc>
              <w:tc>
                <w:tcPr>
                  <w:tcW w:w="0" w:type="auto"/>
                  <w:tcBorders>
                    <w:top w:val="nil"/>
                    <w:left w:val="nil"/>
                    <w:bottom w:val="nil"/>
                    <w:right w:val="single" w:sz="8" w:space="0" w:color="auto"/>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0.69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0.17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-0.01 </w:t>
                  </w:r>
                </w:p>
              </w:tc>
              <w:tc>
                <w:tcPr>
                  <w:tcW w:w="0" w:type="auto"/>
                  <w:tcBorders>
                    <w:top w:val="nil"/>
                    <w:left w:val="nil"/>
                    <w:bottom w:val="nil"/>
                    <w:right w:val="single" w:sz="8" w:space="0" w:color="auto"/>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-0.03 </w:t>
                  </w:r>
                </w:p>
              </w:tc>
            </w:tr>
            <w:tr w:rsidR="00092940" w:rsidRPr="009033CD" w:rsidTr="007C28CB">
              <w:trPr>
                <w:trHeight w:val="255"/>
              </w:trPr>
              <w:tc>
                <w:tcPr>
                  <w:tcW w:w="0" w:type="auto"/>
                  <w:tcBorders>
                    <w:top w:val="nil"/>
                    <w:left w:val="single" w:sz="8" w:space="0" w:color="auto"/>
                    <w:bottom w:val="single" w:sz="4" w:space="0" w:color="auto"/>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Class E</w:t>
                  </w:r>
                </w:p>
              </w:tc>
              <w:tc>
                <w:tcPr>
                  <w:tcW w:w="0" w:type="auto"/>
                  <w:tcBorders>
                    <w:top w:val="nil"/>
                    <w:left w:val="nil"/>
                    <w:bottom w:val="single" w:sz="4" w:space="0" w:color="auto"/>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1.11 </w:t>
                  </w:r>
                </w:p>
              </w:tc>
              <w:tc>
                <w:tcPr>
                  <w:tcW w:w="0" w:type="auto"/>
                  <w:tcBorders>
                    <w:top w:val="nil"/>
                    <w:left w:val="nil"/>
                    <w:bottom w:val="single" w:sz="4" w:space="0" w:color="auto"/>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0.31 </w:t>
                  </w:r>
                </w:p>
              </w:tc>
              <w:tc>
                <w:tcPr>
                  <w:tcW w:w="0" w:type="auto"/>
                  <w:tcBorders>
                    <w:top w:val="nil"/>
                    <w:left w:val="nil"/>
                    <w:bottom w:val="single" w:sz="4" w:space="0" w:color="auto"/>
                    <w:right w:val="single" w:sz="8" w:space="0" w:color="auto"/>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0.08 </w:t>
                  </w:r>
                </w:p>
              </w:tc>
              <w:tc>
                <w:tcPr>
                  <w:tcW w:w="0" w:type="auto"/>
                  <w:tcBorders>
                    <w:top w:val="nil"/>
                    <w:left w:val="nil"/>
                    <w:bottom w:val="single" w:sz="4" w:space="0" w:color="auto"/>
                    <w:right w:val="nil"/>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c>
                <w:tcPr>
                  <w:tcW w:w="0" w:type="auto"/>
                  <w:tcBorders>
                    <w:top w:val="nil"/>
                    <w:left w:val="nil"/>
                    <w:bottom w:val="single" w:sz="4" w:space="0" w:color="auto"/>
                    <w:right w:val="nil"/>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c>
                <w:tcPr>
                  <w:tcW w:w="0" w:type="auto"/>
                  <w:tcBorders>
                    <w:top w:val="nil"/>
                    <w:left w:val="nil"/>
                    <w:bottom w:val="single" w:sz="4" w:space="0" w:color="auto"/>
                    <w:right w:val="single" w:sz="8" w:space="0" w:color="auto"/>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r>
            <w:tr w:rsidR="00092940" w:rsidRPr="009033CD" w:rsidTr="007C28CB">
              <w:trPr>
                <w:trHeight w:val="270"/>
              </w:trPr>
              <w:tc>
                <w:tcPr>
                  <w:tcW w:w="0" w:type="auto"/>
                  <w:tcBorders>
                    <w:top w:val="nil"/>
                    <w:left w:val="single" w:sz="8" w:space="0" w:color="auto"/>
                    <w:bottom w:val="single" w:sz="8" w:space="0" w:color="auto"/>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Overall</w:t>
                  </w:r>
                </w:p>
              </w:tc>
              <w:tc>
                <w:tcPr>
                  <w:tcW w:w="0" w:type="auto"/>
                  <w:tcBorders>
                    <w:top w:val="nil"/>
                    <w:left w:val="nil"/>
                    <w:bottom w:val="single" w:sz="8" w:space="0" w:color="auto"/>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0.35 </w:t>
                  </w:r>
                </w:p>
              </w:tc>
              <w:tc>
                <w:tcPr>
                  <w:tcW w:w="0" w:type="auto"/>
                  <w:tcBorders>
                    <w:top w:val="nil"/>
                    <w:left w:val="nil"/>
                    <w:bottom w:val="single" w:sz="8" w:space="0" w:color="auto"/>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0.20 </w:t>
                  </w:r>
                </w:p>
              </w:tc>
              <w:tc>
                <w:tcPr>
                  <w:tcW w:w="0" w:type="auto"/>
                  <w:tcBorders>
                    <w:top w:val="nil"/>
                    <w:left w:val="nil"/>
                    <w:bottom w:val="single" w:sz="8" w:space="0" w:color="auto"/>
                    <w:right w:val="single" w:sz="8" w:space="0" w:color="auto"/>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0.30 </w:t>
                  </w:r>
                </w:p>
              </w:tc>
              <w:tc>
                <w:tcPr>
                  <w:tcW w:w="0" w:type="auto"/>
                  <w:tcBorders>
                    <w:top w:val="nil"/>
                    <w:left w:val="nil"/>
                    <w:bottom w:val="single" w:sz="8" w:space="0" w:color="auto"/>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0.08 </w:t>
                  </w:r>
                </w:p>
              </w:tc>
              <w:tc>
                <w:tcPr>
                  <w:tcW w:w="0" w:type="auto"/>
                  <w:tcBorders>
                    <w:top w:val="nil"/>
                    <w:left w:val="nil"/>
                    <w:bottom w:val="single" w:sz="8" w:space="0" w:color="auto"/>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-0.05 </w:t>
                  </w:r>
                </w:p>
              </w:tc>
              <w:tc>
                <w:tcPr>
                  <w:tcW w:w="0" w:type="auto"/>
                  <w:tcBorders>
                    <w:top w:val="nil"/>
                    <w:left w:val="nil"/>
                    <w:bottom w:val="single" w:sz="8" w:space="0" w:color="auto"/>
                    <w:right w:val="single" w:sz="8" w:space="0" w:color="auto"/>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0.01 </w:t>
                  </w:r>
                </w:p>
              </w:tc>
            </w:tr>
            <w:tr w:rsidR="00092940" w:rsidRPr="009033CD" w:rsidTr="007C28CB">
              <w:trPr>
                <w:trHeight w:val="255"/>
              </w:trPr>
              <w:tc>
                <w:tcPr>
                  <w:tcW w:w="0" w:type="auto"/>
                  <w:tcBorders>
                    <w:top w:val="nil"/>
                    <w:left w:val="single" w:sz="8" w:space="0" w:color="auto"/>
                    <w:bottom w:val="nil"/>
                    <w:right w:val="nil"/>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Enc Time[%]</w:t>
                  </w:r>
                </w:p>
              </w:tc>
              <w:tc>
                <w:tcPr>
                  <w:tcW w:w="0" w:type="auto"/>
                  <w:gridSpan w:val="3"/>
                  <w:tcBorders>
                    <w:top w:val="single" w:sz="8" w:space="0" w:color="auto"/>
                    <w:left w:val="single" w:sz="8" w:space="0" w:color="auto"/>
                    <w:bottom w:val="nil"/>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99%</w:t>
                  </w:r>
                </w:p>
              </w:tc>
              <w:tc>
                <w:tcPr>
                  <w:tcW w:w="0" w:type="auto"/>
                  <w:gridSpan w:val="3"/>
                  <w:tcBorders>
                    <w:top w:val="single" w:sz="8" w:space="0" w:color="auto"/>
                    <w:left w:val="nil"/>
                    <w:bottom w:val="nil"/>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98%</w:t>
                  </w:r>
                </w:p>
              </w:tc>
            </w:tr>
            <w:tr w:rsidR="00092940" w:rsidRPr="009033CD" w:rsidTr="007C28CB">
              <w:trPr>
                <w:trHeight w:val="270"/>
              </w:trPr>
              <w:tc>
                <w:tcPr>
                  <w:tcW w:w="0" w:type="auto"/>
                  <w:tcBorders>
                    <w:top w:val="nil"/>
                    <w:left w:val="single" w:sz="8" w:space="0" w:color="auto"/>
                    <w:bottom w:val="single" w:sz="8" w:space="0" w:color="auto"/>
                    <w:right w:val="nil"/>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Dec Time[%]</w:t>
                  </w:r>
                </w:p>
              </w:tc>
              <w:tc>
                <w:tcPr>
                  <w:tcW w:w="0" w:type="auto"/>
                  <w:gridSpan w:val="3"/>
                  <w:tcBorders>
                    <w:top w:val="nil"/>
                    <w:left w:val="single" w:sz="8" w:space="0" w:color="auto"/>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104%</w:t>
                  </w:r>
                </w:p>
              </w:tc>
              <w:tc>
                <w:tcPr>
                  <w:tcW w:w="0" w:type="auto"/>
                  <w:gridSpan w:val="3"/>
                  <w:tcBorders>
                    <w:top w:val="nil"/>
                    <w:left w:val="nil"/>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104%</w:t>
                  </w:r>
                </w:p>
              </w:tc>
            </w:tr>
          </w:tbl>
          <w:p w:rsidR="00092940" w:rsidRDefault="00092940" w:rsidP="00B5195F"/>
        </w:tc>
      </w:tr>
    </w:tbl>
    <w:p w:rsidR="00092940" w:rsidRDefault="00092940" w:rsidP="00B5195F"/>
    <w:p w:rsidR="00092940" w:rsidRDefault="00092940" w:rsidP="00B5195F">
      <w:pPr>
        <w:pStyle w:val="Caption"/>
      </w:pPr>
      <w:r>
        <w:t xml:space="preserve">Table </w:t>
      </w:r>
      <w:fldSimple w:instr=" SEQ Table \* ARABIC ">
        <w:r>
          <w:rPr>
            <w:noProof/>
          </w:rPr>
          <w:t>14</w:t>
        </w:r>
      </w:fldSimple>
      <w:r>
        <w:t>: USAO-D versus HM for internal bit depth of 11</w:t>
      </w:r>
    </w:p>
    <w:tbl>
      <w:tblPr>
        <w:tblW w:w="0" w:type="auto"/>
        <w:jc w:val="center"/>
        <w:tblLook w:val="00A0"/>
      </w:tblPr>
      <w:tblGrid>
        <w:gridCol w:w="6021"/>
      </w:tblGrid>
      <w:tr w:rsidR="00092940" w:rsidRPr="009033CD" w:rsidTr="001E295F">
        <w:trPr>
          <w:jc w:val="center"/>
        </w:trPr>
        <w:tc>
          <w:tcPr>
            <w:tcW w:w="0" w:type="auto"/>
            <w:vAlign w:val="center"/>
          </w:tcPr>
          <w:tbl>
            <w:tblPr>
              <w:tblW w:w="0" w:type="auto"/>
              <w:tblLook w:val="00A0"/>
            </w:tblPr>
            <w:tblGrid>
              <w:gridCol w:w="1361"/>
              <w:gridCol w:w="737"/>
              <w:gridCol w:w="737"/>
              <w:gridCol w:w="738"/>
              <w:gridCol w:w="762"/>
              <w:gridCol w:w="687"/>
              <w:gridCol w:w="763"/>
            </w:tblGrid>
            <w:tr w:rsidR="00092940" w:rsidRPr="009033CD" w:rsidTr="001C6B9A">
              <w:trPr>
                <w:trHeight w:val="270"/>
              </w:trPr>
              <w:tc>
                <w:tcPr>
                  <w:tcW w:w="0" w:type="auto"/>
                  <w:vMerge w:val="restart"/>
                  <w:tcBorders>
                    <w:top w:val="single" w:sz="8" w:space="0" w:color="auto"/>
                    <w:left w:val="single" w:sz="8" w:space="0" w:color="auto"/>
                    <w:bottom w:val="single" w:sz="8" w:space="0" w:color="000000"/>
                    <w:right w:val="single" w:sz="8" w:space="0" w:color="auto"/>
                  </w:tcBorders>
                  <w:noWrap/>
                  <w:vAlign w:val="bottom"/>
                </w:tcPr>
                <w:p w:rsidR="00092940" w:rsidRPr="009033CD" w:rsidRDefault="00092940" w:rsidP="00B5195F">
                  <w:pPr>
                    <w:rPr>
                      <w:rFonts w:ascii="Arial" w:hAnsi="Arial" w:cs="Arial"/>
                      <w:sz w:val="20"/>
                    </w:rPr>
                  </w:pPr>
                  <w:r w:rsidRPr="009033CD">
                    <w:rPr>
                      <w:rFonts w:ascii="Arial" w:hAnsi="Arial" w:cs="Arial"/>
                      <w:sz w:val="20"/>
                    </w:rPr>
                    <w:t> </w:t>
                  </w:r>
                </w:p>
              </w:tc>
              <w:tc>
                <w:tcPr>
                  <w:tcW w:w="0" w:type="auto"/>
                  <w:gridSpan w:val="3"/>
                  <w:tcBorders>
                    <w:top w:val="single" w:sz="8" w:space="0" w:color="auto"/>
                    <w:left w:val="nil"/>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Low delay B HE</w:t>
                  </w:r>
                </w:p>
              </w:tc>
              <w:tc>
                <w:tcPr>
                  <w:tcW w:w="0" w:type="auto"/>
                  <w:gridSpan w:val="3"/>
                  <w:tcBorders>
                    <w:top w:val="single" w:sz="8" w:space="0" w:color="auto"/>
                    <w:left w:val="nil"/>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Random Access HE</w:t>
                  </w:r>
                </w:p>
              </w:tc>
            </w:tr>
            <w:tr w:rsidR="00092940" w:rsidRPr="009033CD" w:rsidTr="001B4AE9">
              <w:trPr>
                <w:trHeight w:val="270"/>
              </w:trPr>
              <w:tc>
                <w:tcPr>
                  <w:tcW w:w="0" w:type="auto"/>
                  <w:vMerge/>
                  <w:tcBorders>
                    <w:top w:val="single" w:sz="8" w:space="0" w:color="auto"/>
                    <w:left w:val="single" w:sz="8" w:space="0" w:color="auto"/>
                    <w:bottom w:val="single" w:sz="8" w:space="0" w:color="000000"/>
                    <w:right w:val="single" w:sz="8" w:space="0" w:color="auto"/>
                  </w:tcBorders>
                  <w:vAlign w:val="center"/>
                </w:tcPr>
                <w:p w:rsidR="00092940" w:rsidRPr="009033CD" w:rsidRDefault="00092940" w:rsidP="00B5195F">
                  <w:pPr>
                    <w:rPr>
                      <w:rFonts w:ascii="Arial" w:hAnsi="Arial" w:cs="Arial"/>
                      <w:sz w:val="20"/>
                    </w:rPr>
                  </w:pPr>
                </w:p>
              </w:tc>
              <w:tc>
                <w:tcPr>
                  <w:tcW w:w="0" w:type="auto"/>
                  <w:gridSpan w:val="3"/>
                  <w:tcBorders>
                    <w:top w:val="single" w:sz="8" w:space="0" w:color="auto"/>
                    <w:left w:val="nil"/>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Internal Bit Depth = 11</w:t>
                  </w:r>
                </w:p>
              </w:tc>
              <w:tc>
                <w:tcPr>
                  <w:tcW w:w="0" w:type="auto"/>
                  <w:gridSpan w:val="3"/>
                  <w:tcBorders>
                    <w:top w:val="single" w:sz="8" w:space="0" w:color="auto"/>
                    <w:left w:val="nil"/>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Internal Bit Depth = 11</w:t>
                  </w:r>
                </w:p>
              </w:tc>
            </w:tr>
            <w:tr w:rsidR="00092940" w:rsidRPr="009033CD" w:rsidTr="001B4AE9">
              <w:trPr>
                <w:trHeight w:val="270"/>
              </w:trPr>
              <w:tc>
                <w:tcPr>
                  <w:tcW w:w="0" w:type="auto"/>
                  <w:vMerge/>
                  <w:tcBorders>
                    <w:top w:val="single" w:sz="8" w:space="0" w:color="auto"/>
                    <w:left w:val="single" w:sz="8" w:space="0" w:color="auto"/>
                    <w:bottom w:val="single" w:sz="8" w:space="0" w:color="000000"/>
                    <w:right w:val="single" w:sz="8" w:space="0" w:color="auto"/>
                  </w:tcBorders>
                  <w:vAlign w:val="center"/>
                </w:tcPr>
                <w:p w:rsidR="00092940" w:rsidRPr="009033CD" w:rsidRDefault="00092940" w:rsidP="00B5195F">
                  <w:pPr>
                    <w:rPr>
                      <w:rFonts w:ascii="Arial" w:hAnsi="Arial" w:cs="Arial"/>
                      <w:sz w:val="20"/>
                    </w:rPr>
                  </w:pPr>
                </w:p>
              </w:tc>
              <w:tc>
                <w:tcPr>
                  <w:tcW w:w="0" w:type="auto"/>
                  <w:tcBorders>
                    <w:top w:val="single" w:sz="8" w:space="0" w:color="auto"/>
                    <w:left w:val="nil"/>
                    <w:bottom w:val="single" w:sz="8" w:space="0" w:color="auto"/>
                    <w:right w:val="nil"/>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Y</w:t>
                  </w:r>
                </w:p>
              </w:tc>
              <w:tc>
                <w:tcPr>
                  <w:tcW w:w="0" w:type="auto"/>
                  <w:tcBorders>
                    <w:top w:val="single" w:sz="8" w:space="0" w:color="auto"/>
                    <w:left w:val="nil"/>
                    <w:bottom w:val="single" w:sz="8" w:space="0" w:color="auto"/>
                    <w:right w:val="nil"/>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U</w:t>
                  </w:r>
                </w:p>
              </w:tc>
              <w:tc>
                <w:tcPr>
                  <w:tcW w:w="0" w:type="auto"/>
                  <w:tcBorders>
                    <w:top w:val="single" w:sz="8" w:space="0" w:color="auto"/>
                    <w:left w:val="nil"/>
                    <w:bottom w:val="single" w:sz="8" w:space="0" w:color="auto"/>
                    <w:right w:val="single" w:sz="8" w:space="0" w:color="auto"/>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V</w:t>
                  </w:r>
                </w:p>
              </w:tc>
              <w:tc>
                <w:tcPr>
                  <w:tcW w:w="0" w:type="auto"/>
                  <w:tcBorders>
                    <w:top w:val="single" w:sz="8" w:space="0" w:color="auto"/>
                    <w:left w:val="nil"/>
                    <w:bottom w:val="single" w:sz="8" w:space="0" w:color="auto"/>
                    <w:right w:val="nil"/>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Y</w:t>
                  </w:r>
                </w:p>
              </w:tc>
              <w:tc>
                <w:tcPr>
                  <w:tcW w:w="0" w:type="auto"/>
                  <w:tcBorders>
                    <w:top w:val="single" w:sz="8" w:space="0" w:color="auto"/>
                    <w:left w:val="nil"/>
                    <w:bottom w:val="single" w:sz="8" w:space="0" w:color="auto"/>
                    <w:right w:val="nil"/>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U</w:t>
                  </w:r>
                </w:p>
              </w:tc>
              <w:tc>
                <w:tcPr>
                  <w:tcW w:w="0" w:type="auto"/>
                  <w:tcBorders>
                    <w:top w:val="single" w:sz="8" w:space="0" w:color="auto"/>
                    <w:left w:val="nil"/>
                    <w:bottom w:val="single" w:sz="8" w:space="0" w:color="auto"/>
                    <w:right w:val="single" w:sz="8" w:space="0" w:color="auto"/>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V</w:t>
                  </w:r>
                </w:p>
              </w:tc>
            </w:tr>
            <w:tr w:rsidR="00092940" w:rsidRPr="009033CD" w:rsidTr="001B4AE9">
              <w:trPr>
                <w:trHeight w:val="255"/>
              </w:trPr>
              <w:tc>
                <w:tcPr>
                  <w:tcW w:w="0" w:type="auto"/>
                  <w:tcBorders>
                    <w:top w:val="nil"/>
                    <w:left w:val="single" w:sz="8" w:space="0" w:color="auto"/>
                    <w:bottom w:val="nil"/>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Class A</w:t>
                  </w:r>
                </w:p>
              </w:tc>
              <w:tc>
                <w:tcPr>
                  <w:tcW w:w="0" w:type="auto"/>
                  <w:tcBorders>
                    <w:top w:val="single" w:sz="8" w:space="0" w:color="auto"/>
                    <w:left w:val="nil"/>
                    <w:bottom w:val="nil"/>
                    <w:right w:val="nil"/>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c>
                <w:tcPr>
                  <w:tcW w:w="0" w:type="auto"/>
                  <w:tcBorders>
                    <w:top w:val="single" w:sz="8" w:space="0" w:color="auto"/>
                    <w:left w:val="nil"/>
                    <w:bottom w:val="nil"/>
                    <w:right w:val="nil"/>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c>
                <w:tcPr>
                  <w:tcW w:w="0" w:type="auto"/>
                  <w:tcBorders>
                    <w:top w:val="single" w:sz="8" w:space="0" w:color="auto"/>
                    <w:left w:val="nil"/>
                    <w:bottom w:val="nil"/>
                    <w:right w:val="single" w:sz="8" w:space="0" w:color="auto"/>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c>
                <w:tcPr>
                  <w:tcW w:w="0" w:type="auto"/>
                  <w:tcBorders>
                    <w:top w:val="single" w:sz="8" w:space="0" w:color="auto"/>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-0.01 </w:t>
                  </w:r>
                </w:p>
              </w:tc>
              <w:tc>
                <w:tcPr>
                  <w:tcW w:w="0" w:type="auto"/>
                  <w:tcBorders>
                    <w:top w:val="single" w:sz="8" w:space="0" w:color="auto"/>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0.07 </w:t>
                  </w:r>
                </w:p>
              </w:tc>
              <w:tc>
                <w:tcPr>
                  <w:tcW w:w="0" w:type="auto"/>
                  <w:tcBorders>
                    <w:top w:val="single" w:sz="8" w:space="0" w:color="auto"/>
                    <w:left w:val="nil"/>
                    <w:bottom w:val="nil"/>
                    <w:right w:val="single" w:sz="8" w:space="0" w:color="auto"/>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0.01 </w:t>
                  </w:r>
                </w:p>
              </w:tc>
            </w:tr>
            <w:tr w:rsidR="00092940" w:rsidRPr="009033CD" w:rsidTr="001C6B9A">
              <w:trPr>
                <w:trHeight w:val="255"/>
              </w:trPr>
              <w:tc>
                <w:tcPr>
                  <w:tcW w:w="0" w:type="auto"/>
                  <w:tcBorders>
                    <w:top w:val="nil"/>
                    <w:left w:val="single" w:sz="8" w:space="0" w:color="auto"/>
                    <w:bottom w:val="nil"/>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Class B</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0.21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0.10 </w:t>
                  </w:r>
                </w:p>
              </w:tc>
              <w:tc>
                <w:tcPr>
                  <w:tcW w:w="0" w:type="auto"/>
                  <w:tcBorders>
                    <w:top w:val="nil"/>
                    <w:left w:val="nil"/>
                    <w:bottom w:val="nil"/>
                    <w:right w:val="single" w:sz="8" w:space="0" w:color="auto"/>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0.12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0.07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0.01 </w:t>
                  </w:r>
                </w:p>
              </w:tc>
              <w:tc>
                <w:tcPr>
                  <w:tcW w:w="0" w:type="auto"/>
                  <w:tcBorders>
                    <w:top w:val="nil"/>
                    <w:left w:val="nil"/>
                    <w:bottom w:val="nil"/>
                    <w:right w:val="single" w:sz="8" w:space="0" w:color="auto"/>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-0.01 </w:t>
                  </w:r>
                </w:p>
              </w:tc>
            </w:tr>
            <w:tr w:rsidR="00092940" w:rsidRPr="009033CD" w:rsidTr="001C6B9A">
              <w:trPr>
                <w:trHeight w:val="255"/>
              </w:trPr>
              <w:tc>
                <w:tcPr>
                  <w:tcW w:w="0" w:type="auto"/>
                  <w:tcBorders>
                    <w:top w:val="nil"/>
                    <w:left w:val="single" w:sz="8" w:space="0" w:color="auto"/>
                    <w:bottom w:val="nil"/>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Class C</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0.16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0.07 </w:t>
                  </w:r>
                </w:p>
              </w:tc>
              <w:tc>
                <w:tcPr>
                  <w:tcW w:w="0" w:type="auto"/>
                  <w:tcBorders>
                    <w:top w:val="nil"/>
                    <w:left w:val="nil"/>
                    <w:bottom w:val="nil"/>
                    <w:right w:val="single" w:sz="8" w:space="0" w:color="auto"/>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0.29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0.12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0.15 </w:t>
                  </w:r>
                </w:p>
              </w:tc>
              <w:tc>
                <w:tcPr>
                  <w:tcW w:w="0" w:type="auto"/>
                  <w:tcBorders>
                    <w:top w:val="nil"/>
                    <w:left w:val="nil"/>
                    <w:bottom w:val="nil"/>
                    <w:right w:val="single" w:sz="8" w:space="0" w:color="auto"/>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0.09 </w:t>
                  </w:r>
                </w:p>
              </w:tc>
            </w:tr>
            <w:tr w:rsidR="00092940" w:rsidRPr="009033CD" w:rsidTr="001C6B9A">
              <w:trPr>
                <w:trHeight w:val="255"/>
              </w:trPr>
              <w:tc>
                <w:tcPr>
                  <w:tcW w:w="0" w:type="auto"/>
                  <w:tcBorders>
                    <w:top w:val="nil"/>
                    <w:left w:val="single" w:sz="8" w:space="0" w:color="auto"/>
                    <w:bottom w:val="nil"/>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Class D</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0.14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0.00 </w:t>
                  </w:r>
                </w:p>
              </w:tc>
              <w:tc>
                <w:tcPr>
                  <w:tcW w:w="0" w:type="auto"/>
                  <w:tcBorders>
                    <w:top w:val="nil"/>
                    <w:left w:val="nil"/>
                    <w:bottom w:val="nil"/>
                    <w:right w:val="single" w:sz="8" w:space="0" w:color="auto"/>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0.04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0.16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0.11 </w:t>
                  </w:r>
                </w:p>
              </w:tc>
              <w:tc>
                <w:tcPr>
                  <w:tcW w:w="0" w:type="auto"/>
                  <w:tcBorders>
                    <w:top w:val="nil"/>
                    <w:left w:val="nil"/>
                    <w:bottom w:val="nil"/>
                    <w:right w:val="single" w:sz="8" w:space="0" w:color="auto"/>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0.05 </w:t>
                  </w:r>
                </w:p>
              </w:tc>
            </w:tr>
            <w:tr w:rsidR="00092940" w:rsidRPr="009033CD" w:rsidTr="001C6B9A">
              <w:trPr>
                <w:trHeight w:val="255"/>
              </w:trPr>
              <w:tc>
                <w:tcPr>
                  <w:tcW w:w="0" w:type="auto"/>
                  <w:tcBorders>
                    <w:top w:val="nil"/>
                    <w:left w:val="single" w:sz="8" w:space="0" w:color="auto"/>
                    <w:bottom w:val="single" w:sz="4" w:space="0" w:color="auto"/>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Class E</w:t>
                  </w:r>
                </w:p>
              </w:tc>
              <w:tc>
                <w:tcPr>
                  <w:tcW w:w="0" w:type="auto"/>
                  <w:tcBorders>
                    <w:top w:val="nil"/>
                    <w:left w:val="nil"/>
                    <w:bottom w:val="single" w:sz="4" w:space="0" w:color="auto"/>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1.09 </w:t>
                  </w:r>
                </w:p>
              </w:tc>
              <w:tc>
                <w:tcPr>
                  <w:tcW w:w="0" w:type="auto"/>
                  <w:tcBorders>
                    <w:top w:val="nil"/>
                    <w:left w:val="nil"/>
                    <w:bottom w:val="single" w:sz="4" w:space="0" w:color="auto"/>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0.25 </w:t>
                  </w:r>
                </w:p>
              </w:tc>
              <w:tc>
                <w:tcPr>
                  <w:tcW w:w="0" w:type="auto"/>
                  <w:tcBorders>
                    <w:top w:val="nil"/>
                    <w:left w:val="nil"/>
                    <w:bottom w:val="single" w:sz="4" w:space="0" w:color="auto"/>
                    <w:right w:val="single" w:sz="8" w:space="0" w:color="auto"/>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0.61 </w:t>
                  </w:r>
                </w:p>
              </w:tc>
              <w:tc>
                <w:tcPr>
                  <w:tcW w:w="0" w:type="auto"/>
                  <w:tcBorders>
                    <w:top w:val="nil"/>
                    <w:left w:val="nil"/>
                    <w:bottom w:val="single" w:sz="4" w:space="0" w:color="auto"/>
                    <w:right w:val="nil"/>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c>
                <w:tcPr>
                  <w:tcW w:w="0" w:type="auto"/>
                  <w:tcBorders>
                    <w:top w:val="nil"/>
                    <w:left w:val="nil"/>
                    <w:bottom w:val="single" w:sz="4" w:space="0" w:color="auto"/>
                    <w:right w:val="nil"/>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c>
                <w:tcPr>
                  <w:tcW w:w="0" w:type="auto"/>
                  <w:tcBorders>
                    <w:top w:val="nil"/>
                    <w:left w:val="nil"/>
                    <w:bottom w:val="single" w:sz="4" w:space="0" w:color="auto"/>
                    <w:right w:val="single" w:sz="8" w:space="0" w:color="auto"/>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r>
            <w:tr w:rsidR="00092940" w:rsidRPr="009033CD" w:rsidTr="001C6B9A">
              <w:trPr>
                <w:trHeight w:val="270"/>
              </w:trPr>
              <w:tc>
                <w:tcPr>
                  <w:tcW w:w="0" w:type="auto"/>
                  <w:tcBorders>
                    <w:top w:val="nil"/>
                    <w:left w:val="single" w:sz="8" w:space="0" w:color="auto"/>
                    <w:bottom w:val="single" w:sz="8" w:space="0" w:color="auto"/>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Overall</w:t>
                  </w:r>
                </w:p>
              </w:tc>
              <w:tc>
                <w:tcPr>
                  <w:tcW w:w="0" w:type="auto"/>
                  <w:tcBorders>
                    <w:top w:val="nil"/>
                    <w:left w:val="nil"/>
                    <w:bottom w:val="single" w:sz="8" w:space="0" w:color="auto"/>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0.34 </w:t>
                  </w:r>
                </w:p>
              </w:tc>
              <w:tc>
                <w:tcPr>
                  <w:tcW w:w="0" w:type="auto"/>
                  <w:tcBorders>
                    <w:top w:val="nil"/>
                    <w:left w:val="nil"/>
                    <w:bottom w:val="single" w:sz="8" w:space="0" w:color="auto"/>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0.09 </w:t>
                  </w:r>
                </w:p>
              </w:tc>
              <w:tc>
                <w:tcPr>
                  <w:tcW w:w="0" w:type="auto"/>
                  <w:tcBorders>
                    <w:top w:val="nil"/>
                    <w:left w:val="nil"/>
                    <w:bottom w:val="single" w:sz="8" w:space="0" w:color="auto"/>
                    <w:right w:val="single" w:sz="8" w:space="0" w:color="auto"/>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0.24 </w:t>
                  </w:r>
                </w:p>
              </w:tc>
              <w:tc>
                <w:tcPr>
                  <w:tcW w:w="0" w:type="auto"/>
                  <w:tcBorders>
                    <w:top w:val="nil"/>
                    <w:left w:val="nil"/>
                    <w:bottom w:val="single" w:sz="8" w:space="0" w:color="auto"/>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0.08 </w:t>
                  </w:r>
                </w:p>
              </w:tc>
              <w:tc>
                <w:tcPr>
                  <w:tcW w:w="0" w:type="auto"/>
                  <w:tcBorders>
                    <w:top w:val="nil"/>
                    <w:left w:val="nil"/>
                    <w:bottom w:val="single" w:sz="8" w:space="0" w:color="auto"/>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0.08 </w:t>
                  </w:r>
                </w:p>
              </w:tc>
              <w:tc>
                <w:tcPr>
                  <w:tcW w:w="0" w:type="auto"/>
                  <w:tcBorders>
                    <w:top w:val="nil"/>
                    <w:left w:val="nil"/>
                    <w:bottom w:val="single" w:sz="8" w:space="0" w:color="auto"/>
                    <w:right w:val="single" w:sz="8" w:space="0" w:color="auto"/>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0.03 </w:t>
                  </w:r>
                </w:p>
              </w:tc>
            </w:tr>
            <w:tr w:rsidR="00092940" w:rsidRPr="009033CD" w:rsidTr="001C6B9A">
              <w:trPr>
                <w:trHeight w:val="255"/>
              </w:trPr>
              <w:tc>
                <w:tcPr>
                  <w:tcW w:w="0" w:type="auto"/>
                  <w:tcBorders>
                    <w:top w:val="nil"/>
                    <w:left w:val="single" w:sz="8" w:space="0" w:color="auto"/>
                    <w:bottom w:val="nil"/>
                    <w:right w:val="nil"/>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Enc Time[%]</w:t>
                  </w:r>
                </w:p>
              </w:tc>
              <w:tc>
                <w:tcPr>
                  <w:tcW w:w="0" w:type="auto"/>
                  <w:gridSpan w:val="3"/>
                  <w:tcBorders>
                    <w:top w:val="single" w:sz="8" w:space="0" w:color="auto"/>
                    <w:left w:val="single" w:sz="8" w:space="0" w:color="auto"/>
                    <w:bottom w:val="nil"/>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99%</w:t>
                  </w:r>
                </w:p>
              </w:tc>
              <w:tc>
                <w:tcPr>
                  <w:tcW w:w="0" w:type="auto"/>
                  <w:gridSpan w:val="3"/>
                  <w:tcBorders>
                    <w:top w:val="single" w:sz="8" w:space="0" w:color="auto"/>
                    <w:left w:val="nil"/>
                    <w:bottom w:val="nil"/>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99%</w:t>
                  </w:r>
                </w:p>
              </w:tc>
            </w:tr>
            <w:tr w:rsidR="00092940" w:rsidRPr="009033CD" w:rsidTr="001C6B9A">
              <w:trPr>
                <w:trHeight w:val="270"/>
              </w:trPr>
              <w:tc>
                <w:tcPr>
                  <w:tcW w:w="0" w:type="auto"/>
                  <w:tcBorders>
                    <w:top w:val="nil"/>
                    <w:left w:val="single" w:sz="8" w:space="0" w:color="auto"/>
                    <w:bottom w:val="single" w:sz="8" w:space="0" w:color="auto"/>
                    <w:right w:val="nil"/>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Dec Time[%]</w:t>
                  </w:r>
                </w:p>
              </w:tc>
              <w:tc>
                <w:tcPr>
                  <w:tcW w:w="0" w:type="auto"/>
                  <w:gridSpan w:val="3"/>
                  <w:tcBorders>
                    <w:top w:val="nil"/>
                    <w:left w:val="single" w:sz="8" w:space="0" w:color="auto"/>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105%</w:t>
                  </w:r>
                </w:p>
              </w:tc>
              <w:tc>
                <w:tcPr>
                  <w:tcW w:w="0" w:type="auto"/>
                  <w:gridSpan w:val="3"/>
                  <w:tcBorders>
                    <w:top w:val="nil"/>
                    <w:left w:val="nil"/>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103%</w:t>
                  </w:r>
                </w:p>
              </w:tc>
            </w:tr>
          </w:tbl>
          <w:p w:rsidR="00092940" w:rsidRPr="001E295F" w:rsidRDefault="00092940" w:rsidP="00B5195F">
            <w:pPr>
              <w:rPr>
                <w:rFonts w:ascii="Arial" w:hAnsi="Arial" w:cs="Arial"/>
                <w:sz w:val="20"/>
              </w:rPr>
            </w:pPr>
          </w:p>
        </w:tc>
      </w:tr>
    </w:tbl>
    <w:p w:rsidR="00092940" w:rsidRDefault="00092940" w:rsidP="00B5195F"/>
    <w:p w:rsidR="00092940" w:rsidRDefault="00092940" w:rsidP="00B5195F">
      <w:pPr>
        <w:pStyle w:val="Caption"/>
      </w:pPr>
      <w:bookmarkStart w:id="20" w:name="_Ref297321001"/>
      <w:r>
        <w:t xml:space="preserve">Table </w:t>
      </w:r>
      <w:fldSimple w:instr=" SEQ Table \* ARABIC ">
        <w:r>
          <w:rPr>
            <w:noProof/>
          </w:rPr>
          <w:t>15</w:t>
        </w:r>
      </w:fldSimple>
      <w:bookmarkEnd w:id="20"/>
      <w:r>
        <w:t>: USAO-D versus HM for internal bit depth of 12</w:t>
      </w:r>
    </w:p>
    <w:tbl>
      <w:tblPr>
        <w:tblW w:w="0" w:type="auto"/>
        <w:jc w:val="center"/>
        <w:tblLook w:val="00A0"/>
      </w:tblPr>
      <w:tblGrid>
        <w:gridCol w:w="6021"/>
      </w:tblGrid>
      <w:tr w:rsidR="00092940" w:rsidRPr="009033CD" w:rsidTr="001E295F">
        <w:trPr>
          <w:jc w:val="center"/>
        </w:trPr>
        <w:tc>
          <w:tcPr>
            <w:tcW w:w="0" w:type="auto"/>
            <w:vAlign w:val="center"/>
          </w:tcPr>
          <w:tbl>
            <w:tblPr>
              <w:tblW w:w="0" w:type="auto"/>
              <w:tblLook w:val="00A0"/>
            </w:tblPr>
            <w:tblGrid>
              <w:gridCol w:w="1361"/>
              <w:gridCol w:w="737"/>
              <w:gridCol w:w="737"/>
              <w:gridCol w:w="738"/>
              <w:gridCol w:w="711"/>
              <w:gridCol w:w="711"/>
              <w:gridCol w:w="790"/>
            </w:tblGrid>
            <w:tr w:rsidR="00092940" w:rsidRPr="009033CD" w:rsidTr="001C6B9A">
              <w:trPr>
                <w:trHeight w:val="270"/>
              </w:trPr>
              <w:tc>
                <w:tcPr>
                  <w:tcW w:w="0" w:type="auto"/>
                  <w:vMerge w:val="restart"/>
                  <w:tcBorders>
                    <w:top w:val="single" w:sz="8" w:space="0" w:color="auto"/>
                    <w:left w:val="single" w:sz="8" w:space="0" w:color="auto"/>
                    <w:bottom w:val="single" w:sz="8" w:space="0" w:color="000000"/>
                    <w:right w:val="single" w:sz="8" w:space="0" w:color="auto"/>
                  </w:tcBorders>
                  <w:noWrap/>
                  <w:vAlign w:val="bottom"/>
                </w:tcPr>
                <w:p w:rsidR="00092940" w:rsidRPr="009033CD" w:rsidRDefault="00092940" w:rsidP="00B5195F">
                  <w:pPr>
                    <w:rPr>
                      <w:rFonts w:ascii="Arial" w:hAnsi="Arial" w:cs="Arial"/>
                      <w:sz w:val="20"/>
                    </w:rPr>
                  </w:pPr>
                  <w:r w:rsidRPr="009033CD">
                    <w:rPr>
                      <w:rFonts w:ascii="Arial" w:hAnsi="Arial" w:cs="Arial"/>
                      <w:sz w:val="20"/>
                    </w:rPr>
                    <w:t> </w:t>
                  </w:r>
                </w:p>
              </w:tc>
              <w:tc>
                <w:tcPr>
                  <w:tcW w:w="0" w:type="auto"/>
                  <w:gridSpan w:val="3"/>
                  <w:tcBorders>
                    <w:top w:val="single" w:sz="8" w:space="0" w:color="auto"/>
                    <w:left w:val="nil"/>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Low delay B HE</w:t>
                  </w:r>
                </w:p>
              </w:tc>
              <w:tc>
                <w:tcPr>
                  <w:tcW w:w="0" w:type="auto"/>
                  <w:gridSpan w:val="3"/>
                  <w:tcBorders>
                    <w:top w:val="single" w:sz="8" w:space="0" w:color="auto"/>
                    <w:left w:val="nil"/>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Random Access HE</w:t>
                  </w:r>
                </w:p>
              </w:tc>
            </w:tr>
            <w:tr w:rsidR="00092940" w:rsidRPr="009033CD" w:rsidTr="001B4AE9">
              <w:trPr>
                <w:trHeight w:val="270"/>
              </w:trPr>
              <w:tc>
                <w:tcPr>
                  <w:tcW w:w="0" w:type="auto"/>
                  <w:vMerge/>
                  <w:tcBorders>
                    <w:top w:val="single" w:sz="8" w:space="0" w:color="auto"/>
                    <w:left w:val="single" w:sz="8" w:space="0" w:color="auto"/>
                    <w:bottom w:val="single" w:sz="8" w:space="0" w:color="000000"/>
                    <w:right w:val="single" w:sz="8" w:space="0" w:color="auto"/>
                  </w:tcBorders>
                  <w:vAlign w:val="center"/>
                </w:tcPr>
                <w:p w:rsidR="00092940" w:rsidRPr="009033CD" w:rsidRDefault="00092940" w:rsidP="00B5195F">
                  <w:pPr>
                    <w:rPr>
                      <w:rFonts w:ascii="Arial" w:hAnsi="Arial" w:cs="Arial"/>
                      <w:sz w:val="20"/>
                    </w:rPr>
                  </w:pPr>
                </w:p>
              </w:tc>
              <w:tc>
                <w:tcPr>
                  <w:tcW w:w="0" w:type="auto"/>
                  <w:gridSpan w:val="3"/>
                  <w:tcBorders>
                    <w:top w:val="single" w:sz="8" w:space="0" w:color="auto"/>
                    <w:left w:val="nil"/>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Internal Bit Depth = 12</w:t>
                  </w:r>
                </w:p>
              </w:tc>
              <w:tc>
                <w:tcPr>
                  <w:tcW w:w="0" w:type="auto"/>
                  <w:gridSpan w:val="3"/>
                  <w:tcBorders>
                    <w:top w:val="single" w:sz="8" w:space="0" w:color="auto"/>
                    <w:left w:val="nil"/>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Internal Bit Depth = 12</w:t>
                  </w:r>
                </w:p>
              </w:tc>
            </w:tr>
            <w:tr w:rsidR="00092940" w:rsidRPr="009033CD" w:rsidTr="001B4AE9">
              <w:trPr>
                <w:trHeight w:val="270"/>
              </w:trPr>
              <w:tc>
                <w:tcPr>
                  <w:tcW w:w="0" w:type="auto"/>
                  <w:vMerge/>
                  <w:tcBorders>
                    <w:top w:val="single" w:sz="8" w:space="0" w:color="auto"/>
                    <w:left w:val="single" w:sz="8" w:space="0" w:color="auto"/>
                    <w:bottom w:val="single" w:sz="8" w:space="0" w:color="000000"/>
                    <w:right w:val="single" w:sz="8" w:space="0" w:color="auto"/>
                  </w:tcBorders>
                  <w:vAlign w:val="center"/>
                </w:tcPr>
                <w:p w:rsidR="00092940" w:rsidRPr="009033CD" w:rsidRDefault="00092940" w:rsidP="00B5195F">
                  <w:pPr>
                    <w:rPr>
                      <w:rFonts w:ascii="Arial" w:hAnsi="Arial" w:cs="Arial"/>
                      <w:sz w:val="20"/>
                    </w:rPr>
                  </w:pPr>
                </w:p>
              </w:tc>
              <w:tc>
                <w:tcPr>
                  <w:tcW w:w="0" w:type="auto"/>
                  <w:tcBorders>
                    <w:top w:val="single" w:sz="8" w:space="0" w:color="auto"/>
                    <w:left w:val="nil"/>
                    <w:bottom w:val="single" w:sz="8" w:space="0" w:color="auto"/>
                    <w:right w:val="nil"/>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Y</w:t>
                  </w:r>
                </w:p>
              </w:tc>
              <w:tc>
                <w:tcPr>
                  <w:tcW w:w="0" w:type="auto"/>
                  <w:tcBorders>
                    <w:top w:val="single" w:sz="8" w:space="0" w:color="auto"/>
                    <w:left w:val="nil"/>
                    <w:bottom w:val="single" w:sz="8" w:space="0" w:color="auto"/>
                    <w:right w:val="nil"/>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U</w:t>
                  </w:r>
                </w:p>
              </w:tc>
              <w:tc>
                <w:tcPr>
                  <w:tcW w:w="0" w:type="auto"/>
                  <w:tcBorders>
                    <w:top w:val="single" w:sz="8" w:space="0" w:color="auto"/>
                    <w:left w:val="nil"/>
                    <w:bottom w:val="single" w:sz="8" w:space="0" w:color="auto"/>
                    <w:right w:val="single" w:sz="8" w:space="0" w:color="auto"/>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V</w:t>
                  </w:r>
                </w:p>
              </w:tc>
              <w:tc>
                <w:tcPr>
                  <w:tcW w:w="0" w:type="auto"/>
                  <w:tcBorders>
                    <w:top w:val="single" w:sz="8" w:space="0" w:color="auto"/>
                    <w:left w:val="nil"/>
                    <w:bottom w:val="single" w:sz="8" w:space="0" w:color="auto"/>
                    <w:right w:val="nil"/>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Y</w:t>
                  </w:r>
                </w:p>
              </w:tc>
              <w:tc>
                <w:tcPr>
                  <w:tcW w:w="0" w:type="auto"/>
                  <w:tcBorders>
                    <w:top w:val="single" w:sz="8" w:space="0" w:color="auto"/>
                    <w:left w:val="nil"/>
                    <w:bottom w:val="single" w:sz="8" w:space="0" w:color="auto"/>
                    <w:right w:val="nil"/>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U</w:t>
                  </w:r>
                </w:p>
              </w:tc>
              <w:tc>
                <w:tcPr>
                  <w:tcW w:w="0" w:type="auto"/>
                  <w:tcBorders>
                    <w:top w:val="single" w:sz="8" w:space="0" w:color="auto"/>
                    <w:left w:val="nil"/>
                    <w:bottom w:val="single" w:sz="8" w:space="0" w:color="auto"/>
                    <w:right w:val="single" w:sz="8" w:space="0" w:color="auto"/>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V</w:t>
                  </w:r>
                </w:p>
              </w:tc>
            </w:tr>
            <w:tr w:rsidR="00092940" w:rsidRPr="009033CD" w:rsidTr="001B4AE9">
              <w:trPr>
                <w:trHeight w:val="255"/>
              </w:trPr>
              <w:tc>
                <w:tcPr>
                  <w:tcW w:w="0" w:type="auto"/>
                  <w:tcBorders>
                    <w:top w:val="nil"/>
                    <w:left w:val="single" w:sz="8" w:space="0" w:color="auto"/>
                    <w:bottom w:val="nil"/>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Class A</w:t>
                  </w:r>
                </w:p>
              </w:tc>
              <w:tc>
                <w:tcPr>
                  <w:tcW w:w="0" w:type="auto"/>
                  <w:tcBorders>
                    <w:top w:val="single" w:sz="8" w:space="0" w:color="auto"/>
                    <w:left w:val="nil"/>
                    <w:bottom w:val="nil"/>
                    <w:right w:val="nil"/>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c>
                <w:tcPr>
                  <w:tcW w:w="0" w:type="auto"/>
                  <w:tcBorders>
                    <w:top w:val="single" w:sz="8" w:space="0" w:color="auto"/>
                    <w:left w:val="nil"/>
                    <w:bottom w:val="nil"/>
                    <w:right w:val="nil"/>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c>
                <w:tcPr>
                  <w:tcW w:w="0" w:type="auto"/>
                  <w:tcBorders>
                    <w:top w:val="single" w:sz="8" w:space="0" w:color="auto"/>
                    <w:left w:val="nil"/>
                    <w:bottom w:val="nil"/>
                    <w:right w:val="single" w:sz="8" w:space="0" w:color="auto"/>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c>
                <w:tcPr>
                  <w:tcW w:w="0" w:type="auto"/>
                  <w:tcBorders>
                    <w:top w:val="single" w:sz="8" w:space="0" w:color="auto"/>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0.09 </w:t>
                  </w:r>
                </w:p>
              </w:tc>
              <w:tc>
                <w:tcPr>
                  <w:tcW w:w="0" w:type="auto"/>
                  <w:tcBorders>
                    <w:top w:val="single" w:sz="8" w:space="0" w:color="auto"/>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0.21 </w:t>
                  </w:r>
                </w:p>
              </w:tc>
              <w:tc>
                <w:tcPr>
                  <w:tcW w:w="0" w:type="auto"/>
                  <w:tcBorders>
                    <w:top w:val="single" w:sz="8" w:space="0" w:color="auto"/>
                    <w:left w:val="nil"/>
                    <w:bottom w:val="nil"/>
                    <w:right w:val="single" w:sz="8" w:space="0" w:color="auto"/>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0.11 </w:t>
                  </w:r>
                </w:p>
              </w:tc>
            </w:tr>
            <w:tr w:rsidR="00092940" w:rsidRPr="009033CD" w:rsidTr="001C6B9A">
              <w:trPr>
                <w:trHeight w:val="255"/>
              </w:trPr>
              <w:tc>
                <w:tcPr>
                  <w:tcW w:w="0" w:type="auto"/>
                  <w:tcBorders>
                    <w:top w:val="nil"/>
                    <w:left w:val="single" w:sz="8" w:space="0" w:color="auto"/>
                    <w:bottom w:val="nil"/>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Class B</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0.18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0.21 </w:t>
                  </w:r>
                </w:p>
              </w:tc>
              <w:tc>
                <w:tcPr>
                  <w:tcW w:w="0" w:type="auto"/>
                  <w:tcBorders>
                    <w:top w:val="nil"/>
                    <w:left w:val="nil"/>
                    <w:bottom w:val="nil"/>
                    <w:right w:val="single" w:sz="8" w:space="0" w:color="auto"/>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0.15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0.08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0.01 </w:t>
                  </w:r>
                </w:p>
              </w:tc>
              <w:tc>
                <w:tcPr>
                  <w:tcW w:w="0" w:type="auto"/>
                  <w:tcBorders>
                    <w:top w:val="nil"/>
                    <w:left w:val="nil"/>
                    <w:bottom w:val="nil"/>
                    <w:right w:val="single" w:sz="8" w:space="0" w:color="auto"/>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0.03 </w:t>
                  </w:r>
                </w:p>
              </w:tc>
            </w:tr>
            <w:tr w:rsidR="00092940" w:rsidRPr="009033CD" w:rsidTr="001C6B9A">
              <w:trPr>
                <w:trHeight w:val="255"/>
              </w:trPr>
              <w:tc>
                <w:tcPr>
                  <w:tcW w:w="0" w:type="auto"/>
                  <w:tcBorders>
                    <w:top w:val="nil"/>
                    <w:left w:val="single" w:sz="8" w:space="0" w:color="auto"/>
                    <w:bottom w:val="nil"/>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Class C</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0.20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0.05 </w:t>
                  </w:r>
                </w:p>
              </w:tc>
              <w:tc>
                <w:tcPr>
                  <w:tcW w:w="0" w:type="auto"/>
                  <w:tcBorders>
                    <w:top w:val="nil"/>
                    <w:left w:val="nil"/>
                    <w:bottom w:val="nil"/>
                    <w:right w:val="single" w:sz="8" w:space="0" w:color="auto"/>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0.01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0.11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0.06 </w:t>
                  </w:r>
                </w:p>
              </w:tc>
              <w:tc>
                <w:tcPr>
                  <w:tcW w:w="0" w:type="auto"/>
                  <w:tcBorders>
                    <w:top w:val="nil"/>
                    <w:left w:val="nil"/>
                    <w:bottom w:val="nil"/>
                    <w:right w:val="single" w:sz="8" w:space="0" w:color="auto"/>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0.19 </w:t>
                  </w:r>
                </w:p>
              </w:tc>
            </w:tr>
            <w:tr w:rsidR="00092940" w:rsidRPr="009033CD" w:rsidTr="001C6B9A">
              <w:trPr>
                <w:trHeight w:val="255"/>
              </w:trPr>
              <w:tc>
                <w:tcPr>
                  <w:tcW w:w="0" w:type="auto"/>
                  <w:tcBorders>
                    <w:top w:val="nil"/>
                    <w:left w:val="single" w:sz="8" w:space="0" w:color="auto"/>
                    <w:bottom w:val="nil"/>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Class D</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0.14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0.30 </w:t>
                  </w:r>
                </w:p>
              </w:tc>
              <w:tc>
                <w:tcPr>
                  <w:tcW w:w="0" w:type="auto"/>
                  <w:tcBorders>
                    <w:top w:val="nil"/>
                    <w:left w:val="nil"/>
                    <w:bottom w:val="nil"/>
                    <w:right w:val="single" w:sz="8" w:space="0" w:color="auto"/>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0.42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0.15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0.10 </w:t>
                  </w:r>
                </w:p>
              </w:tc>
              <w:tc>
                <w:tcPr>
                  <w:tcW w:w="0" w:type="auto"/>
                  <w:tcBorders>
                    <w:top w:val="nil"/>
                    <w:left w:val="nil"/>
                    <w:bottom w:val="nil"/>
                    <w:right w:val="single" w:sz="8" w:space="0" w:color="auto"/>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-0.04 </w:t>
                  </w:r>
                </w:p>
              </w:tc>
            </w:tr>
            <w:tr w:rsidR="00092940" w:rsidRPr="009033CD" w:rsidTr="001C6B9A">
              <w:trPr>
                <w:trHeight w:val="255"/>
              </w:trPr>
              <w:tc>
                <w:tcPr>
                  <w:tcW w:w="0" w:type="auto"/>
                  <w:tcBorders>
                    <w:top w:val="nil"/>
                    <w:left w:val="single" w:sz="8" w:space="0" w:color="auto"/>
                    <w:bottom w:val="single" w:sz="4" w:space="0" w:color="auto"/>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Class E</w:t>
                  </w:r>
                </w:p>
              </w:tc>
              <w:tc>
                <w:tcPr>
                  <w:tcW w:w="0" w:type="auto"/>
                  <w:tcBorders>
                    <w:top w:val="nil"/>
                    <w:left w:val="nil"/>
                    <w:bottom w:val="single" w:sz="4" w:space="0" w:color="auto"/>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0.98 </w:t>
                  </w:r>
                </w:p>
              </w:tc>
              <w:tc>
                <w:tcPr>
                  <w:tcW w:w="0" w:type="auto"/>
                  <w:tcBorders>
                    <w:top w:val="nil"/>
                    <w:left w:val="nil"/>
                    <w:bottom w:val="single" w:sz="4" w:space="0" w:color="auto"/>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0.03 </w:t>
                  </w:r>
                </w:p>
              </w:tc>
              <w:tc>
                <w:tcPr>
                  <w:tcW w:w="0" w:type="auto"/>
                  <w:tcBorders>
                    <w:top w:val="nil"/>
                    <w:left w:val="nil"/>
                    <w:bottom w:val="single" w:sz="4" w:space="0" w:color="auto"/>
                    <w:right w:val="single" w:sz="8" w:space="0" w:color="auto"/>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0.32 </w:t>
                  </w:r>
                </w:p>
              </w:tc>
              <w:tc>
                <w:tcPr>
                  <w:tcW w:w="0" w:type="auto"/>
                  <w:tcBorders>
                    <w:top w:val="nil"/>
                    <w:left w:val="nil"/>
                    <w:bottom w:val="single" w:sz="4" w:space="0" w:color="auto"/>
                    <w:right w:val="nil"/>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c>
                <w:tcPr>
                  <w:tcW w:w="0" w:type="auto"/>
                  <w:tcBorders>
                    <w:top w:val="nil"/>
                    <w:left w:val="nil"/>
                    <w:bottom w:val="single" w:sz="4" w:space="0" w:color="auto"/>
                    <w:right w:val="nil"/>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c>
                <w:tcPr>
                  <w:tcW w:w="0" w:type="auto"/>
                  <w:tcBorders>
                    <w:top w:val="nil"/>
                    <w:left w:val="nil"/>
                    <w:bottom w:val="single" w:sz="4" w:space="0" w:color="auto"/>
                    <w:right w:val="single" w:sz="8" w:space="0" w:color="auto"/>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r>
            <w:tr w:rsidR="00092940" w:rsidRPr="009033CD" w:rsidTr="001C6B9A">
              <w:trPr>
                <w:trHeight w:val="270"/>
              </w:trPr>
              <w:tc>
                <w:tcPr>
                  <w:tcW w:w="0" w:type="auto"/>
                  <w:tcBorders>
                    <w:top w:val="nil"/>
                    <w:left w:val="single" w:sz="8" w:space="0" w:color="auto"/>
                    <w:bottom w:val="single" w:sz="8" w:space="0" w:color="auto"/>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Overall</w:t>
                  </w:r>
                </w:p>
              </w:tc>
              <w:tc>
                <w:tcPr>
                  <w:tcW w:w="0" w:type="auto"/>
                  <w:tcBorders>
                    <w:top w:val="nil"/>
                    <w:left w:val="nil"/>
                    <w:bottom w:val="single" w:sz="8" w:space="0" w:color="auto"/>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0.33 </w:t>
                  </w:r>
                </w:p>
              </w:tc>
              <w:tc>
                <w:tcPr>
                  <w:tcW w:w="0" w:type="auto"/>
                  <w:tcBorders>
                    <w:top w:val="nil"/>
                    <w:left w:val="nil"/>
                    <w:bottom w:val="single" w:sz="8" w:space="0" w:color="auto"/>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0.16 </w:t>
                  </w:r>
                </w:p>
              </w:tc>
              <w:tc>
                <w:tcPr>
                  <w:tcW w:w="0" w:type="auto"/>
                  <w:tcBorders>
                    <w:top w:val="nil"/>
                    <w:left w:val="nil"/>
                    <w:bottom w:val="single" w:sz="8" w:space="0" w:color="auto"/>
                    <w:right w:val="single" w:sz="8" w:space="0" w:color="auto"/>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0.22 </w:t>
                  </w:r>
                </w:p>
              </w:tc>
              <w:tc>
                <w:tcPr>
                  <w:tcW w:w="0" w:type="auto"/>
                  <w:tcBorders>
                    <w:top w:val="nil"/>
                    <w:left w:val="nil"/>
                    <w:bottom w:val="single" w:sz="8" w:space="0" w:color="auto"/>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0.11 </w:t>
                  </w:r>
                </w:p>
              </w:tc>
              <w:tc>
                <w:tcPr>
                  <w:tcW w:w="0" w:type="auto"/>
                  <w:tcBorders>
                    <w:top w:val="nil"/>
                    <w:left w:val="nil"/>
                    <w:bottom w:val="single" w:sz="8" w:space="0" w:color="auto"/>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0.09 </w:t>
                  </w:r>
                </w:p>
              </w:tc>
              <w:tc>
                <w:tcPr>
                  <w:tcW w:w="0" w:type="auto"/>
                  <w:tcBorders>
                    <w:top w:val="nil"/>
                    <w:left w:val="nil"/>
                    <w:bottom w:val="single" w:sz="8" w:space="0" w:color="auto"/>
                    <w:right w:val="single" w:sz="8" w:space="0" w:color="auto"/>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0.07 </w:t>
                  </w:r>
                </w:p>
              </w:tc>
            </w:tr>
            <w:tr w:rsidR="00092940" w:rsidRPr="009033CD" w:rsidTr="001C6B9A">
              <w:trPr>
                <w:trHeight w:val="255"/>
              </w:trPr>
              <w:tc>
                <w:tcPr>
                  <w:tcW w:w="0" w:type="auto"/>
                  <w:tcBorders>
                    <w:top w:val="nil"/>
                    <w:left w:val="single" w:sz="8" w:space="0" w:color="auto"/>
                    <w:bottom w:val="nil"/>
                    <w:right w:val="nil"/>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Enc Time[%]</w:t>
                  </w:r>
                </w:p>
              </w:tc>
              <w:tc>
                <w:tcPr>
                  <w:tcW w:w="0" w:type="auto"/>
                  <w:gridSpan w:val="3"/>
                  <w:tcBorders>
                    <w:top w:val="single" w:sz="8" w:space="0" w:color="auto"/>
                    <w:left w:val="single" w:sz="8" w:space="0" w:color="auto"/>
                    <w:bottom w:val="nil"/>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99%</w:t>
                  </w:r>
                </w:p>
              </w:tc>
              <w:tc>
                <w:tcPr>
                  <w:tcW w:w="0" w:type="auto"/>
                  <w:gridSpan w:val="3"/>
                  <w:tcBorders>
                    <w:top w:val="single" w:sz="8" w:space="0" w:color="auto"/>
                    <w:left w:val="nil"/>
                    <w:bottom w:val="nil"/>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99%</w:t>
                  </w:r>
                </w:p>
              </w:tc>
            </w:tr>
            <w:tr w:rsidR="00092940" w:rsidRPr="009033CD" w:rsidTr="001C6B9A">
              <w:trPr>
                <w:trHeight w:val="270"/>
              </w:trPr>
              <w:tc>
                <w:tcPr>
                  <w:tcW w:w="0" w:type="auto"/>
                  <w:tcBorders>
                    <w:top w:val="nil"/>
                    <w:left w:val="single" w:sz="8" w:space="0" w:color="auto"/>
                    <w:bottom w:val="single" w:sz="8" w:space="0" w:color="auto"/>
                    <w:right w:val="nil"/>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Dec Time[%]</w:t>
                  </w:r>
                </w:p>
              </w:tc>
              <w:tc>
                <w:tcPr>
                  <w:tcW w:w="0" w:type="auto"/>
                  <w:gridSpan w:val="3"/>
                  <w:tcBorders>
                    <w:top w:val="nil"/>
                    <w:left w:val="single" w:sz="8" w:space="0" w:color="auto"/>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105%</w:t>
                  </w:r>
                </w:p>
              </w:tc>
              <w:tc>
                <w:tcPr>
                  <w:tcW w:w="0" w:type="auto"/>
                  <w:gridSpan w:val="3"/>
                  <w:tcBorders>
                    <w:top w:val="nil"/>
                    <w:left w:val="nil"/>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102%</w:t>
                  </w:r>
                </w:p>
              </w:tc>
            </w:tr>
          </w:tbl>
          <w:p w:rsidR="00092940" w:rsidRPr="001E295F" w:rsidRDefault="00092940" w:rsidP="00B5195F">
            <w:pPr>
              <w:rPr>
                <w:rFonts w:ascii="Arial" w:hAnsi="Arial" w:cs="Arial"/>
                <w:sz w:val="20"/>
              </w:rPr>
            </w:pPr>
          </w:p>
        </w:tc>
      </w:tr>
    </w:tbl>
    <w:p w:rsidR="00092940" w:rsidRDefault="00092940" w:rsidP="00B5195F"/>
    <w:p w:rsidR="00092940" w:rsidRDefault="00092940" w:rsidP="00B5195F">
      <w:r>
        <w:t xml:space="preserve">It is instructive to also compare USAO-D with IBDI against HM without IBDI to see the gains that can be achieved with the same memory footprint. The results of this comparison are given in </w:t>
      </w:r>
      <w:fldSimple w:instr=" REF _Ref297323744 \h  \* MERGEFORMAT ">
        <w:r>
          <w:t xml:space="preserve">Table </w:t>
        </w:r>
        <w:r>
          <w:rPr>
            <w:noProof/>
          </w:rPr>
          <w:t>16</w:t>
        </w:r>
      </w:fldSimple>
      <w:r>
        <w:t xml:space="preserve"> to </w:t>
      </w:r>
      <w:fldSimple w:instr=" REF _Ref297323750 \h  \* MERGEFORMAT ">
        <w:r>
          <w:t xml:space="preserve">Table </w:t>
        </w:r>
        <w:r>
          <w:rPr>
            <w:noProof/>
          </w:rPr>
          <w:t>18</w:t>
        </w:r>
      </w:fldSimple>
      <w:r>
        <w:t>. The gain with IBDI and USAO-D averages between -2.4% to -2.5% for LB-HE and -1.6% for RA-HE across all tested internal bit depths. Encoder run times are between 99% and 100%. Decoder run times are between 106% to 108%.</w:t>
      </w:r>
    </w:p>
    <w:p w:rsidR="00092940" w:rsidRDefault="00092940" w:rsidP="00B5195F"/>
    <w:p w:rsidR="00092940" w:rsidRDefault="00092940" w:rsidP="00B5195F">
      <w:pPr>
        <w:pStyle w:val="Caption"/>
      </w:pPr>
      <w:bookmarkStart w:id="21" w:name="_Ref297323744"/>
      <w:r>
        <w:t xml:space="preserve">Table </w:t>
      </w:r>
      <w:fldSimple w:instr=" SEQ Table \* ARABIC ">
        <w:r>
          <w:rPr>
            <w:noProof/>
          </w:rPr>
          <w:t>16</w:t>
        </w:r>
      </w:fldSimple>
      <w:bookmarkEnd w:id="21"/>
      <w:r>
        <w:t>: USAO-D versus HM w/o IBDI for internal bit depth of 10</w:t>
      </w:r>
    </w:p>
    <w:tbl>
      <w:tblPr>
        <w:tblW w:w="0" w:type="auto"/>
        <w:jc w:val="center"/>
        <w:tblLook w:val="00A0"/>
      </w:tblPr>
      <w:tblGrid>
        <w:gridCol w:w="6049"/>
      </w:tblGrid>
      <w:tr w:rsidR="00092940" w:rsidTr="001E295F">
        <w:trPr>
          <w:jc w:val="center"/>
        </w:trPr>
        <w:tc>
          <w:tcPr>
            <w:tcW w:w="0" w:type="auto"/>
            <w:vAlign w:val="center"/>
          </w:tcPr>
          <w:tbl>
            <w:tblPr>
              <w:tblW w:w="0" w:type="auto"/>
              <w:tblLook w:val="00A0"/>
            </w:tblPr>
            <w:tblGrid>
              <w:gridCol w:w="1361"/>
              <w:gridCol w:w="672"/>
              <w:gridCol w:w="784"/>
              <w:gridCol w:w="784"/>
              <w:gridCol w:w="737"/>
              <w:gridCol w:w="737"/>
              <w:gridCol w:w="738"/>
            </w:tblGrid>
            <w:tr w:rsidR="00092940" w:rsidRPr="009033CD" w:rsidTr="001C6B9A">
              <w:trPr>
                <w:trHeight w:val="270"/>
              </w:trPr>
              <w:tc>
                <w:tcPr>
                  <w:tcW w:w="0" w:type="auto"/>
                  <w:vMerge w:val="restart"/>
                  <w:tcBorders>
                    <w:top w:val="single" w:sz="8" w:space="0" w:color="auto"/>
                    <w:left w:val="single" w:sz="8" w:space="0" w:color="auto"/>
                    <w:bottom w:val="single" w:sz="8" w:space="0" w:color="000000"/>
                    <w:right w:val="single" w:sz="8" w:space="0" w:color="auto"/>
                  </w:tcBorders>
                  <w:noWrap/>
                  <w:vAlign w:val="bottom"/>
                </w:tcPr>
                <w:p w:rsidR="00092940" w:rsidRPr="009033CD" w:rsidRDefault="00092940" w:rsidP="00B5195F">
                  <w:pPr>
                    <w:rPr>
                      <w:rFonts w:ascii="Arial" w:hAnsi="Arial" w:cs="Arial"/>
                      <w:sz w:val="20"/>
                    </w:rPr>
                  </w:pPr>
                  <w:r w:rsidRPr="009033CD">
                    <w:rPr>
                      <w:rFonts w:ascii="Arial" w:hAnsi="Arial" w:cs="Arial"/>
                      <w:sz w:val="20"/>
                    </w:rPr>
                    <w:t> </w:t>
                  </w:r>
                </w:p>
              </w:tc>
              <w:tc>
                <w:tcPr>
                  <w:tcW w:w="0" w:type="auto"/>
                  <w:gridSpan w:val="3"/>
                  <w:tcBorders>
                    <w:top w:val="single" w:sz="8" w:space="0" w:color="auto"/>
                    <w:left w:val="nil"/>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Low delay B HE</w:t>
                  </w:r>
                </w:p>
              </w:tc>
              <w:tc>
                <w:tcPr>
                  <w:tcW w:w="0" w:type="auto"/>
                  <w:gridSpan w:val="3"/>
                  <w:tcBorders>
                    <w:top w:val="single" w:sz="8" w:space="0" w:color="auto"/>
                    <w:left w:val="nil"/>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Random Access HE</w:t>
                  </w:r>
                </w:p>
              </w:tc>
            </w:tr>
            <w:tr w:rsidR="00092940" w:rsidRPr="009033CD" w:rsidTr="001B4AE9">
              <w:trPr>
                <w:trHeight w:val="270"/>
              </w:trPr>
              <w:tc>
                <w:tcPr>
                  <w:tcW w:w="0" w:type="auto"/>
                  <w:vMerge/>
                  <w:tcBorders>
                    <w:top w:val="single" w:sz="8" w:space="0" w:color="auto"/>
                    <w:left w:val="single" w:sz="8" w:space="0" w:color="auto"/>
                    <w:bottom w:val="single" w:sz="8" w:space="0" w:color="000000"/>
                    <w:right w:val="single" w:sz="8" w:space="0" w:color="auto"/>
                  </w:tcBorders>
                  <w:vAlign w:val="center"/>
                </w:tcPr>
                <w:p w:rsidR="00092940" w:rsidRPr="009033CD" w:rsidRDefault="00092940" w:rsidP="00B5195F">
                  <w:pPr>
                    <w:rPr>
                      <w:rFonts w:ascii="Arial" w:hAnsi="Arial" w:cs="Arial"/>
                      <w:sz w:val="20"/>
                    </w:rPr>
                  </w:pPr>
                </w:p>
              </w:tc>
              <w:tc>
                <w:tcPr>
                  <w:tcW w:w="0" w:type="auto"/>
                  <w:gridSpan w:val="3"/>
                  <w:tcBorders>
                    <w:top w:val="single" w:sz="8" w:space="0" w:color="auto"/>
                    <w:left w:val="nil"/>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Internal Bit Depth = 10</w:t>
                  </w:r>
                </w:p>
              </w:tc>
              <w:tc>
                <w:tcPr>
                  <w:tcW w:w="0" w:type="auto"/>
                  <w:gridSpan w:val="3"/>
                  <w:tcBorders>
                    <w:top w:val="single" w:sz="8" w:space="0" w:color="auto"/>
                    <w:left w:val="nil"/>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Internal Bit Depth = 10</w:t>
                  </w:r>
                </w:p>
              </w:tc>
            </w:tr>
            <w:tr w:rsidR="00092940" w:rsidRPr="009033CD" w:rsidTr="001B4AE9">
              <w:trPr>
                <w:trHeight w:val="270"/>
              </w:trPr>
              <w:tc>
                <w:tcPr>
                  <w:tcW w:w="0" w:type="auto"/>
                  <w:vMerge/>
                  <w:tcBorders>
                    <w:top w:val="single" w:sz="8" w:space="0" w:color="auto"/>
                    <w:left w:val="single" w:sz="8" w:space="0" w:color="auto"/>
                    <w:bottom w:val="single" w:sz="8" w:space="0" w:color="000000"/>
                    <w:right w:val="single" w:sz="8" w:space="0" w:color="auto"/>
                  </w:tcBorders>
                  <w:vAlign w:val="center"/>
                </w:tcPr>
                <w:p w:rsidR="00092940" w:rsidRPr="009033CD" w:rsidRDefault="00092940" w:rsidP="00B5195F">
                  <w:pPr>
                    <w:rPr>
                      <w:rFonts w:ascii="Arial" w:hAnsi="Arial" w:cs="Arial"/>
                      <w:sz w:val="20"/>
                    </w:rPr>
                  </w:pPr>
                </w:p>
              </w:tc>
              <w:tc>
                <w:tcPr>
                  <w:tcW w:w="0" w:type="auto"/>
                  <w:tcBorders>
                    <w:top w:val="single" w:sz="8" w:space="0" w:color="auto"/>
                    <w:left w:val="nil"/>
                    <w:bottom w:val="single" w:sz="8" w:space="0" w:color="auto"/>
                    <w:right w:val="nil"/>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Y</w:t>
                  </w:r>
                </w:p>
              </w:tc>
              <w:tc>
                <w:tcPr>
                  <w:tcW w:w="0" w:type="auto"/>
                  <w:tcBorders>
                    <w:top w:val="single" w:sz="8" w:space="0" w:color="auto"/>
                    <w:left w:val="nil"/>
                    <w:bottom w:val="single" w:sz="8" w:space="0" w:color="auto"/>
                    <w:right w:val="nil"/>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U</w:t>
                  </w:r>
                </w:p>
              </w:tc>
              <w:tc>
                <w:tcPr>
                  <w:tcW w:w="0" w:type="auto"/>
                  <w:tcBorders>
                    <w:top w:val="single" w:sz="8" w:space="0" w:color="auto"/>
                    <w:left w:val="nil"/>
                    <w:bottom w:val="single" w:sz="8" w:space="0" w:color="auto"/>
                    <w:right w:val="single" w:sz="8" w:space="0" w:color="auto"/>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V</w:t>
                  </w:r>
                </w:p>
              </w:tc>
              <w:tc>
                <w:tcPr>
                  <w:tcW w:w="0" w:type="auto"/>
                  <w:tcBorders>
                    <w:top w:val="single" w:sz="8" w:space="0" w:color="auto"/>
                    <w:left w:val="nil"/>
                    <w:bottom w:val="single" w:sz="8" w:space="0" w:color="auto"/>
                    <w:right w:val="nil"/>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Y</w:t>
                  </w:r>
                </w:p>
              </w:tc>
              <w:tc>
                <w:tcPr>
                  <w:tcW w:w="0" w:type="auto"/>
                  <w:tcBorders>
                    <w:top w:val="single" w:sz="8" w:space="0" w:color="auto"/>
                    <w:left w:val="nil"/>
                    <w:bottom w:val="single" w:sz="8" w:space="0" w:color="auto"/>
                    <w:right w:val="nil"/>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U</w:t>
                  </w:r>
                </w:p>
              </w:tc>
              <w:tc>
                <w:tcPr>
                  <w:tcW w:w="0" w:type="auto"/>
                  <w:tcBorders>
                    <w:top w:val="single" w:sz="8" w:space="0" w:color="auto"/>
                    <w:left w:val="nil"/>
                    <w:bottom w:val="single" w:sz="8" w:space="0" w:color="auto"/>
                    <w:right w:val="single" w:sz="8" w:space="0" w:color="auto"/>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V</w:t>
                  </w:r>
                </w:p>
              </w:tc>
            </w:tr>
            <w:tr w:rsidR="00092940" w:rsidRPr="009033CD" w:rsidTr="001B4AE9">
              <w:trPr>
                <w:trHeight w:val="255"/>
              </w:trPr>
              <w:tc>
                <w:tcPr>
                  <w:tcW w:w="0" w:type="auto"/>
                  <w:tcBorders>
                    <w:top w:val="nil"/>
                    <w:left w:val="single" w:sz="8" w:space="0" w:color="auto"/>
                    <w:bottom w:val="nil"/>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Class A</w:t>
                  </w:r>
                </w:p>
              </w:tc>
              <w:tc>
                <w:tcPr>
                  <w:tcW w:w="0" w:type="auto"/>
                  <w:tcBorders>
                    <w:top w:val="single" w:sz="8" w:space="0" w:color="auto"/>
                    <w:left w:val="nil"/>
                    <w:bottom w:val="nil"/>
                    <w:right w:val="nil"/>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c>
                <w:tcPr>
                  <w:tcW w:w="0" w:type="auto"/>
                  <w:tcBorders>
                    <w:top w:val="single" w:sz="8" w:space="0" w:color="auto"/>
                    <w:left w:val="nil"/>
                    <w:bottom w:val="nil"/>
                    <w:right w:val="nil"/>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c>
                <w:tcPr>
                  <w:tcW w:w="0" w:type="auto"/>
                  <w:tcBorders>
                    <w:top w:val="single" w:sz="8" w:space="0" w:color="auto"/>
                    <w:left w:val="nil"/>
                    <w:bottom w:val="nil"/>
                    <w:right w:val="single" w:sz="8" w:space="0" w:color="auto"/>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c>
                <w:tcPr>
                  <w:tcW w:w="0" w:type="auto"/>
                  <w:tcBorders>
                    <w:top w:val="single" w:sz="8" w:space="0" w:color="auto"/>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-1.40 </w:t>
                  </w:r>
                </w:p>
              </w:tc>
              <w:tc>
                <w:tcPr>
                  <w:tcW w:w="0" w:type="auto"/>
                  <w:tcBorders>
                    <w:top w:val="single" w:sz="8" w:space="0" w:color="auto"/>
                    <w:left w:val="nil"/>
                    <w:bottom w:val="nil"/>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-4.60 </w:t>
                  </w:r>
                </w:p>
              </w:tc>
              <w:tc>
                <w:tcPr>
                  <w:tcW w:w="0" w:type="auto"/>
                  <w:tcBorders>
                    <w:top w:val="single" w:sz="8" w:space="0" w:color="auto"/>
                    <w:left w:val="nil"/>
                    <w:bottom w:val="nil"/>
                    <w:right w:val="single" w:sz="8" w:space="0" w:color="auto"/>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-4.96 </w:t>
                  </w:r>
                </w:p>
              </w:tc>
            </w:tr>
            <w:tr w:rsidR="00092940" w:rsidRPr="009033CD" w:rsidTr="001C6B9A">
              <w:trPr>
                <w:trHeight w:val="255"/>
              </w:trPr>
              <w:tc>
                <w:tcPr>
                  <w:tcW w:w="0" w:type="auto"/>
                  <w:tcBorders>
                    <w:top w:val="nil"/>
                    <w:left w:val="single" w:sz="8" w:space="0" w:color="auto"/>
                    <w:bottom w:val="nil"/>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Class B</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-2.72 </w:t>
                  </w:r>
                </w:p>
              </w:tc>
              <w:tc>
                <w:tcPr>
                  <w:tcW w:w="0" w:type="auto"/>
                  <w:tcBorders>
                    <w:top w:val="nil"/>
                    <w:left w:val="nil"/>
                    <w:bottom w:val="nil"/>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-9.57 </w:t>
                  </w:r>
                </w:p>
              </w:tc>
              <w:tc>
                <w:tcPr>
                  <w:tcW w:w="0" w:type="auto"/>
                  <w:tcBorders>
                    <w:top w:val="nil"/>
                    <w:left w:val="nil"/>
                    <w:bottom w:val="nil"/>
                    <w:right w:val="single" w:sz="8" w:space="0" w:color="auto"/>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-10.21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-2.47 </w:t>
                  </w:r>
                </w:p>
              </w:tc>
              <w:tc>
                <w:tcPr>
                  <w:tcW w:w="0" w:type="auto"/>
                  <w:tcBorders>
                    <w:top w:val="nil"/>
                    <w:left w:val="nil"/>
                    <w:bottom w:val="nil"/>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-7.56 </w:t>
                  </w:r>
                </w:p>
              </w:tc>
              <w:tc>
                <w:tcPr>
                  <w:tcW w:w="0" w:type="auto"/>
                  <w:tcBorders>
                    <w:top w:val="nil"/>
                    <w:left w:val="nil"/>
                    <w:bottom w:val="nil"/>
                    <w:right w:val="single" w:sz="8" w:space="0" w:color="auto"/>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-6.89 </w:t>
                  </w:r>
                </w:p>
              </w:tc>
            </w:tr>
            <w:tr w:rsidR="00092940" w:rsidRPr="009033CD" w:rsidTr="001C6B9A">
              <w:trPr>
                <w:trHeight w:val="255"/>
              </w:trPr>
              <w:tc>
                <w:tcPr>
                  <w:tcW w:w="0" w:type="auto"/>
                  <w:tcBorders>
                    <w:top w:val="nil"/>
                    <w:left w:val="single" w:sz="8" w:space="0" w:color="auto"/>
                    <w:bottom w:val="nil"/>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Class C</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-1.33 </w:t>
                  </w:r>
                </w:p>
              </w:tc>
              <w:tc>
                <w:tcPr>
                  <w:tcW w:w="0" w:type="auto"/>
                  <w:tcBorders>
                    <w:top w:val="nil"/>
                    <w:left w:val="nil"/>
                    <w:bottom w:val="nil"/>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-4.83 </w:t>
                  </w:r>
                </w:p>
              </w:tc>
              <w:tc>
                <w:tcPr>
                  <w:tcW w:w="0" w:type="auto"/>
                  <w:tcBorders>
                    <w:top w:val="nil"/>
                    <w:left w:val="nil"/>
                    <w:bottom w:val="nil"/>
                    <w:right w:val="single" w:sz="8" w:space="0" w:color="auto"/>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-5.61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-1.28 </w:t>
                  </w:r>
                </w:p>
              </w:tc>
              <w:tc>
                <w:tcPr>
                  <w:tcW w:w="0" w:type="auto"/>
                  <w:tcBorders>
                    <w:top w:val="nil"/>
                    <w:left w:val="nil"/>
                    <w:bottom w:val="nil"/>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-3.74 </w:t>
                  </w:r>
                </w:p>
              </w:tc>
              <w:tc>
                <w:tcPr>
                  <w:tcW w:w="0" w:type="auto"/>
                  <w:tcBorders>
                    <w:top w:val="nil"/>
                    <w:left w:val="nil"/>
                    <w:bottom w:val="nil"/>
                    <w:right w:val="single" w:sz="8" w:space="0" w:color="auto"/>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-3.89 </w:t>
                  </w:r>
                </w:p>
              </w:tc>
            </w:tr>
            <w:tr w:rsidR="00092940" w:rsidRPr="009033CD" w:rsidTr="001C6B9A">
              <w:trPr>
                <w:trHeight w:val="255"/>
              </w:trPr>
              <w:tc>
                <w:tcPr>
                  <w:tcW w:w="0" w:type="auto"/>
                  <w:tcBorders>
                    <w:top w:val="nil"/>
                    <w:left w:val="single" w:sz="8" w:space="0" w:color="auto"/>
                    <w:bottom w:val="nil"/>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Class D</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-0.75 </w:t>
                  </w:r>
                </w:p>
              </w:tc>
              <w:tc>
                <w:tcPr>
                  <w:tcW w:w="0" w:type="auto"/>
                  <w:tcBorders>
                    <w:top w:val="nil"/>
                    <w:left w:val="nil"/>
                    <w:bottom w:val="nil"/>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-7.59 </w:t>
                  </w:r>
                </w:p>
              </w:tc>
              <w:tc>
                <w:tcPr>
                  <w:tcW w:w="0" w:type="auto"/>
                  <w:tcBorders>
                    <w:top w:val="nil"/>
                    <w:left w:val="nil"/>
                    <w:bottom w:val="nil"/>
                    <w:right w:val="single" w:sz="8" w:space="0" w:color="auto"/>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-7.24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-0.76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-2.99 </w:t>
                  </w:r>
                </w:p>
              </w:tc>
              <w:tc>
                <w:tcPr>
                  <w:tcW w:w="0" w:type="auto"/>
                  <w:tcBorders>
                    <w:top w:val="nil"/>
                    <w:left w:val="nil"/>
                    <w:bottom w:val="nil"/>
                    <w:right w:val="single" w:sz="8" w:space="0" w:color="auto"/>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-2.98 </w:t>
                  </w:r>
                </w:p>
              </w:tc>
            </w:tr>
            <w:tr w:rsidR="00092940" w:rsidRPr="009033CD" w:rsidTr="001C6B9A">
              <w:trPr>
                <w:trHeight w:val="255"/>
              </w:trPr>
              <w:tc>
                <w:tcPr>
                  <w:tcW w:w="0" w:type="auto"/>
                  <w:tcBorders>
                    <w:top w:val="nil"/>
                    <w:left w:val="single" w:sz="8" w:space="0" w:color="auto"/>
                    <w:bottom w:val="single" w:sz="4" w:space="0" w:color="auto"/>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Class E</w:t>
                  </w:r>
                </w:p>
              </w:tc>
              <w:tc>
                <w:tcPr>
                  <w:tcW w:w="0" w:type="auto"/>
                  <w:tcBorders>
                    <w:top w:val="nil"/>
                    <w:left w:val="nil"/>
                    <w:bottom w:val="single" w:sz="4" w:space="0" w:color="auto"/>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-5.27 </w:t>
                  </w:r>
                </w:p>
              </w:tc>
              <w:tc>
                <w:tcPr>
                  <w:tcW w:w="0" w:type="auto"/>
                  <w:tcBorders>
                    <w:top w:val="nil"/>
                    <w:left w:val="nil"/>
                    <w:bottom w:val="single" w:sz="4" w:space="0" w:color="auto"/>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-14.69 </w:t>
                  </w:r>
                </w:p>
              </w:tc>
              <w:tc>
                <w:tcPr>
                  <w:tcW w:w="0" w:type="auto"/>
                  <w:tcBorders>
                    <w:top w:val="nil"/>
                    <w:left w:val="nil"/>
                    <w:bottom w:val="single" w:sz="4" w:space="0" w:color="auto"/>
                    <w:right w:val="single" w:sz="8" w:space="0" w:color="auto"/>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-11.61 </w:t>
                  </w:r>
                </w:p>
              </w:tc>
              <w:tc>
                <w:tcPr>
                  <w:tcW w:w="0" w:type="auto"/>
                  <w:tcBorders>
                    <w:top w:val="nil"/>
                    <w:left w:val="nil"/>
                    <w:bottom w:val="single" w:sz="4" w:space="0" w:color="auto"/>
                    <w:right w:val="nil"/>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c>
                <w:tcPr>
                  <w:tcW w:w="0" w:type="auto"/>
                  <w:tcBorders>
                    <w:top w:val="nil"/>
                    <w:left w:val="nil"/>
                    <w:bottom w:val="single" w:sz="4" w:space="0" w:color="auto"/>
                    <w:right w:val="nil"/>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c>
                <w:tcPr>
                  <w:tcW w:w="0" w:type="auto"/>
                  <w:tcBorders>
                    <w:top w:val="nil"/>
                    <w:left w:val="nil"/>
                    <w:bottom w:val="single" w:sz="4" w:space="0" w:color="auto"/>
                    <w:right w:val="single" w:sz="8" w:space="0" w:color="auto"/>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r>
            <w:tr w:rsidR="00092940" w:rsidRPr="009033CD" w:rsidTr="001C6B9A">
              <w:trPr>
                <w:trHeight w:val="270"/>
              </w:trPr>
              <w:tc>
                <w:tcPr>
                  <w:tcW w:w="0" w:type="auto"/>
                  <w:tcBorders>
                    <w:top w:val="nil"/>
                    <w:left w:val="single" w:sz="8" w:space="0" w:color="auto"/>
                    <w:bottom w:val="single" w:sz="8" w:space="0" w:color="auto"/>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Overall</w:t>
                  </w:r>
                </w:p>
              </w:tc>
              <w:tc>
                <w:tcPr>
                  <w:tcW w:w="0" w:type="auto"/>
                  <w:tcBorders>
                    <w:top w:val="nil"/>
                    <w:left w:val="nil"/>
                    <w:bottom w:val="single" w:sz="8" w:space="0" w:color="auto"/>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-2.36 </w:t>
                  </w:r>
                </w:p>
              </w:tc>
              <w:tc>
                <w:tcPr>
                  <w:tcW w:w="0" w:type="auto"/>
                  <w:tcBorders>
                    <w:top w:val="nil"/>
                    <w:left w:val="nil"/>
                    <w:bottom w:val="single" w:sz="8" w:space="0" w:color="auto"/>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-8.85 </w:t>
                  </w:r>
                </w:p>
              </w:tc>
              <w:tc>
                <w:tcPr>
                  <w:tcW w:w="0" w:type="auto"/>
                  <w:tcBorders>
                    <w:top w:val="nil"/>
                    <w:left w:val="nil"/>
                    <w:bottom w:val="single" w:sz="8" w:space="0" w:color="auto"/>
                    <w:right w:val="single" w:sz="8" w:space="0" w:color="auto"/>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-8.58 </w:t>
                  </w:r>
                </w:p>
              </w:tc>
              <w:tc>
                <w:tcPr>
                  <w:tcW w:w="0" w:type="auto"/>
                  <w:tcBorders>
                    <w:top w:val="nil"/>
                    <w:left w:val="nil"/>
                    <w:bottom w:val="single" w:sz="8" w:space="0" w:color="auto"/>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-1.55 </w:t>
                  </w:r>
                </w:p>
              </w:tc>
              <w:tc>
                <w:tcPr>
                  <w:tcW w:w="0" w:type="auto"/>
                  <w:tcBorders>
                    <w:top w:val="nil"/>
                    <w:left w:val="nil"/>
                    <w:bottom w:val="single" w:sz="8" w:space="0" w:color="auto"/>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-4.93 </w:t>
                  </w:r>
                </w:p>
              </w:tc>
              <w:tc>
                <w:tcPr>
                  <w:tcW w:w="0" w:type="auto"/>
                  <w:tcBorders>
                    <w:top w:val="nil"/>
                    <w:left w:val="nil"/>
                    <w:bottom w:val="single" w:sz="8" w:space="0" w:color="auto"/>
                    <w:right w:val="single" w:sz="8" w:space="0" w:color="auto"/>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-4.79 </w:t>
                  </w:r>
                </w:p>
              </w:tc>
            </w:tr>
            <w:tr w:rsidR="00092940" w:rsidRPr="009033CD" w:rsidTr="001C6B9A">
              <w:trPr>
                <w:trHeight w:val="255"/>
              </w:trPr>
              <w:tc>
                <w:tcPr>
                  <w:tcW w:w="0" w:type="auto"/>
                  <w:tcBorders>
                    <w:top w:val="nil"/>
                    <w:left w:val="single" w:sz="8" w:space="0" w:color="auto"/>
                    <w:bottom w:val="nil"/>
                    <w:right w:val="nil"/>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Enc Time[%]</w:t>
                  </w:r>
                </w:p>
              </w:tc>
              <w:tc>
                <w:tcPr>
                  <w:tcW w:w="0" w:type="auto"/>
                  <w:gridSpan w:val="3"/>
                  <w:tcBorders>
                    <w:top w:val="single" w:sz="8" w:space="0" w:color="auto"/>
                    <w:left w:val="single" w:sz="8" w:space="0" w:color="auto"/>
                    <w:bottom w:val="nil"/>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100%</w:t>
                  </w:r>
                </w:p>
              </w:tc>
              <w:tc>
                <w:tcPr>
                  <w:tcW w:w="0" w:type="auto"/>
                  <w:gridSpan w:val="3"/>
                  <w:tcBorders>
                    <w:top w:val="single" w:sz="8" w:space="0" w:color="auto"/>
                    <w:left w:val="nil"/>
                    <w:bottom w:val="nil"/>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99%</w:t>
                  </w:r>
                </w:p>
              </w:tc>
            </w:tr>
            <w:tr w:rsidR="00092940" w:rsidRPr="009033CD" w:rsidTr="001C6B9A">
              <w:trPr>
                <w:trHeight w:val="270"/>
              </w:trPr>
              <w:tc>
                <w:tcPr>
                  <w:tcW w:w="0" w:type="auto"/>
                  <w:tcBorders>
                    <w:top w:val="nil"/>
                    <w:left w:val="single" w:sz="8" w:space="0" w:color="auto"/>
                    <w:bottom w:val="single" w:sz="8" w:space="0" w:color="auto"/>
                    <w:right w:val="nil"/>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Dec Time[%]</w:t>
                  </w:r>
                </w:p>
              </w:tc>
              <w:tc>
                <w:tcPr>
                  <w:tcW w:w="0" w:type="auto"/>
                  <w:gridSpan w:val="3"/>
                  <w:tcBorders>
                    <w:top w:val="nil"/>
                    <w:left w:val="single" w:sz="8" w:space="0" w:color="auto"/>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106%</w:t>
                  </w:r>
                </w:p>
              </w:tc>
              <w:tc>
                <w:tcPr>
                  <w:tcW w:w="0" w:type="auto"/>
                  <w:gridSpan w:val="3"/>
                  <w:tcBorders>
                    <w:top w:val="nil"/>
                    <w:left w:val="nil"/>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107%</w:t>
                  </w:r>
                </w:p>
              </w:tc>
            </w:tr>
          </w:tbl>
          <w:p w:rsidR="00092940" w:rsidRDefault="00092940" w:rsidP="00B5195F"/>
        </w:tc>
      </w:tr>
    </w:tbl>
    <w:p w:rsidR="00092940" w:rsidRDefault="00092940" w:rsidP="00B5195F"/>
    <w:p w:rsidR="00092940" w:rsidRDefault="00092940" w:rsidP="00B5195F">
      <w:pPr>
        <w:pStyle w:val="Caption"/>
      </w:pPr>
      <w:r>
        <w:t xml:space="preserve">Table </w:t>
      </w:r>
      <w:fldSimple w:instr=" SEQ Table \* ARABIC ">
        <w:r>
          <w:rPr>
            <w:noProof/>
          </w:rPr>
          <w:t>17</w:t>
        </w:r>
      </w:fldSimple>
      <w:r>
        <w:t>: USAO-D versus HM w/o IBDI for internal bit depth of 11</w:t>
      </w:r>
    </w:p>
    <w:tbl>
      <w:tblPr>
        <w:tblW w:w="0" w:type="auto"/>
        <w:jc w:val="center"/>
        <w:tblLook w:val="00A0"/>
      </w:tblPr>
      <w:tblGrid>
        <w:gridCol w:w="6049"/>
      </w:tblGrid>
      <w:tr w:rsidR="00092940" w:rsidRPr="009033CD" w:rsidTr="001E295F">
        <w:trPr>
          <w:jc w:val="center"/>
        </w:trPr>
        <w:tc>
          <w:tcPr>
            <w:tcW w:w="0" w:type="auto"/>
            <w:vAlign w:val="center"/>
          </w:tcPr>
          <w:tbl>
            <w:tblPr>
              <w:tblW w:w="0" w:type="auto"/>
              <w:tblLook w:val="00A0"/>
            </w:tblPr>
            <w:tblGrid>
              <w:gridCol w:w="1361"/>
              <w:gridCol w:w="672"/>
              <w:gridCol w:w="784"/>
              <w:gridCol w:w="784"/>
              <w:gridCol w:w="737"/>
              <w:gridCol w:w="737"/>
              <w:gridCol w:w="738"/>
            </w:tblGrid>
            <w:tr w:rsidR="00092940" w:rsidRPr="009033CD" w:rsidTr="001C6B9A">
              <w:trPr>
                <w:trHeight w:val="270"/>
              </w:trPr>
              <w:tc>
                <w:tcPr>
                  <w:tcW w:w="0" w:type="auto"/>
                  <w:vMerge w:val="restart"/>
                  <w:tcBorders>
                    <w:top w:val="single" w:sz="8" w:space="0" w:color="auto"/>
                    <w:left w:val="single" w:sz="8" w:space="0" w:color="auto"/>
                    <w:bottom w:val="single" w:sz="8" w:space="0" w:color="000000"/>
                    <w:right w:val="single" w:sz="8" w:space="0" w:color="auto"/>
                  </w:tcBorders>
                  <w:noWrap/>
                  <w:vAlign w:val="bottom"/>
                </w:tcPr>
                <w:p w:rsidR="00092940" w:rsidRPr="009033CD" w:rsidRDefault="00092940" w:rsidP="00B5195F">
                  <w:pPr>
                    <w:rPr>
                      <w:rFonts w:ascii="Arial" w:hAnsi="Arial" w:cs="Arial"/>
                      <w:sz w:val="20"/>
                    </w:rPr>
                  </w:pPr>
                  <w:r w:rsidRPr="009033CD">
                    <w:rPr>
                      <w:rFonts w:ascii="Arial" w:hAnsi="Arial" w:cs="Arial"/>
                      <w:sz w:val="20"/>
                    </w:rPr>
                    <w:t> </w:t>
                  </w:r>
                </w:p>
              </w:tc>
              <w:tc>
                <w:tcPr>
                  <w:tcW w:w="0" w:type="auto"/>
                  <w:gridSpan w:val="3"/>
                  <w:tcBorders>
                    <w:top w:val="single" w:sz="8" w:space="0" w:color="auto"/>
                    <w:left w:val="nil"/>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Low delay B HE</w:t>
                  </w:r>
                </w:p>
              </w:tc>
              <w:tc>
                <w:tcPr>
                  <w:tcW w:w="0" w:type="auto"/>
                  <w:gridSpan w:val="3"/>
                  <w:tcBorders>
                    <w:top w:val="single" w:sz="8" w:space="0" w:color="auto"/>
                    <w:left w:val="nil"/>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Random Access HE</w:t>
                  </w:r>
                </w:p>
              </w:tc>
            </w:tr>
            <w:tr w:rsidR="00092940" w:rsidRPr="009033CD" w:rsidTr="001B4AE9">
              <w:trPr>
                <w:trHeight w:val="270"/>
              </w:trPr>
              <w:tc>
                <w:tcPr>
                  <w:tcW w:w="0" w:type="auto"/>
                  <w:vMerge/>
                  <w:tcBorders>
                    <w:top w:val="single" w:sz="8" w:space="0" w:color="auto"/>
                    <w:left w:val="single" w:sz="8" w:space="0" w:color="auto"/>
                    <w:bottom w:val="single" w:sz="8" w:space="0" w:color="000000"/>
                    <w:right w:val="single" w:sz="8" w:space="0" w:color="auto"/>
                  </w:tcBorders>
                  <w:vAlign w:val="center"/>
                </w:tcPr>
                <w:p w:rsidR="00092940" w:rsidRPr="009033CD" w:rsidRDefault="00092940" w:rsidP="00B5195F">
                  <w:pPr>
                    <w:rPr>
                      <w:rFonts w:ascii="Arial" w:hAnsi="Arial" w:cs="Arial"/>
                      <w:sz w:val="20"/>
                    </w:rPr>
                  </w:pPr>
                </w:p>
              </w:tc>
              <w:tc>
                <w:tcPr>
                  <w:tcW w:w="0" w:type="auto"/>
                  <w:gridSpan w:val="3"/>
                  <w:tcBorders>
                    <w:top w:val="single" w:sz="8" w:space="0" w:color="auto"/>
                    <w:left w:val="nil"/>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Internal Bit Depth = 11</w:t>
                  </w:r>
                </w:p>
              </w:tc>
              <w:tc>
                <w:tcPr>
                  <w:tcW w:w="0" w:type="auto"/>
                  <w:gridSpan w:val="3"/>
                  <w:tcBorders>
                    <w:top w:val="single" w:sz="8" w:space="0" w:color="auto"/>
                    <w:left w:val="nil"/>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Internal Bit Depth = 11</w:t>
                  </w:r>
                </w:p>
              </w:tc>
            </w:tr>
            <w:tr w:rsidR="00092940" w:rsidRPr="009033CD" w:rsidTr="001B4AE9">
              <w:trPr>
                <w:trHeight w:val="270"/>
              </w:trPr>
              <w:tc>
                <w:tcPr>
                  <w:tcW w:w="0" w:type="auto"/>
                  <w:vMerge/>
                  <w:tcBorders>
                    <w:top w:val="single" w:sz="8" w:space="0" w:color="auto"/>
                    <w:left w:val="single" w:sz="8" w:space="0" w:color="auto"/>
                    <w:bottom w:val="single" w:sz="8" w:space="0" w:color="000000"/>
                    <w:right w:val="single" w:sz="8" w:space="0" w:color="auto"/>
                  </w:tcBorders>
                  <w:vAlign w:val="center"/>
                </w:tcPr>
                <w:p w:rsidR="00092940" w:rsidRPr="009033CD" w:rsidRDefault="00092940" w:rsidP="00B5195F">
                  <w:pPr>
                    <w:rPr>
                      <w:rFonts w:ascii="Arial" w:hAnsi="Arial" w:cs="Arial"/>
                      <w:sz w:val="20"/>
                    </w:rPr>
                  </w:pPr>
                </w:p>
              </w:tc>
              <w:tc>
                <w:tcPr>
                  <w:tcW w:w="0" w:type="auto"/>
                  <w:tcBorders>
                    <w:top w:val="single" w:sz="8" w:space="0" w:color="auto"/>
                    <w:left w:val="nil"/>
                    <w:bottom w:val="single" w:sz="8" w:space="0" w:color="auto"/>
                    <w:right w:val="nil"/>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Y</w:t>
                  </w:r>
                </w:p>
              </w:tc>
              <w:tc>
                <w:tcPr>
                  <w:tcW w:w="0" w:type="auto"/>
                  <w:tcBorders>
                    <w:top w:val="single" w:sz="8" w:space="0" w:color="auto"/>
                    <w:left w:val="nil"/>
                    <w:bottom w:val="single" w:sz="8" w:space="0" w:color="auto"/>
                    <w:right w:val="nil"/>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U</w:t>
                  </w:r>
                </w:p>
              </w:tc>
              <w:tc>
                <w:tcPr>
                  <w:tcW w:w="0" w:type="auto"/>
                  <w:tcBorders>
                    <w:top w:val="single" w:sz="8" w:space="0" w:color="auto"/>
                    <w:left w:val="nil"/>
                    <w:bottom w:val="single" w:sz="8" w:space="0" w:color="auto"/>
                    <w:right w:val="single" w:sz="8" w:space="0" w:color="auto"/>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V</w:t>
                  </w:r>
                </w:p>
              </w:tc>
              <w:tc>
                <w:tcPr>
                  <w:tcW w:w="0" w:type="auto"/>
                  <w:tcBorders>
                    <w:top w:val="single" w:sz="8" w:space="0" w:color="auto"/>
                    <w:left w:val="nil"/>
                    <w:bottom w:val="single" w:sz="8" w:space="0" w:color="auto"/>
                    <w:right w:val="nil"/>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Y</w:t>
                  </w:r>
                </w:p>
              </w:tc>
              <w:tc>
                <w:tcPr>
                  <w:tcW w:w="0" w:type="auto"/>
                  <w:tcBorders>
                    <w:top w:val="single" w:sz="8" w:space="0" w:color="auto"/>
                    <w:left w:val="nil"/>
                    <w:bottom w:val="single" w:sz="8" w:space="0" w:color="auto"/>
                    <w:right w:val="nil"/>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U</w:t>
                  </w:r>
                </w:p>
              </w:tc>
              <w:tc>
                <w:tcPr>
                  <w:tcW w:w="0" w:type="auto"/>
                  <w:tcBorders>
                    <w:top w:val="single" w:sz="8" w:space="0" w:color="auto"/>
                    <w:left w:val="nil"/>
                    <w:bottom w:val="single" w:sz="8" w:space="0" w:color="auto"/>
                    <w:right w:val="single" w:sz="8" w:space="0" w:color="auto"/>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V</w:t>
                  </w:r>
                </w:p>
              </w:tc>
            </w:tr>
            <w:tr w:rsidR="00092940" w:rsidRPr="009033CD" w:rsidTr="001B4AE9">
              <w:trPr>
                <w:trHeight w:val="255"/>
              </w:trPr>
              <w:tc>
                <w:tcPr>
                  <w:tcW w:w="0" w:type="auto"/>
                  <w:tcBorders>
                    <w:top w:val="nil"/>
                    <w:left w:val="single" w:sz="8" w:space="0" w:color="auto"/>
                    <w:bottom w:val="nil"/>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Class A</w:t>
                  </w:r>
                </w:p>
              </w:tc>
              <w:tc>
                <w:tcPr>
                  <w:tcW w:w="0" w:type="auto"/>
                  <w:tcBorders>
                    <w:top w:val="single" w:sz="8" w:space="0" w:color="auto"/>
                    <w:left w:val="nil"/>
                    <w:bottom w:val="nil"/>
                    <w:right w:val="nil"/>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c>
                <w:tcPr>
                  <w:tcW w:w="0" w:type="auto"/>
                  <w:tcBorders>
                    <w:top w:val="single" w:sz="8" w:space="0" w:color="auto"/>
                    <w:left w:val="nil"/>
                    <w:bottom w:val="nil"/>
                    <w:right w:val="nil"/>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c>
                <w:tcPr>
                  <w:tcW w:w="0" w:type="auto"/>
                  <w:tcBorders>
                    <w:top w:val="single" w:sz="8" w:space="0" w:color="auto"/>
                    <w:left w:val="nil"/>
                    <w:bottom w:val="nil"/>
                    <w:right w:val="single" w:sz="8" w:space="0" w:color="auto"/>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c>
                <w:tcPr>
                  <w:tcW w:w="0" w:type="auto"/>
                  <w:tcBorders>
                    <w:top w:val="single" w:sz="8" w:space="0" w:color="auto"/>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-1.45 </w:t>
                  </w:r>
                </w:p>
              </w:tc>
              <w:tc>
                <w:tcPr>
                  <w:tcW w:w="0" w:type="auto"/>
                  <w:tcBorders>
                    <w:top w:val="single" w:sz="8" w:space="0" w:color="auto"/>
                    <w:left w:val="nil"/>
                    <w:bottom w:val="nil"/>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-4.75 </w:t>
                  </w:r>
                </w:p>
              </w:tc>
              <w:tc>
                <w:tcPr>
                  <w:tcW w:w="0" w:type="auto"/>
                  <w:tcBorders>
                    <w:top w:val="single" w:sz="8" w:space="0" w:color="auto"/>
                    <w:left w:val="nil"/>
                    <w:bottom w:val="nil"/>
                    <w:right w:val="single" w:sz="8" w:space="0" w:color="auto"/>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-5.22 </w:t>
                  </w:r>
                </w:p>
              </w:tc>
            </w:tr>
            <w:tr w:rsidR="00092940" w:rsidRPr="009033CD" w:rsidTr="001C6B9A">
              <w:trPr>
                <w:trHeight w:val="255"/>
              </w:trPr>
              <w:tc>
                <w:tcPr>
                  <w:tcW w:w="0" w:type="auto"/>
                  <w:tcBorders>
                    <w:top w:val="nil"/>
                    <w:left w:val="single" w:sz="8" w:space="0" w:color="auto"/>
                    <w:bottom w:val="nil"/>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Class B</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-2.79 </w:t>
                  </w:r>
                </w:p>
              </w:tc>
              <w:tc>
                <w:tcPr>
                  <w:tcW w:w="0" w:type="auto"/>
                  <w:tcBorders>
                    <w:top w:val="nil"/>
                    <w:left w:val="nil"/>
                    <w:bottom w:val="nil"/>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-10.30 </w:t>
                  </w:r>
                </w:p>
              </w:tc>
              <w:tc>
                <w:tcPr>
                  <w:tcW w:w="0" w:type="auto"/>
                  <w:tcBorders>
                    <w:top w:val="nil"/>
                    <w:left w:val="nil"/>
                    <w:bottom w:val="nil"/>
                    <w:right w:val="single" w:sz="8" w:space="0" w:color="auto"/>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-11.28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-2.56 </w:t>
                  </w:r>
                </w:p>
              </w:tc>
              <w:tc>
                <w:tcPr>
                  <w:tcW w:w="0" w:type="auto"/>
                  <w:tcBorders>
                    <w:top w:val="nil"/>
                    <w:left w:val="nil"/>
                    <w:bottom w:val="nil"/>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-7.97 </w:t>
                  </w:r>
                </w:p>
              </w:tc>
              <w:tc>
                <w:tcPr>
                  <w:tcW w:w="0" w:type="auto"/>
                  <w:tcBorders>
                    <w:top w:val="nil"/>
                    <w:left w:val="nil"/>
                    <w:bottom w:val="nil"/>
                    <w:right w:val="single" w:sz="8" w:space="0" w:color="auto"/>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-7.02 </w:t>
                  </w:r>
                </w:p>
              </w:tc>
            </w:tr>
            <w:tr w:rsidR="00092940" w:rsidRPr="009033CD" w:rsidTr="001C6B9A">
              <w:trPr>
                <w:trHeight w:val="255"/>
              </w:trPr>
              <w:tc>
                <w:tcPr>
                  <w:tcW w:w="0" w:type="auto"/>
                  <w:tcBorders>
                    <w:top w:val="nil"/>
                    <w:left w:val="single" w:sz="8" w:space="0" w:color="auto"/>
                    <w:bottom w:val="nil"/>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Class C</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-1.35 </w:t>
                  </w:r>
                </w:p>
              </w:tc>
              <w:tc>
                <w:tcPr>
                  <w:tcW w:w="0" w:type="auto"/>
                  <w:tcBorders>
                    <w:top w:val="nil"/>
                    <w:left w:val="nil"/>
                    <w:bottom w:val="nil"/>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-5.33 </w:t>
                  </w:r>
                </w:p>
              </w:tc>
              <w:tc>
                <w:tcPr>
                  <w:tcW w:w="0" w:type="auto"/>
                  <w:tcBorders>
                    <w:top w:val="nil"/>
                    <w:left w:val="nil"/>
                    <w:bottom w:val="nil"/>
                    <w:right w:val="single" w:sz="8" w:space="0" w:color="auto"/>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-5.89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-1.26 </w:t>
                  </w:r>
                </w:p>
              </w:tc>
              <w:tc>
                <w:tcPr>
                  <w:tcW w:w="0" w:type="auto"/>
                  <w:tcBorders>
                    <w:top w:val="nil"/>
                    <w:left w:val="nil"/>
                    <w:bottom w:val="nil"/>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-3.87 </w:t>
                  </w:r>
                </w:p>
              </w:tc>
              <w:tc>
                <w:tcPr>
                  <w:tcW w:w="0" w:type="auto"/>
                  <w:tcBorders>
                    <w:top w:val="nil"/>
                    <w:left w:val="nil"/>
                    <w:bottom w:val="nil"/>
                    <w:right w:val="single" w:sz="8" w:space="0" w:color="auto"/>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-4.07 </w:t>
                  </w:r>
                </w:p>
              </w:tc>
            </w:tr>
            <w:tr w:rsidR="00092940" w:rsidRPr="009033CD" w:rsidTr="001C6B9A">
              <w:trPr>
                <w:trHeight w:val="255"/>
              </w:trPr>
              <w:tc>
                <w:tcPr>
                  <w:tcW w:w="0" w:type="auto"/>
                  <w:tcBorders>
                    <w:top w:val="nil"/>
                    <w:left w:val="single" w:sz="8" w:space="0" w:color="auto"/>
                    <w:bottom w:val="nil"/>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Class D</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-0.70 </w:t>
                  </w:r>
                </w:p>
              </w:tc>
              <w:tc>
                <w:tcPr>
                  <w:tcW w:w="0" w:type="auto"/>
                  <w:tcBorders>
                    <w:top w:val="nil"/>
                    <w:left w:val="nil"/>
                    <w:bottom w:val="nil"/>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-7.92 </w:t>
                  </w:r>
                </w:p>
              </w:tc>
              <w:tc>
                <w:tcPr>
                  <w:tcW w:w="0" w:type="auto"/>
                  <w:tcBorders>
                    <w:top w:val="nil"/>
                    <w:left w:val="nil"/>
                    <w:bottom w:val="nil"/>
                    <w:right w:val="single" w:sz="8" w:space="0" w:color="auto"/>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-7.83 </w:t>
                  </w:r>
                </w:p>
              </w:tc>
              <w:tc>
                <w:tcPr>
                  <w:tcW w:w="0" w:type="auto"/>
                  <w:tcBorders>
                    <w:top w:val="nil"/>
                    <w:left w:val="nil"/>
                    <w:bottom w:val="nil"/>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-0.72 </w:t>
                  </w:r>
                </w:p>
              </w:tc>
              <w:tc>
                <w:tcPr>
                  <w:tcW w:w="0" w:type="auto"/>
                  <w:tcBorders>
                    <w:top w:val="nil"/>
                    <w:left w:val="nil"/>
                    <w:bottom w:val="nil"/>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-3.05 </w:t>
                  </w:r>
                </w:p>
              </w:tc>
              <w:tc>
                <w:tcPr>
                  <w:tcW w:w="0" w:type="auto"/>
                  <w:tcBorders>
                    <w:top w:val="nil"/>
                    <w:left w:val="nil"/>
                    <w:bottom w:val="nil"/>
                    <w:right w:val="single" w:sz="8" w:space="0" w:color="auto"/>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-3.39 </w:t>
                  </w:r>
                </w:p>
              </w:tc>
            </w:tr>
            <w:tr w:rsidR="00092940" w:rsidRPr="009033CD" w:rsidTr="001C6B9A">
              <w:trPr>
                <w:trHeight w:val="255"/>
              </w:trPr>
              <w:tc>
                <w:tcPr>
                  <w:tcW w:w="0" w:type="auto"/>
                  <w:tcBorders>
                    <w:top w:val="nil"/>
                    <w:left w:val="single" w:sz="8" w:space="0" w:color="auto"/>
                    <w:bottom w:val="single" w:sz="4" w:space="0" w:color="auto"/>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Class E</w:t>
                  </w:r>
                </w:p>
              </w:tc>
              <w:tc>
                <w:tcPr>
                  <w:tcW w:w="0" w:type="auto"/>
                  <w:tcBorders>
                    <w:top w:val="nil"/>
                    <w:left w:val="nil"/>
                    <w:bottom w:val="single" w:sz="4" w:space="0" w:color="auto"/>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-5.91 </w:t>
                  </w:r>
                </w:p>
              </w:tc>
              <w:tc>
                <w:tcPr>
                  <w:tcW w:w="0" w:type="auto"/>
                  <w:tcBorders>
                    <w:top w:val="nil"/>
                    <w:left w:val="nil"/>
                    <w:bottom w:val="single" w:sz="4" w:space="0" w:color="auto"/>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-15.24 </w:t>
                  </w:r>
                </w:p>
              </w:tc>
              <w:tc>
                <w:tcPr>
                  <w:tcW w:w="0" w:type="auto"/>
                  <w:tcBorders>
                    <w:top w:val="nil"/>
                    <w:left w:val="nil"/>
                    <w:bottom w:val="single" w:sz="4" w:space="0" w:color="auto"/>
                    <w:right w:val="single" w:sz="8" w:space="0" w:color="auto"/>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-12.60 </w:t>
                  </w:r>
                </w:p>
              </w:tc>
              <w:tc>
                <w:tcPr>
                  <w:tcW w:w="0" w:type="auto"/>
                  <w:tcBorders>
                    <w:top w:val="nil"/>
                    <w:left w:val="nil"/>
                    <w:bottom w:val="single" w:sz="4" w:space="0" w:color="auto"/>
                    <w:right w:val="nil"/>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c>
                <w:tcPr>
                  <w:tcW w:w="0" w:type="auto"/>
                  <w:tcBorders>
                    <w:top w:val="nil"/>
                    <w:left w:val="nil"/>
                    <w:bottom w:val="single" w:sz="4" w:space="0" w:color="auto"/>
                    <w:right w:val="nil"/>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c>
                <w:tcPr>
                  <w:tcW w:w="0" w:type="auto"/>
                  <w:tcBorders>
                    <w:top w:val="nil"/>
                    <w:left w:val="nil"/>
                    <w:bottom w:val="single" w:sz="4" w:space="0" w:color="auto"/>
                    <w:right w:val="single" w:sz="8" w:space="0" w:color="auto"/>
                  </w:tcBorders>
                  <w:shd w:val="clear" w:color="000000" w:fill="C0C0C0"/>
                  <w:noWrap/>
                  <w:vAlign w:val="bottom"/>
                </w:tcPr>
                <w:p w:rsidR="00092940" w:rsidRPr="009033CD" w:rsidRDefault="00092940" w:rsidP="009033CD">
                  <w:pPr>
                    <w:jc w:val="right"/>
                    <w:rPr>
                      <w:rFonts w:ascii="Arial" w:hAnsi="Arial" w:cs="Arial"/>
                      <w:sz w:val="20"/>
                    </w:rPr>
                  </w:pPr>
                  <w:r w:rsidRPr="009033CD">
                    <w:rPr>
                      <w:rFonts w:ascii="Arial" w:hAnsi="Arial" w:cs="Arial"/>
                      <w:sz w:val="20"/>
                    </w:rPr>
                    <w:t> </w:t>
                  </w:r>
                </w:p>
              </w:tc>
            </w:tr>
            <w:tr w:rsidR="00092940" w:rsidRPr="009033CD" w:rsidTr="001C6B9A">
              <w:trPr>
                <w:trHeight w:val="270"/>
              </w:trPr>
              <w:tc>
                <w:tcPr>
                  <w:tcW w:w="0" w:type="auto"/>
                  <w:tcBorders>
                    <w:top w:val="nil"/>
                    <w:left w:val="single" w:sz="8" w:space="0" w:color="auto"/>
                    <w:bottom w:val="single" w:sz="8" w:space="0" w:color="auto"/>
                    <w:right w:val="single" w:sz="8" w:space="0" w:color="auto"/>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Overall</w:t>
                  </w:r>
                </w:p>
              </w:tc>
              <w:tc>
                <w:tcPr>
                  <w:tcW w:w="0" w:type="auto"/>
                  <w:tcBorders>
                    <w:top w:val="nil"/>
                    <w:left w:val="nil"/>
                    <w:bottom w:val="single" w:sz="8" w:space="0" w:color="auto"/>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-2.49 </w:t>
                  </w:r>
                </w:p>
              </w:tc>
              <w:tc>
                <w:tcPr>
                  <w:tcW w:w="0" w:type="auto"/>
                  <w:tcBorders>
                    <w:top w:val="nil"/>
                    <w:left w:val="nil"/>
                    <w:bottom w:val="single" w:sz="8" w:space="0" w:color="auto"/>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-9.39 </w:t>
                  </w:r>
                </w:p>
              </w:tc>
              <w:tc>
                <w:tcPr>
                  <w:tcW w:w="0" w:type="auto"/>
                  <w:tcBorders>
                    <w:top w:val="nil"/>
                    <w:left w:val="nil"/>
                    <w:bottom w:val="single" w:sz="8" w:space="0" w:color="auto"/>
                    <w:right w:val="single" w:sz="8" w:space="0" w:color="auto"/>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-9.32 </w:t>
                  </w:r>
                </w:p>
              </w:tc>
              <w:tc>
                <w:tcPr>
                  <w:tcW w:w="0" w:type="auto"/>
                  <w:tcBorders>
                    <w:top w:val="nil"/>
                    <w:left w:val="nil"/>
                    <w:bottom w:val="single" w:sz="8" w:space="0" w:color="auto"/>
                    <w:right w:val="nil"/>
                  </w:tcBorders>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-1.57 </w:t>
                  </w:r>
                </w:p>
              </w:tc>
              <w:tc>
                <w:tcPr>
                  <w:tcW w:w="0" w:type="auto"/>
                  <w:tcBorders>
                    <w:top w:val="nil"/>
                    <w:left w:val="nil"/>
                    <w:bottom w:val="single" w:sz="8" w:space="0" w:color="auto"/>
                    <w:right w:val="nil"/>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-5.14 </w:t>
                  </w:r>
                </w:p>
              </w:tc>
              <w:tc>
                <w:tcPr>
                  <w:tcW w:w="0" w:type="auto"/>
                  <w:tcBorders>
                    <w:top w:val="nil"/>
                    <w:left w:val="nil"/>
                    <w:bottom w:val="single" w:sz="8" w:space="0" w:color="auto"/>
                    <w:right w:val="single" w:sz="8" w:space="0" w:color="auto"/>
                  </w:tcBorders>
                  <w:shd w:val="clear" w:color="000000" w:fill="CCFFCC"/>
                  <w:noWrap/>
                  <w:vAlign w:val="bottom"/>
                </w:tcPr>
                <w:p w:rsidR="00092940" w:rsidRPr="009033CD" w:rsidRDefault="00092940" w:rsidP="009033CD">
                  <w:pPr>
                    <w:jc w:val="right"/>
                    <w:rPr>
                      <w:rFonts w:ascii="Arial" w:hAnsi="Arial" w:cs="Arial"/>
                      <w:sz w:val="20"/>
                    </w:rPr>
                  </w:pPr>
                  <w:r w:rsidRPr="009033CD">
                    <w:rPr>
                      <w:rFonts w:ascii="Arial" w:hAnsi="Arial" w:cs="Arial"/>
                      <w:sz w:val="20"/>
                    </w:rPr>
                    <w:t xml:space="preserve">-5.02 </w:t>
                  </w:r>
                </w:p>
              </w:tc>
            </w:tr>
            <w:tr w:rsidR="00092940" w:rsidRPr="009033CD" w:rsidTr="001C6B9A">
              <w:trPr>
                <w:trHeight w:val="255"/>
              </w:trPr>
              <w:tc>
                <w:tcPr>
                  <w:tcW w:w="0" w:type="auto"/>
                  <w:tcBorders>
                    <w:top w:val="nil"/>
                    <w:left w:val="single" w:sz="8" w:space="0" w:color="auto"/>
                    <w:bottom w:val="nil"/>
                    <w:right w:val="nil"/>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Enc Time[%]</w:t>
                  </w:r>
                </w:p>
              </w:tc>
              <w:tc>
                <w:tcPr>
                  <w:tcW w:w="0" w:type="auto"/>
                  <w:gridSpan w:val="3"/>
                  <w:tcBorders>
                    <w:top w:val="single" w:sz="8" w:space="0" w:color="auto"/>
                    <w:left w:val="single" w:sz="8" w:space="0" w:color="auto"/>
                    <w:bottom w:val="nil"/>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100%</w:t>
                  </w:r>
                </w:p>
              </w:tc>
              <w:tc>
                <w:tcPr>
                  <w:tcW w:w="0" w:type="auto"/>
                  <w:gridSpan w:val="3"/>
                  <w:tcBorders>
                    <w:top w:val="single" w:sz="8" w:space="0" w:color="auto"/>
                    <w:left w:val="nil"/>
                    <w:bottom w:val="nil"/>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99%</w:t>
                  </w:r>
                </w:p>
              </w:tc>
            </w:tr>
            <w:tr w:rsidR="00092940" w:rsidRPr="009033CD" w:rsidTr="001C6B9A">
              <w:trPr>
                <w:trHeight w:val="270"/>
              </w:trPr>
              <w:tc>
                <w:tcPr>
                  <w:tcW w:w="0" w:type="auto"/>
                  <w:tcBorders>
                    <w:top w:val="nil"/>
                    <w:left w:val="single" w:sz="8" w:space="0" w:color="auto"/>
                    <w:bottom w:val="single" w:sz="8" w:space="0" w:color="auto"/>
                    <w:right w:val="nil"/>
                  </w:tcBorders>
                  <w:noWrap/>
                  <w:vAlign w:val="bottom"/>
                </w:tcPr>
                <w:p w:rsidR="00092940" w:rsidRPr="009033CD" w:rsidRDefault="00092940" w:rsidP="009033CD">
                  <w:pPr>
                    <w:jc w:val="left"/>
                    <w:rPr>
                      <w:rFonts w:ascii="Arial" w:hAnsi="Arial" w:cs="Arial"/>
                      <w:sz w:val="20"/>
                    </w:rPr>
                  </w:pPr>
                  <w:r w:rsidRPr="009033CD">
                    <w:rPr>
                      <w:rFonts w:ascii="Arial" w:hAnsi="Arial" w:cs="Arial"/>
                      <w:sz w:val="20"/>
                    </w:rPr>
                    <w:t>Dec Time[%]</w:t>
                  </w:r>
                </w:p>
              </w:tc>
              <w:tc>
                <w:tcPr>
                  <w:tcW w:w="0" w:type="auto"/>
                  <w:gridSpan w:val="3"/>
                  <w:tcBorders>
                    <w:top w:val="nil"/>
                    <w:left w:val="single" w:sz="8" w:space="0" w:color="auto"/>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107%</w:t>
                  </w:r>
                </w:p>
              </w:tc>
              <w:tc>
                <w:tcPr>
                  <w:tcW w:w="0" w:type="auto"/>
                  <w:gridSpan w:val="3"/>
                  <w:tcBorders>
                    <w:top w:val="nil"/>
                    <w:left w:val="nil"/>
                    <w:bottom w:val="single" w:sz="8" w:space="0" w:color="auto"/>
                    <w:right w:val="single" w:sz="8" w:space="0" w:color="000000"/>
                  </w:tcBorders>
                  <w:noWrap/>
                  <w:vAlign w:val="bottom"/>
                </w:tcPr>
                <w:p w:rsidR="00092940" w:rsidRPr="009033CD" w:rsidRDefault="00092940" w:rsidP="009033CD">
                  <w:pPr>
                    <w:jc w:val="center"/>
                    <w:rPr>
                      <w:rFonts w:ascii="Arial" w:hAnsi="Arial" w:cs="Arial"/>
                      <w:sz w:val="20"/>
                    </w:rPr>
                  </w:pPr>
                  <w:r w:rsidRPr="009033CD">
                    <w:rPr>
                      <w:rFonts w:ascii="Arial" w:hAnsi="Arial" w:cs="Arial"/>
                      <w:sz w:val="20"/>
                    </w:rPr>
                    <w:t>107%</w:t>
                  </w:r>
                </w:p>
              </w:tc>
            </w:tr>
          </w:tbl>
          <w:p w:rsidR="00092940" w:rsidRPr="001E295F" w:rsidRDefault="00092940" w:rsidP="00B5195F">
            <w:pPr>
              <w:rPr>
                <w:rFonts w:ascii="Arial" w:hAnsi="Arial" w:cs="Arial"/>
                <w:sz w:val="20"/>
              </w:rPr>
            </w:pPr>
          </w:p>
        </w:tc>
      </w:tr>
    </w:tbl>
    <w:p w:rsidR="00092940" w:rsidRDefault="00092940" w:rsidP="00B5195F"/>
    <w:p w:rsidR="00092940" w:rsidRDefault="00092940" w:rsidP="00B5195F">
      <w:pPr>
        <w:pStyle w:val="Caption"/>
      </w:pPr>
      <w:bookmarkStart w:id="22" w:name="_Ref297323750"/>
      <w:r>
        <w:t xml:space="preserve">Table </w:t>
      </w:r>
      <w:fldSimple w:instr=" SEQ Table \* ARABIC ">
        <w:r>
          <w:rPr>
            <w:noProof/>
          </w:rPr>
          <w:t>18</w:t>
        </w:r>
      </w:fldSimple>
      <w:bookmarkEnd w:id="22"/>
      <w:r>
        <w:t>: USAO-D versus HM w/o IBDI for internal bit depth of 12</w:t>
      </w:r>
    </w:p>
    <w:tbl>
      <w:tblPr>
        <w:tblW w:w="0" w:type="auto"/>
        <w:jc w:val="center"/>
        <w:tblLook w:val="00A0"/>
      </w:tblPr>
      <w:tblGrid>
        <w:gridCol w:w="6049"/>
      </w:tblGrid>
      <w:tr w:rsidR="00092940" w:rsidTr="001E295F">
        <w:trPr>
          <w:jc w:val="center"/>
        </w:trPr>
        <w:tc>
          <w:tcPr>
            <w:tcW w:w="0" w:type="auto"/>
            <w:vAlign w:val="center"/>
          </w:tcPr>
          <w:tbl>
            <w:tblPr>
              <w:tblW w:w="0" w:type="auto"/>
              <w:tblLook w:val="00A0"/>
            </w:tblPr>
            <w:tblGrid>
              <w:gridCol w:w="1361"/>
              <w:gridCol w:w="672"/>
              <w:gridCol w:w="784"/>
              <w:gridCol w:w="784"/>
              <w:gridCol w:w="737"/>
              <w:gridCol w:w="737"/>
              <w:gridCol w:w="738"/>
            </w:tblGrid>
            <w:tr w:rsidR="00092940" w:rsidRPr="00AE56E6" w:rsidTr="001B4AE9">
              <w:trPr>
                <w:trHeight w:val="270"/>
              </w:trPr>
              <w:tc>
                <w:tcPr>
                  <w:tcW w:w="0" w:type="auto"/>
                  <w:vMerge w:val="restart"/>
                  <w:tcBorders>
                    <w:top w:val="single" w:sz="8" w:space="0" w:color="auto"/>
                    <w:left w:val="single" w:sz="8" w:space="0" w:color="auto"/>
                    <w:bottom w:val="single" w:sz="8" w:space="0" w:color="000000"/>
                    <w:right w:val="single" w:sz="8" w:space="0" w:color="auto"/>
                  </w:tcBorders>
                  <w:noWrap/>
                  <w:vAlign w:val="bottom"/>
                </w:tcPr>
                <w:p w:rsidR="00092940" w:rsidRPr="00AE56E6" w:rsidRDefault="00092940" w:rsidP="00B5195F">
                  <w:pPr>
                    <w:rPr>
                      <w:rFonts w:ascii="Arial" w:hAnsi="Arial" w:cs="Arial"/>
                      <w:sz w:val="20"/>
                    </w:rPr>
                  </w:pPr>
                  <w:r w:rsidRPr="00AE56E6">
                    <w:rPr>
                      <w:rFonts w:ascii="Arial" w:hAnsi="Arial" w:cs="Arial"/>
                      <w:sz w:val="20"/>
                    </w:rPr>
                    <w:t> </w:t>
                  </w:r>
                </w:p>
              </w:tc>
              <w:tc>
                <w:tcPr>
                  <w:tcW w:w="0" w:type="auto"/>
                  <w:gridSpan w:val="3"/>
                  <w:tcBorders>
                    <w:top w:val="single" w:sz="8" w:space="0" w:color="auto"/>
                    <w:left w:val="nil"/>
                    <w:bottom w:val="single" w:sz="8" w:space="0" w:color="auto"/>
                    <w:right w:val="single" w:sz="8" w:space="0" w:color="000000"/>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Low delay B HE</w:t>
                  </w:r>
                </w:p>
              </w:tc>
              <w:tc>
                <w:tcPr>
                  <w:tcW w:w="0" w:type="auto"/>
                  <w:gridSpan w:val="3"/>
                  <w:tcBorders>
                    <w:top w:val="single" w:sz="8" w:space="0" w:color="auto"/>
                    <w:left w:val="nil"/>
                    <w:bottom w:val="single" w:sz="8" w:space="0" w:color="auto"/>
                    <w:right w:val="single" w:sz="8" w:space="0" w:color="000000"/>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Random Access HE</w:t>
                  </w:r>
                </w:p>
              </w:tc>
            </w:tr>
            <w:tr w:rsidR="00092940" w:rsidRPr="00AE56E6" w:rsidTr="001B4AE9">
              <w:trPr>
                <w:trHeight w:val="270"/>
              </w:trPr>
              <w:tc>
                <w:tcPr>
                  <w:tcW w:w="0" w:type="auto"/>
                  <w:vMerge/>
                  <w:tcBorders>
                    <w:top w:val="single" w:sz="8" w:space="0" w:color="auto"/>
                    <w:left w:val="single" w:sz="8" w:space="0" w:color="auto"/>
                    <w:bottom w:val="single" w:sz="8" w:space="0" w:color="000000"/>
                    <w:right w:val="single" w:sz="8" w:space="0" w:color="auto"/>
                  </w:tcBorders>
                  <w:vAlign w:val="center"/>
                </w:tcPr>
                <w:p w:rsidR="00092940" w:rsidRPr="00AE56E6" w:rsidRDefault="00092940" w:rsidP="00B5195F">
                  <w:pPr>
                    <w:rPr>
                      <w:rFonts w:ascii="Arial" w:hAnsi="Arial" w:cs="Arial"/>
                      <w:sz w:val="20"/>
                    </w:rPr>
                  </w:pPr>
                </w:p>
              </w:tc>
              <w:tc>
                <w:tcPr>
                  <w:tcW w:w="0" w:type="auto"/>
                  <w:gridSpan w:val="3"/>
                  <w:tcBorders>
                    <w:top w:val="single" w:sz="8" w:space="0" w:color="auto"/>
                    <w:left w:val="nil"/>
                    <w:bottom w:val="single" w:sz="8" w:space="0" w:color="auto"/>
                    <w:right w:val="single" w:sz="8" w:space="0" w:color="000000"/>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Internal Bit Depth = 12</w:t>
                  </w:r>
                </w:p>
              </w:tc>
              <w:tc>
                <w:tcPr>
                  <w:tcW w:w="0" w:type="auto"/>
                  <w:gridSpan w:val="3"/>
                  <w:tcBorders>
                    <w:top w:val="single" w:sz="8" w:space="0" w:color="auto"/>
                    <w:left w:val="nil"/>
                    <w:bottom w:val="single" w:sz="8" w:space="0" w:color="auto"/>
                    <w:right w:val="single" w:sz="8" w:space="0" w:color="000000"/>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Internal Bit Depth = 12</w:t>
                  </w:r>
                </w:p>
              </w:tc>
            </w:tr>
            <w:tr w:rsidR="00092940" w:rsidRPr="00AE56E6" w:rsidTr="001B4AE9">
              <w:trPr>
                <w:trHeight w:val="270"/>
              </w:trPr>
              <w:tc>
                <w:tcPr>
                  <w:tcW w:w="0" w:type="auto"/>
                  <w:vMerge/>
                  <w:tcBorders>
                    <w:top w:val="single" w:sz="8" w:space="0" w:color="auto"/>
                    <w:left w:val="single" w:sz="8" w:space="0" w:color="auto"/>
                    <w:bottom w:val="single" w:sz="8" w:space="0" w:color="000000"/>
                    <w:right w:val="single" w:sz="8" w:space="0" w:color="auto"/>
                  </w:tcBorders>
                  <w:vAlign w:val="center"/>
                </w:tcPr>
                <w:p w:rsidR="00092940" w:rsidRPr="00AE56E6" w:rsidRDefault="00092940" w:rsidP="00B5195F">
                  <w:pPr>
                    <w:rPr>
                      <w:rFonts w:ascii="Arial" w:hAnsi="Arial" w:cs="Arial"/>
                      <w:sz w:val="20"/>
                    </w:rPr>
                  </w:pPr>
                </w:p>
              </w:tc>
              <w:tc>
                <w:tcPr>
                  <w:tcW w:w="0" w:type="auto"/>
                  <w:tcBorders>
                    <w:top w:val="single" w:sz="8" w:space="0" w:color="auto"/>
                    <w:left w:val="nil"/>
                    <w:bottom w:val="single" w:sz="8" w:space="0" w:color="auto"/>
                    <w:right w:val="nil"/>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Y</w:t>
                  </w:r>
                </w:p>
              </w:tc>
              <w:tc>
                <w:tcPr>
                  <w:tcW w:w="0" w:type="auto"/>
                  <w:tcBorders>
                    <w:top w:val="single" w:sz="8" w:space="0" w:color="auto"/>
                    <w:left w:val="nil"/>
                    <w:bottom w:val="single" w:sz="8" w:space="0" w:color="auto"/>
                    <w:right w:val="nil"/>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U</w:t>
                  </w:r>
                </w:p>
              </w:tc>
              <w:tc>
                <w:tcPr>
                  <w:tcW w:w="0" w:type="auto"/>
                  <w:tcBorders>
                    <w:top w:val="single" w:sz="8" w:space="0" w:color="auto"/>
                    <w:left w:val="nil"/>
                    <w:bottom w:val="single" w:sz="8" w:space="0" w:color="auto"/>
                    <w:right w:val="single" w:sz="8" w:space="0" w:color="auto"/>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V</w:t>
                  </w:r>
                </w:p>
              </w:tc>
              <w:tc>
                <w:tcPr>
                  <w:tcW w:w="0" w:type="auto"/>
                  <w:tcBorders>
                    <w:top w:val="single" w:sz="8" w:space="0" w:color="auto"/>
                    <w:left w:val="nil"/>
                    <w:bottom w:val="single" w:sz="8" w:space="0" w:color="auto"/>
                    <w:right w:val="nil"/>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Y</w:t>
                  </w:r>
                </w:p>
              </w:tc>
              <w:tc>
                <w:tcPr>
                  <w:tcW w:w="0" w:type="auto"/>
                  <w:tcBorders>
                    <w:top w:val="single" w:sz="8" w:space="0" w:color="auto"/>
                    <w:left w:val="nil"/>
                    <w:bottom w:val="single" w:sz="8" w:space="0" w:color="auto"/>
                    <w:right w:val="nil"/>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U</w:t>
                  </w:r>
                </w:p>
              </w:tc>
              <w:tc>
                <w:tcPr>
                  <w:tcW w:w="0" w:type="auto"/>
                  <w:tcBorders>
                    <w:top w:val="single" w:sz="8" w:space="0" w:color="auto"/>
                    <w:left w:val="nil"/>
                    <w:bottom w:val="single" w:sz="8" w:space="0" w:color="auto"/>
                    <w:right w:val="single" w:sz="8" w:space="0" w:color="auto"/>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V</w:t>
                  </w:r>
                </w:p>
              </w:tc>
            </w:tr>
            <w:tr w:rsidR="00092940" w:rsidRPr="00AE56E6" w:rsidTr="001B4AE9">
              <w:trPr>
                <w:trHeight w:val="255"/>
              </w:trPr>
              <w:tc>
                <w:tcPr>
                  <w:tcW w:w="0" w:type="auto"/>
                  <w:tcBorders>
                    <w:top w:val="nil"/>
                    <w:left w:val="single" w:sz="8" w:space="0" w:color="auto"/>
                    <w:bottom w:val="nil"/>
                    <w:right w:val="single" w:sz="8" w:space="0" w:color="auto"/>
                  </w:tcBorders>
                  <w:noWrap/>
                  <w:vAlign w:val="bottom"/>
                </w:tcPr>
                <w:p w:rsidR="00092940" w:rsidRPr="00AE56E6" w:rsidRDefault="00092940" w:rsidP="00AE56E6">
                  <w:pPr>
                    <w:jc w:val="left"/>
                    <w:rPr>
                      <w:rFonts w:ascii="Arial" w:hAnsi="Arial" w:cs="Arial"/>
                      <w:sz w:val="20"/>
                    </w:rPr>
                  </w:pPr>
                  <w:r w:rsidRPr="00AE56E6">
                    <w:rPr>
                      <w:rFonts w:ascii="Arial" w:hAnsi="Arial" w:cs="Arial"/>
                      <w:sz w:val="20"/>
                    </w:rPr>
                    <w:t>Class A</w:t>
                  </w:r>
                </w:p>
              </w:tc>
              <w:tc>
                <w:tcPr>
                  <w:tcW w:w="0" w:type="auto"/>
                  <w:tcBorders>
                    <w:top w:val="single" w:sz="8" w:space="0" w:color="auto"/>
                    <w:left w:val="nil"/>
                    <w:bottom w:val="nil"/>
                    <w:right w:val="nil"/>
                  </w:tcBorders>
                  <w:shd w:val="clear" w:color="000000" w:fill="C0C0C0"/>
                  <w:noWrap/>
                  <w:vAlign w:val="bottom"/>
                </w:tcPr>
                <w:p w:rsidR="00092940" w:rsidRPr="00AE56E6" w:rsidRDefault="00092940" w:rsidP="00AE56E6">
                  <w:pPr>
                    <w:jc w:val="right"/>
                    <w:rPr>
                      <w:rFonts w:ascii="Arial" w:hAnsi="Arial" w:cs="Arial"/>
                      <w:sz w:val="20"/>
                    </w:rPr>
                  </w:pPr>
                  <w:r w:rsidRPr="00AE56E6">
                    <w:rPr>
                      <w:rFonts w:ascii="Arial" w:hAnsi="Arial" w:cs="Arial"/>
                      <w:sz w:val="20"/>
                    </w:rPr>
                    <w:t> </w:t>
                  </w:r>
                </w:p>
              </w:tc>
              <w:tc>
                <w:tcPr>
                  <w:tcW w:w="0" w:type="auto"/>
                  <w:tcBorders>
                    <w:top w:val="single" w:sz="8" w:space="0" w:color="auto"/>
                    <w:left w:val="nil"/>
                    <w:bottom w:val="nil"/>
                    <w:right w:val="nil"/>
                  </w:tcBorders>
                  <w:shd w:val="clear" w:color="000000" w:fill="C0C0C0"/>
                  <w:noWrap/>
                  <w:vAlign w:val="bottom"/>
                </w:tcPr>
                <w:p w:rsidR="00092940" w:rsidRPr="00AE56E6" w:rsidRDefault="00092940" w:rsidP="00AE56E6">
                  <w:pPr>
                    <w:jc w:val="right"/>
                    <w:rPr>
                      <w:rFonts w:ascii="Arial" w:hAnsi="Arial" w:cs="Arial"/>
                      <w:sz w:val="20"/>
                    </w:rPr>
                  </w:pPr>
                  <w:r w:rsidRPr="00AE56E6">
                    <w:rPr>
                      <w:rFonts w:ascii="Arial" w:hAnsi="Arial" w:cs="Arial"/>
                      <w:sz w:val="20"/>
                    </w:rPr>
                    <w:t> </w:t>
                  </w:r>
                </w:p>
              </w:tc>
              <w:tc>
                <w:tcPr>
                  <w:tcW w:w="0" w:type="auto"/>
                  <w:tcBorders>
                    <w:top w:val="single" w:sz="8" w:space="0" w:color="auto"/>
                    <w:left w:val="nil"/>
                    <w:bottom w:val="nil"/>
                    <w:right w:val="single" w:sz="8" w:space="0" w:color="auto"/>
                  </w:tcBorders>
                  <w:shd w:val="clear" w:color="000000" w:fill="C0C0C0"/>
                  <w:noWrap/>
                  <w:vAlign w:val="bottom"/>
                </w:tcPr>
                <w:p w:rsidR="00092940" w:rsidRPr="00AE56E6" w:rsidRDefault="00092940" w:rsidP="00AE56E6">
                  <w:pPr>
                    <w:jc w:val="right"/>
                    <w:rPr>
                      <w:rFonts w:ascii="Arial" w:hAnsi="Arial" w:cs="Arial"/>
                      <w:sz w:val="20"/>
                    </w:rPr>
                  </w:pPr>
                  <w:r w:rsidRPr="00AE56E6">
                    <w:rPr>
                      <w:rFonts w:ascii="Arial" w:hAnsi="Arial" w:cs="Arial"/>
                      <w:sz w:val="20"/>
                    </w:rPr>
                    <w:t> </w:t>
                  </w:r>
                </w:p>
              </w:tc>
              <w:tc>
                <w:tcPr>
                  <w:tcW w:w="0" w:type="auto"/>
                  <w:tcBorders>
                    <w:top w:val="single" w:sz="8" w:space="0" w:color="auto"/>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-1.41 </w:t>
                  </w:r>
                </w:p>
              </w:tc>
              <w:tc>
                <w:tcPr>
                  <w:tcW w:w="0" w:type="auto"/>
                  <w:tcBorders>
                    <w:top w:val="single" w:sz="8" w:space="0" w:color="auto"/>
                    <w:left w:val="nil"/>
                    <w:bottom w:val="nil"/>
                    <w:right w:val="nil"/>
                  </w:tcBorders>
                  <w:shd w:val="clear" w:color="000000" w:fill="CCFFCC"/>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-4.78 </w:t>
                  </w:r>
                </w:p>
              </w:tc>
              <w:tc>
                <w:tcPr>
                  <w:tcW w:w="0" w:type="auto"/>
                  <w:tcBorders>
                    <w:top w:val="single" w:sz="8" w:space="0" w:color="auto"/>
                    <w:left w:val="nil"/>
                    <w:bottom w:val="nil"/>
                    <w:right w:val="single" w:sz="8" w:space="0" w:color="auto"/>
                  </w:tcBorders>
                  <w:shd w:val="clear" w:color="000000" w:fill="CCFFCC"/>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-5.43 </w:t>
                  </w:r>
                </w:p>
              </w:tc>
            </w:tr>
            <w:tr w:rsidR="00092940" w:rsidRPr="00AE56E6" w:rsidTr="001C6B9A">
              <w:trPr>
                <w:trHeight w:val="255"/>
              </w:trPr>
              <w:tc>
                <w:tcPr>
                  <w:tcW w:w="0" w:type="auto"/>
                  <w:tcBorders>
                    <w:top w:val="nil"/>
                    <w:left w:val="single" w:sz="8" w:space="0" w:color="auto"/>
                    <w:bottom w:val="nil"/>
                    <w:right w:val="single" w:sz="8" w:space="0" w:color="auto"/>
                  </w:tcBorders>
                  <w:noWrap/>
                  <w:vAlign w:val="bottom"/>
                </w:tcPr>
                <w:p w:rsidR="00092940" w:rsidRPr="00AE56E6" w:rsidRDefault="00092940" w:rsidP="00AE56E6">
                  <w:pPr>
                    <w:jc w:val="left"/>
                    <w:rPr>
                      <w:rFonts w:ascii="Arial" w:hAnsi="Arial" w:cs="Arial"/>
                      <w:sz w:val="20"/>
                    </w:rPr>
                  </w:pPr>
                  <w:r w:rsidRPr="00AE56E6">
                    <w:rPr>
                      <w:rFonts w:ascii="Arial" w:hAnsi="Arial" w:cs="Arial"/>
                      <w:sz w:val="20"/>
                    </w:rPr>
                    <w:t>Class B</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-2.74 </w:t>
                  </w:r>
                </w:p>
              </w:tc>
              <w:tc>
                <w:tcPr>
                  <w:tcW w:w="0" w:type="auto"/>
                  <w:tcBorders>
                    <w:top w:val="nil"/>
                    <w:left w:val="nil"/>
                    <w:bottom w:val="nil"/>
                    <w:right w:val="nil"/>
                  </w:tcBorders>
                  <w:shd w:val="clear" w:color="000000" w:fill="CCFFCC"/>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-10.28 </w:t>
                  </w:r>
                </w:p>
              </w:tc>
              <w:tc>
                <w:tcPr>
                  <w:tcW w:w="0" w:type="auto"/>
                  <w:tcBorders>
                    <w:top w:val="nil"/>
                    <w:left w:val="nil"/>
                    <w:bottom w:val="nil"/>
                    <w:right w:val="single" w:sz="8" w:space="0" w:color="auto"/>
                  </w:tcBorders>
                  <w:shd w:val="clear" w:color="000000" w:fill="CCFFCC"/>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-11.56 </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-2.52 </w:t>
                  </w:r>
                </w:p>
              </w:tc>
              <w:tc>
                <w:tcPr>
                  <w:tcW w:w="0" w:type="auto"/>
                  <w:tcBorders>
                    <w:top w:val="nil"/>
                    <w:left w:val="nil"/>
                    <w:bottom w:val="nil"/>
                    <w:right w:val="nil"/>
                  </w:tcBorders>
                  <w:shd w:val="clear" w:color="000000" w:fill="CCFFCC"/>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-8.16 </w:t>
                  </w:r>
                </w:p>
              </w:tc>
              <w:tc>
                <w:tcPr>
                  <w:tcW w:w="0" w:type="auto"/>
                  <w:tcBorders>
                    <w:top w:val="nil"/>
                    <w:left w:val="nil"/>
                    <w:bottom w:val="nil"/>
                    <w:right w:val="single" w:sz="8" w:space="0" w:color="auto"/>
                  </w:tcBorders>
                  <w:shd w:val="clear" w:color="000000" w:fill="CCFFCC"/>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-7.24 </w:t>
                  </w:r>
                </w:p>
              </w:tc>
            </w:tr>
            <w:tr w:rsidR="00092940" w:rsidRPr="00AE56E6" w:rsidTr="001C6B9A">
              <w:trPr>
                <w:trHeight w:val="255"/>
              </w:trPr>
              <w:tc>
                <w:tcPr>
                  <w:tcW w:w="0" w:type="auto"/>
                  <w:tcBorders>
                    <w:top w:val="nil"/>
                    <w:left w:val="single" w:sz="8" w:space="0" w:color="auto"/>
                    <w:bottom w:val="nil"/>
                    <w:right w:val="single" w:sz="8" w:space="0" w:color="auto"/>
                  </w:tcBorders>
                  <w:noWrap/>
                  <w:vAlign w:val="bottom"/>
                </w:tcPr>
                <w:p w:rsidR="00092940" w:rsidRPr="00AE56E6" w:rsidRDefault="00092940" w:rsidP="00AE56E6">
                  <w:pPr>
                    <w:jc w:val="left"/>
                    <w:rPr>
                      <w:rFonts w:ascii="Arial" w:hAnsi="Arial" w:cs="Arial"/>
                      <w:sz w:val="20"/>
                    </w:rPr>
                  </w:pPr>
                  <w:r w:rsidRPr="00AE56E6">
                    <w:rPr>
                      <w:rFonts w:ascii="Arial" w:hAnsi="Arial" w:cs="Arial"/>
                      <w:sz w:val="20"/>
                    </w:rPr>
                    <w:t>Class C</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-1.26 </w:t>
                  </w:r>
                </w:p>
              </w:tc>
              <w:tc>
                <w:tcPr>
                  <w:tcW w:w="0" w:type="auto"/>
                  <w:tcBorders>
                    <w:top w:val="nil"/>
                    <w:left w:val="nil"/>
                    <w:bottom w:val="nil"/>
                    <w:right w:val="nil"/>
                  </w:tcBorders>
                  <w:shd w:val="clear" w:color="000000" w:fill="CCFFCC"/>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-5.28 </w:t>
                  </w:r>
                </w:p>
              </w:tc>
              <w:tc>
                <w:tcPr>
                  <w:tcW w:w="0" w:type="auto"/>
                  <w:tcBorders>
                    <w:top w:val="nil"/>
                    <w:left w:val="nil"/>
                    <w:bottom w:val="nil"/>
                    <w:right w:val="single" w:sz="8" w:space="0" w:color="auto"/>
                  </w:tcBorders>
                  <w:shd w:val="clear" w:color="000000" w:fill="CCFFCC"/>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-6.09 </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-1.24 </w:t>
                  </w:r>
                </w:p>
              </w:tc>
              <w:tc>
                <w:tcPr>
                  <w:tcW w:w="0" w:type="auto"/>
                  <w:tcBorders>
                    <w:top w:val="nil"/>
                    <w:left w:val="nil"/>
                    <w:bottom w:val="nil"/>
                    <w:right w:val="nil"/>
                  </w:tcBorders>
                  <w:shd w:val="clear" w:color="000000" w:fill="CCFFCC"/>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-3.80 </w:t>
                  </w:r>
                </w:p>
              </w:tc>
              <w:tc>
                <w:tcPr>
                  <w:tcW w:w="0" w:type="auto"/>
                  <w:tcBorders>
                    <w:top w:val="nil"/>
                    <w:left w:val="nil"/>
                    <w:bottom w:val="nil"/>
                    <w:right w:val="single" w:sz="8" w:space="0" w:color="auto"/>
                  </w:tcBorders>
                  <w:shd w:val="clear" w:color="000000" w:fill="CCFFCC"/>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-4.06 </w:t>
                  </w:r>
                </w:p>
              </w:tc>
            </w:tr>
            <w:tr w:rsidR="00092940" w:rsidRPr="00AE56E6" w:rsidTr="001C6B9A">
              <w:trPr>
                <w:trHeight w:val="255"/>
              </w:trPr>
              <w:tc>
                <w:tcPr>
                  <w:tcW w:w="0" w:type="auto"/>
                  <w:tcBorders>
                    <w:top w:val="nil"/>
                    <w:left w:val="single" w:sz="8" w:space="0" w:color="auto"/>
                    <w:bottom w:val="nil"/>
                    <w:right w:val="single" w:sz="8" w:space="0" w:color="auto"/>
                  </w:tcBorders>
                  <w:noWrap/>
                  <w:vAlign w:val="bottom"/>
                </w:tcPr>
                <w:p w:rsidR="00092940" w:rsidRPr="00AE56E6" w:rsidRDefault="00092940" w:rsidP="00AE56E6">
                  <w:pPr>
                    <w:jc w:val="left"/>
                    <w:rPr>
                      <w:rFonts w:ascii="Arial" w:hAnsi="Arial" w:cs="Arial"/>
                      <w:sz w:val="20"/>
                    </w:rPr>
                  </w:pPr>
                  <w:r w:rsidRPr="00AE56E6">
                    <w:rPr>
                      <w:rFonts w:ascii="Arial" w:hAnsi="Arial" w:cs="Arial"/>
                      <w:sz w:val="20"/>
                    </w:rPr>
                    <w:t>Class D</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-0.57 </w:t>
                  </w:r>
                </w:p>
              </w:tc>
              <w:tc>
                <w:tcPr>
                  <w:tcW w:w="0" w:type="auto"/>
                  <w:tcBorders>
                    <w:top w:val="nil"/>
                    <w:left w:val="nil"/>
                    <w:bottom w:val="nil"/>
                    <w:right w:val="nil"/>
                  </w:tcBorders>
                  <w:shd w:val="clear" w:color="000000" w:fill="CCFFCC"/>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-7.81 </w:t>
                  </w:r>
                </w:p>
              </w:tc>
              <w:tc>
                <w:tcPr>
                  <w:tcW w:w="0" w:type="auto"/>
                  <w:tcBorders>
                    <w:top w:val="nil"/>
                    <w:left w:val="nil"/>
                    <w:bottom w:val="nil"/>
                    <w:right w:val="single" w:sz="8" w:space="0" w:color="auto"/>
                  </w:tcBorders>
                  <w:shd w:val="clear" w:color="000000" w:fill="CCFFCC"/>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-7.51 </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-0.73 </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-2.99 </w:t>
                  </w:r>
                </w:p>
              </w:tc>
              <w:tc>
                <w:tcPr>
                  <w:tcW w:w="0" w:type="auto"/>
                  <w:tcBorders>
                    <w:top w:val="nil"/>
                    <w:left w:val="nil"/>
                    <w:bottom w:val="nil"/>
                    <w:right w:val="single" w:sz="8" w:space="0" w:color="auto"/>
                  </w:tcBorders>
                  <w:shd w:val="clear" w:color="000000" w:fill="CCFFCC"/>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-3.25 </w:t>
                  </w:r>
                </w:p>
              </w:tc>
            </w:tr>
            <w:tr w:rsidR="00092940" w:rsidRPr="00AE56E6" w:rsidTr="001C6B9A">
              <w:trPr>
                <w:trHeight w:val="255"/>
              </w:trPr>
              <w:tc>
                <w:tcPr>
                  <w:tcW w:w="0" w:type="auto"/>
                  <w:tcBorders>
                    <w:top w:val="nil"/>
                    <w:left w:val="single" w:sz="8" w:space="0" w:color="auto"/>
                    <w:bottom w:val="single" w:sz="4" w:space="0" w:color="auto"/>
                    <w:right w:val="single" w:sz="8" w:space="0" w:color="auto"/>
                  </w:tcBorders>
                  <w:noWrap/>
                  <w:vAlign w:val="bottom"/>
                </w:tcPr>
                <w:p w:rsidR="00092940" w:rsidRPr="00AE56E6" w:rsidRDefault="00092940" w:rsidP="00AE56E6">
                  <w:pPr>
                    <w:jc w:val="left"/>
                    <w:rPr>
                      <w:rFonts w:ascii="Arial" w:hAnsi="Arial" w:cs="Arial"/>
                      <w:sz w:val="20"/>
                    </w:rPr>
                  </w:pPr>
                  <w:r w:rsidRPr="00AE56E6">
                    <w:rPr>
                      <w:rFonts w:ascii="Arial" w:hAnsi="Arial" w:cs="Arial"/>
                      <w:sz w:val="20"/>
                    </w:rPr>
                    <w:t>Class E</w:t>
                  </w:r>
                </w:p>
              </w:tc>
              <w:tc>
                <w:tcPr>
                  <w:tcW w:w="0" w:type="auto"/>
                  <w:tcBorders>
                    <w:top w:val="nil"/>
                    <w:left w:val="nil"/>
                    <w:bottom w:val="single" w:sz="4" w:space="0" w:color="auto"/>
                    <w:right w:val="nil"/>
                  </w:tcBorders>
                  <w:shd w:val="clear" w:color="000000" w:fill="CCFFCC"/>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-6.26 </w:t>
                  </w:r>
                </w:p>
              </w:tc>
              <w:tc>
                <w:tcPr>
                  <w:tcW w:w="0" w:type="auto"/>
                  <w:tcBorders>
                    <w:top w:val="nil"/>
                    <w:left w:val="nil"/>
                    <w:bottom w:val="single" w:sz="4" w:space="0" w:color="auto"/>
                    <w:right w:val="nil"/>
                  </w:tcBorders>
                  <w:shd w:val="clear" w:color="000000" w:fill="CCFFCC"/>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-15.11 </w:t>
                  </w:r>
                </w:p>
              </w:tc>
              <w:tc>
                <w:tcPr>
                  <w:tcW w:w="0" w:type="auto"/>
                  <w:tcBorders>
                    <w:top w:val="nil"/>
                    <w:left w:val="nil"/>
                    <w:bottom w:val="single" w:sz="4" w:space="0" w:color="auto"/>
                    <w:right w:val="single" w:sz="8" w:space="0" w:color="auto"/>
                  </w:tcBorders>
                  <w:shd w:val="clear" w:color="000000" w:fill="CCFFCC"/>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-13.34 </w:t>
                  </w:r>
                </w:p>
              </w:tc>
              <w:tc>
                <w:tcPr>
                  <w:tcW w:w="0" w:type="auto"/>
                  <w:tcBorders>
                    <w:top w:val="nil"/>
                    <w:left w:val="nil"/>
                    <w:bottom w:val="single" w:sz="4" w:space="0" w:color="auto"/>
                    <w:right w:val="nil"/>
                  </w:tcBorders>
                  <w:shd w:val="clear" w:color="000000" w:fill="C0C0C0"/>
                  <w:noWrap/>
                  <w:vAlign w:val="bottom"/>
                </w:tcPr>
                <w:p w:rsidR="00092940" w:rsidRPr="00AE56E6" w:rsidRDefault="00092940" w:rsidP="00AE56E6">
                  <w:pPr>
                    <w:jc w:val="right"/>
                    <w:rPr>
                      <w:rFonts w:ascii="Arial" w:hAnsi="Arial" w:cs="Arial"/>
                      <w:sz w:val="20"/>
                    </w:rPr>
                  </w:pPr>
                  <w:r w:rsidRPr="00AE56E6">
                    <w:rPr>
                      <w:rFonts w:ascii="Arial" w:hAnsi="Arial" w:cs="Arial"/>
                      <w:sz w:val="20"/>
                    </w:rPr>
                    <w:t> </w:t>
                  </w:r>
                </w:p>
              </w:tc>
              <w:tc>
                <w:tcPr>
                  <w:tcW w:w="0" w:type="auto"/>
                  <w:tcBorders>
                    <w:top w:val="nil"/>
                    <w:left w:val="nil"/>
                    <w:bottom w:val="single" w:sz="4" w:space="0" w:color="auto"/>
                    <w:right w:val="nil"/>
                  </w:tcBorders>
                  <w:shd w:val="clear" w:color="000000" w:fill="C0C0C0"/>
                  <w:noWrap/>
                  <w:vAlign w:val="bottom"/>
                </w:tcPr>
                <w:p w:rsidR="00092940" w:rsidRPr="00AE56E6" w:rsidRDefault="00092940" w:rsidP="00AE56E6">
                  <w:pPr>
                    <w:jc w:val="right"/>
                    <w:rPr>
                      <w:rFonts w:ascii="Arial" w:hAnsi="Arial" w:cs="Arial"/>
                      <w:sz w:val="20"/>
                    </w:rPr>
                  </w:pPr>
                  <w:r w:rsidRPr="00AE56E6">
                    <w:rPr>
                      <w:rFonts w:ascii="Arial" w:hAnsi="Arial" w:cs="Arial"/>
                      <w:sz w:val="20"/>
                    </w:rPr>
                    <w:t> </w:t>
                  </w:r>
                </w:p>
              </w:tc>
              <w:tc>
                <w:tcPr>
                  <w:tcW w:w="0" w:type="auto"/>
                  <w:tcBorders>
                    <w:top w:val="nil"/>
                    <w:left w:val="nil"/>
                    <w:bottom w:val="single" w:sz="4" w:space="0" w:color="auto"/>
                    <w:right w:val="single" w:sz="8" w:space="0" w:color="auto"/>
                  </w:tcBorders>
                  <w:shd w:val="clear" w:color="000000" w:fill="C0C0C0"/>
                  <w:noWrap/>
                  <w:vAlign w:val="bottom"/>
                </w:tcPr>
                <w:p w:rsidR="00092940" w:rsidRPr="00AE56E6" w:rsidRDefault="00092940" w:rsidP="00AE56E6">
                  <w:pPr>
                    <w:jc w:val="right"/>
                    <w:rPr>
                      <w:rFonts w:ascii="Arial" w:hAnsi="Arial" w:cs="Arial"/>
                      <w:sz w:val="20"/>
                    </w:rPr>
                  </w:pPr>
                  <w:r w:rsidRPr="00AE56E6">
                    <w:rPr>
                      <w:rFonts w:ascii="Arial" w:hAnsi="Arial" w:cs="Arial"/>
                      <w:sz w:val="20"/>
                    </w:rPr>
                    <w:t> </w:t>
                  </w:r>
                </w:p>
              </w:tc>
            </w:tr>
            <w:tr w:rsidR="00092940" w:rsidRPr="00AE56E6" w:rsidTr="001C6B9A">
              <w:trPr>
                <w:trHeight w:val="270"/>
              </w:trPr>
              <w:tc>
                <w:tcPr>
                  <w:tcW w:w="0" w:type="auto"/>
                  <w:tcBorders>
                    <w:top w:val="nil"/>
                    <w:left w:val="single" w:sz="8" w:space="0" w:color="auto"/>
                    <w:bottom w:val="single" w:sz="8" w:space="0" w:color="auto"/>
                    <w:right w:val="single" w:sz="8" w:space="0" w:color="auto"/>
                  </w:tcBorders>
                  <w:noWrap/>
                  <w:vAlign w:val="bottom"/>
                </w:tcPr>
                <w:p w:rsidR="00092940" w:rsidRPr="00AE56E6" w:rsidRDefault="00092940" w:rsidP="00AE56E6">
                  <w:pPr>
                    <w:jc w:val="left"/>
                    <w:rPr>
                      <w:rFonts w:ascii="Arial" w:hAnsi="Arial" w:cs="Arial"/>
                      <w:sz w:val="20"/>
                    </w:rPr>
                  </w:pPr>
                  <w:r w:rsidRPr="00AE56E6">
                    <w:rPr>
                      <w:rFonts w:ascii="Arial" w:hAnsi="Arial" w:cs="Arial"/>
                      <w:sz w:val="20"/>
                    </w:rPr>
                    <w:t>Overall</w:t>
                  </w:r>
                </w:p>
              </w:tc>
              <w:tc>
                <w:tcPr>
                  <w:tcW w:w="0" w:type="auto"/>
                  <w:tcBorders>
                    <w:top w:val="nil"/>
                    <w:left w:val="nil"/>
                    <w:bottom w:val="single" w:sz="8" w:space="0" w:color="auto"/>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-2.48 </w:t>
                  </w:r>
                </w:p>
              </w:tc>
              <w:tc>
                <w:tcPr>
                  <w:tcW w:w="0" w:type="auto"/>
                  <w:tcBorders>
                    <w:top w:val="nil"/>
                    <w:left w:val="nil"/>
                    <w:bottom w:val="single" w:sz="8" w:space="0" w:color="auto"/>
                    <w:right w:val="nil"/>
                  </w:tcBorders>
                  <w:shd w:val="clear" w:color="000000" w:fill="CCFFCC"/>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-9.32 </w:t>
                  </w:r>
                </w:p>
              </w:tc>
              <w:tc>
                <w:tcPr>
                  <w:tcW w:w="0" w:type="auto"/>
                  <w:tcBorders>
                    <w:top w:val="nil"/>
                    <w:left w:val="nil"/>
                    <w:bottom w:val="single" w:sz="8" w:space="0" w:color="auto"/>
                    <w:right w:val="single" w:sz="8" w:space="0" w:color="auto"/>
                  </w:tcBorders>
                  <w:shd w:val="clear" w:color="000000" w:fill="CCFFCC"/>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-9.51 </w:t>
                  </w:r>
                </w:p>
              </w:tc>
              <w:tc>
                <w:tcPr>
                  <w:tcW w:w="0" w:type="auto"/>
                  <w:tcBorders>
                    <w:top w:val="nil"/>
                    <w:left w:val="nil"/>
                    <w:bottom w:val="single" w:sz="8" w:space="0" w:color="auto"/>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-1.55 </w:t>
                  </w:r>
                </w:p>
              </w:tc>
              <w:tc>
                <w:tcPr>
                  <w:tcW w:w="0" w:type="auto"/>
                  <w:tcBorders>
                    <w:top w:val="nil"/>
                    <w:left w:val="nil"/>
                    <w:bottom w:val="single" w:sz="8" w:space="0" w:color="auto"/>
                    <w:right w:val="nil"/>
                  </w:tcBorders>
                  <w:shd w:val="clear" w:color="000000" w:fill="CCFFCC"/>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-5.16 </w:t>
                  </w:r>
                </w:p>
              </w:tc>
              <w:tc>
                <w:tcPr>
                  <w:tcW w:w="0" w:type="auto"/>
                  <w:tcBorders>
                    <w:top w:val="nil"/>
                    <w:left w:val="nil"/>
                    <w:bottom w:val="single" w:sz="8" w:space="0" w:color="auto"/>
                    <w:right w:val="single" w:sz="8" w:space="0" w:color="auto"/>
                  </w:tcBorders>
                  <w:shd w:val="clear" w:color="000000" w:fill="CCFFCC"/>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-5.09 </w:t>
                  </w:r>
                </w:p>
              </w:tc>
            </w:tr>
            <w:tr w:rsidR="00092940" w:rsidRPr="00AE56E6" w:rsidTr="001C6B9A">
              <w:trPr>
                <w:trHeight w:val="255"/>
              </w:trPr>
              <w:tc>
                <w:tcPr>
                  <w:tcW w:w="0" w:type="auto"/>
                  <w:tcBorders>
                    <w:top w:val="nil"/>
                    <w:left w:val="single" w:sz="8" w:space="0" w:color="auto"/>
                    <w:bottom w:val="nil"/>
                    <w:right w:val="nil"/>
                  </w:tcBorders>
                  <w:noWrap/>
                  <w:vAlign w:val="bottom"/>
                </w:tcPr>
                <w:p w:rsidR="00092940" w:rsidRPr="00AE56E6" w:rsidRDefault="00092940" w:rsidP="00AE56E6">
                  <w:pPr>
                    <w:jc w:val="left"/>
                    <w:rPr>
                      <w:rFonts w:ascii="Arial" w:hAnsi="Arial" w:cs="Arial"/>
                      <w:sz w:val="20"/>
                    </w:rPr>
                  </w:pPr>
                  <w:r w:rsidRPr="00AE56E6">
                    <w:rPr>
                      <w:rFonts w:ascii="Arial" w:hAnsi="Arial" w:cs="Arial"/>
                      <w:sz w:val="20"/>
                    </w:rPr>
                    <w:t>Enc Time[%]</w:t>
                  </w:r>
                </w:p>
              </w:tc>
              <w:tc>
                <w:tcPr>
                  <w:tcW w:w="0" w:type="auto"/>
                  <w:gridSpan w:val="3"/>
                  <w:tcBorders>
                    <w:top w:val="single" w:sz="8" w:space="0" w:color="auto"/>
                    <w:left w:val="single" w:sz="8" w:space="0" w:color="auto"/>
                    <w:bottom w:val="nil"/>
                    <w:right w:val="single" w:sz="8" w:space="0" w:color="000000"/>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99%</w:t>
                  </w:r>
                </w:p>
              </w:tc>
              <w:tc>
                <w:tcPr>
                  <w:tcW w:w="0" w:type="auto"/>
                  <w:gridSpan w:val="3"/>
                  <w:tcBorders>
                    <w:top w:val="single" w:sz="8" w:space="0" w:color="auto"/>
                    <w:left w:val="nil"/>
                    <w:bottom w:val="nil"/>
                    <w:right w:val="single" w:sz="8" w:space="0" w:color="000000"/>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99%</w:t>
                  </w:r>
                </w:p>
              </w:tc>
            </w:tr>
            <w:tr w:rsidR="00092940" w:rsidRPr="00AE56E6" w:rsidTr="001C6B9A">
              <w:trPr>
                <w:trHeight w:val="270"/>
              </w:trPr>
              <w:tc>
                <w:tcPr>
                  <w:tcW w:w="0" w:type="auto"/>
                  <w:tcBorders>
                    <w:top w:val="nil"/>
                    <w:left w:val="single" w:sz="8" w:space="0" w:color="auto"/>
                    <w:bottom w:val="single" w:sz="8" w:space="0" w:color="auto"/>
                    <w:right w:val="nil"/>
                  </w:tcBorders>
                  <w:noWrap/>
                  <w:vAlign w:val="bottom"/>
                </w:tcPr>
                <w:p w:rsidR="00092940" w:rsidRPr="00AE56E6" w:rsidRDefault="00092940" w:rsidP="00AE56E6">
                  <w:pPr>
                    <w:jc w:val="left"/>
                    <w:rPr>
                      <w:rFonts w:ascii="Arial" w:hAnsi="Arial" w:cs="Arial"/>
                      <w:sz w:val="20"/>
                    </w:rPr>
                  </w:pPr>
                  <w:r w:rsidRPr="00AE56E6">
                    <w:rPr>
                      <w:rFonts w:ascii="Arial" w:hAnsi="Arial" w:cs="Arial"/>
                      <w:sz w:val="20"/>
                    </w:rPr>
                    <w:t>Dec Time[%]</w:t>
                  </w:r>
                </w:p>
              </w:tc>
              <w:tc>
                <w:tcPr>
                  <w:tcW w:w="0" w:type="auto"/>
                  <w:gridSpan w:val="3"/>
                  <w:tcBorders>
                    <w:top w:val="nil"/>
                    <w:left w:val="single" w:sz="8" w:space="0" w:color="auto"/>
                    <w:bottom w:val="single" w:sz="8" w:space="0" w:color="auto"/>
                    <w:right w:val="single" w:sz="8" w:space="0" w:color="000000"/>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107%</w:t>
                  </w:r>
                </w:p>
              </w:tc>
              <w:tc>
                <w:tcPr>
                  <w:tcW w:w="0" w:type="auto"/>
                  <w:gridSpan w:val="3"/>
                  <w:tcBorders>
                    <w:top w:val="nil"/>
                    <w:left w:val="nil"/>
                    <w:bottom w:val="single" w:sz="8" w:space="0" w:color="auto"/>
                    <w:right w:val="single" w:sz="8" w:space="0" w:color="000000"/>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108%</w:t>
                  </w:r>
                </w:p>
              </w:tc>
            </w:tr>
          </w:tbl>
          <w:p w:rsidR="00092940" w:rsidRDefault="00092940" w:rsidP="00B5195F"/>
        </w:tc>
      </w:tr>
    </w:tbl>
    <w:p w:rsidR="00092940" w:rsidRDefault="00092940" w:rsidP="00B5195F">
      <w:pPr>
        <w:pStyle w:val="Heading2"/>
        <w:numPr>
          <w:ilvl w:val="1"/>
          <w:numId w:val="8"/>
        </w:numPr>
        <w:tabs>
          <w:tab w:val="left" w:pos="1440"/>
        </w:tabs>
        <w:ind w:left="720" w:hanging="720"/>
      </w:pPr>
      <w:r>
        <w:t>Memory Bandwidth Reduction for USAO-D</w:t>
      </w:r>
    </w:p>
    <w:p w:rsidR="00092940" w:rsidRPr="000C1A1B" w:rsidRDefault="00092940" w:rsidP="00B5195F">
      <w:r>
        <w:t>The memory bandwidth reduction achieved with USAO-D compared to HM-3.0 is tabulated below for internal bit depth of 10.</w:t>
      </w:r>
    </w:p>
    <w:p w:rsidR="00092940" w:rsidRDefault="00092940" w:rsidP="00B5195F">
      <w:pPr>
        <w:pStyle w:val="Caption"/>
      </w:pPr>
      <w:r>
        <w:t xml:space="preserve">Table </w:t>
      </w:r>
      <w:fldSimple w:instr=" SEQ Table \* ARABIC ">
        <w:r>
          <w:rPr>
            <w:noProof/>
          </w:rPr>
          <w:t>19</w:t>
        </w:r>
      </w:fldSimple>
      <w:r>
        <w:t>: Memory bandwidth comparison between USAO-D and HM for LB-HE</w:t>
      </w:r>
    </w:p>
    <w:tbl>
      <w:tblPr>
        <w:tblW w:w="0" w:type="auto"/>
        <w:jc w:val="center"/>
        <w:tblInd w:w="98" w:type="dxa"/>
        <w:tblLook w:val="00A0"/>
      </w:tblPr>
      <w:tblGrid>
        <w:gridCol w:w="707"/>
        <w:gridCol w:w="753"/>
        <w:gridCol w:w="948"/>
        <w:gridCol w:w="987"/>
        <w:gridCol w:w="987"/>
        <w:gridCol w:w="987"/>
        <w:gridCol w:w="987"/>
        <w:gridCol w:w="1344"/>
        <w:gridCol w:w="1344"/>
      </w:tblGrid>
      <w:tr w:rsidR="00092940" w:rsidRPr="00AE56E6" w:rsidTr="00AE56E6">
        <w:trPr>
          <w:trHeight w:val="270"/>
          <w:jc w:val="center"/>
        </w:trPr>
        <w:tc>
          <w:tcPr>
            <w:tcW w:w="0" w:type="auto"/>
            <w:tcBorders>
              <w:top w:val="single" w:sz="8" w:space="0" w:color="auto"/>
              <w:left w:val="single" w:sz="8" w:space="0" w:color="auto"/>
              <w:bottom w:val="nil"/>
              <w:right w:val="single" w:sz="8" w:space="0" w:color="auto"/>
            </w:tcBorders>
            <w:noWrap/>
            <w:vAlign w:val="bottom"/>
          </w:tcPr>
          <w:p w:rsidR="00092940" w:rsidRPr="00AE56E6" w:rsidRDefault="00092940" w:rsidP="00AE56E6">
            <w:pPr>
              <w:jc w:val="center"/>
              <w:rPr>
                <w:rFonts w:ascii="Arial" w:hAnsi="Arial" w:cs="Arial"/>
                <w:sz w:val="14"/>
                <w:szCs w:val="14"/>
              </w:rPr>
            </w:pPr>
            <w:r w:rsidRPr="00AE56E6">
              <w:rPr>
                <w:rFonts w:ascii="Arial" w:hAnsi="Arial" w:cs="Arial"/>
                <w:sz w:val="14"/>
                <w:szCs w:val="14"/>
              </w:rPr>
              <w:t>LB-HE</w:t>
            </w:r>
          </w:p>
        </w:tc>
        <w:tc>
          <w:tcPr>
            <w:tcW w:w="0" w:type="auto"/>
            <w:gridSpan w:val="8"/>
            <w:tcBorders>
              <w:top w:val="single" w:sz="8" w:space="0" w:color="auto"/>
              <w:left w:val="nil"/>
              <w:bottom w:val="single" w:sz="8" w:space="0" w:color="auto"/>
              <w:right w:val="single" w:sz="8" w:space="0" w:color="000000"/>
            </w:tcBorders>
            <w:noWrap/>
            <w:vAlign w:val="bottom"/>
          </w:tcPr>
          <w:p w:rsidR="00092940" w:rsidRPr="00AE56E6" w:rsidRDefault="00092940" w:rsidP="00AE56E6">
            <w:pPr>
              <w:jc w:val="center"/>
              <w:rPr>
                <w:rFonts w:ascii="Arial" w:hAnsi="Arial" w:cs="Arial"/>
                <w:b/>
                <w:sz w:val="14"/>
                <w:szCs w:val="14"/>
              </w:rPr>
            </w:pPr>
            <w:r w:rsidRPr="00AE56E6">
              <w:rPr>
                <w:rFonts w:ascii="Arial" w:hAnsi="Arial" w:cs="Arial"/>
                <w:b/>
                <w:sz w:val="14"/>
                <w:szCs w:val="14"/>
              </w:rPr>
              <w:t>Memory bandwith increase %</w:t>
            </w:r>
          </w:p>
        </w:tc>
      </w:tr>
      <w:tr w:rsidR="00092940" w:rsidRPr="00AE56E6" w:rsidTr="00AE56E6">
        <w:trPr>
          <w:trHeight w:val="270"/>
          <w:jc w:val="center"/>
        </w:trPr>
        <w:tc>
          <w:tcPr>
            <w:tcW w:w="0" w:type="auto"/>
            <w:tcBorders>
              <w:top w:val="nil"/>
              <w:left w:val="single" w:sz="8" w:space="0" w:color="auto"/>
              <w:bottom w:val="single" w:sz="8" w:space="0" w:color="auto"/>
              <w:right w:val="single" w:sz="8" w:space="0" w:color="auto"/>
            </w:tcBorders>
            <w:noWrap/>
            <w:vAlign w:val="bottom"/>
          </w:tcPr>
          <w:p w:rsidR="00092940" w:rsidRPr="00AE56E6" w:rsidRDefault="00092940" w:rsidP="00B5195F">
            <w:pPr>
              <w:rPr>
                <w:rFonts w:ascii="Arial" w:hAnsi="Arial" w:cs="Arial"/>
                <w:sz w:val="14"/>
                <w:szCs w:val="14"/>
              </w:rPr>
            </w:pPr>
            <w:r w:rsidRPr="00AE56E6">
              <w:rPr>
                <w:rFonts w:ascii="Arial" w:hAnsi="Arial" w:cs="Arial"/>
                <w:sz w:val="14"/>
                <w:szCs w:val="14"/>
              </w:rPr>
              <w:t> </w:t>
            </w:r>
          </w:p>
        </w:tc>
        <w:tc>
          <w:tcPr>
            <w:tcW w:w="0" w:type="auto"/>
            <w:tcBorders>
              <w:top w:val="single" w:sz="8" w:space="0" w:color="auto"/>
              <w:left w:val="nil"/>
              <w:bottom w:val="single" w:sz="8" w:space="0" w:color="auto"/>
              <w:right w:val="single" w:sz="8" w:space="0" w:color="auto"/>
            </w:tcBorders>
            <w:noWrap/>
            <w:vAlign w:val="bottom"/>
          </w:tcPr>
          <w:p w:rsidR="00092940" w:rsidRPr="00AE56E6" w:rsidRDefault="00092940" w:rsidP="00AE56E6">
            <w:pPr>
              <w:jc w:val="center"/>
              <w:rPr>
                <w:rFonts w:ascii="Arial" w:hAnsi="Arial" w:cs="Arial"/>
                <w:b/>
                <w:sz w:val="14"/>
                <w:szCs w:val="14"/>
              </w:rPr>
            </w:pPr>
            <w:r w:rsidRPr="00AE56E6">
              <w:rPr>
                <w:rFonts w:ascii="Arial" w:hAnsi="Arial" w:cs="Arial"/>
                <w:b/>
                <w:sz w:val="14"/>
                <w:szCs w:val="14"/>
              </w:rPr>
              <w:t>8bit/8bit</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center"/>
              <w:rPr>
                <w:rFonts w:ascii="Arial" w:hAnsi="Arial" w:cs="Arial"/>
                <w:b/>
                <w:sz w:val="14"/>
                <w:szCs w:val="14"/>
              </w:rPr>
            </w:pPr>
            <w:r w:rsidRPr="00AE56E6">
              <w:rPr>
                <w:rFonts w:ascii="Arial" w:hAnsi="Arial" w:cs="Arial"/>
                <w:b/>
                <w:sz w:val="14"/>
                <w:szCs w:val="14"/>
              </w:rPr>
              <w:t>32bit/ 64bit</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center"/>
              <w:rPr>
                <w:rFonts w:ascii="Arial" w:hAnsi="Arial" w:cs="Arial"/>
                <w:b/>
                <w:sz w:val="14"/>
                <w:szCs w:val="14"/>
              </w:rPr>
            </w:pPr>
            <w:r w:rsidRPr="00AE56E6">
              <w:rPr>
                <w:rFonts w:ascii="Arial" w:hAnsi="Arial" w:cs="Arial"/>
                <w:b/>
                <w:sz w:val="14"/>
                <w:szCs w:val="14"/>
              </w:rPr>
              <w:t>32bit/128bit</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center"/>
              <w:rPr>
                <w:rFonts w:ascii="Arial" w:hAnsi="Arial" w:cs="Arial"/>
                <w:b/>
                <w:sz w:val="14"/>
                <w:szCs w:val="14"/>
              </w:rPr>
            </w:pPr>
            <w:r w:rsidRPr="00AE56E6">
              <w:rPr>
                <w:rFonts w:ascii="Arial" w:hAnsi="Arial" w:cs="Arial"/>
                <w:b/>
                <w:sz w:val="14"/>
                <w:szCs w:val="14"/>
              </w:rPr>
              <w:t>64bit/128bit</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center"/>
              <w:rPr>
                <w:rFonts w:ascii="Arial" w:hAnsi="Arial" w:cs="Arial"/>
                <w:b/>
                <w:sz w:val="14"/>
                <w:szCs w:val="14"/>
              </w:rPr>
            </w:pPr>
            <w:r w:rsidRPr="00AE56E6">
              <w:rPr>
                <w:rFonts w:ascii="Arial" w:hAnsi="Arial" w:cs="Arial"/>
                <w:b/>
                <w:sz w:val="14"/>
                <w:szCs w:val="14"/>
              </w:rPr>
              <w:t>64bit/256bit</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center"/>
              <w:rPr>
                <w:rFonts w:ascii="Arial" w:hAnsi="Arial" w:cs="Arial"/>
                <w:b/>
                <w:sz w:val="14"/>
                <w:szCs w:val="14"/>
              </w:rPr>
            </w:pPr>
            <w:r w:rsidRPr="00AE56E6">
              <w:rPr>
                <w:rFonts w:ascii="Arial" w:hAnsi="Arial" w:cs="Arial"/>
                <w:b/>
                <w:sz w:val="14"/>
                <w:szCs w:val="14"/>
              </w:rPr>
              <w:t>64bit/512bit</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center"/>
              <w:rPr>
                <w:rFonts w:ascii="Arial" w:hAnsi="Arial" w:cs="Arial"/>
                <w:b/>
                <w:sz w:val="14"/>
                <w:szCs w:val="14"/>
              </w:rPr>
            </w:pPr>
            <w:r w:rsidRPr="00AE56E6">
              <w:rPr>
                <w:rFonts w:ascii="Arial" w:hAnsi="Arial" w:cs="Arial"/>
                <w:b/>
                <w:sz w:val="14"/>
                <w:szCs w:val="14"/>
              </w:rPr>
              <w:t>64bit/256bit FIFO</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center"/>
              <w:rPr>
                <w:rFonts w:ascii="Arial" w:hAnsi="Arial" w:cs="Arial"/>
                <w:b/>
                <w:sz w:val="14"/>
                <w:szCs w:val="14"/>
              </w:rPr>
            </w:pPr>
            <w:r w:rsidRPr="00AE56E6">
              <w:rPr>
                <w:rFonts w:ascii="Arial" w:hAnsi="Arial" w:cs="Arial"/>
                <w:b/>
                <w:sz w:val="14"/>
                <w:szCs w:val="14"/>
              </w:rPr>
              <w:t>64bit/512bit FIFO</w:t>
            </w:r>
          </w:p>
        </w:tc>
      </w:tr>
      <w:tr w:rsidR="00092940" w:rsidRPr="00AE56E6" w:rsidTr="00AE56E6">
        <w:trPr>
          <w:trHeight w:val="255"/>
          <w:jc w:val="center"/>
        </w:trPr>
        <w:tc>
          <w:tcPr>
            <w:tcW w:w="0" w:type="auto"/>
            <w:tcBorders>
              <w:top w:val="nil"/>
              <w:left w:val="single" w:sz="8" w:space="0" w:color="auto"/>
              <w:bottom w:val="nil"/>
              <w:right w:val="single" w:sz="8" w:space="0" w:color="auto"/>
            </w:tcBorders>
            <w:noWrap/>
            <w:vAlign w:val="bottom"/>
          </w:tcPr>
          <w:p w:rsidR="00092940" w:rsidRPr="00AE56E6" w:rsidRDefault="00092940" w:rsidP="00AE56E6">
            <w:pPr>
              <w:jc w:val="left"/>
              <w:rPr>
                <w:rFonts w:ascii="Arial" w:hAnsi="Arial" w:cs="Arial"/>
                <w:sz w:val="14"/>
                <w:szCs w:val="14"/>
              </w:rPr>
            </w:pPr>
            <w:r w:rsidRPr="00AE56E6">
              <w:rPr>
                <w:rFonts w:ascii="Arial" w:hAnsi="Arial" w:cs="Arial"/>
                <w:sz w:val="14"/>
                <w:szCs w:val="14"/>
              </w:rPr>
              <w:t>Class A</w:t>
            </w:r>
          </w:p>
        </w:tc>
        <w:tc>
          <w:tcPr>
            <w:tcW w:w="0" w:type="auto"/>
            <w:tcBorders>
              <w:top w:val="single" w:sz="8" w:space="0" w:color="auto"/>
              <w:left w:val="nil"/>
              <w:bottom w:val="single" w:sz="8" w:space="0" w:color="auto"/>
              <w:right w:val="single" w:sz="8" w:space="0" w:color="auto"/>
            </w:tcBorders>
            <w:shd w:val="clear" w:color="000000" w:fill="C0C0C0"/>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 </w:t>
            </w:r>
          </w:p>
        </w:tc>
        <w:tc>
          <w:tcPr>
            <w:tcW w:w="0" w:type="auto"/>
            <w:tcBorders>
              <w:top w:val="single" w:sz="8" w:space="0" w:color="auto"/>
              <w:left w:val="single" w:sz="8" w:space="0" w:color="auto"/>
              <w:bottom w:val="single" w:sz="8" w:space="0" w:color="auto"/>
              <w:right w:val="single" w:sz="8" w:space="0" w:color="auto"/>
            </w:tcBorders>
            <w:shd w:val="clear" w:color="000000" w:fill="C0C0C0"/>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 </w:t>
            </w:r>
          </w:p>
        </w:tc>
        <w:tc>
          <w:tcPr>
            <w:tcW w:w="0" w:type="auto"/>
            <w:tcBorders>
              <w:top w:val="single" w:sz="8" w:space="0" w:color="auto"/>
              <w:left w:val="single" w:sz="8" w:space="0" w:color="auto"/>
              <w:bottom w:val="single" w:sz="8" w:space="0" w:color="auto"/>
              <w:right w:val="single" w:sz="8" w:space="0" w:color="auto"/>
            </w:tcBorders>
            <w:shd w:val="clear" w:color="000000" w:fill="C0C0C0"/>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 </w:t>
            </w:r>
          </w:p>
        </w:tc>
        <w:tc>
          <w:tcPr>
            <w:tcW w:w="0" w:type="auto"/>
            <w:tcBorders>
              <w:top w:val="single" w:sz="8" w:space="0" w:color="auto"/>
              <w:left w:val="single" w:sz="8" w:space="0" w:color="auto"/>
              <w:bottom w:val="single" w:sz="8" w:space="0" w:color="auto"/>
              <w:right w:val="single" w:sz="8" w:space="0" w:color="auto"/>
            </w:tcBorders>
            <w:shd w:val="clear" w:color="000000" w:fill="C0C0C0"/>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 </w:t>
            </w:r>
          </w:p>
        </w:tc>
        <w:tc>
          <w:tcPr>
            <w:tcW w:w="0" w:type="auto"/>
            <w:tcBorders>
              <w:top w:val="single" w:sz="8" w:space="0" w:color="auto"/>
              <w:left w:val="single" w:sz="8" w:space="0" w:color="auto"/>
              <w:bottom w:val="single" w:sz="8" w:space="0" w:color="auto"/>
              <w:right w:val="single" w:sz="8" w:space="0" w:color="auto"/>
            </w:tcBorders>
            <w:shd w:val="clear" w:color="000000" w:fill="C0C0C0"/>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 </w:t>
            </w:r>
          </w:p>
        </w:tc>
        <w:tc>
          <w:tcPr>
            <w:tcW w:w="0" w:type="auto"/>
            <w:tcBorders>
              <w:top w:val="single" w:sz="8" w:space="0" w:color="auto"/>
              <w:left w:val="single" w:sz="8" w:space="0" w:color="auto"/>
              <w:bottom w:val="single" w:sz="8" w:space="0" w:color="auto"/>
              <w:right w:val="single" w:sz="8" w:space="0" w:color="auto"/>
            </w:tcBorders>
            <w:shd w:val="clear" w:color="000000" w:fill="C0C0C0"/>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 </w:t>
            </w:r>
          </w:p>
        </w:tc>
        <w:tc>
          <w:tcPr>
            <w:tcW w:w="0" w:type="auto"/>
            <w:tcBorders>
              <w:top w:val="single" w:sz="8" w:space="0" w:color="auto"/>
              <w:left w:val="single" w:sz="8" w:space="0" w:color="auto"/>
              <w:bottom w:val="single" w:sz="8" w:space="0" w:color="auto"/>
              <w:right w:val="single" w:sz="8" w:space="0" w:color="auto"/>
            </w:tcBorders>
            <w:shd w:val="clear" w:color="000000" w:fill="C0C0C0"/>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 </w:t>
            </w:r>
          </w:p>
        </w:tc>
        <w:tc>
          <w:tcPr>
            <w:tcW w:w="0" w:type="auto"/>
            <w:tcBorders>
              <w:top w:val="single" w:sz="8" w:space="0" w:color="auto"/>
              <w:left w:val="single" w:sz="8" w:space="0" w:color="auto"/>
              <w:bottom w:val="single" w:sz="8" w:space="0" w:color="auto"/>
              <w:right w:val="single" w:sz="8" w:space="0" w:color="auto"/>
            </w:tcBorders>
            <w:shd w:val="clear" w:color="000000" w:fill="C0C0C0"/>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 </w:t>
            </w:r>
          </w:p>
        </w:tc>
      </w:tr>
      <w:tr w:rsidR="00092940" w:rsidRPr="00AE56E6" w:rsidTr="00AE56E6">
        <w:trPr>
          <w:trHeight w:val="255"/>
          <w:jc w:val="center"/>
        </w:trPr>
        <w:tc>
          <w:tcPr>
            <w:tcW w:w="0" w:type="auto"/>
            <w:tcBorders>
              <w:top w:val="nil"/>
              <w:left w:val="single" w:sz="8" w:space="0" w:color="auto"/>
              <w:bottom w:val="nil"/>
              <w:right w:val="single" w:sz="8" w:space="0" w:color="auto"/>
            </w:tcBorders>
            <w:noWrap/>
            <w:vAlign w:val="bottom"/>
          </w:tcPr>
          <w:p w:rsidR="00092940" w:rsidRPr="00AE56E6" w:rsidRDefault="00092940" w:rsidP="00AE56E6">
            <w:pPr>
              <w:jc w:val="left"/>
              <w:rPr>
                <w:rFonts w:ascii="Arial" w:hAnsi="Arial" w:cs="Arial"/>
                <w:sz w:val="14"/>
                <w:szCs w:val="14"/>
              </w:rPr>
            </w:pPr>
            <w:r w:rsidRPr="00AE56E6">
              <w:rPr>
                <w:rFonts w:ascii="Arial" w:hAnsi="Arial" w:cs="Arial"/>
                <w:sz w:val="14"/>
                <w:szCs w:val="14"/>
              </w:rPr>
              <w:t>Class B</w:t>
            </w:r>
          </w:p>
        </w:tc>
        <w:tc>
          <w:tcPr>
            <w:tcW w:w="0" w:type="auto"/>
            <w:tcBorders>
              <w:top w:val="single" w:sz="8" w:space="0" w:color="auto"/>
              <w:left w:val="nil"/>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0.50%</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-10.95%</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-18.85%</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-21.98%</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-26.44%</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-41.47%</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-29.82%</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-33.22%</w:t>
            </w:r>
          </w:p>
        </w:tc>
      </w:tr>
      <w:tr w:rsidR="00092940" w:rsidRPr="00AE56E6" w:rsidTr="00AE56E6">
        <w:trPr>
          <w:trHeight w:val="255"/>
          <w:jc w:val="center"/>
        </w:trPr>
        <w:tc>
          <w:tcPr>
            <w:tcW w:w="0" w:type="auto"/>
            <w:tcBorders>
              <w:top w:val="nil"/>
              <w:left w:val="single" w:sz="8" w:space="0" w:color="auto"/>
              <w:bottom w:val="nil"/>
              <w:right w:val="single" w:sz="8" w:space="0" w:color="auto"/>
            </w:tcBorders>
            <w:noWrap/>
            <w:vAlign w:val="bottom"/>
          </w:tcPr>
          <w:p w:rsidR="00092940" w:rsidRPr="00AE56E6" w:rsidRDefault="00092940" w:rsidP="00AE56E6">
            <w:pPr>
              <w:jc w:val="left"/>
              <w:rPr>
                <w:rFonts w:ascii="Arial" w:hAnsi="Arial" w:cs="Arial"/>
                <w:sz w:val="14"/>
                <w:szCs w:val="14"/>
              </w:rPr>
            </w:pPr>
            <w:r w:rsidRPr="00AE56E6">
              <w:rPr>
                <w:rFonts w:ascii="Arial" w:hAnsi="Arial" w:cs="Arial"/>
                <w:sz w:val="14"/>
                <w:szCs w:val="14"/>
              </w:rPr>
              <w:t>Class C</w:t>
            </w:r>
          </w:p>
        </w:tc>
        <w:tc>
          <w:tcPr>
            <w:tcW w:w="0" w:type="auto"/>
            <w:tcBorders>
              <w:top w:val="single" w:sz="8" w:space="0" w:color="auto"/>
              <w:left w:val="nil"/>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4.55%</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-9.80%</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-20.48%</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-24.72%</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-31.13%</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-48.11%</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-38.36%</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-42.84%</w:t>
            </w:r>
          </w:p>
        </w:tc>
      </w:tr>
      <w:tr w:rsidR="00092940" w:rsidRPr="00AE56E6" w:rsidTr="00AE56E6">
        <w:trPr>
          <w:trHeight w:val="255"/>
          <w:jc w:val="center"/>
        </w:trPr>
        <w:tc>
          <w:tcPr>
            <w:tcW w:w="0" w:type="auto"/>
            <w:tcBorders>
              <w:top w:val="nil"/>
              <w:left w:val="single" w:sz="8" w:space="0" w:color="auto"/>
              <w:bottom w:val="nil"/>
              <w:right w:val="single" w:sz="8" w:space="0" w:color="auto"/>
            </w:tcBorders>
            <w:noWrap/>
            <w:vAlign w:val="bottom"/>
          </w:tcPr>
          <w:p w:rsidR="00092940" w:rsidRPr="00AE56E6" w:rsidRDefault="00092940" w:rsidP="00AE56E6">
            <w:pPr>
              <w:jc w:val="left"/>
              <w:rPr>
                <w:rFonts w:ascii="Arial" w:hAnsi="Arial" w:cs="Arial"/>
                <w:sz w:val="14"/>
                <w:szCs w:val="14"/>
              </w:rPr>
            </w:pPr>
            <w:r w:rsidRPr="00AE56E6">
              <w:rPr>
                <w:rFonts w:ascii="Arial" w:hAnsi="Arial" w:cs="Arial"/>
                <w:sz w:val="14"/>
                <w:szCs w:val="14"/>
              </w:rPr>
              <w:t>Class D</w:t>
            </w:r>
          </w:p>
        </w:tc>
        <w:tc>
          <w:tcPr>
            <w:tcW w:w="0" w:type="auto"/>
            <w:tcBorders>
              <w:top w:val="single" w:sz="8" w:space="0" w:color="auto"/>
              <w:left w:val="nil"/>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12.51%</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-5.91%</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-18.93%</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-24.09%</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-31.70%</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-50.32%</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-39.23%</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-44.45%</w:t>
            </w:r>
          </w:p>
        </w:tc>
      </w:tr>
      <w:tr w:rsidR="00092940" w:rsidRPr="00AE56E6" w:rsidTr="00AE56E6">
        <w:trPr>
          <w:trHeight w:val="270"/>
          <w:jc w:val="center"/>
        </w:trPr>
        <w:tc>
          <w:tcPr>
            <w:tcW w:w="0" w:type="auto"/>
            <w:tcBorders>
              <w:top w:val="nil"/>
              <w:left w:val="single" w:sz="8" w:space="0" w:color="auto"/>
              <w:bottom w:val="nil"/>
              <w:right w:val="single" w:sz="8" w:space="0" w:color="auto"/>
            </w:tcBorders>
            <w:noWrap/>
            <w:vAlign w:val="bottom"/>
          </w:tcPr>
          <w:p w:rsidR="00092940" w:rsidRPr="00AE56E6" w:rsidRDefault="00092940" w:rsidP="00AE56E6">
            <w:pPr>
              <w:jc w:val="left"/>
              <w:rPr>
                <w:rFonts w:ascii="Arial" w:hAnsi="Arial" w:cs="Arial"/>
                <w:sz w:val="14"/>
                <w:szCs w:val="14"/>
              </w:rPr>
            </w:pPr>
            <w:r w:rsidRPr="00AE56E6">
              <w:rPr>
                <w:rFonts w:ascii="Arial" w:hAnsi="Arial" w:cs="Arial"/>
                <w:sz w:val="14"/>
                <w:szCs w:val="14"/>
              </w:rPr>
              <w:t>Class E</w:t>
            </w:r>
          </w:p>
        </w:tc>
        <w:tc>
          <w:tcPr>
            <w:tcW w:w="0" w:type="auto"/>
            <w:tcBorders>
              <w:top w:val="single" w:sz="8" w:space="0" w:color="auto"/>
              <w:left w:val="nil"/>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-12.07%</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-16.88%</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-21.76%</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-23.29%</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-33.27%</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-48.55%</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-31.07%</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-33.65%</w:t>
            </w:r>
          </w:p>
        </w:tc>
      </w:tr>
      <w:tr w:rsidR="00092940" w:rsidRPr="00AE56E6" w:rsidTr="00AE56E6">
        <w:trPr>
          <w:trHeight w:val="270"/>
          <w:jc w:val="center"/>
        </w:trPr>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left"/>
              <w:rPr>
                <w:rFonts w:ascii="Arial" w:hAnsi="Arial" w:cs="Arial"/>
                <w:sz w:val="14"/>
                <w:szCs w:val="14"/>
              </w:rPr>
            </w:pPr>
            <w:r w:rsidRPr="00AE56E6">
              <w:rPr>
                <w:rFonts w:ascii="Arial" w:hAnsi="Arial" w:cs="Arial"/>
                <w:sz w:val="14"/>
                <w:szCs w:val="14"/>
              </w:rPr>
              <w:t>All</w:t>
            </w:r>
          </w:p>
        </w:tc>
        <w:tc>
          <w:tcPr>
            <w:tcW w:w="0" w:type="auto"/>
            <w:tcBorders>
              <w:top w:val="single" w:sz="8" w:space="0" w:color="auto"/>
              <w:left w:val="nil"/>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2.16%</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-10.51%</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-19.82%</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-23.44%</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-30.21%</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-46.67%</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-34.54%</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-38.51%</w:t>
            </w:r>
          </w:p>
        </w:tc>
      </w:tr>
    </w:tbl>
    <w:p w:rsidR="00092940" w:rsidRDefault="00092940" w:rsidP="00B5195F"/>
    <w:p w:rsidR="00092940" w:rsidRDefault="00092940" w:rsidP="00B5195F">
      <w:pPr>
        <w:pStyle w:val="Caption"/>
      </w:pPr>
      <w:r>
        <w:t xml:space="preserve">Table </w:t>
      </w:r>
      <w:fldSimple w:instr=" SEQ Table \* ARABIC ">
        <w:r>
          <w:rPr>
            <w:noProof/>
          </w:rPr>
          <w:t>20</w:t>
        </w:r>
      </w:fldSimple>
      <w:r>
        <w:t>: Memory bandwidth comparison between USAO-D and HM for RA-HE</w:t>
      </w:r>
    </w:p>
    <w:tbl>
      <w:tblPr>
        <w:tblW w:w="0" w:type="auto"/>
        <w:jc w:val="center"/>
        <w:tblInd w:w="98" w:type="dxa"/>
        <w:tblLook w:val="00A0"/>
      </w:tblPr>
      <w:tblGrid>
        <w:gridCol w:w="707"/>
        <w:gridCol w:w="753"/>
        <w:gridCol w:w="948"/>
        <w:gridCol w:w="987"/>
        <w:gridCol w:w="987"/>
        <w:gridCol w:w="987"/>
        <w:gridCol w:w="987"/>
        <w:gridCol w:w="1344"/>
        <w:gridCol w:w="1344"/>
      </w:tblGrid>
      <w:tr w:rsidR="00092940" w:rsidRPr="00AE56E6" w:rsidTr="00AE56E6">
        <w:trPr>
          <w:trHeight w:val="270"/>
          <w:jc w:val="center"/>
        </w:trPr>
        <w:tc>
          <w:tcPr>
            <w:tcW w:w="0" w:type="auto"/>
            <w:tcBorders>
              <w:top w:val="single" w:sz="8" w:space="0" w:color="auto"/>
              <w:left w:val="single" w:sz="8" w:space="0" w:color="auto"/>
              <w:bottom w:val="nil"/>
              <w:right w:val="single" w:sz="8" w:space="0" w:color="auto"/>
            </w:tcBorders>
            <w:noWrap/>
            <w:vAlign w:val="bottom"/>
          </w:tcPr>
          <w:p w:rsidR="00092940" w:rsidRPr="00AE56E6" w:rsidRDefault="00092940" w:rsidP="00AE56E6">
            <w:pPr>
              <w:jc w:val="center"/>
              <w:rPr>
                <w:rFonts w:ascii="Arial" w:hAnsi="Arial" w:cs="Arial"/>
                <w:sz w:val="14"/>
                <w:szCs w:val="14"/>
              </w:rPr>
            </w:pPr>
            <w:r w:rsidRPr="00AE56E6">
              <w:rPr>
                <w:rFonts w:ascii="Arial" w:hAnsi="Arial" w:cs="Arial"/>
                <w:sz w:val="14"/>
                <w:szCs w:val="14"/>
              </w:rPr>
              <w:t>RA-HE</w:t>
            </w:r>
          </w:p>
        </w:tc>
        <w:tc>
          <w:tcPr>
            <w:tcW w:w="0" w:type="auto"/>
            <w:gridSpan w:val="8"/>
            <w:tcBorders>
              <w:top w:val="single" w:sz="8" w:space="0" w:color="auto"/>
              <w:left w:val="nil"/>
              <w:bottom w:val="single" w:sz="8" w:space="0" w:color="auto"/>
              <w:right w:val="single" w:sz="8" w:space="0" w:color="000000"/>
            </w:tcBorders>
            <w:noWrap/>
            <w:vAlign w:val="bottom"/>
          </w:tcPr>
          <w:p w:rsidR="00092940" w:rsidRPr="00AE56E6" w:rsidRDefault="00092940" w:rsidP="00AE56E6">
            <w:pPr>
              <w:jc w:val="center"/>
              <w:rPr>
                <w:rFonts w:ascii="Arial" w:hAnsi="Arial" w:cs="Arial"/>
                <w:b/>
                <w:sz w:val="14"/>
                <w:szCs w:val="14"/>
              </w:rPr>
            </w:pPr>
            <w:r w:rsidRPr="00AE56E6">
              <w:rPr>
                <w:rFonts w:ascii="Arial" w:hAnsi="Arial" w:cs="Arial"/>
                <w:b/>
                <w:sz w:val="14"/>
                <w:szCs w:val="14"/>
              </w:rPr>
              <w:t>Memory bandwith increase %</w:t>
            </w:r>
          </w:p>
        </w:tc>
      </w:tr>
      <w:tr w:rsidR="00092940" w:rsidRPr="00AE56E6" w:rsidTr="00AE56E6">
        <w:trPr>
          <w:trHeight w:val="270"/>
          <w:jc w:val="center"/>
        </w:trPr>
        <w:tc>
          <w:tcPr>
            <w:tcW w:w="0" w:type="auto"/>
            <w:tcBorders>
              <w:top w:val="nil"/>
              <w:left w:val="single" w:sz="8" w:space="0" w:color="auto"/>
              <w:bottom w:val="single" w:sz="8" w:space="0" w:color="auto"/>
              <w:right w:val="single" w:sz="8" w:space="0" w:color="auto"/>
            </w:tcBorders>
            <w:noWrap/>
            <w:vAlign w:val="bottom"/>
          </w:tcPr>
          <w:p w:rsidR="00092940" w:rsidRPr="00AE56E6" w:rsidRDefault="00092940" w:rsidP="00AE56E6">
            <w:pPr>
              <w:jc w:val="center"/>
              <w:rPr>
                <w:rFonts w:ascii="Arial" w:hAnsi="Arial" w:cs="Arial"/>
                <w:sz w:val="14"/>
                <w:szCs w:val="14"/>
              </w:rPr>
            </w:pPr>
          </w:p>
        </w:tc>
        <w:tc>
          <w:tcPr>
            <w:tcW w:w="0" w:type="auto"/>
            <w:tcBorders>
              <w:top w:val="single" w:sz="8" w:space="0" w:color="auto"/>
              <w:left w:val="nil"/>
              <w:bottom w:val="single" w:sz="8" w:space="0" w:color="auto"/>
              <w:right w:val="single" w:sz="8" w:space="0" w:color="auto"/>
            </w:tcBorders>
            <w:noWrap/>
            <w:vAlign w:val="bottom"/>
          </w:tcPr>
          <w:p w:rsidR="00092940" w:rsidRPr="00AE56E6" w:rsidRDefault="00092940" w:rsidP="00AE56E6">
            <w:pPr>
              <w:jc w:val="center"/>
              <w:rPr>
                <w:rFonts w:ascii="Arial" w:hAnsi="Arial" w:cs="Arial"/>
                <w:b/>
                <w:sz w:val="14"/>
                <w:szCs w:val="14"/>
              </w:rPr>
            </w:pPr>
            <w:r w:rsidRPr="00AE56E6">
              <w:rPr>
                <w:rFonts w:ascii="Arial" w:hAnsi="Arial" w:cs="Arial"/>
                <w:b/>
                <w:sz w:val="14"/>
                <w:szCs w:val="14"/>
              </w:rPr>
              <w:t>8bit/8bit</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center"/>
              <w:rPr>
                <w:rFonts w:ascii="Arial" w:hAnsi="Arial" w:cs="Arial"/>
                <w:b/>
                <w:sz w:val="14"/>
                <w:szCs w:val="14"/>
              </w:rPr>
            </w:pPr>
            <w:r w:rsidRPr="00AE56E6">
              <w:rPr>
                <w:rFonts w:ascii="Arial" w:hAnsi="Arial" w:cs="Arial"/>
                <w:b/>
                <w:sz w:val="14"/>
                <w:szCs w:val="14"/>
              </w:rPr>
              <w:t>32bit/ 64bit</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center"/>
              <w:rPr>
                <w:rFonts w:ascii="Arial" w:hAnsi="Arial" w:cs="Arial"/>
                <w:b/>
                <w:sz w:val="14"/>
                <w:szCs w:val="14"/>
              </w:rPr>
            </w:pPr>
            <w:r w:rsidRPr="00AE56E6">
              <w:rPr>
                <w:rFonts w:ascii="Arial" w:hAnsi="Arial" w:cs="Arial"/>
                <w:b/>
                <w:sz w:val="14"/>
                <w:szCs w:val="14"/>
              </w:rPr>
              <w:t>32bit/128bit</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center"/>
              <w:rPr>
                <w:rFonts w:ascii="Arial" w:hAnsi="Arial" w:cs="Arial"/>
                <w:b/>
                <w:sz w:val="14"/>
                <w:szCs w:val="14"/>
              </w:rPr>
            </w:pPr>
            <w:r w:rsidRPr="00AE56E6">
              <w:rPr>
                <w:rFonts w:ascii="Arial" w:hAnsi="Arial" w:cs="Arial"/>
                <w:b/>
                <w:sz w:val="14"/>
                <w:szCs w:val="14"/>
              </w:rPr>
              <w:t>64bit/128bit</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center"/>
              <w:rPr>
                <w:rFonts w:ascii="Arial" w:hAnsi="Arial" w:cs="Arial"/>
                <w:b/>
                <w:sz w:val="14"/>
                <w:szCs w:val="14"/>
              </w:rPr>
            </w:pPr>
            <w:r w:rsidRPr="00AE56E6">
              <w:rPr>
                <w:rFonts w:ascii="Arial" w:hAnsi="Arial" w:cs="Arial"/>
                <w:b/>
                <w:sz w:val="14"/>
                <w:szCs w:val="14"/>
              </w:rPr>
              <w:t>64bit/256bit</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center"/>
              <w:rPr>
                <w:rFonts w:ascii="Arial" w:hAnsi="Arial" w:cs="Arial"/>
                <w:b/>
                <w:sz w:val="14"/>
                <w:szCs w:val="14"/>
              </w:rPr>
            </w:pPr>
            <w:r w:rsidRPr="00AE56E6">
              <w:rPr>
                <w:rFonts w:ascii="Arial" w:hAnsi="Arial" w:cs="Arial"/>
                <w:b/>
                <w:sz w:val="14"/>
                <w:szCs w:val="14"/>
              </w:rPr>
              <w:t>64bit/512bit</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center"/>
              <w:rPr>
                <w:rFonts w:ascii="Arial" w:hAnsi="Arial" w:cs="Arial"/>
                <w:b/>
                <w:sz w:val="14"/>
                <w:szCs w:val="14"/>
              </w:rPr>
            </w:pPr>
            <w:r w:rsidRPr="00AE56E6">
              <w:rPr>
                <w:rFonts w:ascii="Arial" w:hAnsi="Arial" w:cs="Arial"/>
                <w:b/>
                <w:sz w:val="14"/>
                <w:szCs w:val="14"/>
              </w:rPr>
              <w:t>64bit/256bit FIFO</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center"/>
              <w:rPr>
                <w:rFonts w:ascii="Arial" w:hAnsi="Arial" w:cs="Arial"/>
                <w:b/>
                <w:sz w:val="14"/>
                <w:szCs w:val="14"/>
              </w:rPr>
            </w:pPr>
            <w:r w:rsidRPr="00AE56E6">
              <w:rPr>
                <w:rFonts w:ascii="Arial" w:hAnsi="Arial" w:cs="Arial"/>
                <w:b/>
                <w:sz w:val="14"/>
                <w:szCs w:val="14"/>
              </w:rPr>
              <w:t>64bit/512bit FIFO</w:t>
            </w:r>
          </w:p>
        </w:tc>
      </w:tr>
      <w:tr w:rsidR="00092940" w:rsidRPr="00AE56E6" w:rsidTr="00AE56E6">
        <w:trPr>
          <w:trHeight w:val="255"/>
          <w:jc w:val="center"/>
        </w:trPr>
        <w:tc>
          <w:tcPr>
            <w:tcW w:w="0" w:type="auto"/>
            <w:tcBorders>
              <w:top w:val="nil"/>
              <w:left w:val="single" w:sz="8" w:space="0" w:color="auto"/>
              <w:bottom w:val="nil"/>
              <w:right w:val="single" w:sz="8" w:space="0" w:color="auto"/>
            </w:tcBorders>
            <w:noWrap/>
            <w:vAlign w:val="bottom"/>
          </w:tcPr>
          <w:p w:rsidR="00092940" w:rsidRPr="00AE56E6" w:rsidRDefault="00092940" w:rsidP="00AE56E6">
            <w:pPr>
              <w:jc w:val="left"/>
              <w:rPr>
                <w:rFonts w:ascii="Arial" w:hAnsi="Arial" w:cs="Arial"/>
                <w:sz w:val="14"/>
                <w:szCs w:val="14"/>
              </w:rPr>
            </w:pPr>
            <w:r w:rsidRPr="00AE56E6">
              <w:rPr>
                <w:rFonts w:ascii="Arial" w:hAnsi="Arial" w:cs="Arial"/>
                <w:sz w:val="14"/>
                <w:szCs w:val="14"/>
              </w:rPr>
              <w:t>Class A</w:t>
            </w:r>
          </w:p>
        </w:tc>
        <w:tc>
          <w:tcPr>
            <w:tcW w:w="0" w:type="auto"/>
            <w:tcBorders>
              <w:top w:val="single" w:sz="8" w:space="0" w:color="auto"/>
              <w:left w:val="nil"/>
              <w:bottom w:val="single" w:sz="8" w:space="0" w:color="auto"/>
              <w:right w:val="single" w:sz="8" w:space="0" w:color="auto"/>
            </w:tcBorders>
            <w:shd w:val="clear" w:color="000000" w:fill="auto"/>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-2.59%</w:t>
            </w:r>
          </w:p>
        </w:tc>
        <w:tc>
          <w:tcPr>
            <w:tcW w:w="0" w:type="auto"/>
            <w:tcBorders>
              <w:top w:val="single" w:sz="8" w:space="0" w:color="auto"/>
              <w:left w:val="single" w:sz="8" w:space="0" w:color="auto"/>
              <w:bottom w:val="single" w:sz="8" w:space="0" w:color="auto"/>
              <w:right w:val="single" w:sz="8" w:space="0" w:color="auto"/>
            </w:tcBorders>
            <w:shd w:val="clear" w:color="000000" w:fill="auto"/>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-13.07%</w:t>
            </w:r>
          </w:p>
        </w:tc>
        <w:tc>
          <w:tcPr>
            <w:tcW w:w="0" w:type="auto"/>
            <w:tcBorders>
              <w:top w:val="single" w:sz="8" w:space="0" w:color="auto"/>
              <w:left w:val="single" w:sz="8" w:space="0" w:color="auto"/>
              <w:bottom w:val="single" w:sz="8" w:space="0" w:color="auto"/>
              <w:right w:val="single" w:sz="8" w:space="0" w:color="auto"/>
            </w:tcBorders>
            <w:shd w:val="clear" w:color="000000" w:fill="auto"/>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-20.15%</w:t>
            </w:r>
          </w:p>
        </w:tc>
        <w:tc>
          <w:tcPr>
            <w:tcW w:w="0" w:type="auto"/>
            <w:tcBorders>
              <w:top w:val="single" w:sz="8" w:space="0" w:color="auto"/>
              <w:left w:val="single" w:sz="8" w:space="0" w:color="auto"/>
              <w:bottom w:val="single" w:sz="8" w:space="0" w:color="auto"/>
              <w:right w:val="single" w:sz="8" w:space="0" w:color="auto"/>
            </w:tcBorders>
            <w:shd w:val="clear" w:color="000000" w:fill="auto"/>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-22.72%</w:t>
            </w:r>
          </w:p>
        </w:tc>
        <w:tc>
          <w:tcPr>
            <w:tcW w:w="0" w:type="auto"/>
            <w:tcBorders>
              <w:top w:val="single" w:sz="8" w:space="0" w:color="auto"/>
              <w:left w:val="single" w:sz="8" w:space="0" w:color="auto"/>
              <w:bottom w:val="single" w:sz="8" w:space="0" w:color="auto"/>
              <w:right w:val="single" w:sz="8" w:space="0" w:color="auto"/>
            </w:tcBorders>
            <w:shd w:val="clear" w:color="000000" w:fill="auto"/>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-26.82%</w:t>
            </w:r>
          </w:p>
        </w:tc>
        <w:tc>
          <w:tcPr>
            <w:tcW w:w="0" w:type="auto"/>
            <w:tcBorders>
              <w:top w:val="single" w:sz="8" w:space="0" w:color="auto"/>
              <w:left w:val="single" w:sz="8" w:space="0" w:color="auto"/>
              <w:bottom w:val="single" w:sz="8" w:space="0" w:color="auto"/>
              <w:right w:val="single" w:sz="8" w:space="0" w:color="auto"/>
            </w:tcBorders>
            <w:shd w:val="clear" w:color="000000" w:fill="auto"/>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-39.48%</w:t>
            </w:r>
          </w:p>
        </w:tc>
        <w:tc>
          <w:tcPr>
            <w:tcW w:w="0" w:type="auto"/>
            <w:tcBorders>
              <w:top w:val="single" w:sz="8" w:space="0" w:color="auto"/>
              <w:left w:val="single" w:sz="8" w:space="0" w:color="auto"/>
              <w:bottom w:val="single" w:sz="8" w:space="0" w:color="auto"/>
              <w:right w:val="single" w:sz="8" w:space="0" w:color="auto"/>
            </w:tcBorders>
            <w:shd w:val="clear" w:color="000000" w:fill="auto"/>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-28.32%</w:t>
            </w:r>
          </w:p>
        </w:tc>
        <w:tc>
          <w:tcPr>
            <w:tcW w:w="0" w:type="auto"/>
            <w:tcBorders>
              <w:top w:val="single" w:sz="8" w:space="0" w:color="auto"/>
              <w:left w:val="single" w:sz="8" w:space="0" w:color="auto"/>
              <w:bottom w:val="single" w:sz="8" w:space="0" w:color="auto"/>
              <w:right w:val="single" w:sz="8" w:space="0" w:color="auto"/>
            </w:tcBorders>
            <w:shd w:val="clear" w:color="000000" w:fill="auto"/>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-30.66%</w:t>
            </w:r>
          </w:p>
        </w:tc>
      </w:tr>
      <w:tr w:rsidR="00092940" w:rsidRPr="00AE56E6" w:rsidTr="00AE56E6">
        <w:trPr>
          <w:trHeight w:val="255"/>
          <w:jc w:val="center"/>
        </w:trPr>
        <w:tc>
          <w:tcPr>
            <w:tcW w:w="0" w:type="auto"/>
            <w:tcBorders>
              <w:top w:val="nil"/>
              <w:left w:val="single" w:sz="8" w:space="0" w:color="auto"/>
              <w:bottom w:val="nil"/>
              <w:right w:val="single" w:sz="8" w:space="0" w:color="auto"/>
            </w:tcBorders>
            <w:noWrap/>
            <w:vAlign w:val="bottom"/>
          </w:tcPr>
          <w:p w:rsidR="00092940" w:rsidRPr="00AE56E6" w:rsidRDefault="00092940" w:rsidP="00AE56E6">
            <w:pPr>
              <w:jc w:val="left"/>
              <w:rPr>
                <w:rFonts w:ascii="Arial" w:hAnsi="Arial" w:cs="Arial"/>
                <w:sz w:val="14"/>
                <w:szCs w:val="14"/>
              </w:rPr>
            </w:pPr>
            <w:r w:rsidRPr="00AE56E6">
              <w:rPr>
                <w:rFonts w:ascii="Arial" w:hAnsi="Arial" w:cs="Arial"/>
                <w:sz w:val="14"/>
                <w:szCs w:val="14"/>
              </w:rPr>
              <w:t>Class B</w:t>
            </w:r>
          </w:p>
        </w:tc>
        <w:tc>
          <w:tcPr>
            <w:tcW w:w="0" w:type="auto"/>
            <w:tcBorders>
              <w:top w:val="single" w:sz="8" w:space="0" w:color="auto"/>
              <w:left w:val="nil"/>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-2.69%</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-12.64%</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-19.16%</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-21.64%</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-25.38%</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-40.17%</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-26.76%</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-30.23%</w:t>
            </w:r>
          </w:p>
        </w:tc>
      </w:tr>
      <w:tr w:rsidR="00092940" w:rsidRPr="00AE56E6" w:rsidTr="00AE56E6">
        <w:trPr>
          <w:trHeight w:val="255"/>
          <w:jc w:val="center"/>
        </w:trPr>
        <w:tc>
          <w:tcPr>
            <w:tcW w:w="0" w:type="auto"/>
            <w:tcBorders>
              <w:top w:val="nil"/>
              <w:left w:val="single" w:sz="8" w:space="0" w:color="auto"/>
              <w:bottom w:val="nil"/>
              <w:right w:val="single" w:sz="8" w:space="0" w:color="auto"/>
            </w:tcBorders>
            <w:noWrap/>
            <w:vAlign w:val="bottom"/>
          </w:tcPr>
          <w:p w:rsidR="00092940" w:rsidRPr="00AE56E6" w:rsidRDefault="00092940" w:rsidP="00AE56E6">
            <w:pPr>
              <w:jc w:val="left"/>
              <w:rPr>
                <w:rFonts w:ascii="Arial" w:hAnsi="Arial" w:cs="Arial"/>
                <w:sz w:val="14"/>
                <w:szCs w:val="14"/>
              </w:rPr>
            </w:pPr>
            <w:r w:rsidRPr="00AE56E6">
              <w:rPr>
                <w:rFonts w:ascii="Arial" w:hAnsi="Arial" w:cs="Arial"/>
                <w:sz w:val="14"/>
                <w:szCs w:val="14"/>
              </w:rPr>
              <w:t>Class C</w:t>
            </w:r>
          </w:p>
        </w:tc>
        <w:tc>
          <w:tcPr>
            <w:tcW w:w="0" w:type="auto"/>
            <w:tcBorders>
              <w:top w:val="single" w:sz="8" w:space="0" w:color="auto"/>
              <w:left w:val="nil"/>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1.79%</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-10.73%</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-19.85%</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-23.61%</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-29.07%</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-44.85%</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-34.45%</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-38.49%</w:t>
            </w:r>
          </w:p>
        </w:tc>
      </w:tr>
      <w:tr w:rsidR="00092940" w:rsidRPr="00AE56E6" w:rsidTr="00AE56E6">
        <w:trPr>
          <w:trHeight w:val="255"/>
          <w:jc w:val="center"/>
        </w:trPr>
        <w:tc>
          <w:tcPr>
            <w:tcW w:w="0" w:type="auto"/>
            <w:tcBorders>
              <w:top w:val="nil"/>
              <w:left w:val="single" w:sz="8" w:space="0" w:color="auto"/>
              <w:bottom w:val="nil"/>
              <w:right w:val="single" w:sz="8" w:space="0" w:color="auto"/>
            </w:tcBorders>
            <w:noWrap/>
            <w:vAlign w:val="bottom"/>
          </w:tcPr>
          <w:p w:rsidR="00092940" w:rsidRPr="00AE56E6" w:rsidRDefault="00092940" w:rsidP="00AE56E6">
            <w:pPr>
              <w:jc w:val="left"/>
              <w:rPr>
                <w:rFonts w:ascii="Arial" w:hAnsi="Arial" w:cs="Arial"/>
                <w:sz w:val="14"/>
                <w:szCs w:val="14"/>
              </w:rPr>
            </w:pPr>
            <w:r w:rsidRPr="00AE56E6">
              <w:rPr>
                <w:rFonts w:ascii="Arial" w:hAnsi="Arial" w:cs="Arial"/>
                <w:sz w:val="14"/>
                <w:szCs w:val="14"/>
              </w:rPr>
              <w:t>Class D</w:t>
            </w:r>
          </w:p>
        </w:tc>
        <w:tc>
          <w:tcPr>
            <w:tcW w:w="0" w:type="auto"/>
            <w:tcBorders>
              <w:top w:val="single" w:sz="8" w:space="0" w:color="auto"/>
              <w:left w:val="nil"/>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8.05%</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-7.19%</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-18.44%</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-23.22%</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-29.66%</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-46.92%</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-35.73%</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-40.01%</w:t>
            </w:r>
          </w:p>
        </w:tc>
      </w:tr>
      <w:tr w:rsidR="00092940" w:rsidRPr="00AE56E6" w:rsidTr="00AE56E6">
        <w:trPr>
          <w:trHeight w:val="270"/>
          <w:jc w:val="center"/>
        </w:trPr>
        <w:tc>
          <w:tcPr>
            <w:tcW w:w="0" w:type="auto"/>
            <w:tcBorders>
              <w:top w:val="nil"/>
              <w:left w:val="single" w:sz="8" w:space="0" w:color="auto"/>
              <w:bottom w:val="nil"/>
              <w:right w:val="single" w:sz="8" w:space="0" w:color="auto"/>
            </w:tcBorders>
            <w:noWrap/>
            <w:vAlign w:val="bottom"/>
          </w:tcPr>
          <w:p w:rsidR="00092940" w:rsidRPr="00AE56E6" w:rsidRDefault="00092940" w:rsidP="00AE56E6">
            <w:pPr>
              <w:jc w:val="left"/>
              <w:rPr>
                <w:rFonts w:ascii="Arial" w:hAnsi="Arial" w:cs="Arial"/>
                <w:sz w:val="14"/>
                <w:szCs w:val="14"/>
              </w:rPr>
            </w:pPr>
            <w:r w:rsidRPr="00AE56E6">
              <w:rPr>
                <w:rFonts w:ascii="Arial" w:hAnsi="Arial" w:cs="Arial"/>
                <w:sz w:val="14"/>
                <w:szCs w:val="14"/>
              </w:rPr>
              <w:t>Class E</w:t>
            </w:r>
          </w:p>
        </w:tc>
        <w:tc>
          <w:tcPr>
            <w:tcW w:w="0" w:type="auto"/>
            <w:tcBorders>
              <w:top w:val="single" w:sz="8" w:space="0" w:color="auto"/>
              <w:left w:val="nil"/>
              <w:bottom w:val="single" w:sz="8" w:space="0" w:color="auto"/>
              <w:right w:val="single" w:sz="8" w:space="0" w:color="auto"/>
            </w:tcBorders>
            <w:shd w:val="clear" w:color="auto" w:fill="BFBFBF"/>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 </w:t>
            </w:r>
          </w:p>
        </w:tc>
        <w:tc>
          <w:tcPr>
            <w:tcW w:w="0" w:type="auto"/>
            <w:tcBorders>
              <w:top w:val="single" w:sz="8" w:space="0" w:color="auto"/>
              <w:left w:val="single" w:sz="8" w:space="0" w:color="auto"/>
              <w:bottom w:val="single" w:sz="8" w:space="0" w:color="auto"/>
              <w:right w:val="single" w:sz="8" w:space="0" w:color="auto"/>
            </w:tcBorders>
            <w:shd w:val="clear" w:color="auto" w:fill="BFBFBF"/>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 </w:t>
            </w:r>
          </w:p>
        </w:tc>
        <w:tc>
          <w:tcPr>
            <w:tcW w:w="0" w:type="auto"/>
            <w:tcBorders>
              <w:top w:val="single" w:sz="8" w:space="0" w:color="auto"/>
              <w:left w:val="single" w:sz="8" w:space="0" w:color="auto"/>
              <w:bottom w:val="single" w:sz="8" w:space="0" w:color="auto"/>
              <w:right w:val="single" w:sz="8" w:space="0" w:color="auto"/>
            </w:tcBorders>
            <w:shd w:val="clear" w:color="auto" w:fill="BFBFBF"/>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 </w:t>
            </w:r>
          </w:p>
        </w:tc>
        <w:tc>
          <w:tcPr>
            <w:tcW w:w="0" w:type="auto"/>
            <w:tcBorders>
              <w:top w:val="single" w:sz="8" w:space="0" w:color="auto"/>
              <w:left w:val="single" w:sz="8" w:space="0" w:color="auto"/>
              <w:bottom w:val="single" w:sz="8" w:space="0" w:color="auto"/>
              <w:right w:val="single" w:sz="8" w:space="0" w:color="auto"/>
            </w:tcBorders>
            <w:shd w:val="clear" w:color="auto" w:fill="BFBFBF"/>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 </w:t>
            </w:r>
          </w:p>
        </w:tc>
        <w:tc>
          <w:tcPr>
            <w:tcW w:w="0" w:type="auto"/>
            <w:tcBorders>
              <w:top w:val="single" w:sz="8" w:space="0" w:color="auto"/>
              <w:left w:val="single" w:sz="8" w:space="0" w:color="auto"/>
              <w:bottom w:val="single" w:sz="8" w:space="0" w:color="auto"/>
              <w:right w:val="single" w:sz="8" w:space="0" w:color="auto"/>
            </w:tcBorders>
            <w:shd w:val="clear" w:color="auto" w:fill="BFBFBF"/>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 </w:t>
            </w:r>
          </w:p>
        </w:tc>
        <w:tc>
          <w:tcPr>
            <w:tcW w:w="0" w:type="auto"/>
            <w:tcBorders>
              <w:top w:val="single" w:sz="8" w:space="0" w:color="auto"/>
              <w:left w:val="single" w:sz="8" w:space="0" w:color="auto"/>
              <w:bottom w:val="single" w:sz="8" w:space="0" w:color="auto"/>
              <w:right w:val="single" w:sz="8" w:space="0" w:color="auto"/>
            </w:tcBorders>
            <w:shd w:val="clear" w:color="auto" w:fill="BFBFBF"/>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 </w:t>
            </w:r>
          </w:p>
        </w:tc>
        <w:tc>
          <w:tcPr>
            <w:tcW w:w="0" w:type="auto"/>
            <w:tcBorders>
              <w:top w:val="single" w:sz="8" w:space="0" w:color="auto"/>
              <w:left w:val="single" w:sz="8" w:space="0" w:color="auto"/>
              <w:bottom w:val="single" w:sz="8" w:space="0" w:color="auto"/>
              <w:right w:val="single" w:sz="8" w:space="0" w:color="auto"/>
            </w:tcBorders>
            <w:shd w:val="clear" w:color="auto" w:fill="BFBFBF"/>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 </w:t>
            </w:r>
          </w:p>
        </w:tc>
        <w:tc>
          <w:tcPr>
            <w:tcW w:w="0" w:type="auto"/>
            <w:tcBorders>
              <w:top w:val="single" w:sz="8" w:space="0" w:color="auto"/>
              <w:left w:val="single" w:sz="8" w:space="0" w:color="auto"/>
              <w:bottom w:val="single" w:sz="8" w:space="0" w:color="auto"/>
              <w:right w:val="single" w:sz="8" w:space="0" w:color="auto"/>
            </w:tcBorders>
            <w:shd w:val="clear" w:color="auto" w:fill="BFBFBF"/>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 </w:t>
            </w:r>
          </w:p>
        </w:tc>
      </w:tr>
      <w:tr w:rsidR="00092940" w:rsidRPr="00AE56E6" w:rsidTr="00AE56E6">
        <w:trPr>
          <w:trHeight w:val="270"/>
          <w:jc w:val="center"/>
        </w:trPr>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left"/>
              <w:rPr>
                <w:rFonts w:ascii="Arial" w:hAnsi="Arial" w:cs="Arial"/>
                <w:sz w:val="14"/>
                <w:szCs w:val="14"/>
              </w:rPr>
            </w:pPr>
            <w:r w:rsidRPr="00AE56E6">
              <w:rPr>
                <w:rFonts w:ascii="Arial" w:hAnsi="Arial" w:cs="Arial"/>
                <w:sz w:val="14"/>
                <w:szCs w:val="14"/>
              </w:rPr>
              <w:t>All</w:t>
            </w:r>
          </w:p>
        </w:tc>
        <w:tc>
          <w:tcPr>
            <w:tcW w:w="0" w:type="auto"/>
            <w:tcBorders>
              <w:top w:val="single" w:sz="8" w:space="0" w:color="auto"/>
              <w:left w:val="nil"/>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0.86%</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-11.06%</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-19.47%</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-22.79%</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-27.73%</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-42.84%</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-31.12%</w:t>
            </w:r>
          </w:p>
        </w:tc>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right"/>
              <w:rPr>
                <w:rFonts w:ascii="Arial" w:hAnsi="Arial" w:cs="Arial"/>
                <w:sz w:val="14"/>
                <w:szCs w:val="14"/>
              </w:rPr>
            </w:pPr>
            <w:r w:rsidRPr="00AE56E6">
              <w:rPr>
                <w:rFonts w:ascii="Arial" w:hAnsi="Arial" w:cs="Arial"/>
                <w:sz w:val="14"/>
                <w:szCs w:val="14"/>
              </w:rPr>
              <w:t>-34.66%</w:t>
            </w:r>
          </w:p>
        </w:tc>
      </w:tr>
    </w:tbl>
    <w:p w:rsidR="00092940" w:rsidRDefault="00092940" w:rsidP="00B5195F">
      <w:pPr>
        <w:pStyle w:val="Heading1"/>
        <w:numPr>
          <w:ilvl w:val="0"/>
          <w:numId w:val="8"/>
        </w:numPr>
        <w:tabs>
          <w:tab w:val="left" w:pos="720"/>
        </w:tabs>
        <w:ind w:left="360" w:hanging="360"/>
      </w:pPr>
      <w:r>
        <w:t>Comparison with Other Proposals</w:t>
      </w:r>
    </w:p>
    <w:p w:rsidR="00092940" w:rsidRDefault="00092940" w:rsidP="00B5195F">
      <w:pPr>
        <w:pStyle w:val="Heading2"/>
        <w:numPr>
          <w:ilvl w:val="1"/>
          <w:numId w:val="8"/>
        </w:numPr>
        <w:tabs>
          <w:tab w:val="left" w:pos="1440"/>
        </w:tabs>
        <w:ind w:left="720" w:hanging="720"/>
      </w:pPr>
      <w:r>
        <w:t>Toshiba JCTVC-F319</w:t>
      </w:r>
    </w:p>
    <w:p w:rsidR="00092940" w:rsidRDefault="00092940" w:rsidP="00B5195F">
      <w:r>
        <w:t xml:space="preserve">We compare Toshiba’s Adaptive Scaling with Offset (TASO) proposed in </w:t>
      </w:r>
      <w:fldSimple w:instr=" REF _Ref297628759 \r \h  \* MERGEFORMAT ">
        <w:r>
          <w:t>[9]</w:t>
        </w:r>
      </w:fldSimple>
      <w:r>
        <w:t xml:space="preserve"> with our USAO and USAO-D. The results indicate that USAO has a 0.27% coding gain for LB-HE configuration and that USAO-D has a 0.40% coding gain for LB-HE. The biggest differences can be attributed to the Class E sequences. For Class E LB-HE, USAO has a coding gain of 1.35% and USAO-D has a coding gain of 1.83%. We suspect that the difference due to TASO using fixed-rounding mode in some cases whereas USAO and USAO-D always use adaptive scaling mode.</w:t>
      </w:r>
    </w:p>
    <w:p w:rsidR="00092940" w:rsidRDefault="00092940" w:rsidP="00B5195F">
      <w:pPr>
        <w:pStyle w:val="Caption"/>
      </w:pPr>
      <w:r>
        <w:t xml:space="preserve">Table </w:t>
      </w:r>
      <w:fldSimple w:instr=" SEQ Table \* ARABIC ">
        <w:r>
          <w:rPr>
            <w:noProof/>
          </w:rPr>
          <w:t>21</w:t>
        </w:r>
      </w:fldSimple>
      <w:r>
        <w:t>: BD-Rate results comparing TASO (reference) against USAO (target)</w:t>
      </w:r>
    </w:p>
    <w:tbl>
      <w:tblPr>
        <w:tblW w:w="0" w:type="auto"/>
        <w:jc w:val="center"/>
        <w:tblLook w:val="00A0"/>
      </w:tblPr>
      <w:tblGrid>
        <w:gridCol w:w="5629"/>
      </w:tblGrid>
      <w:tr w:rsidR="00092940" w:rsidRPr="00AE56E6" w:rsidTr="001E295F">
        <w:trPr>
          <w:jc w:val="center"/>
        </w:trPr>
        <w:tc>
          <w:tcPr>
            <w:tcW w:w="236" w:type="dxa"/>
          </w:tcPr>
          <w:tbl>
            <w:tblPr>
              <w:tblW w:w="0" w:type="auto"/>
              <w:tblLook w:val="00A0"/>
            </w:tblPr>
            <w:tblGrid>
              <w:gridCol w:w="1361"/>
              <w:gridCol w:w="672"/>
              <w:gridCol w:w="672"/>
              <w:gridCol w:w="672"/>
              <w:gridCol w:w="672"/>
              <w:gridCol w:w="672"/>
              <w:gridCol w:w="672"/>
            </w:tblGrid>
            <w:tr w:rsidR="00092940" w:rsidRPr="00AE56E6" w:rsidTr="001B4AE9">
              <w:trPr>
                <w:trHeight w:val="270"/>
              </w:trPr>
              <w:tc>
                <w:tcPr>
                  <w:tcW w:w="0" w:type="auto"/>
                  <w:vMerge w:val="restart"/>
                  <w:tcBorders>
                    <w:top w:val="single" w:sz="8" w:space="0" w:color="auto"/>
                    <w:left w:val="single" w:sz="8" w:space="0" w:color="auto"/>
                    <w:bottom w:val="single" w:sz="8" w:space="0" w:color="000000"/>
                    <w:right w:val="single" w:sz="8" w:space="0" w:color="auto"/>
                  </w:tcBorders>
                  <w:noWrap/>
                  <w:vAlign w:val="bottom"/>
                </w:tcPr>
                <w:p w:rsidR="00092940" w:rsidRPr="00AE56E6" w:rsidRDefault="00092940" w:rsidP="00B5195F">
                  <w:pPr>
                    <w:rPr>
                      <w:rFonts w:ascii="Arial" w:hAnsi="Arial" w:cs="Arial"/>
                      <w:sz w:val="20"/>
                    </w:rPr>
                  </w:pPr>
                  <w:r w:rsidRPr="00AE56E6">
                    <w:rPr>
                      <w:rFonts w:ascii="Arial" w:hAnsi="Arial" w:cs="Arial"/>
                      <w:sz w:val="20"/>
                    </w:rPr>
                    <w:t> </w:t>
                  </w:r>
                </w:p>
              </w:tc>
              <w:tc>
                <w:tcPr>
                  <w:tcW w:w="0" w:type="auto"/>
                  <w:gridSpan w:val="3"/>
                  <w:tcBorders>
                    <w:top w:val="single" w:sz="8" w:space="0" w:color="auto"/>
                    <w:left w:val="nil"/>
                    <w:bottom w:val="single" w:sz="8" w:space="0" w:color="auto"/>
                    <w:right w:val="single" w:sz="8" w:space="0" w:color="000000"/>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Low delay B HE</w:t>
                  </w:r>
                </w:p>
              </w:tc>
              <w:tc>
                <w:tcPr>
                  <w:tcW w:w="0" w:type="auto"/>
                  <w:gridSpan w:val="3"/>
                  <w:tcBorders>
                    <w:top w:val="single" w:sz="8" w:space="0" w:color="auto"/>
                    <w:left w:val="nil"/>
                    <w:bottom w:val="single" w:sz="8" w:space="0" w:color="auto"/>
                    <w:right w:val="single" w:sz="8" w:space="0" w:color="000000"/>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Random Access HE</w:t>
                  </w:r>
                </w:p>
              </w:tc>
            </w:tr>
            <w:tr w:rsidR="00092940" w:rsidRPr="00AE56E6" w:rsidTr="001B4AE9">
              <w:trPr>
                <w:trHeight w:val="270"/>
              </w:trPr>
              <w:tc>
                <w:tcPr>
                  <w:tcW w:w="0" w:type="auto"/>
                  <w:vMerge/>
                  <w:tcBorders>
                    <w:top w:val="single" w:sz="8" w:space="0" w:color="auto"/>
                    <w:left w:val="single" w:sz="8" w:space="0" w:color="auto"/>
                    <w:bottom w:val="single" w:sz="8" w:space="0" w:color="000000"/>
                    <w:right w:val="single" w:sz="8" w:space="0" w:color="auto"/>
                  </w:tcBorders>
                  <w:vAlign w:val="center"/>
                </w:tcPr>
                <w:p w:rsidR="00092940" w:rsidRPr="00AE56E6" w:rsidRDefault="00092940" w:rsidP="00B5195F">
                  <w:pPr>
                    <w:rPr>
                      <w:rFonts w:ascii="Arial" w:hAnsi="Arial" w:cs="Arial"/>
                      <w:sz w:val="20"/>
                    </w:rPr>
                  </w:pPr>
                </w:p>
              </w:tc>
              <w:tc>
                <w:tcPr>
                  <w:tcW w:w="0" w:type="auto"/>
                  <w:tcBorders>
                    <w:top w:val="single" w:sz="8" w:space="0" w:color="auto"/>
                    <w:left w:val="nil"/>
                    <w:bottom w:val="single" w:sz="8" w:space="0" w:color="auto"/>
                    <w:right w:val="nil"/>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Y</w:t>
                  </w:r>
                </w:p>
              </w:tc>
              <w:tc>
                <w:tcPr>
                  <w:tcW w:w="0" w:type="auto"/>
                  <w:tcBorders>
                    <w:top w:val="single" w:sz="8" w:space="0" w:color="auto"/>
                    <w:left w:val="nil"/>
                    <w:bottom w:val="single" w:sz="8" w:space="0" w:color="auto"/>
                    <w:right w:val="nil"/>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U</w:t>
                  </w:r>
                </w:p>
              </w:tc>
              <w:tc>
                <w:tcPr>
                  <w:tcW w:w="0" w:type="auto"/>
                  <w:tcBorders>
                    <w:top w:val="single" w:sz="8" w:space="0" w:color="auto"/>
                    <w:left w:val="nil"/>
                    <w:bottom w:val="single" w:sz="8" w:space="0" w:color="auto"/>
                    <w:right w:val="single" w:sz="8" w:space="0" w:color="auto"/>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V</w:t>
                  </w:r>
                </w:p>
              </w:tc>
              <w:tc>
                <w:tcPr>
                  <w:tcW w:w="0" w:type="auto"/>
                  <w:tcBorders>
                    <w:top w:val="single" w:sz="8" w:space="0" w:color="auto"/>
                    <w:left w:val="nil"/>
                    <w:bottom w:val="single" w:sz="8" w:space="0" w:color="auto"/>
                    <w:right w:val="nil"/>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Y</w:t>
                  </w:r>
                </w:p>
              </w:tc>
              <w:tc>
                <w:tcPr>
                  <w:tcW w:w="0" w:type="auto"/>
                  <w:tcBorders>
                    <w:top w:val="single" w:sz="8" w:space="0" w:color="auto"/>
                    <w:left w:val="nil"/>
                    <w:bottom w:val="single" w:sz="8" w:space="0" w:color="auto"/>
                    <w:right w:val="nil"/>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U</w:t>
                  </w:r>
                </w:p>
              </w:tc>
              <w:tc>
                <w:tcPr>
                  <w:tcW w:w="0" w:type="auto"/>
                  <w:tcBorders>
                    <w:top w:val="single" w:sz="8" w:space="0" w:color="auto"/>
                    <w:left w:val="nil"/>
                    <w:bottom w:val="single" w:sz="8" w:space="0" w:color="auto"/>
                    <w:right w:val="single" w:sz="8" w:space="0" w:color="auto"/>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V</w:t>
                  </w:r>
                </w:p>
              </w:tc>
            </w:tr>
            <w:tr w:rsidR="00092940" w:rsidRPr="00AE56E6" w:rsidTr="001B4AE9">
              <w:trPr>
                <w:trHeight w:val="255"/>
              </w:trPr>
              <w:tc>
                <w:tcPr>
                  <w:tcW w:w="0" w:type="auto"/>
                  <w:tcBorders>
                    <w:top w:val="nil"/>
                    <w:left w:val="single" w:sz="8" w:space="0" w:color="auto"/>
                    <w:bottom w:val="nil"/>
                    <w:right w:val="single" w:sz="8" w:space="0" w:color="auto"/>
                  </w:tcBorders>
                  <w:noWrap/>
                  <w:vAlign w:val="bottom"/>
                </w:tcPr>
                <w:p w:rsidR="00092940" w:rsidRPr="00AE56E6" w:rsidRDefault="00092940" w:rsidP="00AE56E6">
                  <w:pPr>
                    <w:jc w:val="left"/>
                    <w:rPr>
                      <w:rFonts w:ascii="Arial" w:hAnsi="Arial" w:cs="Arial"/>
                      <w:sz w:val="20"/>
                    </w:rPr>
                  </w:pPr>
                  <w:r w:rsidRPr="00AE56E6">
                    <w:rPr>
                      <w:rFonts w:ascii="Arial" w:hAnsi="Arial" w:cs="Arial"/>
                      <w:sz w:val="20"/>
                    </w:rPr>
                    <w:t>Class A</w:t>
                  </w:r>
                </w:p>
              </w:tc>
              <w:tc>
                <w:tcPr>
                  <w:tcW w:w="0" w:type="auto"/>
                  <w:tcBorders>
                    <w:top w:val="single" w:sz="8" w:space="0" w:color="auto"/>
                    <w:left w:val="nil"/>
                    <w:bottom w:val="nil"/>
                    <w:right w:val="nil"/>
                  </w:tcBorders>
                  <w:shd w:val="clear" w:color="000000" w:fill="C0C0C0"/>
                  <w:noWrap/>
                  <w:vAlign w:val="bottom"/>
                </w:tcPr>
                <w:p w:rsidR="00092940" w:rsidRPr="00AE56E6" w:rsidRDefault="00092940" w:rsidP="00AE56E6">
                  <w:pPr>
                    <w:jc w:val="right"/>
                    <w:rPr>
                      <w:rFonts w:ascii="Arial" w:hAnsi="Arial" w:cs="Arial"/>
                      <w:sz w:val="20"/>
                    </w:rPr>
                  </w:pPr>
                  <w:r w:rsidRPr="00AE56E6">
                    <w:rPr>
                      <w:rFonts w:ascii="Arial" w:hAnsi="Arial" w:cs="Arial"/>
                      <w:sz w:val="20"/>
                    </w:rPr>
                    <w:t> </w:t>
                  </w:r>
                </w:p>
              </w:tc>
              <w:tc>
                <w:tcPr>
                  <w:tcW w:w="0" w:type="auto"/>
                  <w:tcBorders>
                    <w:top w:val="single" w:sz="8" w:space="0" w:color="auto"/>
                    <w:left w:val="nil"/>
                    <w:bottom w:val="nil"/>
                    <w:right w:val="nil"/>
                  </w:tcBorders>
                  <w:shd w:val="clear" w:color="000000" w:fill="C0C0C0"/>
                  <w:noWrap/>
                  <w:vAlign w:val="bottom"/>
                </w:tcPr>
                <w:p w:rsidR="00092940" w:rsidRPr="00AE56E6" w:rsidRDefault="00092940" w:rsidP="00AE56E6">
                  <w:pPr>
                    <w:jc w:val="right"/>
                    <w:rPr>
                      <w:rFonts w:ascii="Arial" w:hAnsi="Arial" w:cs="Arial"/>
                      <w:sz w:val="20"/>
                    </w:rPr>
                  </w:pPr>
                  <w:r w:rsidRPr="00AE56E6">
                    <w:rPr>
                      <w:rFonts w:ascii="Arial" w:hAnsi="Arial" w:cs="Arial"/>
                      <w:sz w:val="20"/>
                    </w:rPr>
                    <w:t> </w:t>
                  </w:r>
                </w:p>
              </w:tc>
              <w:tc>
                <w:tcPr>
                  <w:tcW w:w="0" w:type="auto"/>
                  <w:tcBorders>
                    <w:top w:val="single" w:sz="8" w:space="0" w:color="auto"/>
                    <w:left w:val="nil"/>
                    <w:bottom w:val="nil"/>
                    <w:right w:val="single" w:sz="8" w:space="0" w:color="auto"/>
                  </w:tcBorders>
                  <w:shd w:val="clear" w:color="000000" w:fill="C0C0C0"/>
                  <w:noWrap/>
                  <w:vAlign w:val="bottom"/>
                </w:tcPr>
                <w:p w:rsidR="00092940" w:rsidRPr="00AE56E6" w:rsidRDefault="00092940" w:rsidP="00AE56E6">
                  <w:pPr>
                    <w:jc w:val="right"/>
                    <w:rPr>
                      <w:rFonts w:ascii="Arial" w:hAnsi="Arial" w:cs="Arial"/>
                      <w:sz w:val="20"/>
                    </w:rPr>
                  </w:pPr>
                  <w:r w:rsidRPr="00AE56E6">
                    <w:rPr>
                      <w:rFonts w:ascii="Arial" w:hAnsi="Arial" w:cs="Arial"/>
                      <w:sz w:val="20"/>
                    </w:rPr>
                    <w:t> </w:t>
                  </w:r>
                </w:p>
              </w:tc>
              <w:tc>
                <w:tcPr>
                  <w:tcW w:w="0" w:type="auto"/>
                  <w:tcBorders>
                    <w:top w:val="single" w:sz="8" w:space="0" w:color="auto"/>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-0.07 </w:t>
                  </w:r>
                </w:p>
              </w:tc>
              <w:tc>
                <w:tcPr>
                  <w:tcW w:w="0" w:type="auto"/>
                  <w:tcBorders>
                    <w:top w:val="single" w:sz="8" w:space="0" w:color="auto"/>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-0.06 </w:t>
                  </w:r>
                </w:p>
              </w:tc>
              <w:tc>
                <w:tcPr>
                  <w:tcW w:w="0" w:type="auto"/>
                  <w:tcBorders>
                    <w:top w:val="single" w:sz="8" w:space="0" w:color="auto"/>
                    <w:left w:val="nil"/>
                    <w:bottom w:val="nil"/>
                    <w:right w:val="single" w:sz="8" w:space="0" w:color="auto"/>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-0.46 </w:t>
                  </w:r>
                </w:p>
              </w:tc>
            </w:tr>
            <w:tr w:rsidR="00092940" w:rsidRPr="00AE56E6" w:rsidTr="00A15FCC">
              <w:trPr>
                <w:trHeight w:val="255"/>
              </w:trPr>
              <w:tc>
                <w:tcPr>
                  <w:tcW w:w="0" w:type="auto"/>
                  <w:tcBorders>
                    <w:top w:val="nil"/>
                    <w:left w:val="single" w:sz="8" w:space="0" w:color="auto"/>
                    <w:bottom w:val="nil"/>
                    <w:right w:val="single" w:sz="8" w:space="0" w:color="auto"/>
                  </w:tcBorders>
                  <w:noWrap/>
                  <w:vAlign w:val="bottom"/>
                </w:tcPr>
                <w:p w:rsidR="00092940" w:rsidRPr="00AE56E6" w:rsidRDefault="00092940" w:rsidP="00AE56E6">
                  <w:pPr>
                    <w:jc w:val="left"/>
                    <w:rPr>
                      <w:rFonts w:ascii="Arial" w:hAnsi="Arial" w:cs="Arial"/>
                      <w:sz w:val="20"/>
                    </w:rPr>
                  </w:pPr>
                  <w:r w:rsidRPr="00AE56E6">
                    <w:rPr>
                      <w:rFonts w:ascii="Arial" w:hAnsi="Arial" w:cs="Arial"/>
                      <w:sz w:val="20"/>
                    </w:rPr>
                    <w:t>Class B</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-0.11 </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0.12 </w:t>
                  </w:r>
                </w:p>
              </w:tc>
              <w:tc>
                <w:tcPr>
                  <w:tcW w:w="0" w:type="auto"/>
                  <w:tcBorders>
                    <w:top w:val="nil"/>
                    <w:left w:val="nil"/>
                    <w:bottom w:val="nil"/>
                    <w:right w:val="single" w:sz="8" w:space="0" w:color="auto"/>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-0.08 </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0.00 </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-0.05 </w:t>
                  </w:r>
                </w:p>
              </w:tc>
              <w:tc>
                <w:tcPr>
                  <w:tcW w:w="0" w:type="auto"/>
                  <w:tcBorders>
                    <w:top w:val="nil"/>
                    <w:left w:val="nil"/>
                    <w:bottom w:val="nil"/>
                    <w:right w:val="single" w:sz="8" w:space="0" w:color="auto"/>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-0.05 </w:t>
                  </w:r>
                </w:p>
              </w:tc>
            </w:tr>
            <w:tr w:rsidR="00092940" w:rsidRPr="00AE56E6" w:rsidTr="00A15FCC">
              <w:trPr>
                <w:trHeight w:val="255"/>
              </w:trPr>
              <w:tc>
                <w:tcPr>
                  <w:tcW w:w="0" w:type="auto"/>
                  <w:tcBorders>
                    <w:top w:val="nil"/>
                    <w:left w:val="single" w:sz="8" w:space="0" w:color="auto"/>
                    <w:bottom w:val="nil"/>
                    <w:right w:val="single" w:sz="8" w:space="0" w:color="auto"/>
                  </w:tcBorders>
                  <w:noWrap/>
                  <w:vAlign w:val="bottom"/>
                </w:tcPr>
                <w:p w:rsidR="00092940" w:rsidRPr="00AE56E6" w:rsidRDefault="00092940" w:rsidP="00AE56E6">
                  <w:pPr>
                    <w:jc w:val="left"/>
                    <w:rPr>
                      <w:rFonts w:ascii="Arial" w:hAnsi="Arial" w:cs="Arial"/>
                      <w:sz w:val="20"/>
                    </w:rPr>
                  </w:pPr>
                  <w:r w:rsidRPr="00AE56E6">
                    <w:rPr>
                      <w:rFonts w:ascii="Arial" w:hAnsi="Arial" w:cs="Arial"/>
                      <w:sz w:val="20"/>
                    </w:rPr>
                    <w:t>Class C</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-0.01 </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0.01 </w:t>
                  </w:r>
                </w:p>
              </w:tc>
              <w:tc>
                <w:tcPr>
                  <w:tcW w:w="0" w:type="auto"/>
                  <w:tcBorders>
                    <w:top w:val="nil"/>
                    <w:left w:val="nil"/>
                    <w:bottom w:val="nil"/>
                    <w:right w:val="single" w:sz="8" w:space="0" w:color="auto"/>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-0.04 </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0.02 </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-0.08 </w:t>
                  </w:r>
                </w:p>
              </w:tc>
              <w:tc>
                <w:tcPr>
                  <w:tcW w:w="0" w:type="auto"/>
                  <w:tcBorders>
                    <w:top w:val="nil"/>
                    <w:left w:val="nil"/>
                    <w:bottom w:val="nil"/>
                    <w:right w:val="single" w:sz="8" w:space="0" w:color="auto"/>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-0.09 </w:t>
                  </w:r>
                </w:p>
              </w:tc>
            </w:tr>
            <w:tr w:rsidR="00092940" w:rsidRPr="00AE56E6" w:rsidTr="00A15FCC">
              <w:trPr>
                <w:trHeight w:val="255"/>
              </w:trPr>
              <w:tc>
                <w:tcPr>
                  <w:tcW w:w="0" w:type="auto"/>
                  <w:tcBorders>
                    <w:top w:val="nil"/>
                    <w:left w:val="single" w:sz="8" w:space="0" w:color="auto"/>
                    <w:bottom w:val="nil"/>
                    <w:right w:val="single" w:sz="8" w:space="0" w:color="auto"/>
                  </w:tcBorders>
                  <w:noWrap/>
                  <w:vAlign w:val="bottom"/>
                </w:tcPr>
                <w:p w:rsidR="00092940" w:rsidRPr="00AE56E6" w:rsidRDefault="00092940" w:rsidP="00AE56E6">
                  <w:pPr>
                    <w:jc w:val="left"/>
                    <w:rPr>
                      <w:rFonts w:ascii="Arial" w:hAnsi="Arial" w:cs="Arial"/>
                      <w:sz w:val="20"/>
                    </w:rPr>
                  </w:pPr>
                  <w:r w:rsidRPr="00AE56E6">
                    <w:rPr>
                      <w:rFonts w:ascii="Arial" w:hAnsi="Arial" w:cs="Arial"/>
                      <w:sz w:val="20"/>
                    </w:rPr>
                    <w:t>Class D</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0.08 </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0.21 </w:t>
                  </w:r>
                </w:p>
              </w:tc>
              <w:tc>
                <w:tcPr>
                  <w:tcW w:w="0" w:type="auto"/>
                  <w:tcBorders>
                    <w:top w:val="nil"/>
                    <w:left w:val="nil"/>
                    <w:bottom w:val="nil"/>
                    <w:right w:val="single" w:sz="8" w:space="0" w:color="auto"/>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0.11 </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0.06 </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0.01 </w:t>
                  </w:r>
                </w:p>
              </w:tc>
              <w:tc>
                <w:tcPr>
                  <w:tcW w:w="0" w:type="auto"/>
                  <w:tcBorders>
                    <w:top w:val="nil"/>
                    <w:left w:val="nil"/>
                    <w:bottom w:val="nil"/>
                    <w:right w:val="single" w:sz="8" w:space="0" w:color="auto"/>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-0.06 </w:t>
                  </w:r>
                </w:p>
              </w:tc>
            </w:tr>
            <w:tr w:rsidR="00092940" w:rsidRPr="00AE56E6" w:rsidTr="00A15FCC">
              <w:trPr>
                <w:trHeight w:val="255"/>
              </w:trPr>
              <w:tc>
                <w:tcPr>
                  <w:tcW w:w="0" w:type="auto"/>
                  <w:tcBorders>
                    <w:top w:val="nil"/>
                    <w:left w:val="single" w:sz="8" w:space="0" w:color="auto"/>
                    <w:bottom w:val="single" w:sz="4" w:space="0" w:color="auto"/>
                    <w:right w:val="single" w:sz="8" w:space="0" w:color="auto"/>
                  </w:tcBorders>
                  <w:noWrap/>
                  <w:vAlign w:val="bottom"/>
                </w:tcPr>
                <w:p w:rsidR="00092940" w:rsidRPr="00AE56E6" w:rsidRDefault="00092940" w:rsidP="00AE56E6">
                  <w:pPr>
                    <w:jc w:val="left"/>
                    <w:rPr>
                      <w:rFonts w:ascii="Arial" w:hAnsi="Arial" w:cs="Arial"/>
                      <w:sz w:val="20"/>
                    </w:rPr>
                  </w:pPr>
                  <w:r w:rsidRPr="00AE56E6">
                    <w:rPr>
                      <w:rFonts w:ascii="Arial" w:hAnsi="Arial" w:cs="Arial"/>
                      <w:sz w:val="20"/>
                    </w:rPr>
                    <w:t>Class E</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-1.35 </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-0.33 </w:t>
                  </w:r>
                </w:p>
              </w:tc>
              <w:tc>
                <w:tcPr>
                  <w:tcW w:w="0" w:type="auto"/>
                  <w:tcBorders>
                    <w:top w:val="nil"/>
                    <w:left w:val="nil"/>
                    <w:bottom w:val="nil"/>
                    <w:right w:val="single" w:sz="8" w:space="0" w:color="auto"/>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-0.09 </w:t>
                  </w:r>
                </w:p>
              </w:tc>
              <w:tc>
                <w:tcPr>
                  <w:tcW w:w="0" w:type="auto"/>
                  <w:tcBorders>
                    <w:top w:val="nil"/>
                    <w:left w:val="nil"/>
                    <w:bottom w:val="nil"/>
                    <w:right w:val="nil"/>
                  </w:tcBorders>
                  <w:shd w:val="clear" w:color="000000" w:fill="C0C0C0"/>
                  <w:noWrap/>
                  <w:vAlign w:val="bottom"/>
                </w:tcPr>
                <w:p w:rsidR="00092940" w:rsidRPr="00AE56E6" w:rsidRDefault="00092940" w:rsidP="00AE56E6">
                  <w:pPr>
                    <w:jc w:val="right"/>
                    <w:rPr>
                      <w:rFonts w:ascii="Arial" w:hAnsi="Arial" w:cs="Arial"/>
                      <w:sz w:val="20"/>
                    </w:rPr>
                  </w:pPr>
                  <w:r w:rsidRPr="00AE56E6">
                    <w:rPr>
                      <w:rFonts w:ascii="Arial" w:hAnsi="Arial" w:cs="Arial"/>
                      <w:sz w:val="20"/>
                    </w:rPr>
                    <w:t> </w:t>
                  </w:r>
                </w:p>
              </w:tc>
              <w:tc>
                <w:tcPr>
                  <w:tcW w:w="0" w:type="auto"/>
                  <w:tcBorders>
                    <w:top w:val="nil"/>
                    <w:left w:val="nil"/>
                    <w:bottom w:val="nil"/>
                    <w:right w:val="nil"/>
                  </w:tcBorders>
                  <w:shd w:val="clear" w:color="000000" w:fill="C0C0C0"/>
                  <w:noWrap/>
                  <w:vAlign w:val="bottom"/>
                </w:tcPr>
                <w:p w:rsidR="00092940" w:rsidRPr="00AE56E6" w:rsidRDefault="00092940" w:rsidP="00AE56E6">
                  <w:pPr>
                    <w:jc w:val="right"/>
                    <w:rPr>
                      <w:rFonts w:ascii="Arial" w:hAnsi="Arial" w:cs="Arial"/>
                      <w:sz w:val="20"/>
                    </w:rPr>
                  </w:pPr>
                  <w:r w:rsidRPr="00AE56E6">
                    <w:rPr>
                      <w:rFonts w:ascii="Arial" w:hAnsi="Arial" w:cs="Arial"/>
                      <w:sz w:val="20"/>
                    </w:rPr>
                    <w:t> </w:t>
                  </w:r>
                </w:p>
              </w:tc>
              <w:tc>
                <w:tcPr>
                  <w:tcW w:w="0" w:type="auto"/>
                  <w:tcBorders>
                    <w:top w:val="nil"/>
                    <w:left w:val="nil"/>
                    <w:bottom w:val="nil"/>
                    <w:right w:val="single" w:sz="8" w:space="0" w:color="auto"/>
                  </w:tcBorders>
                  <w:shd w:val="clear" w:color="000000" w:fill="C0C0C0"/>
                  <w:noWrap/>
                  <w:vAlign w:val="bottom"/>
                </w:tcPr>
                <w:p w:rsidR="00092940" w:rsidRPr="00AE56E6" w:rsidRDefault="00092940" w:rsidP="00AE56E6">
                  <w:pPr>
                    <w:jc w:val="right"/>
                    <w:rPr>
                      <w:rFonts w:ascii="Arial" w:hAnsi="Arial" w:cs="Arial"/>
                      <w:sz w:val="20"/>
                    </w:rPr>
                  </w:pPr>
                  <w:r w:rsidRPr="00AE56E6">
                    <w:rPr>
                      <w:rFonts w:ascii="Arial" w:hAnsi="Arial" w:cs="Arial"/>
                      <w:sz w:val="20"/>
                    </w:rPr>
                    <w:t> </w:t>
                  </w:r>
                </w:p>
              </w:tc>
            </w:tr>
            <w:tr w:rsidR="00092940" w:rsidRPr="00AE56E6" w:rsidTr="00A15FCC">
              <w:trPr>
                <w:trHeight w:val="270"/>
              </w:trPr>
              <w:tc>
                <w:tcPr>
                  <w:tcW w:w="0" w:type="auto"/>
                  <w:tcBorders>
                    <w:top w:val="nil"/>
                    <w:left w:val="single" w:sz="8" w:space="0" w:color="auto"/>
                    <w:bottom w:val="single" w:sz="8" w:space="0" w:color="auto"/>
                    <w:right w:val="single" w:sz="8" w:space="0" w:color="auto"/>
                  </w:tcBorders>
                  <w:noWrap/>
                  <w:vAlign w:val="bottom"/>
                </w:tcPr>
                <w:p w:rsidR="00092940" w:rsidRPr="00AE56E6" w:rsidRDefault="00092940" w:rsidP="00AE56E6">
                  <w:pPr>
                    <w:jc w:val="left"/>
                    <w:rPr>
                      <w:rFonts w:ascii="Arial" w:hAnsi="Arial" w:cs="Arial"/>
                      <w:sz w:val="20"/>
                    </w:rPr>
                  </w:pPr>
                  <w:r w:rsidRPr="00AE56E6">
                    <w:rPr>
                      <w:rFonts w:ascii="Arial" w:hAnsi="Arial" w:cs="Arial"/>
                      <w:sz w:val="20"/>
                    </w:rPr>
                    <w:t>Overall</w:t>
                  </w:r>
                </w:p>
              </w:tc>
              <w:tc>
                <w:tcPr>
                  <w:tcW w:w="0" w:type="auto"/>
                  <w:tcBorders>
                    <w:top w:val="single" w:sz="4" w:space="0" w:color="auto"/>
                    <w:left w:val="nil"/>
                    <w:bottom w:val="single" w:sz="8" w:space="0" w:color="auto"/>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-0.27 </w:t>
                  </w:r>
                </w:p>
              </w:tc>
              <w:tc>
                <w:tcPr>
                  <w:tcW w:w="0" w:type="auto"/>
                  <w:tcBorders>
                    <w:top w:val="single" w:sz="4" w:space="0" w:color="auto"/>
                    <w:left w:val="nil"/>
                    <w:bottom w:val="single" w:sz="8" w:space="0" w:color="auto"/>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0.03 </w:t>
                  </w:r>
                </w:p>
              </w:tc>
              <w:tc>
                <w:tcPr>
                  <w:tcW w:w="0" w:type="auto"/>
                  <w:tcBorders>
                    <w:top w:val="single" w:sz="4" w:space="0" w:color="auto"/>
                    <w:left w:val="nil"/>
                    <w:bottom w:val="single" w:sz="8" w:space="0" w:color="auto"/>
                    <w:right w:val="single" w:sz="8" w:space="0" w:color="auto"/>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-0.03 </w:t>
                  </w:r>
                </w:p>
              </w:tc>
              <w:tc>
                <w:tcPr>
                  <w:tcW w:w="0" w:type="auto"/>
                  <w:tcBorders>
                    <w:top w:val="single" w:sz="4" w:space="0" w:color="auto"/>
                    <w:left w:val="nil"/>
                    <w:bottom w:val="single" w:sz="8" w:space="0" w:color="auto"/>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0.00 </w:t>
                  </w:r>
                </w:p>
              </w:tc>
              <w:tc>
                <w:tcPr>
                  <w:tcW w:w="0" w:type="auto"/>
                  <w:tcBorders>
                    <w:top w:val="single" w:sz="4" w:space="0" w:color="auto"/>
                    <w:left w:val="nil"/>
                    <w:bottom w:val="single" w:sz="8" w:space="0" w:color="auto"/>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-0.05 </w:t>
                  </w:r>
                </w:p>
              </w:tc>
              <w:tc>
                <w:tcPr>
                  <w:tcW w:w="0" w:type="auto"/>
                  <w:tcBorders>
                    <w:top w:val="single" w:sz="4" w:space="0" w:color="auto"/>
                    <w:left w:val="nil"/>
                    <w:bottom w:val="single" w:sz="8" w:space="0" w:color="auto"/>
                    <w:right w:val="single" w:sz="8" w:space="0" w:color="auto"/>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-0.16 </w:t>
                  </w:r>
                </w:p>
              </w:tc>
            </w:tr>
            <w:tr w:rsidR="00092940" w:rsidRPr="00AE56E6" w:rsidTr="00A15FCC">
              <w:trPr>
                <w:trHeight w:val="255"/>
              </w:trPr>
              <w:tc>
                <w:tcPr>
                  <w:tcW w:w="0" w:type="auto"/>
                  <w:tcBorders>
                    <w:top w:val="nil"/>
                    <w:left w:val="single" w:sz="8" w:space="0" w:color="auto"/>
                    <w:bottom w:val="nil"/>
                    <w:right w:val="nil"/>
                  </w:tcBorders>
                  <w:noWrap/>
                  <w:vAlign w:val="bottom"/>
                </w:tcPr>
                <w:p w:rsidR="00092940" w:rsidRPr="00AE56E6" w:rsidRDefault="00092940" w:rsidP="00AE56E6">
                  <w:pPr>
                    <w:jc w:val="left"/>
                    <w:rPr>
                      <w:rFonts w:ascii="Arial" w:hAnsi="Arial" w:cs="Arial"/>
                      <w:sz w:val="20"/>
                    </w:rPr>
                  </w:pPr>
                  <w:r w:rsidRPr="00AE56E6">
                    <w:rPr>
                      <w:rFonts w:ascii="Arial" w:hAnsi="Arial" w:cs="Arial"/>
                      <w:sz w:val="20"/>
                    </w:rPr>
                    <w:t>Enc Time[%]</w:t>
                  </w:r>
                </w:p>
              </w:tc>
              <w:tc>
                <w:tcPr>
                  <w:tcW w:w="0" w:type="auto"/>
                  <w:gridSpan w:val="3"/>
                  <w:tcBorders>
                    <w:top w:val="single" w:sz="8" w:space="0" w:color="auto"/>
                    <w:left w:val="single" w:sz="8" w:space="0" w:color="auto"/>
                    <w:bottom w:val="nil"/>
                    <w:right w:val="single" w:sz="8" w:space="0" w:color="000000"/>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99%</w:t>
                  </w:r>
                </w:p>
              </w:tc>
              <w:tc>
                <w:tcPr>
                  <w:tcW w:w="0" w:type="auto"/>
                  <w:gridSpan w:val="3"/>
                  <w:tcBorders>
                    <w:top w:val="single" w:sz="8" w:space="0" w:color="auto"/>
                    <w:left w:val="nil"/>
                    <w:bottom w:val="nil"/>
                    <w:right w:val="single" w:sz="8" w:space="0" w:color="000000"/>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100%</w:t>
                  </w:r>
                </w:p>
              </w:tc>
            </w:tr>
            <w:tr w:rsidR="00092940" w:rsidRPr="00AE56E6" w:rsidTr="00A15FCC">
              <w:trPr>
                <w:trHeight w:val="270"/>
              </w:trPr>
              <w:tc>
                <w:tcPr>
                  <w:tcW w:w="0" w:type="auto"/>
                  <w:tcBorders>
                    <w:top w:val="nil"/>
                    <w:left w:val="single" w:sz="8" w:space="0" w:color="auto"/>
                    <w:bottom w:val="single" w:sz="8" w:space="0" w:color="auto"/>
                    <w:right w:val="single" w:sz="8" w:space="0" w:color="auto"/>
                  </w:tcBorders>
                  <w:noWrap/>
                  <w:vAlign w:val="bottom"/>
                </w:tcPr>
                <w:p w:rsidR="00092940" w:rsidRPr="00AE56E6" w:rsidRDefault="00092940" w:rsidP="00AE56E6">
                  <w:pPr>
                    <w:jc w:val="left"/>
                    <w:rPr>
                      <w:rFonts w:ascii="Arial" w:hAnsi="Arial" w:cs="Arial"/>
                      <w:sz w:val="20"/>
                    </w:rPr>
                  </w:pPr>
                  <w:r w:rsidRPr="00AE56E6">
                    <w:rPr>
                      <w:rFonts w:ascii="Arial" w:hAnsi="Arial" w:cs="Arial"/>
                      <w:sz w:val="20"/>
                    </w:rPr>
                    <w:t>Dec Time[%]</w:t>
                  </w:r>
                </w:p>
              </w:tc>
              <w:tc>
                <w:tcPr>
                  <w:tcW w:w="0" w:type="auto"/>
                  <w:gridSpan w:val="3"/>
                  <w:tcBorders>
                    <w:top w:val="nil"/>
                    <w:left w:val="nil"/>
                    <w:bottom w:val="single" w:sz="8" w:space="0" w:color="auto"/>
                    <w:right w:val="single" w:sz="8" w:space="0" w:color="000000"/>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100%</w:t>
                  </w:r>
                </w:p>
              </w:tc>
              <w:tc>
                <w:tcPr>
                  <w:tcW w:w="0" w:type="auto"/>
                  <w:gridSpan w:val="3"/>
                  <w:tcBorders>
                    <w:top w:val="nil"/>
                    <w:left w:val="nil"/>
                    <w:bottom w:val="single" w:sz="8" w:space="0" w:color="auto"/>
                    <w:right w:val="single" w:sz="8" w:space="0" w:color="000000"/>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98%</w:t>
                  </w:r>
                </w:p>
              </w:tc>
            </w:tr>
          </w:tbl>
          <w:p w:rsidR="00092940" w:rsidRPr="001E295F" w:rsidRDefault="00092940" w:rsidP="00B5195F">
            <w:pPr>
              <w:rPr>
                <w:rFonts w:ascii="Arial" w:hAnsi="Arial" w:cs="Arial"/>
                <w:sz w:val="20"/>
              </w:rPr>
            </w:pPr>
          </w:p>
        </w:tc>
      </w:tr>
    </w:tbl>
    <w:p w:rsidR="00092940" w:rsidRDefault="00092940" w:rsidP="00B5195F">
      <w:pPr>
        <w:pStyle w:val="Caption"/>
      </w:pPr>
      <w:r>
        <w:t xml:space="preserve">Table </w:t>
      </w:r>
      <w:fldSimple w:instr=" SEQ Table \* ARABIC ">
        <w:r>
          <w:rPr>
            <w:noProof/>
          </w:rPr>
          <w:t>22</w:t>
        </w:r>
      </w:fldSimple>
      <w:r>
        <w:t>: BD-Rate results comparing TASO (reference) against USAO-D (target)</w:t>
      </w:r>
    </w:p>
    <w:tbl>
      <w:tblPr>
        <w:tblW w:w="0" w:type="auto"/>
        <w:jc w:val="center"/>
        <w:tblLook w:val="00A0"/>
      </w:tblPr>
      <w:tblGrid>
        <w:gridCol w:w="5629"/>
      </w:tblGrid>
      <w:tr w:rsidR="00092940" w:rsidTr="001E295F">
        <w:trPr>
          <w:jc w:val="center"/>
        </w:trPr>
        <w:tc>
          <w:tcPr>
            <w:tcW w:w="236" w:type="dxa"/>
          </w:tcPr>
          <w:tbl>
            <w:tblPr>
              <w:tblW w:w="0" w:type="auto"/>
              <w:tblLook w:val="00A0"/>
            </w:tblPr>
            <w:tblGrid>
              <w:gridCol w:w="1361"/>
              <w:gridCol w:w="672"/>
              <w:gridCol w:w="672"/>
              <w:gridCol w:w="672"/>
              <w:gridCol w:w="672"/>
              <w:gridCol w:w="672"/>
              <w:gridCol w:w="672"/>
            </w:tblGrid>
            <w:tr w:rsidR="00092940" w:rsidRPr="00AE56E6" w:rsidTr="001B4AE9">
              <w:trPr>
                <w:trHeight w:val="270"/>
              </w:trPr>
              <w:tc>
                <w:tcPr>
                  <w:tcW w:w="0" w:type="auto"/>
                  <w:vMerge w:val="restart"/>
                  <w:tcBorders>
                    <w:top w:val="single" w:sz="8" w:space="0" w:color="auto"/>
                    <w:left w:val="single" w:sz="8" w:space="0" w:color="auto"/>
                    <w:bottom w:val="single" w:sz="8" w:space="0" w:color="000000"/>
                    <w:right w:val="single" w:sz="8" w:space="0" w:color="auto"/>
                  </w:tcBorders>
                  <w:noWrap/>
                  <w:vAlign w:val="bottom"/>
                </w:tcPr>
                <w:p w:rsidR="00092940" w:rsidRPr="00AE56E6" w:rsidRDefault="00092940" w:rsidP="00B5195F">
                  <w:pPr>
                    <w:rPr>
                      <w:rFonts w:ascii="Arial" w:hAnsi="Arial" w:cs="Arial"/>
                      <w:sz w:val="20"/>
                    </w:rPr>
                  </w:pPr>
                  <w:r w:rsidRPr="00AE56E6">
                    <w:rPr>
                      <w:rFonts w:ascii="Arial" w:hAnsi="Arial" w:cs="Arial"/>
                      <w:sz w:val="20"/>
                    </w:rPr>
                    <w:t> </w:t>
                  </w:r>
                </w:p>
              </w:tc>
              <w:tc>
                <w:tcPr>
                  <w:tcW w:w="0" w:type="auto"/>
                  <w:gridSpan w:val="3"/>
                  <w:tcBorders>
                    <w:top w:val="single" w:sz="8" w:space="0" w:color="auto"/>
                    <w:left w:val="nil"/>
                    <w:bottom w:val="single" w:sz="8" w:space="0" w:color="auto"/>
                    <w:right w:val="single" w:sz="8" w:space="0" w:color="000000"/>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Low delay B HE</w:t>
                  </w:r>
                </w:p>
              </w:tc>
              <w:tc>
                <w:tcPr>
                  <w:tcW w:w="0" w:type="auto"/>
                  <w:gridSpan w:val="3"/>
                  <w:tcBorders>
                    <w:top w:val="single" w:sz="8" w:space="0" w:color="auto"/>
                    <w:left w:val="nil"/>
                    <w:bottom w:val="single" w:sz="8" w:space="0" w:color="auto"/>
                    <w:right w:val="single" w:sz="8" w:space="0" w:color="000000"/>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Random Access HE</w:t>
                  </w:r>
                </w:p>
              </w:tc>
            </w:tr>
            <w:tr w:rsidR="00092940" w:rsidRPr="00AE56E6" w:rsidTr="001B4AE9">
              <w:trPr>
                <w:trHeight w:val="270"/>
              </w:trPr>
              <w:tc>
                <w:tcPr>
                  <w:tcW w:w="0" w:type="auto"/>
                  <w:vMerge/>
                  <w:tcBorders>
                    <w:top w:val="single" w:sz="8" w:space="0" w:color="auto"/>
                    <w:left w:val="single" w:sz="8" w:space="0" w:color="auto"/>
                    <w:bottom w:val="single" w:sz="8" w:space="0" w:color="000000"/>
                    <w:right w:val="single" w:sz="8" w:space="0" w:color="auto"/>
                  </w:tcBorders>
                  <w:vAlign w:val="center"/>
                </w:tcPr>
                <w:p w:rsidR="00092940" w:rsidRPr="00AE56E6" w:rsidRDefault="00092940" w:rsidP="00B5195F">
                  <w:pPr>
                    <w:rPr>
                      <w:rFonts w:ascii="Arial" w:hAnsi="Arial" w:cs="Arial"/>
                      <w:sz w:val="20"/>
                    </w:rPr>
                  </w:pPr>
                </w:p>
              </w:tc>
              <w:tc>
                <w:tcPr>
                  <w:tcW w:w="0" w:type="auto"/>
                  <w:tcBorders>
                    <w:top w:val="single" w:sz="8" w:space="0" w:color="auto"/>
                    <w:left w:val="nil"/>
                    <w:bottom w:val="single" w:sz="8" w:space="0" w:color="auto"/>
                    <w:right w:val="nil"/>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Y</w:t>
                  </w:r>
                </w:p>
              </w:tc>
              <w:tc>
                <w:tcPr>
                  <w:tcW w:w="0" w:type="auto"/>
                  <w:tcBorders>
                    <w:top w:val="single" w:sz="8" w:space="0" w:color="auto"/>
                    <w:left w:val="nil"/>
                    <w:bottom w:val="single" w:sz="8" w:space="0" w:color="auto"/>
                    <w:right w:val="nil"/>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U</w:t>
                  </w:r>
                </w:p>
              </w:tc>
              <w:tc>
                <w:tcPr>
                  <w:tcW w:w="0" w:type="auto"/>
                  <w:tcBorders>
                    <w:top w:val="single" w:sz="8" w:space="0" w:color="auto"/>
                    <w:left w:val="nil"/>
                    <w:bottom w:val="single" w:sz="8" w:space="0" w:color="auto"/>
                    <w:right w:val="single" w:sz="8" w:space="0" w:color="auto"/>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V</w:t>
                  </w:r>
                </w:p>
              </w:tc>
              <w:tc>
                <w:tcPr>
                  <w:tcW w:w="0" w:type="auto"/>
                  <w:tcBorders>
                    <w:top w:val="single" w:sz="8" w:space="0" w:color="auto"/>
                    <w:left w:val="nil"/>
                    <w:bottom w:val="single" w:sz="8" w:space="0" w:color="auto"/>
                    <w:right w:val="nil"/>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Y</w:t>
                  </w:r>
                </w:p>
              </w:tc>
              <w:tc>
                <w:tcPr>
                  <w:tcW w:w="0" w:type="auto"/>
                  <w:tcBorders>
                    <w:top w:val="single" w:sz="8" w:space="0" w:color="auto"/>
                    <w:left w:val="nil"/>
                    <w:bottom w:val="single" w:sz="8" w:space="0" w:color="auto"/>
                    <w:right w:val="nil"/>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U</w:t>
                  </w:r>
                </w:p>
              </w:tc>
              <w:tc>
                <w:tcPr>
                  <w:tcW w:w="0" w:type="auto"/>
                  <w:tcBorders>
                    <w:top w:val="single" w:sz="8" w:space="0" w:color="auto"/>
                    <w:left w:val="nil"/>
                    <w:bottom w:val="single" w:sz="8" w:space="0" w:color="auto"/>
                    <w:right w:val="single" w:sz="8" w:space="0" w:color="auto"/>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V</w:t>
                  </w:r>
                </w:p>
              </w:tc>
            </w:tr>
            <w:tr w:rsidR="00092940" w:rsidRPr="00AE56E6" w:rsidTr="001B4AE9">
              <w:trPr>
                <w:trHeight w:val="255"/>
              </w:trPr>
              <w:tc>
                <w:tcPr>
                  <w:tcW w:w="0" w:type="auto"/>
                  <w:tcBorders>
                    <w:top w:val="nil"/>
                    <w:left w:val="single" w:sz="8" w:space="0" w:color="auto"/>
                    <w:bottom w:val="nil"/>
                    <w:right w:val="single" w:sz="8" w:space="0" w:color="auto"/>
                  </w:tcBorders>
                  <w:noWrap/>
                  <w:vAlign w:val="bottom"/>
                </w:tcPr>
                <w:p w:rsidR="00092940" w:rsidRPr="00AE56E6" w:rsidRDefault="00092940" w:rsidP="00AE56E6">
                  <w:pPr>
                    <w:jc w:val="left"/>
                    <w:rPr>
                      <w:rFonts w:ascii="Arial" w:hAnsi="Arial" w:cs="Arial"/>
                      <w:sz w:val="20"/>
                    </w:rPr>
                  </w:pPr>
                  <w:r w:rsidRPr="00AE56E6">
                    <w:rPr>
                      <w:rFonts w:ascii="Arial" w:hAnsi="Arial" w:cs="Arial"/>
                      <w:sz w:val="20"/>
                    </w:rPr>
                    <w:t>Class A</w:t>
                  </w:r>
                </w:p>
              </w:tc>
              <w:tc>
                <w:tcPr>
                  <w:tcW w:w="0" w:type="auto"/>
                  <w:tcBorders>
                    <w:top w:val="single" w:sz="8" w:space="0" w:color="auto"/>
                    <w:left w:val="nil"/>
                    <w:bottom w:val="nil"/>
                    <w:right w:val="nil"/>
                  </w:tcBorders>
                  <w:shd w:val="clear" w:color="000000" w:fill="C0C0C0"/>
                  <w:noWrap/>
                  <w:vAlign w:val="bottom"/>
                </w:tcPr>
                <w:p w:rsidR="00092940" w:rsidRPr="00AE56E6" w:rsidRDefault="00092940" w:rsidP="00AE56E6">
                  <w:pPr>
                    <w:jc w:val="right"/>
                    <w:rPr>
                      <w:rFonts w:ascii="Arial" w:hAnsi="Arial" w:cs="Arial"/>
                      <w:sz w:val="20"/>
                    </w:rPr>
                  </w:pPr>
                  <w:r w:rsidRPr="00AE56E6">
                    <w:rPr>
                      <w:rFonts w:ascii="Arial" w:hAnsi="Arial" w:cs="Arial"/>
                      <w:sz w:val="20"/>
                    </w:rPr>
                    <w:t> </w:t>
                  </w:r>
                </w:p>
              </w:tc>
              <w:tc>
                <w:tcPr>
                  <w:tcW w:w="0" w:type="auto"/>
                  <w:tcBorders>
                    <w:top w:val="single" w:sz="8" w:space="0" w:color="auto"/>
                    <w:left w:val="nil"/>
                    <w:bottom w:val="nil"/>
                    <w:right w:val="nil"/>
                  </w:tcBorders>
                  <w:shd w:val="clear" w:color="000000" w:fill="C0C0C0"/>
                  <w:noWrap/>
                  <w:vAlign w:val="bottom"/>
                </w:tcPr>
                <w:p w:rsidR="00092940" w:rsidRPr="00AE56E6" w:rsidRDefault="00092940" w:rsidP="00AE56E6">
                  <w:pPr>
                    <w:jc w:val="right"/>
                    <w:rPr>
                      <w:rFonts w:ascii="Arial" w:hAnsi="Arial" w:cs="Arial"/>
                      <w:sz w:val="20"/>
                    </w:rPr>
                  </w:pPr>
                  <w:r w:rsidRPr="00AE56E6">
                    <w:rPr>
                      <w:rFonts w:ascii="Arial" w:hAnsi="Arial" w:cs="Arial"/>
                      <w:sz w:val="20"/>
                    </w:rPr>
                    <w:t> </w:t>
                  </w:r>
                </w:p>
              </w:tc>
              <w:tc>
                <w:tcPr>
                  <w:tcW w:w="0" w:type="auto"/>
                  <w:tcBorders>
                    <w:top w:val="single" w:sz="8" w:space="0" w:color="auto"/>
                    <w:left w:val="nil"/>
                    <w:bottom w:val="nil"/>
                    <w:right w:val="single" w:sz="8" w:space="0" w:color="auto"/>
                  </w:tcBorders>
                  <w:shd w:val="clear" w:color="000000" w:fill="C0C0C0"/>
                  <w:noWrap/>
                  <w:vAlign w:val="bottom"/>
                </w:tcPr>
                <w:p w:rsidR="00092940" w:rsidRPr="00AE56E6" w:rsidRDefault="00092940" w:rsidP="00AE56E6">
                  <w:pPr>
                    <w:jc w:val="right"/>
                    <w:rPr>
                      <w:rFonts w:ascii="Arial" w:hAnsi="Arial" w:cs="Arial"/>
                      <w:sz w:val="20"/>
                    </w:rPr>
                  </w:pPr>
                  <w:r w:rsidRPr="00AE56E6">
                    <w:rPr>
                      <w:rFonts w:ascii="Arial" w:hAnsi="Arial" w:cs="Arial"/>
                      <w:sz w:val="20"/>
                    </w:rPr>
                    <w:t> </w:t>
                  </w:r>
                </w:p>
              </w:tc>
              <w:tc>
                <w:tcPr>
                  <w:tcW w:w="0" w:type="auto"/>
                  <w:tcBorders>
                    <w:top w:val="single" w:sz="8" w:space="0" w:color="auto"/>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-0.07 </w:t>
                  </w:r>
                </w:p>
              </w:tc>
              <w:tc>
                <w:tcPr>
                  <w:tcW w:w="0" w:type="auto"/>
                  <w:tcBorders>
                    <w:top w:val="single" w:sz="8" w:space="0" w:color="auto"/>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-0.15 </w:t>
                  </w:r>
                </w:p>
              </w:tc>
              <w:tc>
                <w:tcPr>
                  <w:tcW w:w="0" w:type="auto"/>
                  <w:tcBorders>
                    <w:top w:val="single" w:sz="8" w:space="0" w:color="auto"/>
                    <w:left w:val="nil"/>
                    <w:bottom w:val="nil"/>
                    <w:right w:val="single" w:sz="8" w:space="0" w:color="auto"/>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-0.15 </w:t>
                  </w:r>
                </w:p>
              </w:tc>
            </w:tr>
            <w:tr w:rsidR="00092940" w:rsidRPr="00AE56E6" w:rsidTr="00A15FCC">
              <w:trPr>
                <w:trHeight w:val="255"/>
              </w:trPr>
              <w:tc>
                <w:tcPr>
                  <w:tcW w:w="0" w:type="auto"/>
                  <w:tcBorders>
                    <w:top w:val="nil"/>
                    <w:left w:val="single" w:sz="8" w:space="0" w:color="auto"/>
                    <w:bottom w:val="nil"/>
                    <w:right w:val="single" w:sz="8" w:space="0" w:color="auto"/>
                  </w:tcBorders>
                  <w:noWrap/>
                  <w:vAlign w:val="bottom"/>
                </w:tcPr>
                <w:p w:rsidR="00092940" w:rsidRPr="00AE56E6" w:rsidRDefault="00092940" w:rsidP="00AE56E6">
                  <w:pPr>
                    <w:jc w:val="left"/>
                    <w:rPr>
                      <w:rFonts w:ascii="Arial" w:hAnsi="Arial" w:cs="Arial"/>
                      <w:sz w:val="20"/>
                    </w:rPr>
                  </w:pPr>
                  <w:r w:rsidRPr="00AE56E6">
                    <w:rPr>
                      <w:rFonts w:ascii="Arial" w:hAnsi="Arial" w:cs="Arial"/>
                      <w:sz w:val="20"/>
                    </w:rPr>
                    <w:t>Class B</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-0.19 </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0.13 </w:t>
                  </w:r>
                </w:p>
              </w:tc>
              <w:tc>
                <w:tcPr>
                  <w:tcW w:w="0" w:type="auto"/>
                  <w:tcBorders>
                    <w:top w:val="nil"/>
                    <w:left w:val="nil"/>
                    <w:bottom w:val="nil"/>
                    <w:right w:val="single" w:sz="8" w:space="0" w:color="auto"/>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0.06 </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-0.03 </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-0.01 </w:t>
                  </w:r>
                </w:p>
              </w:tc>
              <w:tc>
                <w:tcPr>
                  <w:tcW w:w="0" w:type="auto"/>
                  <w:tcBorders>
                    <w:top w:val="nil"/>
                    <w:left w:val="nil"/>
                    <w:bottom w:val="nil"/>
                    <w:right w:val="single" w:sz="8" w:space="0" w:color="auto"/>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-0.01 </w:t>
                  </w:r>
                </w:p>
              </w:tc>
            </w:tr>
            <w:tr w:rsidR="00092940" w:rsidRPr="00AE56E6" w:rsidTr="00A15FCC">
              <w:trPr>
                <w:trHeight w:val="255"/>
              </w:trPr>
              <w:tc>
                <w:tcPr>
                  <w:tcW w:w="0" w:type="auto"/>
                  <w:tcBorders>
                    <w:top w:val="nil"/>
                    <w:left w:val="single" w:sz="8" w:space="0" w:color="auto"/>
                    <w:bottom w:val="nil"/>
                    <w:right w:val="single" w:sz="8" w:space="0" w:color="auto"/>
                  </w:tcBorders>
                  <w:noWrap/>
                  <w:vAlign w:val="bottom"/>
                </w:tcPr>
                <w:p w:rsidR="00092940" w:rsidRPr="00AE56E6" w:rsidRDefault="00092940" w:rsidP="00AE56E6">
                  <w:pPr>
                    <w:jc w:val="left"/>
                    <w:rPr>
                      <w:rFonts w:ascii="Arial" w:hAnsi="Arial" w:cs="Arial"/>
                      <w:sz w:val="20"/>
                    </w:rPr>
                  </w:pPr>
                  <w:r w:rsidRPr="00AE56E6">
                    <w:rPr>
                      <w:rFonts w:ascii="Arial" w:hAnsi="Arial" w:cs="Arial"/>
                      <w:sz w:val="20"/>
                    </w:rPr>
                    <w:t>Class C</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-0.04 </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-0.03 </w:t>
                  </w:r>
                </w:p>
              </w:tc>
              <w:tc>
                <w:tcPr>
                  <w:tcW w:w="0" w:type="auto"/>
                  <w:tcBorders>
                    <w:top w:val="nil"/>
                    <w:left w:val="nil"/>
                    <w:bottom w:val="nil"/>
                    <w:right w:val="single" w:sz="8" w:space="0" w:color="auto"/>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-0.06 </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-0.01 </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-0.08 </w:t>
                  </w:r>
                </w:p>
              </w:tc>
              <w:tc>
                <w:tcPr>
                  <w:tcW w:w="0" w:type="auto"/>
                  <w:tcBorders>
                    <w:top w:val="nil"/>
                    <w:left w:val="nil"/>
                    <w:bottom w:val="nil"/>
                    <w:right w:val="single" w:sz="8" w:space="0" w:color="auto"/>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-0.10 </w:t>
                  </w:r>
                </w:p>
              </w:tc>
            </w:tr>
            <w:tr w:rsidR="00092940" w:rsidRPr="00AE56E6" w:rsidTr="00271A73">
              <w:trPr>
                <w:trHeight w:val="255"/>
              </w:trPr>
              <w:tc>
                <w:tcPr>
                  <w:tcW w:w="0" w:type="auto"/>
                  <w:tcBorders>
                    <w:top w:val="nil"/>
                    <w:left w:val="single" w:sz="8" w:space="0" w:color="auto"/>
                    <w:bottom w:val="nil"/>
                    <w:right w:val="single" w:sz="8" w:space="0" w:color="auto"/>
                  </w:tcBorders>
                  <w:noWrap/>
                  <w:vAlign w:val="bottom"/>
                </w:tcPr>
                <w:p w:rsidR="00092940" w:rsidRPr="00AE56E6" w:rsidRDefault="00092940" w:rsidP="00AE56E6">
                  <w:pPr>
                    <w:jc w:val="left"/>
                    <w:rPr>
                      <w:rFonts w:ascii="Arial" w:hAnsi="Arial" w:cs="Arial"/>
                      <w:sz w:val="20"/>
                    </w:rPr>
                  </w:pPr>
                  <w:r w:rsidRPr="00AE56E6">
                    <w:rPr>
                      <w:rFonts w:ascii="Arial" w:hAnsi="Arial" w:cs="Arial"/>
                      <w:sz w:val="20"/>
                    </w:rPr>
                    <w:t>Class D</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0.04 </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-0.10 </w:t>
                  </w:r>
                </w:p>
              </w:tc>
              <w:tc>
                <w:tcPr>
                  <w:tcW w:w="0" w:type="auto"/>
                  <w:tcBorders>
                    <w:top w:val="nil"/>
                    <w:left w:val="nil"/>
                    <w:bottom w:val="nil"/>
                    <w:right w:val="single" w:sz="8" w:space="0" w:color="auto"/>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0.16 </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0.09 </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0.01 </w:t>
                  </w:r>
                </w:p>
              </w:tc>
              <w:tc>
                <w:tcPr>
                  <w:tcW w:w="0" w:type="auto"/>
                  <w:tcBorders>
                    <w:top w:val="nil"/>
                    <w:left w:val="nil"/>
                    <w:bottom w:val="nil"/>
                    <w:right w:val="single" w:sz="8" w:space="0" w:color="auto"/>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-0.07 </w:t>
                  </w:r>
                </w:p>
              </w:tc>
            </w:tr>
            <w:tr w:rsidR="00092940" w:rsidRPr="00AE56E6" w:rsidTr="00271A73">
              <w:trPr>
                <w:trHeight w:val="255"/>
              </w:trPr>
              <w:tc>
                <w:tcPr>
                  <w:tcW w:w="0" w:type="auto"/>
                  <w:tcBorders>
                    <w:top w:val="nil"/>
                    <w:left w:val="single" w:sz="8" w:space="0" w:color="auto"/>
                    <w:bottom w:val="single" w:sz="8" w:space="0" w:color="auto"/>
                    <w:right w:val="single" w:sz="8" w:space="0" w:color="auto"/>
                  </w:tcBorders>
                  <w:noWrap/>
                  <w:vAlign w:val="bottom"/>
                </w:tcPr>
                <w:p w:rsidR="00092940" w:rsidRPr="00AE56E6" w:rsidRDefault="00092940" w:rsidP="00AE56E6">
                  <w:pPr>
                    <w:jc w:val="left"/>
                    <w:rPr>
                      <w:rFonts w:ascii="Arial" w:hAnsi="Arial" w:cs="Arial"/>
                      <w:sz w:val="20"/>
                    </w:rPr>
                  </w:pPr>
                  <w:r w:rsidRPr="00AE56E6">
                    <w:rPr>
                      <w:rFonts w:ascii="Arial" w:hAnsi="Arial" w:cs="Arial"/>
                      <w:sz w:val="20"/>
                    </w:rPr>
                    <w:t>Class E</w:t>
                  </w:r>
                </w:p>
              </w:tc>
              <w:tc>
                <w:tcPr>
                  <w:tcW w:w="0" w:type="auto"/>
                  <w:tcBorders>
                    <w:top w:val="nil"/>
                    <w:left w:val="nil"/>
                    <w:bottom w:val="single" w:sz="8" w:space="0" w:color="auto"/>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-1.83 </w:t>
                  </w:r>
                </w:p>
              </w:tc>
              <w:tc>
                <w:tcPr>
                  <w:tcW w:w="0" w:type="auto"/>
                  <w:tcBorders>
                    <w:top w:val="nil"/>
                    <w:left w:val="nil"/>
                    <w:bottom w:val="single" w:sz="8" w:space="0" w:color="auto"/>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-0.27 </w:t>
                  </w:r>
                </w:p>
              </w:tc>
              <w:tc>
                <w:tcPr>
                  <w:tcW w:w="0" w:type="auto"/>
                  <w:tcBorders>
                    <w:top w:val="nil"/>
                    <w:left w:val="nil"/>
                    <w:bottom w:val="single" w:sz="8" w:space="0" w:color="auto"/>
                    <w:right w:val="single" w:sz="8" w:space="0" w:color="auto"/>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-0.67 </w:t>
                  </w:r>
                </w:p>
              </w:tc>
              <w:tc>
                <w:tcPr>
                  <w:tcW w:w="0" w:type="auto"/>
                  <w:tcBorders>
                    <w:top w:val="nil"/>
                    <w:left w:val="nil"/>
                    <w:bottom w:val="single" w:sz="8" w:space="0" w:color="auto"/>
                    <w:right w:val="nil"/>
                  </w:tcBorders>
                  <w:shd w:val="clear" w:color="000000" w:fill="C0C0C0"/>
                  <w:noWrap/>
                  <w:vAlign w:val="bottom"/>
                </w:tcPr>
                <w:p w:rsidR="00092940" w:rsidRPr="00AE56E6" w:rsidRDefault="00092940" w:rsidP="00AE56E6">
                  <w:pPr>
                    <w:jc w:val="right"/>
                    <w:rPr>
                      <w:rFonts w:ascii="Arial" w:hAnsi="Arial" w:cs="Arial"/>
                      <w:sz w:val="20"/>
                    </w:rPr>
                  </w:pPr>
                  <w:r w:rsidRPr="00AE56E6">
                    <w:rPr>
                      <w:rFonts w:ascii="Arial" w:hAnsi="Arial" w:cs="Arial"/>
                      <w:sz w:val="20"/>
                    </w:rPr>
                    <w:t> </w:t>
                  </w:r>
                </w:p>
              </w:tc>
              <w:tc>
                <w:tcPr>
                  <w:tcW w:w="0" w:type="auto"/>
                  <w:tcBorders>
                    <w:top w:val="nil"/>
                    <w:left w:val="nil"/>
                    <w:bottom w:val="single" w:sz="8" w:space="0" w:color="auto"/>
                    <w:right w:val="nil"/>
                  </w:tcBorders>
                  <w:shd w:val="clear" w:color="000000" w:fill="C0C0C0"/>
                  <w:noWrap/>
                  <w:vAlign w:val="bottom"/>
                </w:tcPr>
                <w:p w:rsidR="00092940" w:rsidRPr="00AE56E6" w:rsidRDefault="00092940" w:rsidP="00AE56E6">
                  <w:pPr>
                    <w:jc w:val="right"/>
                    <w:rPr>
                      <w:rFonts w:ascii="Arial" w:hAnsi="Arial" w:cs="Arial"/>
                      <w:sz w:val="20"/>
                    </w:rPr>
                  </w:pPr>
                  <w:r w:rsidRPr="00AE56E6">
                    <w:rPr>
                      <w:rFonts w:ascii="Arial" w:hAnsi="Arial" w:cs="Arial"/>
                      <w:sz w:val="20"/>
                    </w:rPr>
                    <w:t> </w:t>
                  </w:r>
                </w:p>
              </w:tc>
              <w:tc>
                <w:tcPr>
                  <w:tcW w:w="0" w:type="auto"/>
                  <w:tcBorders>
                    <w:top w:val="nil"/>
                    <w:left w:val="nil"/>
                    <w:bottom w:val="single" w:sz="8" w:space="0" w:color="auto"/>
                    <w:right w:val="single" w:sz="8" w:space="0" w:color="auto"/>
                  </w:tcBorders>
                  <w:shd w:val="clear" w:color="000000" w:fill="C0C0C0"/>
                  <w:noWrap/>
                  <w:vAlign w:val="bottom"/>
                </w:tcPr>
                <w:p w:rsidR="00092940" w:rsidRPr="00AE56E6" w:rsidRDefault="00092940" w:rsidP="00AE56E6">
                  <w:pPr>
                    <w:jc w:val="right"/>
                    <w:rPr>
                      <w:rFonts w:ascii="Arial" w:hAnsi="Arial" w:cs="Arial"/>
                      <w:sz w:val="20"/>
                    </w:rPr>
                  </w:pPr>
                  <w:r w:rsidRPr="00AE56E6">
                    <w:rPr>
                      <w:rFonts w:ascii="Arial" w:hAnsi="Arial" w:cs="Arial"/>
                      <w:sz w:val="20"/>
                    </w:rPr>
                    <w:t> </w:t>
                  </w:r>
                </w:p>
              </w:tc>
            </w:tr>
            <w:tr w:rsidR="00092940" w:rsidRPr="00AE56E6" w:rsidTr="00271A73">
              <w:trPr>
                <w:trHeight w:val="270"/>
              </w:trPr>
              <w:tc>
                <w:tcPr>
                  <w:tcW w:w="0" w:type="auto"/>
                  <w:tcBorders>
                    <w:top w:val="single" w:sz="8" w:space="0" w:color="auto"/>
                    <w:left w:val="single" w:sz="8" w:space="0" w:color="auto"/>
                    <w:bottom w:val="single" w:sz="8" w:space="0" w:color="auto"/>
                    <w:right w:val="single" w:sz="8" w:space="0" w:color="auto"/>
                  </w:tcBorders>
                  <w:noWrap/>
                  <w:vAlign w:val="bottom"/>
                </w:tcPr>
                <w:p w:rsidR="00092940" w:rsidRPr="00AE56E6" w:rsidRDefault="00092940" w:rsidP="00AE56E6">
                  <w:pPr>
                    <w:jc w:val="left"/>
                    <w:rPr>
                      <w:rFonts w:ascii="Arial" w:hAnsi="Arial" w:cs="Arial"/>
                      <w:sz w:val="20"/>
                    </w:rPr>
                  </w:pPr>
                  <w:r w:rsidRPr="00AE56E6">
                    <w:rPr>
                      <w:rFonts w:ascii="Arial" w:hAnsi="Arial" w:cs="Arial"/>
                      <w:sz w:val="20"/>
                    </w:rPr>
                    <w:t>Overall</w:t>
                  </w:r>
                </w:p>
              </w:tc>
              <w:tc>
                <w:tcPr>
                  <w:tcW w:w="0" w:type="auto"/>
                  <w:tcBorders>
                    <w:top w:val="single" w:sz="8" w:space="0" w:color="auto"/>
                    <w:left w:val="nil"/>
                    <w:bottom w:val="single" w:sz="8" w:space="0" w:color="auto"/>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-0.40 </w:t>
                  </w:r>
                </w:p>
              </w:tc>
              <w:tc>
                <w:tcPr>
                  <w:tcW w:w="0" w:type="auto"/>
                  <w:tcBorders>
                    <w:top w:val="single" w:sz="8" w:space="0" w:color="auto"/>
                    <w:left w:val="nil"/>
                    <w:bottom w:val="single" w:sz="8" w:space="0" w:color="auto"/>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-0.04 </w:t>
                  </w:r>
                </w:p>
              </w:tc>
              <w:tc>
                <w:tcPr>
                  <w:tcW w:w="0" w:type="auto"/>
                  <w:tcBorders>
                    <w:top w:val="single" w:sz="8" w:space="0" w:color="auto"/>
                    <w:left w:val="nil"/>
                    <w:bottom w:val="single" w:sz="8" w:space="0" w:color="auto"/>
                    <w:right w:val="single" w:sz="8" w:space="0" w:color="auto"/>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-0.08 </w:t>
                  </w:r>
                </w:p>
              </w:tc>
              <w:tc>
                <w:tcPr>
                  <w:tcW w:w="0" w:type="auto"/>
                  <w:tcBorders>
                    <w:top w:val="single" w:sz="8" w:space="0" w:color="auto"/>
                    <w:left w:val="nil"/>
                    <w:bottom w:val="single" w:sz="8" w:space="0" w:color="auto"/>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-0.01 </w:t>
                  </w:r>
                </w:p>
              </w:tc>
              <w:tc>
                <w:tcPr>
                  <w:tcW w:w="0" w:type="auto"/>
                  <w:tcBorders>
                    <w:top w:val="single" w:sz="8" w:space="0" w:color="auto"/>
                    <w:left w:val="nil"/>
                    <w:bottom w:val="single" w:sz="8" w:space="0" w:color="auto"/>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-0.06 </w:t>
                  </w:r>
                </w:p>
              </w:tc>
              <w:tc>
                <w:tcPr>
                  <w:tcW w:w="0" w:type="auto"/>
                  <w:tcBorders>
                    <w:top w:val="single" w:sz="8" w:space="0" w:color="auto"/>
                    <w:left w:val="nil"/>
                    <w:bottom w:val="single" w:sz="8" w:space="0" w:color="auto"/>
                    <w:right w:val="single" w:sz="8" w:space="0" w:color="auto"/>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-0.08 </w:t>
                  </w:r>
                </w:p>
              </w:tc>
            </w:tr>
            <w:tr w:rsidR="00092940" w:rsidRPr="00AE56E6" w:rsidTr="00271A73">
              <w:trPr>
                <w:trHeight w:val="255"/>
              </w:trPr>
              <w:tc>
                <w:tcPr>
                  <w:tcW w:w="0" w:type="auto"/>
                  <w:tcBorders>
                    <w:top w:val="single" w:sz="8" w:space="0" w:color="auto"/>
                    <w:left w:val="single" w:sz="8" w:space="0" w:color="auto"/>
                    <w:bottom w:val="nil"/>
                    <w:right w:val="nil"/>
                  </w:tcBorders>
                  <w:noWrap/>
                  <w:vAlign w:val="bottom"/>
                </w:tcPr>
                <w:p w:rsidR="00092940" w:rsidRPr="00AE56E6" w:rsidRDefault="00092940" w:rsidP="00AE56E6">
                  <w:pPr>
                    <w:jc w:val="left"/>
                    <w:rPr>
                      <w:rFonts w:ascii="Arial" w:hAnsi="Arial" w:cs="Arial"/>
                      <w:sz w:val="20"/>
                    </w:rPr>
                  </w:pPr>
                  <w:r w:rsidRPr="00AE56E6">
                    <w:rPr>
                      <w:rFonts w:ascii="Arial" w:hAnsi="Arial" w:cs="Arial"/>
                      <w:sz w:val="20"/>
                    </w:rPr>
                    <w:t>Enc Time[%]</w:t>
                  </w:r>
                </w:p>
              </w:tc>
              <w:tc>
                <w:tcPr>
                  <w:tcW w:w="0" w:type="auto"/>
                  <w:gridSpan w:val="3"/>
                  <w:tcBorders>
                    <w:top w:val="single" w:sz="8" w:space="0" w:color="auto"/>
                    <w:left w:val="single" w:sz="8" w:space="0" w:color="auto"/>
                    <w:bottom w:val="nil"/>
                    <w:right w:val="single" w:sz="8" w:space="0" w:color="000000"/>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98%</w:t>
                  </w:r>
                </w:p>
              </w:tc>
              <w:tc>
                <w:tcPr>
                  <w:tcW w:w="0" w:type="auto"/>
                  <w:gridSpan w:val="3"/>
                  <w:tcBorders>
                    <w:top w:val="single" w:sz="8" w:space="0" w:color="auto"/>
                    <w:left w:val="nil"/>
                    <w:bottom w:val="nil"/>
                    <w:right w:val="single" w:sz="8" w:space="0" w:color="000000"/>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99%</w:t>
                  </w:r>
                </w:p>
              </w:tc>
            </w:tr>
            <w:tr w:rsidR="00092940" w:rsidRPr="00AE56E6" w:rsidTr="00A15FCC">
              <w:trPr>
                <w:trHeight w:val="270"/>
              </w:trPr>
              <w:tc>
                <w:tcPr>
                  <w:tcW w:w="0" w:type="auto"/>
                  <w:tcBorders>
                    <w:top w:val="nil"/>
                    <w:left w:val="single" w:sz="8" w:space="0" w:color="auto"/>
                    <w:bottom w:val="single" w:sz="8" w:space="0" w:color="auto"/>
                    <w:right w:val="single" w:sz="8" w:space="0" w:color="auto"/>
                  </w:tcBorders>
                  <w:noWrap/>
                  <w:vAlign w:val="bottom"/>
                </w:tcPr>
                <w:p w:rsidR="00092940" w:rsidRPr="00AE56E6" w:rsidRDefault="00092940" w:rsidP="00AE56E6">
                  <w:pPr>
                    <w:jc w:val="left"/>
                    <w:rPr>
                      <w:rFonts w:ascii="Arial" w:hAnsi="Arial" w:cs="Arial"/>
                      <w:sz w:val="20"/>
                    </w:rPr>
                  </w:pPr>
                  <w:r w:rsidRPr="00AE56E6">
                    <w:rPr>
                      <w:rFonts w:ascii="Arial" w:hAnsi="Arial" w:cs="Arial"/>
                      <w:sz w:val="20"/>
                    </w:rPr>
                    <w:t>Dec Time[%]</w:t>
                  </w:r>
                </w:p>
              </w:tc>
              <w:tc>
                <w:tcPr>
                  <w:tcW w:w="0" w:type="auto"/>
                  <w:gridSpan w:val="3"/>
                  <w:tcBorders>
                    <w:top w:val="nil"/>
                    <w:left w:val="nil"/>
                    <w:bottom w:val="single" w:sz="8" w:space="0" w:color="auto"/>
                    <w:right w:val="single" w:sz="8" w:space="0" w:color="000000"/>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101%</w:t>
                  </w:r>
                </w:p>
              </w:tc>
              <w:tc>
                <w:tcPr>
                  <w:tcW w:w="0" w:type="auto"/>
                  <w:gridSpan w:val="3"/>
                  <w:tcBorders>
                    <w:top w:val="nil"/>
                    <w:left w:val="nil"/>
                    <w:bottom w:val="single" w:sz="8" w:space="0" w:color="auto"/>
                    <w:right w:val="single" w:sz="8" w:space="0" w:color="000000"/>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99%</w:t>
                  </w:r>
                </w:p>
              </w:tc>
            </w:tr>
          </w:tbl>
          <w:p w:rsidR="00092940" w:rsidRDefault="00092940" w:rsidP="00B5195F"/>
        </w:tc>
      </w:tr>
    </w:tbl>
    <w:p w:rsidR="00092940" w:rsidRDefault="00092940" w:rsidP="00B5195F">
      <w:pPr>
        <w:pStyle w:val="Heading2"/>
        <w:numPr>
          <w:ilvl w:val="1"/>
          <w:numId w:val="8"/>
        </w:numPr>
        <w:tabs>
          <w:tab w:val="left" w:pos="1440"/>
        </w:tabs>
        <w:ind w:left="720" w:hanging="720"/>
      </w:pPr>
      <w:r>
        <w:t>MediaTek JCTVC-F073</w:t>
      </w:r>
    </w:p>
    <w:p w:rsidR="00092940" w:rsidRPr="00B5195F" w:rsidRDefault="00092940" w:rsidP="00B5195F">
      <w:r w:rsidRPr="00B5195F">
        <w:t xml:space="preserve">We compare USAO and USAO-D against Version 2 of the proposal by MediaTek in JCTVC-F073 </w:t>
      </w:r>
      <w:fldSimple w:instr=" REF _Ref297804798 \r \h  \* MERGEFORMAT ">
        <w:r>
          <w:t>[10]</w:t>
        </w:r>
      </w:fldSimple>
      <w:r w:rsidRPr="00B5195F">
        <w:t>. Results are reported below. The reference and target software were run on very different clusters and therefore the run times are not reliable and should be ignored. The results indicate that USAO has a 0.19% luma coding loss but 0.01% U and 0.12% V gain for LB-HE configuration. For the RA-HE configuration, the luma coding loss of 0.10% is balanced against a coding gain of 0.02% for U and 0.20% for V.</w:t>
      </w:r>
    </w:p>
    <w:p w:rsidR="00092940" w:rsidRDefault="00092940" w:rsidP="00B5195F">
      <w:r>
        <w:t>For the LB-HE configuration, USAO-D has a 0.05% luma coding loss but 0.09% and 0.18% gains for U and V, respectively. For the RA-HE configuration, USAO-D has a coding loss of 0.09% and 0.01% for Y and U, resp., and a coding gain of 0.12% for V. It is very curious that the results for the Class E sequences are so close between USAO-D and JLCA Version 2. From experience and other results presented above, the Class E sequences are the most sensitive to RFC.</w:t>
      </w:r>
    </w:p>
    <w:p w:rsidR="00092940" w:rsidRDefault="00092940" w:rsidP="00B5195F"/>
    <w:p w:rsidR="00092940" w:rsidRDefault="00092940" w:rsidP="00B5195F">
      <w:pPr>
        <w:pStyle w:val="Caption"/>
      </w:pPr>
      <w:r>
        <w:t xml:space="preserve">Table </w:t>
      </w:r>
      <w:fldSimple w:instr=" SEQ Table \* ARABIC ">
        <w:r>
          <w:rPr>
            <w:noProof/>
          </w:rPr>
          <w:t>23</w:t>
        </w:r>
      </w:fldSimple>
      <w:r>
        <w:t>: BD-Rate results comparing JLCA Version 2 (reference) against USAO (target)</w:t>
      </w:r>
    </w:p>
    <w:tbl>
      <w:tblPr>
        <w:tblW w:w="0" w:type="auto"/>
        <w:jc w:val="center"/>
        <w:tblLook w:val="00A0"/>
      </w:tblPr>
      <w:tblGrid>
        <w:gridCol w:w="5553"/>
      </w:tblGrid>
      <w:tr w:rsidR="00092940" w:rsidRPr="00AE56E6" w:rsidTr="001E295F">
        <w:trPr>
          <w:jc w:val="center"/>
        </w:trPr>
        <w:tc>
          <w:tcPr>
            <w:tcW w:w="236" w:type="dxa"/>
          </w:tcPr>
          <w:tbl>
            <w:tblPr>
              <w:tblW w:w="0" w:type="auto"/>
              <w:tblLook w:val="00A0"/>
            </w:tblPr>
            <w:tblGrid>
              <w:gridCol w:w="1361"/>
              <w:gridCol w:w="606"/>
              <w:gridCol w:w="672"/>
              <w:gridCol w:w="672"/>
              <w:gridCol w:w="623"/>
              <w:gridCol w:w="691"/>
              <w:gridCol w:w="692"/>
            </w:tblGrid>
            <w:tr w:rsidR="00092940" w:rsidRPr="00AE56E6" w:rsidTr="001D1CD9">
              <w:trPr>
                <w:trHeight w:val="270"/>
              </w:trPr>
              <w:tc>
                <w:tcPr>
                  <w:tcW w:w="0" w:type="auto"/>
                  <w:vMerge w:val="restart"/>
                  <w:tcBorders>
                    <w:top w:val="single" w:sz="8" w:space="0" w:color="auto"/>
                    <w:left w:val="single" w:sz="8" w:space="0" w:color="auto"/>
                    <w:bottom w:val="single" w:sz="8" w:space="0" w:color="000000"/>
                    <w:right w:val="single" w:sz="8" w:space="0" w:color="auto"/>
                  </w:tcBorders>
                  <w:noWrap/>
                  <w:vAlign w:val="bottom"/>
                </w:tcPr>
                <w:p w:rsidR="00092940" w:rsidRPr="00AE56E6" w:rsidRDefault="00092940" w:rsidP="00B5195F">
                  <w:pPr>
                    <w:rPr>
                      <w:rFonts w:ascii="Arial" w:hAnsi="Arial" w:cs="Arial"/>
                      <w:sz w:val="20"/>
                    </w:rPr>
                  </w:pPr>
                  <w:r w:rsidRPr="00AE56E6">
                    <w:rPr>
                      <w:rFonts w:ascii="Arial" w:hAnsi="Arial" w:cs="Arial"/>
                      <w:sz w:val="20"/>
                    </w:rPr>
                    <w:t> </w:t>
                  </w:r>
                </w:p>
              </w:tc>
              <w:tc>
                <w:tcPr>
                  <w:tcW w:w="0" w:type="auto"/>
                  <w:gridSpan w:val="3"/>
                  <w:tcBorders>
                    <w:top w:val="single" w:sz="8" w:space="0" w:color="auto"/>
                    <w:left w:val="nil"/>
                    <w:bottom w:val="single" w:sz="8" w:space="0" w:color="auto"/>
                    <w:right w:val="single" w:sz="8" w:space="0" w:color="000000"/>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Low delay B HE</w:t>
                  </w:r>
                </w:p>
              </w:tc>
              <w:tc>
                <w:tcPr>
                  <w:tcW w:w="0" w:type="auto"/>
                  <w:gridSpan w:val="3"/>
                  <w:tcBorders>
                    <w:top w:val="single" w:sz="8" w:space="0" w:color="auto"/>
                    <w:left w:val="nil"/>
                    <w:bottom w:val="single" w:sz="8" w:space="0" w:color="auto"/>
                    <w:right w:val="single" w:sz="8" w:space="0" w:color="000000"/>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Random Access HE</w:t>
                  </w:r>
                </w:p>
              </w:tc>
            </w:tr>
            <w:tr w:rsidR="00092940" w:rsidRPr="00AE56E6" w:rsidTr="001D1CD9">
              <w:trPr>
                <w:trHeight w:val="270"/>
              </w:trPr>
              <w:tc>
                <w:tcPr>
                  <w:tcW w:w="0" w:type="auto"/>
                  <w:vMerge/>
                  <w:tcBorders>
                    <w:top w:val="single" w:sz="8" w:space="0" w:color="auto"/>
                    <w:left w:val="single" w:sz="8" w:space="0" w:color="auto"/>
                    <w:bottom w:val="single" w:sz="8" w:space="0" w:color="000000"/>
                    <w:right w:val="single" w:sz="8" w:space="0" w:color="auto"/>
                  </w:tcBorders>
                  <w:vAlign w:val="center"/>
                </w:tcPr>
                <w:p w:rsidR="00092940" w:rsidRPr="00AE56E6" w:rsidRDefault="00092940" w:rsidP="00B5195F">
                  <w:pPr>
                    <w:rPr>
                      <w:rFonts w:ascii="Arial" w:hAnsi="Arial" w:cs="Arial"/>
                      <w:sz w:val="20"/>
                    </w:rPr>
                  </w:pPr>
                </w:p>
              </w:tc>
              <w:tc>
                <w:tcPr>
                  <w:tcW w:w="0" w:type="auto"/>
                  <w:tcBorders>
                    <w:top w:val="nil"/>
                    <w:left w:val="nil"/>
                    <w:bottom w:val="nil"/>
                    <w:right w:val="nil"/>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Y</w:t>
                  </w:r>
                </w:p>
              </w:tc>
              <w:tc>
                <w:tcPr>
                  <w:tcW w:w="0" w:type="auto"/>
                  <w:tcBorders>
                    <w:top w:val="nil"/>
                    <w:left w:val="nil"/>
                    <w:bottom w:val="nil"/>
                    <w:right w:val="nil"/>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U</w:t>
                  </w:r>
                </w:p>
              </w:tc>
              <w:tc>
                <w:tcPr>
                  <w:tcW w:w="0" w:type="auto"/>
                  <w:tcBorders>
                    <w:top w:val="nil"/>
                    <w:left w:val="nil"/>
                    <w:bottom w:val="nil"/>
                    <w:right w:val="single" w:sz="8" w:space="0" w:color="auto"/>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V</w:t>
                  </w:r>
                </w:p>
              </w:tc>
              <w:tc>
                <w:tcPr>
                  <w:tcW w:w="0" w:type="auto"/>
                  <w:tcBorders>
                    <w:top w:val="nil"/>
                    <w:left w:val="nil"/>
                    <w:bottom w:val="nil"/>
                    <w:right w:val="nil"/>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Y</w:t>
                  </w:r>
                </w:p>
              </w:tc>
              <w:tc>
                <w:tcPr>
                  <w:tcW w:w="0" w:type="auto"/>
                  <w:tcBorders>
                    <w:top w:val="nil"/>
                    <w:left w:val="nil"/>
                    <w:bottom w:val="nil"/>
                    <w:right w:val="nil"/>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U</w:t>
                  </w:r>
                </w:p>
              </w:tc>
              <w:tc>
                <w:tcPr>
                  <w:tcW w:w="0" w:type="auto"/>
                  <w:tcBorders>
                    <w:top w:val="nil"/>
                    <w:left w:val="nil"/>
                    <w:bottom w:val="nil"/>
                    <w:right w:val="single" w:sz="8" w:space="0" w:color="auto"/>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V</w:t>
                  </w:r>
                </w:p>
              </w:tc>
            </w:tr>
            <w:tr w:rsidR="00092940" w:rsidRPr="00AE56E6" w:rsidTr="001D1CD9">
              <w:trPr>
                <w:trHeight w:val="255"/>
              </w:trPr>
              <w:tc>
                <w:tcPr>
                  <w:tcW w:w="0" w:type="auto"/>
                  <w:tcBorders>
                    <w:top w:val="nil"/>
                    <w:left w:val="single" w:sz="8" w:space="0" w:color="auto"/>
                    <w:bottom w:val="nil"/>
                    <w:right w:val="single" w:sz="8" w:space="0" w:color="auto"/>
                  </w:tcBorders>
                  <w:noWrap/>
                  <w:vAlign w:val="bottom"/>
                </w:tcPr>
                <w:p w:rsidR="00092940" w:rsidRPr="00AE56E6" w:rsidRDefault="00092940" w:rsidP="00B5195F">
                  <w:pPr>
                    <w:jc w:val="left"/>
                    <w:rPr>
                      <w:rFonts w:ascii="Arial" w:hAnsi="Arial" w:cs="Arial"/>
                      <w:sz w:val="20"/>
                    </w:rPr>
                  </w:pPr>
                  <w:r w:rsidRPr="00AE56E6">
                    <w:rPr>
                      <w:rFonts w:ascii="Arial" w:hAnsi="Arial" w:cs="Arial"/>
                      <w:sz w:val="20"/>
                    </w:rPr>
                    <w:t>Class A</w:t>
                  </w:r>
                </w:p>
              </w:tc>
              <w:tc>
                <w:tcPr>
                  <w:tcW w:w="0" w:type="auto"/>
                  <w:tcBorders>
                    <w:top w:val="single" w:sz="8" w:space="0" w:color="auto"/>
                    <w:left w:val="nil"/>
                    <w:bottom w:val="nil"/>
                    <w:right w:val="nil"/>
                  </w:tcBorders>
                  <w:shd w:val="clear" w:color="000000" w:fill="C0C0C0"/>
                  <w:noWrap/>
                  <w:vAlign w:val="bottom"/>
                </w:tcPr>
                <w:p w:rsidR="00092940" w:rsidRPr="00AE56E6" w:rsidRDefault="00092940" w:rsidP="00AE56E6">
                  <w:pPr>
                    <w:jc w:val="right"/>
                    <w:rPr>
                      <w:rFonts w:ascii="Arial" w:hAnsi="Arial" w:cs="Arial"/>
                      <w:sz w:val="20"/>
                    </w:rPr>
                  </w:pPr>
                </w:p>
              </w:tc>
              <w:tc>
                <w:tcPr>
                  <w:tcW w:w="0" w:type="auto"/>
                  <w:tcBorders>
                    <w:top w:val="single" w:sz="8" w:space="0" w:color="auto"/>
                    <w:left w:val="nil"/>
                    <w:bottom w:val="nil"/>
                    <w:right w:val="nil"/>
                  </w:tcBorders>
                  <w:shd w:val="clear" w:color="000000" w:fill="C0C0C0"/>
                  <w:noWrap/>
                  <w:vAlign w:val="bottom"/>
                </w:tcPr>
                <w:p w:rsidR="00092940" w:rsidRPr="00AE56E6" w:rsidRDefault="00092940" w:rsidP="00AE56E6">
                  <w:pPr>
                    <w:jc w:val="right"/>
                    <w:rPr>
                      <w:rFonts w:ascii="Arial" w:hAnsi="Arial" w:cs="Arial"/>
                      <w:sz w:val="20"/>
                    </w:rPr>
                  </w:pPr>
                </w:p>
              </w:tc>
              <w:tc>
                <w:tcPr>
                  <w:tcW w:w="0" w:type="auto"/>
                  <w:tcBorders>
                    <w:top w:val="single" w:sz="8" w:space="0" w:color="auto"/>
                    <w:left w:val="nil"/>
                    <w:bottom w:val="nil"/>
                    <w:right w:val="single" w:sz="8" w:space="0" w:color="auto"/>
                  </w:tcBorders>
                  <w:shd w:val="clear" w:color="000000" w:fill="C0C0C0"/>
                  <w:noWrap/>
                  <w:vAlign w:val="bottom"/>
                </w:tcPr>
                <w:p w:rsidR="00092940" w:rsidRPr="00AE56E6" w:rsidRDefault="00092940" w:rsidP="00AE56E6">
                  <w:pPr>
                    <w:jc w:val="right"/>
                    <w:rPr>
                      <w:rFonts w:ascii="Arial" w:hAnsi="Arial" w:cs="Arial"/>
                      <w:sz w:val="20"/>
                    </w:rPr>
                  </w:pPr>
                </w:p>
              </w:tc>
              <w:tc>
                <w:tcPr>
                  <w:tcW w:w="0" w:type="auto"/>
                  <w:tcBorders>
                    <w:top w:val="single" w:sz="8" w:space="0" w:color="auto"/>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0.01</w:t>
                  </w:r>
                </w:p>
              </w:tc>
              <w:tc>
                <w:tcPr>
                  <w:tcW w:w="0" w:type="auto"/>
                  <w:tcBorders>
                    <w:top w:val="single" w:sz="8" w:space="0" w:color="auto"/>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-0.08</w:t>
                  </w:r>
                </w:p>
              </w:tc>
              <w:tc>
                <w:tcPr>
                  <w:tcW w:w="0" w:type="auto"/>
                  <w:tcBorders>
                    <w:top w:val="single" w:sz="8" w:space="0" w:color="auto"/>
                    <w:left w:val="nil"/>
                    <w:bottom w:val="nil"/>
                    <w:right w:val="single" w:sz="8" w:space="0" w:color="auto"/>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-0.49</w:t>
                  </w:r>
                </w:p>
              </w:tc>
            </w:tr>
            <w:tr w:rsidR="00092940" w:rsidRPr="00AE56E6" w:rsidTr="001D1CD9">
              <w:trPr>
                <w:trHeight w:val="255"/>
              </w:trPr>
              <w:tc>
                <w:tcPr>
                  <w:tcW w:w="0" w:type="auto"/>
                  <w:tcBorders>
                    <w:top w:val="nil"/>
                    <w:left w:val="single" w:sz="8" w:space="0" w:color="auto"/>
                    <w:bottom w:val="nil"/>
                    <w:right w:val="single" w:sz="8" w:space="0" w:color="auto"/>
                  </w:tcBorders>
                  <w:noWrap/>
                  <w:vAlign w:val="bottom"/>
                </w:tcPr>
                <w:p w:rsidR="00092940" w:rsidRPr="00AE56E6" w:rsidRDefault="00092940" w:rsidP="00B5195F">
                  <w:pPr>
                    <w:jc w:val="left"/>
                    <w:rPr>
                      <w:rFonts w:ascii="Arial" w:hAnsi="Arial" w:cs="Arial"/>
                      <w:sz w:val="20"/>
                    </w:rPr>
                  </w:pPr>
                  <w:r w:rsidRPr="00AE56E6">
                    <w:rPr>
                      <w:rFonts w:ascii="Arial" w:hAnsi="Arial" w:cs="Arial"/>
                      <w:sz w:val="20"/>
                    </w:rPr>
                    <w:t>Class B</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0.09</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-0.02</w:t>
                  </w:r>
                </w:p>
              </w:tc>
              <w:tc>
                <w:tcPr>
                  <w:tcW w:w="0" w:type="auto"/>
                  <w:tcBorders>
                    <w:top w:val="nil"/>
                    <w:left w:val="nil"/>
                    <w:bottom w:val="nil"/>
                    <w:right w:val="single" w:sz="8" w:space="0" w:color="auto"/>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-0.28</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0.10</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0.01</w:t>
                  </w:r>
                </w:p>
              </w:tc>
              <w:tc>
                <w:tcPr>
                  <w:tcW w:w="0" w:type="auto"/>
                  <w:tcBorders>
                    <w:top w:val="nil"/>
                    <w:left w:val="nil"/>
                    <w:bottom w:val="nil"/>
                    <w:right w:val="single" w:sz="8" w:space="0" w:color="auto"/>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-0.08</w:t>
                  </w:r>
                </w:p>
              </w:tc>
            </w:tr>
            <w:tr w:rsidR="00092940" w:rsidRPr="00AE56E6" w:rsidTr="001D1CD9">
              <w:trPr>
                <w:trHeight w:val="255"/>
              </w:trPr>
              <w:tc>
                <w:tcPr>
                  <w:tcW w:w="0" w:type="auto"/>
                  <w:tcBorders>
                    <w:top w:val="nil"/>
                    <w:left w:val="single" w:sz="8" w:space="0" w:color="auto"/>
                    <w:bottom w:val="nil"/>
                    <w:right w:val="single" w:sz="8" w:space="0" w:color="auto"/>
                  </w:tcBorders>
                  <w:noWrap/>
                  <w:vAlign w:val="bottom"/>
                </w:tcPr>
                <w:p w:rsidR="00092940" w:rsidRPr="00AE56E6" w:rsidRDefault="00092940" w:rsidP="00B5195F">
                  <w:pPr>
                    <w:jc w:val="left"/>
                    <w:rPr>
                      <w:rFonts w:ascii="Arial" w:hAnsi="Arial" w:cs="Arial"/>
                      <w:sz w:val="20"/>
                    </w:rPr>
                  </w:pPr>
                  <w:r w:rsidRPr="00AE56E6">
                    <w:rPr>
                      <w:rFonts w:ascii="Arial" w:hAnsi="Arial" w:cs="Arial"/>
                      <w:sz w:val="20"/>
                    </w:rPr>
                    <w:t>Class C</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0.10</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-0.05</w:t>
                  </w:r>
                </w:p>
              </w:tc>
              <w:tc>
                <w:tcPr>
                  <w:tcW w:w="0" w:type="auto"/>
                  <w:tcBorders>
                    <w:top w:val="nil"/>
                    <w:left w:val="nil"/>
                    <w:bottom w:val="nil"/>
                    <w:right w:val="single" w:sz="8" w:space="0" w:color="auto"/>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-0.34</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0.10</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-0.01</w:t>
                  </w:r>
                </w:p>
              </w:tc>
              <w:tc>
                <w:tcPr>
                  <w:tcW w:w="0" w:type="auto"/>
                  <w:tcBorders>
                    <w:top w:val="nil"/>
                    <w:left w:val="nil"/>
                    <w:bottom w:val="nil"/>
                    <w:right w:val="single" w:sz="8" w:space="0" w:color="auto"/>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-0.14</w:t>
                  </w:r>
                </w:p>
              </w:tc>
            </w:tr>
            <w:tr w:rsidR="00092940" w:rsidRPr="00AE56E6" w:rsidTr="001D1CD9">
              <w:trPr>
                <w:trHeight w:val="255"/>
              </w:trPr>
              <w:tc>
                <w:tcPr>
                  <w:tcW w:w="0" w:type="auto"/>
                  <w:tcBorders>
                    <w:top w:val="nil"/>
                    <w:left w:val="single" w:sz="8" w:space="0" w:color="auto"/>
                    <w:bottom w:val="nil"/>
                    <w:right w:val="single" w:sz="8" w:space="0" w:color="auto"/>
                  </w:tcBorders>
                  <w:noWrap/>
                  <w:vAlign w:val="bottom"/>
                </w:tcPr>
                <w:p w:rsidR="00092940" w:rsidRPr="00AE56E6" w:rsidRDefault="00092940" w:rsidP="00B5195F">
                  <w:pPr>
                    <w:jc w:val="left"/>
                    <w:rPr>
                      <w:rFonts w:ascii="Arial" w:hAnsi="Arial" w:cs="Arial"/>
                      <w:sz w:val="20"/>
                    </w:rPr>
                  </w:pPr>
                  <w:r w:rsidRPr="00AE56E6">
                    <w:rPr>
                      <w:rFonts w:ascii="Arial" w:hAnsi="Arial" w:cs="Arial"/>
                      <w:sz w:val="20"/>
                    </w:rPr>
                    <w:t>Class D</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0.17</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0.13</w:t>
                  </w:r>
                </w:p>
              </w:tc>
              <w:tc>
                <w:tcPr>
                  <w:tcW w:w="0" w:type="auto"/>
                  <w:tcBorders>
                    <w:top w:val="nil"/>
                    <w:left w:val="nil"/>
                    <w:bottom w:val="nil"/>
                    <w:right w:val="single" w:sz="8" w:space="0" w:color="auto"/>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-0.23</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0.18</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0.15</w:t>
                  </w:r>
                </w:p>
              </w:tc>
              <w:tc>
                <w:tcPr>
                  <w:tcW w:w="0" w:type="auto"/>
                  <w:tcBorders>
                    <w:top w:val="nil"/>
                    <w:left w:val="nil"/>
                    <w:bottom w:val="nil"/>
                    <w:right w:val="single" w:sz="8" w:space="0" w:color="auto"/>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-0.12</w:t>
                  </w:r>
                </w:p>
              </w:tc>
            </w:tr>
            <w:tr w:rsidR="00092940" w:rsidRPr="00AE56E6" w:rsidTr="001D1CD9">
              <w:trPr>
                <w:trHeight w:val="255"/>
              </w:trPr>
              <w:tc>
                <w:tcPr>
                  <w:tcW w:w="0" w:type="auto"/>
                  <w:tcBorders>
                    <w:top w:val="nil"/>
                    <w:left w:val="single" w:sz="8" w:space="0" w:color="auto"/>
                    <w:bottom w:val="single" w:sz="4" w:space="0" w:color="auto"/>
                    <w:right w:val="single" w:sz="8" w:space="0" w:color="auto"/>
                  </w:tcBorders>
                  <w:noWrap/>
                  <w:vAlign w:val="bottom"/>
                </w:tcPr>
                <w:p w:rsidR="00092940" w:rsidRPr="00AE56E6" w:rsidRDefault="00092940" w:rsidP="00B5195F">
                  <w:pPr>
                    <w:jc w:val="left"/>
                    <w:rPr>
                      <w:rFonts w:ascii="Arial" w:hAnsi="Arial" w:cs="Arial"/>
                      <w:sz w:val="20"/>
                    </w:rPr>
                  </w:pPr>
                  <w:r w:rsidRPr="00AE56E6">
                    <w:rPr>
                      <w:rFonts w:ascii="Arial" w:hAnsi="Arial" w:cs="Arial"/>
                      <w:sz w:val="20"/>
                    </w:rPr>
                    <w:t>Class E</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0.51</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-0.15</w:t>
                  </w:r>
                </w:p>
              </w:tc>
              <w:tc>
                <w:tcPr>
                  <w:tcW w:w="0" w:type="auto"/>
                  <w:tcBorders>
                    <w:top w:val="nil"/>
                    <w:left w:val="nil"/>
                    <w:bottom w:val="nil"/>
                    <w:right w:val="single" w:sz="8" w:space="0" w:color="auto"/>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0.61</w:t>
                  </w:r>
                </w:p>
              </w:tc>
              <w:tc>
                <w:tcPr>
                  <w:tcW w:w="0" w:type="auto"/>
                  <w:tcBorders>
                    <w:top w:val="nil"/>
                    <w:left w:val="nil"/>
                    <w:bottom w:val="nil"/>
                    <w:right w:val="nil"/>
                  </w:tcBorders>
                  <w:shd w:val="clear" w:color="000000" w:fill="C0C0C0"/>
                  <w:noWrap/>
                  <w:vAlign w:val="bottom"/>
                </w:tcPr>
                <w:p w:rsidR="00092940" w:rsidRPr="00AE56E6" w:rsidRDefault="00092940" w:rsidP="00AE56E6">
                  <w:pPr>
                    <w:jc w:val="right"/>
                    <w:rPr>
                      <w:rFonts w:ascii="Arial" w:hAnsi="Arial" w:cs="Arial"/>
                      <w:sz w:val="20"/>
                    </w:rPr>
                  </w:pPr>
                </w:p>
              </w:tc>
              <w:tc>
                <w:tcPr>
                  <w:tcW w:w="0" w:type="auto"/>
                  <w:tcBorders>
                    <w:top w:val="nil"/>
                    <w:left w:val="nil"/>
                    <w:bottom w:val="nil"/>
                    <w:right w:val="nil"/>
                  </w:tcBorders>
                  <w:shd w:val="clear" w:color="000000" w:fill="C0C0C0"/>
                  <w:noWrap/>
                  <w:vAlign w:val="bottom"/>
                </w:tcPr>
                <w:p w:rsidR="00092940" w:rsidRPr="00AE56E6" w:rsidRDefault="00092940" w:rsidP="00AE56E6">
                  <w:pPr>
                    <w:jc w:val="right"/>
                    <w:rPr>
                      <w:rFonts w:ascii="Arial" w:hAnsi="Arial" w:cs="Arial"/>
                      <w:sz w:val="20"/>
                    </w:rPr>
                  </w:pPr>
                </w:p>
              </w:tc>
              <w:tc>
                <w:tcPr>
                  <w:tcW w:w="0" w:type="auto"/>
                  <w:tcBorders>
                    <w:top w:val="nil"/>
                    <w:left w:val="nil"/>
                    <w:bottom w:val="nil"/>
                    <w:right w:val="single" w:sz="8" w:space="0" w:color="auto"/>
                  </w:tcBorders>
                  <w:shd w:val="clear" w:color="000000" w:fill="C0C0C0"/>
                  <w:noWrap/>
                  <w:vAlign w:val="bottom"/>
                </w:tcPr>
                <w:p w:rsidR="00092940" w:rsidRPr="00AE56E6" w:rsidRDefault="00092940" w:rsidP="00AE56E6">
                  <w:pPr>
                    <w:jc w:val="right"/>
                    <w:rPr>
                      <w:rFonts w:ascii="Arial" w:hAnsi="Arial" w:cs="Arial"/>
                      <w:sz w:val="20"/>
                    </w:rPr>
                  </w:pPr>
                </w:p>
              </w:tc>
            </w:tr>
            <w:tr w:rsidR="00092940" w:rsidRPr="00AE56E6" w:rsidTr="001D1CD9">
              <w:trPr>
                <w:trHeight w:val="270"/>
              </w:trPr>
              <w:tc>
                <w:tcPr>
                  <w:tcW w:w="0" w:type="auto"/>
                  <w:tcBorders>
                    <w:top w:val="nil"/>
                    <w:left w:val="single" w:sz="8" w:space="0" w:color="auto"/>
                    <w:bottom w:val="single" w:sz="8" w:space="0" w:color="auto"/>
                    <w:right w:val="single" w:sz="8" w:space="0" w:color="auto"/>
                  </w:tcBorders>
                  <w:noWrap/>
                  <w:vAlign w:val="bottom"/>
                </w:tcPr>
                <w:p w:rsidR="00092940" w:rsidRPr="00AE56E6" w:rsidRDefault="00092940" w:rsidP="00B5195F">
                  <w:pPr>
                    <w:jc w:val="left"/>
                    <w:rPr>
                      <w:rFonts w:ascii="Arial" w:hAnsi="Arial" w:cs="Arial"/>
                      <w:b/>
                      <w:sz w:val="20"/>
                    </w:rPr>
                  </w:pPr>
                  <w:r w:rsidRPr="00AE56E6">
                    <w:rPr>
                      <w:rFonts w:ascii="Arial" w:hAnsi="Arial" w:cs="Arial"/>
                      <w:b/>
                      <w:sz w:val="20"/>
                    </w:rPr>
                    <w:t>Overall</w:t>
                  </w:r>
                </w:p>
              </w:tc>
              <w:tc>
                <w:tcPr>
                  <w:tcW w:w="0" w:type="auto"/>
                  <w:tcBorders>
                    <w:top w:val="single" w:sz="4" w:space="0" w:color="auto"/>
                    <w:left w:val="nil"/>
                    <w:bottom w:val="single" w:sz="8" w:space="0" w:color="auto"/>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0.19</w:t>
                  </w:r>
                </w:p>
              </w:tc>
              <w:tc>
                <w:tcPr>
                  <w:tcW w:w="0" w:type="auto"/>
                  <w:tcBorders>
                    <w:top w:val="single" w:sz="4" w:space="0" w:color="auto"/>
                    <w:left w:val="nil"/>
                    <w:bottom w:val="single" w:sz="8" w:space="0" w:color="auto"/>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-0.01</w:t>
                  </w:r>
                </w:p>
              </w:tc>
              <w:tc>
                <w:tcPr>
                  <w:tcW w:w="0" w:type="auto"/>
                  <w:tcBorders>
                    <w:top w:val="single" w:sz="4" w:space="0" w:color="auto"/>
                    <w:left w:val="nil"/>
                    <w:bottom w:val="single" w:sz="8" w:space="0" w:color="auto"/>
                    <w:right w:val="single" w:sz="8" w:space="0" w:color="auto"/>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-0.12</w:t>
                  </w:r>
                </w:p>
              </w:tc>
              <w:tc>
                <w:tcPr>
                  <w:tcW w:w="0" w:type="auto"/>
                  <w:tcBorders>
                    <w:top w:val="single" w:sz="4" w:space="0" w:color="auto"/>
                    <w:left w:val="nil"/>
                    <w:bottom w:val="single" w:sz="8" w:space="0" w:color="auto"/>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0.10</w:t>
                  </w:r>
                </w:p>
              </w:tc>
              <w:tc>
                <w:tcPr>
                  <w:tcW w:w="0" w:type="auto"/>
                  <w:tcBorders>
                    <w:top w:val="single" w:sz="4" w:space="0" w:color="auto"/>
                    <w:left w:val="nil"/>
                    <w:bottom w:val="single" w:sz="8" w:space="0" w:color="auto"/>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0.02</w:t>
                  </w:r>
                </w:p>
              </w:tc>
              <w:tc>
                <w:tcPr>
                  <w:tcW w:w="0" w:type="auto"/>
                  <w:tcBorders>
                    <w:top w:val="single" w:sz="4" w:space="0" w:color="auto"/>
                    <w:left w:val="nil"/>
                    <w:bottom w:val="single" w:sz="8" w:space="0" w:color="auto"/>
                    <w:right w:val="single" w:sz="8" w:space="0" w:color="auto"/>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-0.20</w:t>
                  </w:r>
                </w:p>
              </w:tc>
            </w:tr>
            <w:tr w:rsidR="00092940" w:rsidRPr="00AE56E6" w:rsidTr="001D1CD9">
              <w:trPr>
                <w:trHeight w:val="255"/>
              </w:trPr>
              <w:tc>
                <w:tcPr>
                  <w:tcW w:w="0" w:type="auto"/>
                  <w:tcBorders>
                    <w:top w:val="nil"/>
                    <w:left w:val="single" w:sz="8" w:space="0" w:color="auto"/>
                    <w:bottom w:val="nil"/>
                    <w:right w:val="nil"/>
                  </w:tcBorders>
                  <w:noWrap/>
                  <w:vAlign w:val="bottom"/>
                </w:tcPr>
                <w:p w:rsidR="00092940" w:rsidRPr="00AE56E6" w:rsidRDefault="00092940" w:rsidP="00B5195F">
                  <w:pPr>
                    <w:jc w:val="left"/>
                    <w:rPr>
                      <w:rFonts w:ascii="Arial" w:hAnsi="Arial" w:cs="Arial"/>
                      <w:sz w:val="20"/>
                    </w:rPr>
                  </w:pPr>
                  <w:r w:rsidRPr="00AE56E6">
                    <w:rPr>
                      <w:rFonts w:ascii="Arial" w:hAnsi="Arial" w:cs="Arial"/>
                      <w:sz w:val="20"/>
                    </w:rPr>
                    <w:t>Enc Time[%]</w:t>
                  </w:r>
                </w:p>
              </w:tc>
              <w:tc>
                <w:tcPr>
                  <w:tcW w:w="0" w:type="auto"/>
                  <w:gridSpan w:val="3"/>
                  <w:tcBorders>
                    <w:top w:val="single" w:sz="8" w:space="0" w:color="auto"/>
                    <w:left w:val="single" w:sz="8" w:space="0" w:color="auto"/>
                    <w:bottom w:val="nil"/>
                    <w:right w:val="single" w:sz="8" w:space="0" w:color="000000"/>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106%</w:t>
                  </w:r>
                </w:p>
              </w:tc>
              <w:tc>
                <w:tcPr>
                  <w:tcW w:w="0" w:type="auto"/>
                  <w:gridSpan w:val="3"/>
                  <w:tcBorders>
                    <w:top w:val="single" w:sz="8" w:space="0" w:color="auto"/>
                    <w:left w:val="nil"/>
                    <w:bottom w:val="nil"/>
                    <w:right w:val="single" w:sz="8" w:space="0" w:color="000000"/>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108%</w:t>
                  </w:r>
                </w:p>
              </w:tc>
            </w:tr>
            <w:tr w:rsidR="00092940" w:rsidRPr="00AE56E6" w:rsidTr="001D1CD9">
              <w:trPr>
                <w:trHeight w:val="270"/>
              </w:trPr>
              <w:tc>
                <w:tcPr>
                  <w:tcW w:w="0" w:type="auto"/>
                  <w:tcBorders>
                    <w:top w:val="nil"/>
                    <w:left w:val="single" w:sz="8" w:space="0" w:color="auto"/>
                    <w:bottom w:val="single" w:sz="8" w:space="0" w:color="auto"/>
                    <w:right w:val="single" w:sz="8" w:space="0" w:color="auto"/>
                  </w:tcBorders>
                  <w:noWrap/>
                  <w:vAlign w:val="bottom"/>
                </w:tcPr>
                <w:p w:rsidR="00092940" w:rsidRPr="00AE56E6" w:rsidRDefault="00092940" w:rsidP="00B5195F">
                  <w:pPr>
                    <w:jc w:val="left"/>
                    <w:rPr>
                      <w:rFonts w:ascii="Arial" w:hAnsi="Arial" w:cs="Arial"/>
                      <w:sz w:val="20"/>
                    </w:rPr>
                  </w:pPr>
                  <w:r w:rsidRPr="00AE56E6">
                    <w:rPr>
                      <w:rFonts w:ascii="Arial" w:hAnsi="Arial" w:cs="Arial"/>
                      <w:sz w:val="20"/>
                    </w:rPr>
                    <w:t>Dec Time[%]</w:t>
                  </w:r>
                </w:p>
              </w:tc>
              <w:tc>
                <w:tcPr>
                  <w:tcW w:w="0" w:type="auto"/>
                  <w:gridSpan w:val="3"/>
                  <w:tcBorders>
                    <w:top w:val="nil"/>
                    <w:left w:val="nil"/>
                    <w:bottom w:val="single" w:sz="8" w:space="0" w:color="auto"/>
                    <w:right w:val="single" w:sz="8" w:space="0" w:color="000000"/>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155%</w:t>
                  </w:r>
                </w:p>
              </w:tc>
              <w:tc>
                <w:tcPr>
                  <w:tcW w:w="0" w:type="auto"/>
                  <w:gridSpan w:val="3"/>
                  <w:tcBorders>
                    <w:top w:val="nil"/>
                    <w:left w:val="nil"/>
                    <w:bottom w:val="single" w:sz="8" w:space="0" w:color="auto"/>
                    <w:right w:val="single" w:sz="8" w:space="0" w:color="000000"/>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157%</w:t>
                  </w:r>
                </w:p>
              </w:tc>
            </w:tr>
          </w:tbl>
          <w:p w:rsidR="00092940" w:rsidRPr="001E295F" w:rsidRDefault="00092940" w:rsidP="00B5195F">
            <w:pPr>
              <w:rPr>
                <w:rFonts w:ascii="Arial" w:hAnsi="Arial" w:cs="Arial"/>
                <w:sz w:val="20"/>
              </w:rPr>
            </w:pPr>
          </w:p>
        </w:tc>
      </w:tr>
    </w:tbl>
    <w:p w:rsidR="00092940" w:rsidRDefault="00092940" w:rsidP="00B5195F"/>
    <w:p w:rsidR="00092940" w:rsidRDefault="00092940" w:rsidP="00B5195F">
      <w:pPr>
        <w:pStyle w:val="Caption"/>
      </w:pPr>
      <w:r>
        <w:t xml:space="preserve">Table </w:t>
      </w:r>
      <w:fldSimple w:instr=" SEQ Table \* ARABIC ">
        <w:r>
          <w:rPr>
            <w:noProof/>
          </w:rPr>
          <w:t>24</w:t>
        </w:r>
      </w:fldSimple>
      <w:r>
        <w:t>: BD-Rate results comparing JLCA Version 2 (reference) against USAO-D (target)</w:t>
      </w:r>
    </w:p>
    <w:tbl>
      <w:tblPr>
        <w:tblW w:w="0" w:type="auto"/>
        <w:jc w:val="center"/>
        <w:tblInd w:w="91" w:type="dxa"/>
        <w:tblLook w:val="00A0"/>
      </w:tblPr>
      <w:tblGrid>
        <w:gridCol w:w="1361"/>
        <w:gridCol w:w="606"/>
        <w:gridCol w:w="672"/>
        <w:gridCol w:w="672"/>
        <w:gridCol w:w="623"/>
        <w:gridCol w:w="691"/>
        <w:gridCol w:w="692"/>
      </w:tblGrid>
      <w:tr w:rsidR="00092940" w:rsidRPr="002E3AF3" w:rsidTr="00B5195F">
        <w:trPr>
          <w:trHeight w:val="270"/>
          <w:jc w:val="center"/>
        </w:trPr>
        <w:tc>
          <w:tcPr>
            <w:tcW w:w="0" w:type="auto"/>
            <w:vMerge w:val="restart"/>
            <w:tcBorders>
              <w:top w:val="single" w:sz="8" w:space="0" w:color="auto"/>
              <w:left w:val="single" w:sz="8" w:space="0" w:color="auto"/>
              <w:bottom w:val="single" w:sz="8" w:space="0" w:color="000000"/>
              <w:right w:val="single" w:sz="8" w:space="0" w:color="auto"/>
            </w:tcBorders>
            <w:noWrap/>
            <w:vAlign w:val="bottom"/>
          </w:tcPr>
          <w:p w:rsidR="00092940" w:rsidRPr="00AE56E6" w:rsidRDefault="00092940" w:rsidP="00AE56E6">
            <w:pPr>
              <w:jc w:val="center"/>
              <w:rPr>
                <w:rFonts w:ascii="Arial" w:hAnsi="Arial" w:cs="Arial"/>
                <w:sz w:val="20"/>
              </w:rPr>
            </w:pPr>
          </w:p>
        </w:tc>
        <w:tc>
          <w:tcPr>
            <w:tcW w:w="0" w:type="auto"/>
            <w:gridSpan w:val="3"/>
            <w:tcBorders>
              <w:top w:val="single" w:sz="8" w:space="0" w:color="auto"/>
              <w:left w:val="nil"/>
              <w:bottom w:val="single" w:sz="8" w:space="0" w:color="auto"/>
              <w:right w:val="single" w:sz="8" w:space="0" w:color="000000"/>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Low delay B HE</w:t>
            </w:r>
          </w:p>
        </w:tc>
        <w:tc>
          <w:tcPr>
            <w:tcW w:w="0" w:type="auto"/>
            <w:gridSpan w:val="3"/>
            <w:tcBorders>
              <w:top w:val="single" w:sz="8" w:space="0" w:color="auto"/>
              <w:left w:val="nil"/>
              <w:bottom w:val="single" w:sz="8" w:space="0" w:color="auto"/>
              <w:right w:val="single" w:sz="8" w:space="0" w:color="auto"/>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Random Access HE</w:t>
            </w:r>
          </w:p>
        </w:tc>
      </w:tr>
      <w:tr w:rsidR="00092940" w:rsidRPr="002E3AF3" w:rsidTr="00B5195F">
        <w:trPr>
          <w:trHeight w:val="270"/>
          <w:jc w:val="center"/>
        </w:trPr>
        <w:tc>
          <w:tcPr>
            <w:tcW w:w="0" w:type="auto"/>
            <w:vMerge/>
            <w:tcBorders>
              <w:top w:val="single" w:sz="8" w:space="0" w:color="auto"/>
              <w:left w:val="single" w:sz="8" w:space="0" w:color="auto"/>
              <w:bottom w:val="single" w:sz="8" w:space="0" w:color="000000"/>
              <w:right w:val="single" w:sz="8" w:space="0" w:color="auto"/>
            </w:tcBorders>
            <w:vAlign w:val="center"/>
          </w:tcPr>
          <w:p w:rsidR="00092940" w:rsidRPr="00AE56E6" w:rsidRDefault="00092940" w:rsidP="00B5195F">
            <w:pPr>
              <w:rPr>
                <w:rFonts w:ascii="Arial" w:hAnsi="Arial" w:cs="Arial"/>
                <w:sz w:val="20"/>
              </w:rPr>
            </w:pPr>
          </w:p>
        </w:tc>
        <w:tc>
          <w:tcPr>
            <w:tcW w:w="0" w:type="auto"/>
            <w:tcBorders>
              <w:top w:val="single" w:sz="8" w:space="0" w:color="auto"/>
              <w:left w:val="nil"/>
              <w:bottom w:val="single" w:sz="8" w:space="0" w:color="auto"/>
              <w:right w:val="nil"/>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Y</w:t>
            </w:r>
          </w:p>
        </w:tc>
        <w:tc>
          <w:tcPr>
            <w:tcW w:w="0" w:type="auto"/>
            <w:tcBorders>
              <w:top w:val="single" w:sz="8" w:space="0" w:color="auto"/>
              <w:left w:val="nil"/>
              <w:bottom w:val="single" w:sz="8" w:space="0" w:color="auto"/>
              <w:right w:val="nil"/>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U</w:t>
            </w:r>
          </w:p>
        </w:tc>
        <w:tc>
          <w:tcPr>
            <w:tcW w:w="0" w:type="auto"/>
            <w:tcBorders>
              <w:top w:val="single" w:sz="8" w:space="0" w:color="auto"/>
              <w:left w:val="nil"/>
              <w:bottom w:val="single" w:sz="8" w:space="0" w:color="auto"/>
              <w:right w:val="single" w:sz="8" w:space="0" w:color="auto"/>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V</w:t>
            </w:r>
          </w:p>
        </w:tc>
        <w:tc>
          <w:tcPr>
            <w:tcW w:w="0" w:type="auto"/>
            <w:tcBorders>
              <w:top w:val="single" w:sz="8" w:space="0" w:color="auto"/>
              <w:left w:val="nil"/>
              <w:bottom w:val="single" w:sz="8" w:space="0" w:color="auto"/>
              <w:right w:val="nil"/>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Y</w:t>
            </w:r>
          </w:p>
        </w:tc>
        <w:tc>
          <w:tcPr>
            <w:tcW w:w="0" w:type="auto"/>
            <w:tcBorders>
              <w:top w:val="single" w:sz="8" w:space="0" w:color="auto"/>
              <w:left w:val="nil"/>
              <w:bottom w:val="single" w:sz="8" w:space="0" w:color="auto"/>
              <w:right w:val="nil"/>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U</w:t>
            </w:r>
          </w:p>
        </w:tc>
        <w:tc>
          <w:tcPr>
            <w:tcW w:w="0" w:type="auto"/>
            <w:tcBorders>
              <w:top w:val="single" w:sz="8" w:space="0" w:color="auto"/>
              <w:left w:val="nil"/>
              <w:bottom w:val="single" w:sz="8" w:space="0" w:color="auto"/>
              <w:right w:val="single" w:sz="8" w:space="0" w:color="auto"/>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V</w:t>
            </w:r>
          </w:p>
        </w:tc>
      </w:tr>
      <w:tr w:rsidR="00092940" w:rsidRPr="002E3AF3" w:rsidTr="00B5195F">
        <w:trPr>
          <w:trHeight w:val="255"/>
          <w:jc w:val="center"/>
        </w:trPr>
        <w:tc>
          <w:tcPr>
            <w:tcW w:w="0" w:type="auto"/>
            <w:tcBorders>
              <w:top w:val="nil"/>
              <w:left w:val="single" w:sz="8" w:space="0" w:color="auto"/>
              <w:bottom w:val="nil"/>
              <w:right w:val="single" w:sz="8" w:space="0" w:color="auto"/>
            </w:tcBorders>
            <w:noWrap/>
            <w:vAlign w:val="bottom"/>
          </w:tcPr>
          <w:p w:rsidR="00092940" w:rsidRPr="00AE56E6" w:rsidRDefault="00092940" w:rsidP="00AE56E6">
            <w:pPr>
              <w:jc w:val="left"/>
              <w:rPr>
                <w:rFonts w:ascii="Arial" w:hAnsi="Arial" w:cs="Arial"/>
                <w:sz w:val="20"/>
              </w:rPr>
            </w:pPr>
            <w:r w:rsidRPr="00AE56E6">
              <w:rPr>
                <w:rFonts w:ascii="Arial" w:hAnsi="Arial" w:cs="Arial"/>
                <w:sz w:val="20"/>
              </w:rPr>
              <w:t>Class A</w:t>
            </w:r>
          </w:p>
        </w:tc>
        <w:tc>
          <w:tcPr>
            <w:tcW w:w="0" w:type="auto"/>
            <w:tcBorders>
              <w:top w:val="single" w:sz="8" w:space="0" w:color="auto"/>
              <w:left w:val="nil"/>
              <w:bottom w:val="nil"/>
              <w:right w:val="nil"/>
            </w:tcBorders>
            <w:shd w:val="clear" w:color="000000" w:fill="C0C0C0"/>
            <w:noWrap/>
            <w:vAlign w:val="bottom"/>
          </w:tcPr>
          <w:p w:rsidR="00092940" w:rsidRPr="00AE56E6" w:rsidRDefault="00092940" w:rsidP="00AE56E6">
            <w:pPr>
              <w:jc w:val="right"/>
              <w:rPr>
                <w:rFonts w:ascii="Arial" w:hAnsi="Arial" w:cs="Arial"/>
                <w:sz w:val="20"/>
              </w:rPr>
            </w:pPr>
            <w:r w:rsidRPr="00AE56E6">
              <w:rPr>
                <w:rFonts w:ascii="Arial" w:hAnsi="Arial" w:cs="Arial"/>
                <w:sz w:val="20"/>
              </w:rPr>
              <w:t> </w:t>
            </w:r>
          </w:p>
        </w:tc>
        <w:tc>
          <w:tcPr>
            <w:tcW w:w="0" w:type="auto"/>
            <w:tcBorders>
              <w:top w:val="single" w:sz="8" w:space="0" w:color="auto"/>
              <w:left w:val="nil"/>
              <w:bottom w:val="nil"/>
              <w:right w:val="nil"/>
            </w:tcBorders>
            <w:shd w:val="clear" w:color="000000" w:fill="C0C0C0"/>
            <w:noWrap/>
            <w:vAlign w:val="bottom"/>
          </w:tcPr>
          <w:p w:rsidR="00092940" w:rsidRPr="00AE56E6" w:rsidRDefault="00092940" w:rsidP="00AE56E6">
            <w:pPr>
              <w:jc w:val="right"/>
              <w:rPr>
                <w:rFonts w:ascii="Arial" w:hAnsi="Arial" w:cs="Arial"/>
                <w:sz w:val="20"/>
              </w:rPr>
            </w:pPr>
            <w:r w:rsidRPr="00AE56E6">
              <w:rPr>
                <w:rFonts w:ascii="Arial" w:hAnsi="Arial" w:cs="Arial"/>
                <w:sz w:val="20"/>
              </w:rPr>
              <w:t> </w:t>
            </w:r>
          </w:p>
        </w:tc>
        <w:tc>
          <w:tcPr>
            <w:tcW w:w="0" w:type="auto"/>
            <w:tcBorders>
              <w:top w:val="single" w:sz="8" w:space="0" w:color="auto"/>
              <w:left w:val="nil"/>
              <w:bottom w:val="nil"/>
              <w:right w:val="single" w:sz="8" w:space="0" w:color="auto"/>
            </w:tcBorders>
            <w:shd w:val="clear" w:color="000000" w:fill="C0C0C0"/>
            <w:noWrap/>
            <w:vAlign w:val="bottom"/>
          </w:tcPr>
          <w:p w:rsidR="00092940" w:rsidRPr="00AE56E6" w:rsidRDefault="00092940" w:rsidP="00AE56E6">
            <w:pPr>
              <w:jc w:val="right"/>
              <w:rPr>
                <w:rFonts w:ascii="Arial" w:hAnsi="Arial" w:cs="Arial"/>
                <w:sz w:val="20"/>
              </w:rPr>
            </w:pPr>
            <w:r w:rsidRPr="00AE56E6">
              <w:rPr>
                <w:rFonts w:ascii="Arial" w:hAnsi="Arial" w:cs="Arial"/>
                <w:sz w:val="20"/>
              </w:rPr>
              <w:t> </w:t>
            </w:r>
          </w:p>
        </w:tc>
        <w:tc>
          <w:tcPr>
            <w:tcW w:w="0" w:type="auto"/>
            <w:tcBorders>
              <w:top w:val="single" w:sz="8" w:space="0" w:color="auto"/>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0.01 </w:t>
            </w:r>
          </w:p>
        </w:tc>
        <w:tc>
          <w:tcPr>
            <w:tcW w:w="0" w:type="auto"/>
            <w:tcBorders>
              <w:top w:val="single" w:sz="8" w:space="0" w:color="auto"/>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-0.17 </w:t>
            </w:r>
          </w:p>
        </w:tc>
        <w:tc>
          <w:tcPr>
            <w:tcW w:w="0" w:type="auto"/>
            <w:tcBorders>
              <w:top w:val="single" w:sz="8" w:space="0" w:color="auto"/>
              <w:left w:val="nil"/>
              <w:bottom w:val="nil"/>
              <w:right w:val="single" w:sz="8" w:space="0" w:color="auto"/>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-0.18 </w:t>
            </w:r>
          </w:p>
        </w:tc>
      </w:tr>
      <w:tr w:rsidR="00092940" w:rsidRPr="002E3AF3" w:rsidTr="002E3AF3">
        <w:trPr>
          <w:trHeight w:val="255"/>
          <w:jc w:val="center"/>
        </w:trPr>
        <w:tc>
          <w:tcPr>
            <w:tcW w:w="0" w:type="auto"/>
            <w:tcBorders>
              <w:top w:val="nil"/>
              <w:left w:val="single" w:sz="8" w:space="0" w:color="auto"/>
              <w:bottom w:val="nil"/>
              <w:right w:val="single" w:sz="8" w:space="0" w:color="auto"/>
            </w:tcBorders>
            <w:noWrap/>
            <w:vAlign w:val="bottom"/>
          </w:tcPr>
          <w:p w:rsidR="00092940" w:rsidRPr="00AE56E6" w:rsidRDefault="00092940" w:rsidP="00AE56E6">
            <w:pPr>
              <w:jc w:val="left"/>
              <w:rPr>
                <w:rFonts w:ascii="Arial" w:hAnsi="Arial" w:cs="Arial"/>
                <w:sz w:val="20"/>
              </w:rPr>
            </w:pPr>
            <w:r w:rsidRPr="00AE56E6">
              <w:rPr>
                <w:rFonts w:ascii="Arial" w:hAnsi="Arial" w:cs="Arial"/>
                <w:sz w:val="20"/>
              </w:rPr>
              <w:t>Class B</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0.01 </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-0.01 </w:t>
            </w:r>
          </w:p>
        </w:tc>
        <w:tc>
          <w:tcPr>
            <w:tcW w:w="0" w:type="auto"/>
            <w:tcBorders>
              <w:top w:val="nil"/>
              <w:left w:val="nil"/>
              <w:bottom w:val="nil"/>
              <w:right w:val="single" w:sz="8" w:space="0" w:color="auto"/>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-0.14 </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0.07 </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0.05 </w:t>
            </w:r>
          </w:p>
        </w:tc>
        <w:tc>
          <w:tcPr>
            <w:tcW w:w="0" w:type="auto"/>
            <w:tcBorders>
              <w:top w:val="nil"/>
              <w:left w:val="nil"/>
              <w:bottom w:val="nil"/>
              <w:right w:val="single" w:sz="8" w:space="0" w:color="auto"/>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-0.04 </w:t>
            </w:r>
          </w:p>
        </w:tc>
      </w:tr>
      <w:tr w:rsidR="00092940" w:rsidRPr="002E3AF3" w:rsidTr="002E3AF3">
        <w:trPr>
          <w:trHeight w:val="255"/>
          <w:jc w:val="center"/>
        </w:trPr>
        <w:tc>
          <w:tcPr>
            <w:tcW w:w="0" w:type="auto"/>
            <w:tcBorders>
              <w:top w:val="nil"/>
              <w:left w:val="single" w:sz="8" w:space="0" w:color="auto"/>
              <w:bottom w:val="nil"/>
              <w:right w:val="single" w:sz="8" w:space="0" w:color="auto"/>
            </w:tcBorders>
            <w:noWrap/>
            <w:vAlign w:val="bottom"/>
          </w:tcPr>
          <w:p w:rsidR="00092940" w:rsidRPr="00AE56E6" w:rsidRDefault="00092940" w:rsidP="00AE56E6">
            <w:pPr>
              <w:jc w:val="left"/>
              <w:rPr>
                <w:rFonts w:ascii="Arial" w:hAnsi="Arial" w:cs="Arial"/>
                <w:sz w:val="20"/>
              </w:rPr>
            </w:pPr>
            <w:r w:rsidRPr="00AE56E6">
              <w:rPr>
                <w:rFonts w:ascii="Arial" w:hAnsi="Arial" w:cs="Arial"/>
                <w:sz w:val="20"/>
              </w:rPr>
              <w:t>Class C</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0.06 </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-0.09 </w:t>
            </w:r>
          </w:p>
        </w:tc>
        <w:tc>
          <w:tcPr>
            <w:tcW w:w="0" w:type="auto"/>
            <w:tcBorders>
              <w:top w:val="nil"/>
              <w:left w:val="nil"/>
              <w:bottom w:val="nil"/>
              <w:right w:val="single" w:sz="8" w:space="0" w:color="auto"/>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-0.37 </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0.06 </w:t>
            </w:r>
          </w:p>
        </w:tc>
        <w:tc>
          <w:tcPr>
            <w:tcW w:w="0" w:type="auto"/>
            <w:tcBorders>
              <w:top w:val="nil"/>
              <w:left w:val="nil"/>
              <w:bottom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-0.01 </w:t>
            </w:r>
          </w:p>
        </w:tc>
        <w:tc>
          <w:tcPr>
            <w:tcW w:w="0" w:type="auto"/>
            <w:tcBorders>
              <w:top w:val="nil"/>
              <w:left w:val="nil"/>
              <w:bottom w:val="nil"/>
              <w:right w:val="single" w:sz="8" w:space="0" w:color="auto"/>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-0.15 </w:t>
            </w:r>
          </w:p>
        </w:tc>
      </w:tr>
      <w:tr w:rsidR="00092940" w:rsidRPr="002E3AF3" w:rsidTr="002E3AF3">
        <w:trPr>
          <w:trHeight w:val="255"/>
          <w:jc w:val="center"/>
        </w:trPr>
        <w:tc>
          <w:tcPr>
            <w:tcW w:w="0" w:type="auto"/>
            <w:tcBorders>
              <w:top w:val="nil"/>
              <w:left w:val="single" w:sz="8" w:space="0" w:color="auto"/>
              <w:bottom w:val="nil"/>
              <w:right w:val="single" w:sz="8" w:space="0" w:color="auto"/>
            </w:tcBorders>
            <w:noWrap/>
            <w:vAlign w:val="bottom"/>
          </w:tcPr>
          <w:p w:rsidR="00092940" w:rsidRPr="00AE56E6" w:rsidRDefault="00092940" w:rsidP="00AE56E6">
            <w:pPr>
              <w:jc w:val="left"/>
              <w:rPr>
                <w:rFonts w:ascii="Arial" w:hAnsi="Arial" w:cs="Arial"/>
                <w:sz w:val="20"/>
              </w:rPr>
            </w:pPr>
            <w:r w:rsidRPr="00AE56E6">
              <w:rPr>
                <w:rFonts w:ascii="Arial" w:hAnsi="Arial" w:cs="Arial"/>
                <w:sz w:val="20"/>
              </w:rPr>
              <w:t>Class D</w:t>
            </w:r>
          </w:p>
        </w:tc>
        <w:tc>
          <w:tcPr>
            <w:tcW w:w="0" w:type="auto"/>
            <w:tcBorders>
              <w:top w:val="nil"/>
              <w:left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0.12 </w:t>
            </w:r>
          </w:p>
        </w:tc>
        <w:tc>
          <w:tcPr>
            <w:tcW w:w="0" w:type="auto"/>
            <w:tcBorders>
              <w:top w:val="nil"/>
              <w:left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-0.18 </w:t>
            </w:r>
          </w:p>
        </w:tc>
        <w:tc>
          <w:tcPr>
            <w:tcW w:w="0" w:type="auto"/>
            <w:tcBorders>
              <w:top w:val="nil"/>
              <w:left w:val="nil"/>
              <w:right w:val="single" w:sz="8" w:space="0" w:color="auto"/>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-0.19 </w:t>
            </w:r>
          </w:p>
        </w:tc>
        <w:tc>
          <w:tcPr>
            <w:tcW w:w="0" w:type="auto"/>
            <w:tcBorders>
              <w:top w:val="nil"/>
              <w:left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0.20 </w:t>
            </w:r>
          </w:p>
        </w:tc>
        <w:tc>
          <w:tcPr>
            <w:tcW w:w="0" w:type="auto"/>
            <w:tcBorders>
              <w:top w:val="nil"/>
              <w:left w:val="nil"/>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0.14 </w:t>
            </w:r>
          </w:p>
        </w:tc>
        <w:tc>
          <w:tcPr>
            <w:tcW w:w="0" w:type="auto"/>
            <w:tcBorders>
              <w:top w:val="nil"/>
              <w:left w:val="nil"/>
              <w:right w:val="single" w:sz="8" w:space="0" w:color="auto"/>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-0.13 </w:t>
            </w:r>
          </w:p>
        </w:tc>
      </w:tr>
      <w:tr w:rsidR="00092940" w:rsidRPr="002E3AF3" w:rsidTr="002E3AF3">
        <w:trPr>
          <w:trHeight w:val="255"/>
          <w:jc w:val="center"/>
        </w:trPr>
        <w:tc>
          <w:tcPr>
            <w:tcW w:w="0" w:type="auto"/>
            <w:tcBorders>
              <w:top w:val="nil"/>
              <w:left w:val="single" w:sz="8" w:space="0" w:color="auto"/>
              <w:bottom w:val="single" w:sz="4" w:space="0" w:color="auto"/>
              <w:right w:val="single" w:sz="8" w:space="0" w:color="auto"/>
            </w:tcBorders>
            <w:noWrap/>
            <w:vAlign w:val="bottom"/>
          </w:tcPr>
          <w:p w:rsidR="00092940" w:rsidRPr="00AE56E6" w:rsidRDefault="00092940" w:rsidP="00AE56E6">
            <w:pPr>
              <w:jc w:val="left"/>
              <w:rPr>
                <w:rFonts w:ascii="Arial" w:hAnsi="Arial" w:cs="Arial"/>
                <w:sz w:val="20"/>
              </w:rPr>
            </w:pPr>
            <w:r w:rsidRPr="00AE56E6">
              <w:rPr>
                <w:rFonts w:ascii="Arial" w:hAnsi="Arial" w:cs="Arial"/>
                <w:sz w:val="20"/>
              </w:rPr>
              <w:t>Class E</w:t>
            </w:r>
          </w:p>
        </w:tc>
        <w:tc>
          <w:tcPr>
            <w:tcW w:w="0" w:type="auto"/>
            <w:tcBorders>
              <w:top w:val="nil"/>
              <w:left w:val="nil"/>
              <w:bottom w:val="single" w:sz="4" w:space="0" w:color="auto"/>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0.01 </w:t>
            </w:r>
          </w:p>
        </w:tc>
        <w:tc>
          <w:tcPr>
            <w:tcW w:w="0" w:type="auto"/>
            <w:tcBorders>
              <w:top w:val="nil"/>
              <w:left w:val="nil"/>
              <w:bottom w:val="single" w:sz="4" w:space="0" w:color="auto"/>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-0.08 </w:t>
            </w:r>
          </w:p>
        </w:tc>
        <w:tc>
          <w:tcPr>
            <w:tcW w:w="0" w:type="auto"/>
            <w:tcBorders>
              <w:top w:val="nil"/>
              <w:left w:val="nil"/>
              <w:bottom w:val="single" w:sz="4" w:space="0" w:color="auto"/>
              <w:right w:val="single" w:sz="8" w:space="0" w:color="auto"/>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0.02 </w:t>
            </w:r>
          </w:p>
        </w:tc>
        <w:tc>
          <w:tcPr>
            <w:tcW w:w="0" w:type="auto"/>
            <w:tcBorders>
              <w:top w:val="nil"/>
              <w:left w:val="nil"/>
              <w:bottom w:val="single" w:sz="4" w:space="0" w:color="auto"/>
              <w:right w:val="nil"/>
            </w:tcBorders>
            <w:shd w:val="clear" w:color="000000" w:fill="C0C0C0"/>
            <w:noWrap/>
            <w:vAlign w:val="bottom"/>
          </w:tcPr>
          <w:p w:rsidR="00092940" w:rsidRPr="00AE56E6" w:rsidRDefault="00092940" w:rsidP="00AE56E6">
            <w:pPr>
              <w:jc w:val="right"/>
              <w:rPr>
                <w:rFonts w:ascii="Arial" w:hAnsi="Arial" w:cs="Arial"/>
                <w:sz w:val="20"/>
              </w:rPr>
            </w:pPr>
            <w:r w:rsidRPr="00AE56E6">
              <w:rPr>
                <w:rFonts w:ascii="Arial" w:hAnsi="Arial" w:cs="Arial"/>
                <w:sz w:val="20"/>
              </w:rPr>
              <w:t> </w:t>
            </w:r>
          </w:p>
        </w:tc>
        <w:tc>
          <w:tcPr>
            <w:tcW w:w="0" w:type="auto"/>
            <w:tcBorders>
              <w:top w:val="nil"/>
              <w:left w:val="nil"/>
              <w:bottom w:val="single" w:sz="4" w:space="0" w:color="auto"/>
              <w:right w:val="nil"/>
            </w:tcBorders>
            <w:shd w:val="clear" w:color="000000" w:fill="C0C0C0"/>
            <w:noWrap/>
            <w:vAlign w:val="bottom"/>
          </w:tcPr>
          <w:p w:rsidR="00092940" w:rsidRPr="00AE56E6" w:rsidRDefault="00092940" w:rsidP="00AE56E6">
            <w:pPr>
              <w:jc w:val="right"/>
              <w:rPr>
                <w:rFonts w:ascii="Arial" w:hAnsi="Arial" w:cs="Arial"/>
                <w:sz w:val="20"/>
              </w:rPr>
            </w:pPr>
            <w:r w:rsidRPr="00AE56E6">
              <w:rPr>
                <w:rFonts w:ascii="Arial" w:hAnsi="Arial" w:cs="Arial"/>
                <w:sz w:val="20"/>
              </w:rPr>
              <w:t> </w:t>
            </w:r>
          </w:p>
        </w:tc>
        <w:tc>
          <w:tcPr>
            <w:tcW w:w="0" w:type="auto"/>
            <w:tcBorders>
              <w:top w:val="nil"/>
              <w:left w:val="nil"/>
              <w:bottom w:val="single" w:sz="4" w:space="0" w:color="auto"/>
              <w:right w:val="single" w:sz="8" w:space="0" w:color="auto"/>
            </w:tcBorders>
            <w:shd w:val="clear" w:color="000000" w:fill="C0C0C0"/>
            <w:noWrap/>
            <w:vAlign w:val="bottom"/>
          </w:tcPr>
          <w:p w:rsidR="00092940" w:rsidRPr="00AE56E6" w:rsidRDefault="00092940" w:rsidP="00AE56E6">
            <w:pPr>
              <w:jc w:val="right"/>
              <w:rPr>
                <w:rFonts w:ascii="Arial" w:hAnsi="Arial" w:cs="Arial"/>
                <w:sz w:val="20"/>
              </w:rPr>
            </w:pPr>
            <w:r w:rsidRPr="00AE56E6">
              <w:rPr>
                <w:rFonts w:ascii="Arial" w:hAnsi="Arial" w:cs="Arial"/>
                <w:sz w:val="20"/>
              </w:rPr>
              <w:t> </w:t>
            </w:r>
          </w:p>
        </w:tc>
      </w:tr>
      <w:tr w:rsidR="00092940" w:rsidRPr="002E3AF3" w:rsidTr="002E3AF3">
        <w:trPr>
          <w:trHeight w:val="270"/>
          <w:jc w:val="center"/>
        </w:trPr>
        <w:tc>
          <w:tcPr>
            <w:tcW w:w="0" w:type="auto"/>
            <w:tcBorders>
              <w:top w:val="single" w:sz="4" w:space="0" w:color="auto"/>
              <w:left w:val="single" w:sz="8" w:space="0" w:color="auto"/>
              <w:bottom w:val="single" w:sz="8" w:space="0" w:color="auto"/>
              <w:right w:val="single" w:sz="8" w:space="0" w:color="auto"/>
            </w:tcBorders>
            <w:noWrap/>
            <w:vAlign w:val="bottom"/>
          </w:tcPr>
          <w:p w:rsidR="00092940" w:rsidRPr="00AE56E6" w:rsidRDefault="00092940" w:rsidP="00AE56E6">
            <w:pPr>
              <w:jc w:val="left"/>
              <w:rPr>
                <w:rFonts w:ascii="Arial" w:hAnsi="Arial" w:cs="Arial"/>
                <w:sz w:val="20"/>
              </w:rPr>
            </w:pPr>
            <w:r w:rsidRPr="00AE56E6">
              <w:rPr>
                <w:rFonts w:ascii="Arial" w:hAnsi="Arial" w:cs="Arial"/>
                <w:sz w:val="20"/>
              </w:rPr>
              <w:t>Overall</w:t>
            </w:r>
          </w:p>
        </w:tc>
        <w:tc>
          <w:tcPr>
            <w:tcW w:w="0" w:type="auto"/>
            <w:tcBorders>
              <w:top w:val="single" w:sz="4" w:space="0" w:color="auto"/>
              <w:left w:val="nil"/>
              <w:bottom w:val="single" w:sz="8" w:space="0" w:color="auto"/>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0.05 </w:t>
            </w:r>
          </w:p>
        </w:tc>
        <w:tc>
          <w:tcPr>
            <w:tcW w:w="0" w:type="auto"/>
            <w:tcBorders>
              <w:top w:val="single" w:sz="4" w:space="0" w:color="auto"/>
              <w:left w:val="nil"/>
              <w:bottom w:val="single" w:sz="8" w:space="0" w:color="auto"/>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-0.09 </w:t>
            </w:r>
          </w:p>
        </w:tc>
        <w:tc>
          <w:tcPr>
            <w:tcW w:w="0" w:type="auto"/>
            <w:tcBorders>
              <w:top w:val="single" w:sz="4" w:space="0" w:color="auto"/>
              <w:left w:val="nil"/>
              <w:bottom w:val="single" w:sz="8" w:space="0" w:color="auto"/>
              <w:right w:val="single" w:sz="8" w:space="0" w:color="auto"/>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-0.18 </w:t>
            </w:r>
          </w:p>
        </w:tc>
        <w:tc>
          <w:tcPr>
            <w:tcW w:w="0" w:type="auto"/>
            <w:tcBorders>
              <w:top w:val="single" w:sz="4" w:space="0" w:color="auto"/>
              <w:left w:val="nil"/>
              <w:bottom w:val="single" w:sz="8" w:space="0" w:color="auto"/>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0.09 </w:t>
            </w:r>
          </w:p>
        </w:tc>
        <w:tc>
          <w:tcPr>
            <w:tcW w:w="0" w:type="auto"/>
            <w:tcBorders>
              <w:top w:val="single" w:sz="4" w:space="0" w:color="auto"/>
              <w:left w:val="nil"/>
              <w:bottom w:val="single" w:sz="8" w:space="0" w:color="auto"/>
              <w:right w:val="nil"/>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0.01 </w:t>
            </w:r>
          </w:p>
        </w:tc>
        <w:tc>
          <w:tcPr>
            <w:tcW w:w="0" w:type="auto"/>
            <w:tcBorders>
              <w:top w:val="single" w:sz="4" w:space="0" w:color="auto"/>
              <w:left w:val="nil"/>
              <w:bottom w:val="single" w:sz="8" w:space="0" w:color="auto"/>
              <w:right w:val="single" w:sz="8" w:space="0" w:color="auto"/>
            </w:tcBorders>
            <w:noWrap/>
            <w:vAlign w:val="bottom"/>
          </w:tcPr>
          <w:p w:rsidR="00092940" w:rsidRPr="00AE56E6" w:rsidRDefault="00092940" w:rsidP="00AE56E6">
            <w:pPr>
              <w:jc w:val="right"/>
              <w:rPr>
                <w:rFonts w:ascii="Arial" w:hAnsi="Arial" w:cs="Arial"/>
                <w:sz w:val="20"/>
              </w:rPr>
            </w:pPr>
            <w:r w:rsidRPr="00AE56E6">
              <w:rPr>
                <w:rFonts w:ascii="Arial" w:hAnsi="Arial" w:cs="Arial"/>
                <w:sz w:val="20"/>
              </w:rPr>
              <w:t xml:space="preserve">-0.12 </w:t>
            </w:r>
          </w:p>
        </w:tc>
      </w:tr>
      <w:tr w:rsidR="00092940" w:rsidRPr="002E3AF3" w:rsidTr="002E3AF3">
        <w:trPr>
          <w:trHeight w:val="255"/>
          <w:jc w:val="center"/>
        </w:trPr>
        <w:tc>
          <w:tcPr>
            <w:tcW w:w="0" w:type="auto"/>
            <w:tcBorders>
              <w:top w:val="nil"/>
              <w:left w:val="single" w:sz="8" w:space="0" w:color="auto"/>
              <w:bottom w:val="nil"/>
              <w:right w:val="nil"/>
            </w:tcBorders>
            <w:noWrap/>
            <w:vAlign w:val="bottom"/>
          </w:tcPr>
          <w:p w:rsidR="00092940" w:rsidRPr="00AE56E6" w:rsidRDefault="00092940" w:rsidP="00AE56E6">
            <w:pPr>
              <w:jc w:val="left"/>
              <w:rPr>
                <w:rFonts w:ascii="Arial" w:hAnsi="Arial" w:cs="Arial"/>
                <w:sz w:val="20"/>
              </w:rPr>
            </w:pPr>
            <w:r w:rsidRPr="00AE56E6">
              <w:rPr>
                <w:rFonts w:ascii="Arial" w:hAnsi="Arial" w:cs="Arial"/>
                <w:sz w:val="20"/>
              </w:rPr>
              <w:t>Enc Time[%]</w:t>
            </w:r>
          </w:p>
        </w:tc>
        <w:tc>
          <w:tcPr>
            <w:tcW w:w="0" w:type="auto"/>
            <w:gridSpan w:val="3"/>
            <w:tcBorders>
              <w:top w:val="single" w:sz="8" w:space="0" w:color="auto"/>
              <w:left w:val="single" w:sz="8" w:space="0" w:color="auto"/>
              <w:bottom w:val="nil"/>
              <w:right w:val="single" w:sz="8" w:space="0" w:color="000000"/>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105%</w:t>
            </w:r>
          </w:p>
        </w:tc>
        <w:tc>
          <w:tcPr>
            <w:tcW w:w="0" w:type="auto"/>
            <w:gridSpan w:val="3"/>
            <w:tcBorders>
              <w:top w:val="single" w:sz="8" w:space="0" w:color="auto"/>
              <w:left w:val="nil"/>
              <w:bottom w:val="nil"/>
              <w:right w:val="single" w:sz="8" w:space="0" w:color="auto"/>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106%</w:t>
            </w:r>
          </w:p>
        </w:tc>
      </w:tr>
      <w:tr w:rsidR="00092940" w:rsidRPr="002E3AF3" w:rsidTr="002E3AF3">
        <w:trPr>
          <w:trHeight w:val="270"/>
          <w:jc w:val="center"/>
        </w:trPr>
        <w:tc>
          <w:tcPr>
            <w:tcW w:w="0" w:type="auto"/>
            <w:tcBorders>
              <w:top w:val="nil"/>
              <w:left w:val="single" w:sz="8" w:space="0" w:color="auto"/>
              <w:bottom w:val="single" w:sz="8" w:space="0" w:color="auto"/>
              <w:right w:val="single" w:sz="8" w:space="0" w:color="auto"/>
            </w:tcBorders>
            <w:noWrap/>
            <w:vAlign w:val="bottom"/>
          </w:tcPr>
          <w:p w:rsidR="00092940" w:rsidRPr="00AE56E6" w:rsidRDefault="00092940" w:rsidP="00AE56E6">
            <w:pPr>
              <w:jc w:val="left"/>
              <w:rPr>
                <w:rFonts w:ascii="Arial" w:hAnsi="Arial" w:cs="Arial"/>
                <w:sz w:val="20"/>
              </w:rPr>
            </w:pPr>
            <w:r w:rsidRPr="00AE56E6">
              <w:rPr>
                <w:rFonts w:ascii="Arial" w:hAnsi="Arial" w:cs="Arial"/>
                <w:sz w:val="20"/>
              </w:rPr>
              <w:t>Dec Time[%]</w:t>
            </w:r>
          </w:p>
        </w:tc>
        <w:tc>
          <w:tcPr>
            <w:tcW w:w="0" w:type="auto"/>
            <w:gridSpan w:val="3"/>
            <w:tcBorders>
              <w:top w:val="nil"/>
              <w:left w:val="nil"/>
              <w:bottom w:val="single" w:sz="8" w:space="0" w:color="auto"/>
              <w:right w:val="single" w:sz="8" w:space="0" w:color="000000"/>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155%</w:t>
            </w:r>
          </w:p>
        </w:tc>
        <w:tc>
          <w:tcPr>
            <w:tcW w:w="0" w:type="auto"/>
            <w:gridSpan w:val="3"/>
            <w:tcBorders>
              <w:top w:val="nil"/>
              <w:left w:val="nil"/>
              <w:bottom w:val="single" w:sz="8" w:space="0" w:color="auto"/>
              <w:right w:val="single" w:sz="8" w:space="0" w:color="auto"/>
            </w:tcBorders>
            <w:noWrap/>
            <w:vAlign w:val="bottom"/>
          </w:tcPr>
          <w:p w:rsidR="00092940" w:rsidRPr="00AE56E6" w:rsidRDefault="00092940" w:rsidP="00AE56E6">
            <w:pPr>
              <w:jc w:val="center"/>
              <w:rPr>
                <w:rFonts w:ascii="Arial" w:hAnsi="Arial" w:cs="Arial"/>
                <w:sz w:val="20"/>
              </w:rPr>
            </w:pPr>
            <w:r w:rsidRPr="00AE56E6">
              <w:rPr>
                <w:rFonts w:ascii="Arial" w:hAnsi="Arial" w:cs="Arial"/>
                <w:sz w:val="20"/>
              </w:rPr>
              <w:t>158%</w:t>
            </w:r>
          </w:p>
        </w:tc>
      </w:tr>
    </w:tbl>
    <w:p w:rsidR="00092940" w:rsidRDefault="00092940" w:rsidP="00B5195F">
      <w:pPr>
        <w:pStyle w:val="Heading1"/>
        <w:numPr>
          <w:ilvl w:val="0"/>
          <w:numId w:val="8"/>
        </w:numPr>
        <w:tabs>
          <w:tab w:val="left" w:pos="720"/>
        </w:tabs>
        <w:ind w:left="360" w:hanging="360"/>
      </w:pPr>
      <w:r>
        <w:t>Histogram of MSE for USAO-D</w:t>
      </w:r>
    </w:p>
    <w:p w:rsidR="00092940" w:rsidRDefault="00092940" w:rsidP="007D4281">
      <w:r>
        <w:t>We gathered histogram data for block-level MSE to quantify the level of distortion introduced by USAO-D. We chose three bitstreams that exhibited relatively high coding loss: Cactus with LB-HE, Vidyo4 with LB-HE, and BQSquare with RA-HE. Tables and plots are shown below. The numbers for the plots can be examined by opening the embedded Excel charts or in the Excel file included in the ZIP file with this proposal.</w:t>
      </w:r>
    </w:p>
    <w:p w:rsidR="00092940" w:rsidRDefault="00092940" w:rsidP="007D4281">
      <w:r>
        <w:t>The histograms show that the distortion is very well-controlled and should not introduce any noticeable artifacts. Because scalar quantization is used in this proposal, any visible artifacts would be such similar to contouring.</w:t>
      </w:r>
    </w:p>
    <w:p w:rsidR="00092940" w:rsidRDefault="00092940" w:rsidP="007D4281"/>
    <w:tbl>
      <w:tblPr>
        <w:tblStyle w:val="TableGrid"/>
        <w:tblW w:w="5000" w:type="pct"/>
        <w:jc w:val="center"/>
        <w:tblLook w:val="01E0"/>
      </w:tblPr>
      <w:tblGrid>
        <w:gridCol w:w="5014"/>
        <w:gridCol w:w="5014"/>
      </w:tblGrid>
      <w:tr w:rsidR="00092940" w:rsidTr="00C712E3">
        <w:trPr>
          <w:jc w:val="center"/>
        </w:trPr>
        <w:tc>
          <w:tcPr>
            <w:tcW w:w="2500" w:type="pct"/>
          </w:tcPr>
          <w:p w:rsidR="00092940" w:rsidRDefault="00092940" w:rsidP="007D4281">
            <w:pPr>
              <w:rPr>
                <w:sz w:val="22"/>
              </w:rPr>
            </w:pPr>
            <w:r>
              <w:object w:dxaOrig="4798" w:dyaOrig="3513">
                <v:shape id="_x0000_i1176" type="#_x0000_t75" style="width:240pt;height:175.5pt" o:ole="">
                  <v:imagedata r:id="rId58" o:title=""/>
                </v:shape>
                <o:OLEObject Type="Embed" ProgID="Excel.Chart.8" ShapeID="_x0000_i1176" DrawAspect="Content" ObjectID="_1372314702" r:id="rId59">
                  <o:FieldCodes>\s</o:FieldCodes>
                </o:OLEObject>
              </w:object>
            </w:r>
          </w:p>
        </w:tc>
        <w:tc>
          <w:tcPr>
            <w:tcW w:w="2500" w:type="pct"/>
          </w:tcPr>
          <w:p w:rsidR="00092940" w:rsidRPr="00C712E3" w:rsidRDefault="00092940" w:rsidP="007D4281">
            <w:pPr>
              <w:rPr>
                <w:sz w:val="22"/>
              </w:rPr>
            </w:pPr>
            <w:r>
              <w:object w:dxaOrig="4798" w:dyaOrig="3513">
                <v:shape id="_x0000_i1177" type="#_x0000_t75" style="width:240pt;height:175.5pt" o:ole="">
                  <v:imagedata r:id="rId60" o:title=""/>
                </v:shape>
                <o:OLEObject Type="Embed" ProgID="Excel.Chart.8" ShapeID="_x0000_i1177" DrawAspect="Content" ObjectID="_1372314703" r:id="rId61">
                  <o:FieldCodes>\s</o:FieldCodes>
                </o:OLEObject>
              </w:object>
            </w:r>
          </w:p>
        </w:tc>
      </w:tr>
      <w:tr w:rsidR="00092940" w:rsidTr="00C712E3">
        <w:trPr>
          <w:jc w:val="center"/>
        </w:trPr>
        <w:tc>
          <w:tcPr>
            <w:tcW w:w="2500" w:type="pct"/>
          </w:tcPr>
          <w:p w:rsidR="00092940" w:rsidRPr="006474C2" w:rsidRDefault="00092940" w:rsidP="007D4281">
            <w:pPr>
              <w:rPr>
                <w:sz w:val="22"/>
              </w:rPr>
            </w:pPr>
            <w:r>
              <w:object w:dxaOrig="4798" w:dyaOrig="3513">
                <v:shape id="_x0000_i1178" type="#_x0000_t75" style="width:240pt;height:175.5pt" o:ole="">
                  <v:imagedata r:id="rId62" o:title=""/>
                </v:shape>
                <o:OLEObject Type="Embed" ProgID="Excel.Chart.8" ShapeID="_x0000_i1178" DrawAspect="Content" ObjectID="_1372314704" r:id="rId63">
                  <o:FieldCodes>\s</o:FieldCodes>
                </o:OLEObject>
              </w:object>
            </w:r>
          </w:p>
        </w:tc>
        <w:tc>
          <w:tcPr>
            <w:tcW w:w="2500" w:type="pct"/>
          </w:tcPr>
          <w:p w:rsidR="00092940" w:rsidRPr="006474C2" w:rsidRDefault="00092940" w:rsidP="007D4281">
            <w:pPr>
              <w:rPr>
                <w:sz w:val="22"/>
              </w:rPr>
            </w:pPr>
            <w:r>
              <w:object w:dxaOrig="4798" w:dyaOrig="3513">
                <v:shape id="_x0000_i1179" type="#_x0000_t75" style="width:240pt;height:175.5pt" o:ole="">
                  <v:imagedata r:id="rId64" o:title=""/>
                </v:shape>
                <o:OLEObject Type="Embed" ProgID="Excel.Chart.8" ShapeID="_x0000_i1179" DrawAspect="Content" ObjectID="_1372314705" r:id="rId65">
                  <o:FieldCodes>\s</o:FieldCodes>
                </o:OLEObject>
              </w:object>
            </w:r>
          </w:p>
        </w:tc>
      </w:tr>
      <w:tr w:rsidR="00092940" w:rsidTr="00C712E3">
        <w:trPr>
          <w:jc w:val="center"/>
        </w:trPr>
        <w:tc>
          <w:tcPr>
            <w:tcW w:w="2500" w:type="pct"/>
          </w:tcPr>
          <w:p w:rsidR="00092940" w:rsidRPr="006474C2" w:rsidRDefault="00092940" w:rsidP="007D4281">
            <w:pPr>
              <w:rPr>
                <w:sz w:val="22"/>
              </w:rPr>
            </w:pPr>
            <w:r>
              <w:object w:dxaOrig="4798" w:dyaOrig="3513">
                <v:shape id="_x0000_i1180" type="#_x0000_t75" style="width:240pt;height:175.5pt" o:ole="">
                  <v:imagedata r:id="rId66" o:title=""/>
                </v:shape>
                <o:OLEObject Type="Embed" ProgID="Excel.Chart.8" ShapeID="_x0000_i1180" DrawAspect="Content" ObjectID="_1372314706" r:id="rId67">
                  <o:FieldCodes>\s</o:FieldCodes>
                </o:OLEObject>
              </w:object>
            </w:r>
          </w:p>
        </w:tc>
        <w:tc>
          <w:tcPr>
            <w:tcW w:w="2500" w:type="pct"/>
          </w:tcPr>
          <w:p w:rsidR="00092940" w:rsidRPr="006474C2" w:rsidRDefault="00092940" w:rsidP="00FB677A">
            <w:pPr>
              <w:keepNext/>
              <w:rPr>
                <w:sz w:val="22"/>
              </w:rPr>
            </w:pPr>
            <w:r>
              <w:object w:dxaOrig="4798" w:dyaOrig="3513">
                <v:shape id="_x0000_i1181" type="#_x0000_t75" style="width:240pt;height:175.5pt" o:ole="">
                  <v:imagedata r:id="rId68" o:title=""/>
                </v:shape>
                <o:OLEObject Type="Embed" ProgID="Excel.Chart.8" ShapeID="_x0000_i1181" DrawAspect="Content" ObjectID="_1372314707" r:id="rId69">
                  <o:FieldCodes>\s</o:FieldCodes>
                </o:OLEObject>
              </w:object>
            </w:r>
          </w:p>
        </w:tc>
      </w:tr>
    </w:tbl>
    <w:p w:rsidR="00092940" w:rsidRDefault="00092940" w:rsidP="00FB677A">
      <w:pPr>
        <w:pStyle w:val="Caption"/>
        <w:rPr>
          <w:noProof/>
        </w:rPr>
      </w:pPr>
      <w:r>
        <w:t xml:space="preserve">Figure </w:t>
      </w:r>
      <w:fldSimple w:instr=" SEQ Figure \* ARABIC ">
        <w:r>
          <w:rPr>
            <w:noProof/>
          </w:rPr>
          <w:t>3</w:t>
        </w:r>
      </w:fldSimple>
      <w:r>
        <w:t>: Histogram Plots of Block MSE</w:t>
      </w:r>
      <w:r>
        <w:rPr>
          <w:noProof/>
        </w:rPr>
        <w:t xml:space="preserve"> for Selected Sequences</w:t>
      </w:r>
    </w:p>
    <w:p w:rsidR="00092940" w:rsidRDefault="00092940" w:rsidP="00564895"/>
    <w:p w:rsidR="00092940" w:rsidRDefault="00092940" w:rsidP="00564895">
      <w:pPr>
        <w:pStyle w:val="Heading1"/>
        <w:numPr>
          <w:ilvl w:val="0"/>
          <w:numId w:val="8"/>
        </w:numPr>
        <w:tabs>
          <w:tab w:val="left" w:pos="720"/>
        </w:tabs>
        <w:ind w:left="360" w:hanging="360"/>
      </w:pPr>
      <w:r>
        <w:t>Further Notes on USAO-D</w:t>
      </w:r>
    </w:p>
    <w:p w:rsidR="00092940" w:rsidRPr="00564895" w:rsidRDefault="00092940" w:rsidP="00564895">
      <w:r>
        <w:t>We gathered some additional statistics on USAO-D and found that more than 99.99% of the time when DPCM mode is chosen, the difference in S is 1 compared to if DPCM mode were not chosen. Let S* denote the scale factor to be used in non-DPCM mode. We can limit the search for S in DPCM mode only to S*-1 to decrease the complexity.</w:t>
      </w:r>
    </w:p>
    <w:p w:rsidR="00092940" w:rsidRDefault="00092940" w:rsidP="00B5195F">
      <w:pPr>
        <w:pStyle w:val="Heading1"/>
        <w:numPr>
          <w:ilvl w:val="0"/>
          <w:numId w:val="8"/>
        </w:numPr>
        <w:tabs>
          <w:tab w:val="left" w:pos="720"/>
        </w:tabs>
        <w:ind w:left="360" w:hanging="360"/>
      </w:pPr>
      <w:r>
        <w:t>Conclusions</w:t>
      </w:r>
    </w:p>
    <w:p w:rsidR="00092940" w:rsidRDefault="00092940" w:rsidP="00B5195F">
      <w:r>
        <w:t>The coding gains that can be achieved by using IBDI make it a very attractive technique to be implemented in a video codec system. However, it comes with a cost of increased memory storage and bandwidth requirements for both encoders and decoders. Reference frame compression that is employed in the encoding loop can reduce the memory overhead of IBDI. In addition, RFC can also be applied to code video with bit depth higher than 8 while using the memory storage requirement for 8-bit video. We propose two lightweight compression algorithms that can maintain much of the gains of IBDI and can operate over a wide range of internal bit depths from 9 to 14. The two algorithms exhibit a tradeoff between complexity and coding performance. USAO, the simpler of the two, introduces an average coding loss of about 0.5% for LB-HE and 0.1% for RA-HE. USAO-D, the better performing algorithm, reduces the coding loss to 0.3% for LB-HE and 0.1% for RA-HE. On the Class E sequences, USAO-D reduces the coding loss to 1.1% from 1.6% achieved with USAO.</w:t>
      </w:r>
    </w:p>
    <w:p w:rsidR="00092940" w:rsidRPr="000C1A1B" w:rsidRDefault="00092940" w:rsidP="00B5195F">
      <w:r>
        <w:t>An RFC algorithm should be included in the HEVC standard to allow implementers the option to achieve coding gains (with IBDI) and support higher bit depth video without increasing the memory storage and bandwidth requirements beyond that needed for 8-bit video. USAO and USAO-D should be considered as candidates for standardization based upon their coding performance and low complexity.</w:t>
      </w:r>
    </w:p>
    <w:p w:rsidR="00092940" w:rsidRDefault="00092940" w:rsidP="00B5195F">
      <w:pPr>
        <w:pStyle w:val="Heading1"/>
        <w:numPr>
          <w:ilvl w:val="0"/>
          <w:numId w:val="8"/>
        </w:numPr>
        <w:tabs>
          <w:tab w:val="left" w:pos="720"/>
        </w:tabs>
        <w:ind w:left="360" w:hanging="360"/>
      </w:pPr>
      <w:r>
        <w:t>References</w:t>
      </w:r>
    </w:p>
    <w:p w:rsidR="00092940" w:rsidRDefault="00092940" w:rsidP="001733F8">
      <w:pPr>
        <w:pStyle w:val="Reference"/>
        <w:numPr>
          <w:ilvl w:val="0"/>
          <w:numId w:val="13"/>
        </w:numPr>
        <w:tabs>
          <w:tab w:val="clear" w:pos="360"/>
          <w:tab w:val="num" w:pos="540"/>
        </w:tabs>
        <w:ind w:left="540" w:hanging="540"/>
      </w:pPr>
      <w:bookmarkStart w:id="23" w:name="_Ref297122866"/>
      <w:bookmarkStart w:id="24" w:name="_Ref295493096"/>
      <w:r>
        <w:t>T. Chujoh and R. Noda, “Internal bit depth increase except frame memory,” ITU-T SG16 Q.6 Document, VCEG-AF07, San Jose, April 2007.</w:t>
      </w:r>
      <w:bookmarkEnd w:id="23"/>
    </w:p>
    <w:p w:rsidR="00092940" w:rsidRDefault="00092940" w:rsidP="00B5195F">
      <w:pPr>
        <w:pStyle w:val="Reference"/>
        <w:numPr>
          <w:ilvl w:val="0"/>
          <w:numId w:val="13"/>
        </w:numPr>
        <w:tabs>
          <w:tab w:val="clear" w:pos="360"/>
          <w:tab w:val="num" w:pos="540"/>
        </w:tabs>
        <w:ind w:left="540" w:hanging="540"/>
      </w:pPr>
      <w:bookmarkStart w:id="25" w:name="_Ref297114358"/>
      <w:r w:rsidRPr="0068362A">
        <w:t xml:space="preserve">T. Chujoh, A. Tanizawa and T. Yamakage, “Description of video coding technology proposal by TOSHIBA,” JCT-VC Document, JCTVC-A117, </w:t>
      </w:r>
      <w:r>
        <w:t>Dresden</w:t>
      </w:r>
      <w:r w:rsidRPr="0068362A">
        <w:t>, April 2010.</w:t>
      </w:r>
      <w:bookmarkStart w:id="26" w:name="_Ref282882409"/>
      <w:bookmarkEnd w:id="24"/>
      <w:bookmarkEnd w:id="25"/>
    </w:p>
    <w:p w:rsidR="00092940" w:rsidRDefault="00092940" w:rsidP="00B5195F">
      <w:pPr>
        <w:pStyle w:val="Reference"/>
        <w:numPr>
          <w:ilvl w:val="0"/>
          <w:numId w:val="13"/>
        </w:numPr>
        <w:tabs>
          <w:tab w:val="clear" w:pos="360"/>
          <w:tab w:val="num" w:pos="540"/>
        </w:tabs>
        <w:ind w:left="540" w:hanging="540"/>
      </w:pPr>
      <w:bookmarkStart w:id="27" w:name="_Ref297115250"/>
      <w:r w:rsidRPr="00BF59DB">
        <w:rPr>
          <w:lang w:eastAsia="ja-JP"/>
        </w:rPr>
        <w:t>T. Chujoh</w:t>
      </w:r>
      <w:r>
        <w:rPr>
          <w:lang w:eastAsia="ja-JP"/>
        </w:rPr>
        <w:t>, T. Shiodera and T. Yamakage</w:t>
      </w:r>
      <w:r w:rsidRPr="00BF59DB">
        <w:rPr>
          <w:lang w:eastAsia="ja-JP"/>
        </w:rPr>
        <w:t>, “</w:t>
      </w:r>
      <w:r w:rsidRPr="001264CF">
        <w:rPr>
          <w:lang w:eastAsia="ja-JP"/>
        </w:rPr>
        <w:t>TE2: Adaptive scaling for bit depth compression on IBDI</w:t>
      </w:r>
      <w:r w:rsidRPr="00BF59DB">
        <w:rPr>
          <w:lang w:eastAsia="ja-JP"/>
        </w:rPr>
        <w:t xml:space="preserve">,” </w:t>
      </w:r>
      <w:r>
        <w:rPr>
          <w:lang w:eastAsia="ja-JP"/>
        </w:rPr>
        <w:t>JCT-VC</w:t>
      </w:r>
      <w:r w:rsidRPr="00BF59DB">
        <w:rPr>
          <w:lang w:eastAsia="ja-JP"/>
        </w:rPr>
        <w:t xml:space="preserve"> Document, </w:t>
      </w:r>
      <w:r>
        <w:rPr>
          <w:lang w:eastAsia="ja-JP"/>
        </w:rPr>
        <w:t>JCTVC-B044, Geneva, July 2010</w:t>
      </w:r>
      <w:r w:rsidRPr="00BF59DB">
        <w:rPr>
          <w:lang w:eastAsia="ja-JP"/>
        </w:rPr>
        <w:t>.</w:t>
      </w:r>
      <w:bookmarkEnd w:id="27"/>
    </w:p>
    <w:p w:rsidR="00092940" w:rsidRDefault="00092940" w:rsidP="00B5195F">
      <w:pPr>
        <w:pStyle w:val="Reference"/>
        <w:numPr>
          <w:ilvl w:val="0"/>
          <w:numId w:val="13"/>
        </w:numPr>
        <w:tabs>
          <w:tab w:val="clear" w:pos="360"/>
          <w:tab w:val="num" w:pos="540"/>
        </w:tabs>
        <w:ind w:left="540" w:hanging="540"/>
      </w:pPr>
      <w:bookmarkStart w:id="28" w:name="_Ref297113424"/>
      <w:r>
        <w:t>T. Chujoh and T. Yamakage, “Adaptive scaling for reference pictures memory compression,” JCT-VC Document JCTVC-E133, Geneva, March 2011.</w:t>
      </w:r>
      <w:bookmarkStart w:id="29" w:name="_Ref282882454"/>
      <w:bookmarkEnd w:id="26"/>
      <w:bookmarkEnd w:id="28"/>
    </w:p>
    <w:p w:rsidR="00092940" w:rsidRDefault="00092940" w:rsidP="00B5195F">
      <w:pPr>
        <w:pStyle w:val="Reference"/>
        <w:numPr>
          <w:ilvl w:val="0"/>
          <w:numId w:val="13"/>
        </w:numPr>
        <w:tabs>
          <w:tab w:val="clear" w:pos="360"/>
          <w:tab w:val="num" w:pos="540"/>
        </w:tabs>
        <w:ind w:left="540" w:hanging="540"/>
      </w:pPr>
      <w:r>
        <w:t>H. Aoki, et. al., “TE2: 1-D DPCM-based memory compression,” JCT-VC Document JCTVC-C093, Guangzhou, October 2010.</w:t>
      </w:r>
      <w:bookmarkStart w:id="30" w:name="_Ref282882424"/>
      <w:bookmarkEnd w:id="29"/>
    </w:p>
    <w:p w:rsidR="00092940" w:rsidRDefault="00092940" w:rsidP="00B5195F">
      <w:pPr>
        <w:pStyle w:val="Reference"/>
        <w:numPr>
          <w:ilvl w:val="0"/>
          <w:numId w:val="13"/>
        </w:numPr>
        <w:tabs>
          <w:tab w:val="clear" w:pos="360"/>
          <w:tab w:val="num" w:pos="540"/>
        </w:tabs>
        <w:ind w:left="540" w:hanging="540"/>
      </w:pPr>
      <w:r>
        <w:t>M. Zhou and M. Budagavi, “TE2: TI reference frame compression proposal,” JCT-VC Document JCTVC-C060, Guangzhou, October 2010.</w:t>
      </w:r>
      <w:bookmarkStart w:id="31" w:name="_Ref282882442"/>
      <w:bookmarkEnd w:id="30"/>
    </w:p>
    <w:p w:rsidR="00092940" w:rsidRDefault="00092940" w:rsidP="00B5195F">
      <w:pPr>
        <w:pStyle w:val="Reference"/>
        <w:numPr>
          <w:ilvl w:val="0"/>
          <w:numId w:val="13"/>
        </w:numPr>
        <w:tabs>
          <w:tab w:val="clear" w:pos="360"/>
          <w:tab w:val="num" w:pos="540"/>
        </w:tabs>
        <w:ind w:left="540" w:hanging="540"/>
      </w:pPr>
      <w:bookmarkStart w:id="32" w:name="_Ref297113431"/>
      <w:r>
        <w:t>V. Wahadaniah, et. al., “TE2: Reference frame compression using image coder,” JCT-VC Document JCTVC-C073, Guangzhou, October 2010.</w:t>
      </w:r>
      <w:bookmarkEnd w:id="31"/>
      <w:bookmarkEnd w:id="32"/>
    </w:p>
    <w:p w:rsidR="00092940" w:rsidRDefault="00092940" w:rsidP="00B5195F">
      <w:pPr>
        <w:pStyle w:val="Reference"/>
        <w:numPr>
          <w:ilvl w:val="0"/>
          <w:numId w:val="13"/>
        </w:numPr>
        <w:tabs>
          <w:tab w:val="clear" w:pos="360"/>
          <w:tab w:val="num" w:pos="540"/>
        </w:tabs>
        <w:ind w:left="540" w:hanging="540"/>
      </w:pPr>
      <w:bookmarkStart w:id="33" w:name="_Ref297113844"/>
      <w:r>
        <w:t>D. Hoang, “Unified scaling with adaptive offset for reference frame compression with IBDI,” JCT-VC Document JCTVC-D035, Daegu, January 2011.</w:t>
      </w:r>
      <w:bookmarkEnd w:id="33"/>
    </w:p>
    <w:p w:rsidR="00092940" w:rsidRDefault="00092940" w:rsidP="00B5195F">
      <w:pPr>
        <w:pStyle w:val="Reference"/>
        <w:numPr>
          <w:ilvl w:val="0"/>
          <w:numId w:val="13"/>
        </w:numPr>
        <w:tabs>
          <w:tab w:val="clear" w:pos="360"/>
          <w:tab w:val="num" w:pos="540"/>
        </w:tabs>
        <w:ind w:left="540" w:hanging="540"/>
      </w:pPr>
      <w:bookmarkStart w:id="34" w:name="_Ref297628759"/>
      <w:r>
        <w:t>T. Chujoh and T. Yamakage, “Adaptive scaling with offset for reference pictures memory compression,” JCT-VC Document JCTVC-F319, Torino, July 2011.</w:t>
      </w:r>
      <w:bookmarkEnd w:id="34"/>
    </w:p>
    <w:p w:rsidR="00092940" w:rsidRDefault="00092940" w:rsidP="00B5195F">
      <w:pPr>
        <w:pStyle w:val="Reference"/>
        <w:numPr>
          <w:ilvl w:val="0"/>
          <w:numId w:val="13"/>
        </w:numPr>
        <w:tabs>
          <w:tab w:val="clear" w:pos="360"/>
          <w:tab w:val="num" w:pos="540"/>
        </w:tabs>
        <w:ind w:left="540" w:hanging="540"/>
      </w:pPr>
      <w:bookmarkStart w:id="35" w:name="_Ref297804798"/>
      <w:r>
        <w:t>S. Liu, X. Zhang, and S. Lei, “Joing luma-chroma adaptive reference picture memory compression,” JCT-VC Document JCTVC-F073, Torino, July 2011.</w:t>
      </w:r>
      <w:bookmarkEnd w:id="35"/>
    </w:p>
    <w:p w:rsidR="00092940" w:rsidRPr="001F7082" w:rsidRDefault="00092940" w:rsidP="00B5195F"/>
    <w:p w:rsidR="00092940" w:rsidRPr="002B191D" w:rsidRDefault="00092940" w:rsidP="00B5195F">
      <w:pPr>
        <w:pStyle w:val="Heading1"/>
        <w:numPr>
          <w:ilvl w:val="0"/>
          <w:numId w:val="8"/>
        </w:numPr>
        <w:tabs>
          <w:tab w:val="left" w:pos="720"/>
        </w:tabs>
        <w:ind w:left="360" w:hanging="360"/>
      </w:pPr>
      <w:r w:rsidRPr="00E11923">
        <w:t>Patent</w:t>
      </w:r>
      <w:r w:rsidRPr="002B191D">
        <w:t xml:space="preserve"> rights declaration(s)</w:t>
      </w:r>
    </w:p>
    <w:p w:rsidR="00092940" w:rsidRPr="00B92F46" w:rsidRDefault="00092940" w:rsidP="00B5195F">
      <w:pPr>
        <w:rPr>
          <w:b/>
        </w:rPr>
      </w:pPr>
      <w:r w:rsidRPr="00B92F46">
        <w:rPr>
          <w:b/>
        </w:rPr>
        <w:t>Zenverge, Inc., may have IPR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sectPr w:rsidR="00092940" w:rsidRPr="00B92F46" w:rsidSect="001B4AE9">
      <w:footerReference w:type="default" r:id="rId70"/>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2940" w:rsidRDefault="00092940" w:rsidP="00B5195F">
      <w:r>
        <w:separator/>
      </w:r>
    </w:p>
  </w:endnote>
  <w:endnote w:type="continuationSeparator" w:id="0">
    <w:p w:rsidR="00092940" w:rsidRDefault="00092940" w:rsidP="00B519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Mincho">
    <w:altName w:val="?l?r ??fc"/>
    <w:panose1 w:val="02020609040205080304"/>
    <w:charset w:val="80"/>
    <w:family w:val="modern"/>
    <w:pitch w:val="fixed"/>
    <w:sig w:usb0="A00002BF" w:usb1="68C7FCFB" w:usb2="00000010" w:usb3="00000000" w:csb0="0002009F" w:csb1="00000000"/>
  </w:font>
  <w:font w:name="PMingLiU">
    <w:altName w:val="¡Ps2OcuAe"/>
    <w:panose1 w:val="02020300000000000000"/>
    <w:charset w:val="88"/>
    <w:family w:val="roman"/>
    <w:pitch w:val="variable"/>
    <w:sig w:usb0="00000003" w:usb1="080E0000" w:usb2="00000016" w:usb3="00000000" w:csb0="00100001" w:csb1="00000000"/>
  </w:font>
  <w:font w:name="Cambria Math">
    <w:panose1 w:val="02040503050406030204"/>
    <w:charset w:val="00"/>
    <w:family w:val="roman"/>
    <w:pitch w:val="variable"/>
    <w:sig w:usb0="A00002EF" w:usb1="420020E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940" w:rsidRDefault="00092940" w:rsidP="00B5195F">
    <w:pPr>
      <w:pStyle w:val="Footer"/>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2011-07-16</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2940" w:rsidRDefault="00092940" w:rsidP="00B5195F">
      <w:r>
        <w:separator/>
      </w:r>
    </w:p>
  </w:footnote>
  <w:footnote w:type="continuationSeparator" w:id="0">
    <w:p w:rsidR="00092940" w:rsidRDefault="00092940" w:rsidP="00B519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03C87AC2"/>
    <w:lvl w:ilvl="0">
      <w:start w:val="1"/>
      <w:numFmt w:val="decimal"/>
      <w:lvlText w:val="[%1]"/>
      <w:lvlJc w:val="left"/>
      <w:pPr>
        <w:tabs>
          <w:tab w:val="num" w:pos="360"/>
        </w:tabs>
        <w:ind w:left="360" w:hanging="360"/>
      </w:pPr>
      <w:rPr>
        <w:rFonts w:cs="Times New Roman" w:hint="default"/>
      </w:rPr>
    </w:lvl>
  </w:abstractNum>
  <w:abstractNum w:abstractNumId="1">
    <w:nsid w:val="FFFFFFFE"/>
    <w:multiLevelType w:val="singleLevel"/>
    <w:tmpl w:val="B88A0226"/>
    <w:lvl w:ilvl="0">
      <w:numFmt w:val="decimal"/>
      <w:lvlText w:val="*"/>
      <w:lvlJc w:val="left"/>
      <w:rPr>
        <w:rFonts w:cs="Times New Roman"/>
      </w:r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A85227"/>
    <w:multiLevelType w:val="hybridMultilevel"/>
    <w:tmpl w:val="9DB6CF6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504B0EE7"/>
    <w:multiLevelType w:val="hybridMultilevel"/>
    <w:tmpl w:val="E296420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533D007F"/>
    <w:multiLevelType w:val="hybridMultilevel"/>
    <w:tmpl w:val="8DF67EB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6C5125AB"/>
    <w:multiLevelType w:val="multilevel"/>
    <w:tmpl w:val="855488BA"/>
    <w:lvl w:ilvl="0">
      <w:start w:val="2"/>
      <w:numFmt w:val="decimal"/>
      <w:lvlText w:val="%1"/>
      <w:legacy w:legacy="1" w:legacySpace="0" w:legacyIndent="0"/>
      <w:lvlJc w:val="left"/>
      <w:rPr>
        <w:rFonts w:cs="Times New Roman"/>
      </w:rPr>
    </w:lvl>
    <w:lvl w:ilvl="1">
      <w:start w:val="1"/>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1440"/>
      <w:lvlJc w:val="left"/>
      <w:pPr>
        <w:ind w:left="1440" w:hanging="1440"/>
      </w:pPr>
      <w:rPr>
        <w:rFonts w:cs="Times New Roman"/>
      </w:rPr>
    </w:lvl>
  </w:abstractNum>
  <w:num w:numId="1">
    <w:abstractNumId w:val="0"/>
  </w:num>
  <w:num w:numId="2">
    <w:abstractNumId w:val="0"/>
  </w:num>
  <w:num w:numId="3">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4">
    <w:abstractNumId w:val="9"/>
  </w:num>
  <w:num w:numId="5">
    <w:abstractNumId w:val="8"/>
  </w:num>
  <w:num w:numId="6">
    <w:abstractNumId w:val="6"/>
  </w:num>
  <w:num w:numId="7">
    <w:abstractNumId w:val="7"/>
  </w:num>
  <w:num w:numId="8">
    <w:abstractNumId w:val="4"/>
  </w:num>
  <w:num w:numId="9">
    <w:abstractNumId w:val="5"/>
  </w:num>
  <w:num w:numId="10">
    <w:abstractNumId w:val="4"/>
  </w:num>
  <w:num w:numId="11">
    <w:abstractNumId w:val="2"/>
  </w:num>
  <w:num w:numId="12">
    <w:abstractNumId w:val="3"/>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attachedTemplate r:id="rId1"/>
  <w:stylePaneFormatFilter w:val="3F01"/>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81F67"/>
    <w:rsid w:val="000458BC"/>
    <w:rsid w:val="00045C41"/>
    <w:rsid w:val="00046C03"/>
    <w:rsid w:val="00064372"/>
    <w:rsid w:val="00071DA0"/>
    <w:rsid w:val="0007614F"/>
    <w:rsid w:val="00092940"/>
    <w:rsid w:val="0009342D"/>
    <w:rsid w:val="000B05E3"/>
    <w:rsid w:val="000B1C6B"/>
    <w:rsid w:val="000B304C"/>
    <w:rsid w:val="000C09AC"/>
    <w:rsid w:val="000C1A1B"/>
    <w:rsid w:val="000E00F3"/>
    <w:rsid w:val="000F158C"/>
    <w:rsid w:val="001101E1"/>
    <w:rsid w:val="001163FA"/>
    <w:rsid w:val="00124E38"/>
    <w:rsid w:val="0012580B"/>
    <w:rsid w:val="001264CF"/>
    <w:rsid w:val="0013526E"/>
    <w:rsid w:val="00144FE1"/>
    <w:rsid w:val="001641B7"/>
    <w:rsid w:val="00171371"/>
    <w:rsid w:val="001733F8"/>
    <w:rsid w:val="00175A24"/>
    <w:rsid w:val="00187E58"/>
    <w:rsid w:val="00191662"/>
    <w:rsid w:val="001A297E"/>
    <w:rsid w:val="001A368E"/>
    <w:rsid w:val="001A5506"/>
    <w:rsid w:val="001A7329"/>
    <w:rsid w:val="001B4AE9"/>
    <w:rsid w:val="001B4E28"/>
    <w:rsid w:val="001C3525"/>
    <w:rsid w:val="001C6294"/>
    <w:rsid w:val="001C6B9A"/>
    <w:rsid w:val="001D1BD2"/>
    <w:rsid w:val="001D1CD9"/>
    <w:rsid w:val="001E02BE"/>
    <w:rsid w:val="001E295F"/>
    <w:rsid w:val="001E30AF"/>
    <w:rsid w:val="001E3B37"/>
    <w:rsid w:val="001F2594"/>
    <w:rsid w:val="001F6BF9"/>
    <w:rsid w:val="001F7082"/>
    <w:rsid w:val="00206460"/>
    <w:rsid w:val="002069B4"/>
    <w:rsid w:val="00215DFC"/>
    <w:rsid w:val="002212DF"/>
    <w:rsid w:val="00227BA7"/>
    <w:rsid w:val="0023604F"/>
    <w:rsid w:val="00240C4E"/>
    <w:rsid w:val="002547AB"/>
    <w:rsid w:val="002643C2"/>
    <w:rsid w:val="00271A73"/>
    <w:rsid w:val="00275BCF"/>
    <w:rsid w:val="002802EF"/>
    <w:rsid w:val="00292257"/>
    <w:rsid w:val="00295127"/>
    <w:rsid w:val="002A54E0"/>
    <w:rsid w:val="002B1595"/>
    <w:rsid w:val="002B191D"/>
    <w:rsid w:val="002D0AF6"/>
    <w:rsid w:val="002E3AF3"/>
    <w:rsid w:val="002F164D"/>
    <w:rsid w:val="00306206"/>
    <w:rsid w:val="00321AE3"/>
    <w:rsid w:val="00327C56"/>
    <w:rsid w:val="003315A1"/>
    <w:rsid w:val="003373EC"/>
    <w:rsid w:val="00352D6C"/>
    <w:rsid w:val="003706CC"/>
    <w:rsid w:val="003945CB"/>
    <w:rsid w:val="003A2D8E"/>
    <w:rsid w:val="003C171A"/>
    <w:rsid w:val="003C2043"/>
    <w:rsid w:val="003C20E4"/>
    <w:rsid w:val="003E6F90"/>
    <w:rsid w:val="003F5D0F"/>
    <w:rsid w:val="00411E43"/>
    <w:rsid w:val="00414101"/>
    <w:rsid w:val="00433DDB"/>
    <w:rsid w:val="00433E14"/>
    <w:rsid w:val="00437619"/>
    <w:rsid w:val="004732D1"/>
    <w:rsid w:val="00474AA7"/>
    <w:rsid w:val="004B210C"/>
    <w:rsid w:val="004B2CAE"/>
    <w:rsid w:val="004B4D79"/>
    <w:rsid w:val="004C598D"/>
    <w:rsid w:val="004D405F"/>
    <w:rsid w:val="004F3BE1"/>
    <w:rsid w:val="004F61E3"/>
    <w:rsid w:val="005023D0"/>
    <w:rsid w:val="00504801"/>
    <w:rsid w:val="0051015C"/>
    <w:rsid w:val="00516972"/>
    <w:rsid w:val="00525A2D"/>
    <w:rsid w:val="00531AE9"/>
    <w:rsid w:val="005372BF"/>
    <w:rsid w:val="00540F4D"/>
    <w:rsid w:val="00564895"/>
    <w:rsid w:val="00567EC7"/>
    <w:rsid w:val="00570013"/>
    <w:rsid w:val="005A33A1"/>
    <w:rsid w:val="005B5BC6"/>
    <w:rsid w:val="005C385F"/>
    <w:rsid w:val="005C4C29"/>
    <w:rsid w:val="005C6155"/>
    <w:rsid w:val="005F6F1B"/>
    <w:rsid w:val="00606ABC"/>
    <w:rsid w:val="006142AF"/>
    <w:rsid w:val="00624B33"/>
    <w:rsid w:val="00630AA2"/>
    <w:rsid w:val="006456A0"/>
    <w:rsid w:val="00646707"/>
    <w:rsid w:val="006474C2"/>
    <w:rsid w:val="00654C37"/>
    <w:rsid w:val="00664DCF"/>
    <w:rsid w:val="0068362A"/>
    <w:rsid w:val="006C5D39"/>
    <w:rsid w:val="006D4F67"/>
    <w:rsid w:val="006D738E"/>
    <w:rsid w:val="006E2810"/>
    <w:rsid w:val="006E5417"/>
    <w:rsid w:val="00712F60"/>
    <w:rsid w:val="00720E3B"/>
    <w:rsid w:val="00736E86"/>
    <w:rsid w:val="00745F6B"/>
    <w:rsid w:val="0075585E"/>
    <w:rsid w:val="00772782"/>
    <w:rsid w:val="007768FF"/>
    <w:rsid w:val="007824D3"/>
    <w:rsid w:val="007956FF"/>
    <w:rsid w:val="00796EE3"/>
    <w:rsid w:val="007A7D29"/>
    <w:rsid w:val="007B2F22"/>
    <w:rsid w:val="007C0852"/>
    <w:rsid w:val="007C28CB"/>
    <w:rsid w:val="007C604A"/>
    <w:rsid w:val="007D4281"/>
    <w:rsid w:val="007F1F8B"/>
    <w:rsid w:val="008070EC"/>
    <w:rsid w:val="00807D38"/>
    <w:rsid w:val="008206C8"/>
    <w:rsid w:val="00850529"/>
    <w:rsid w:val="00874107"/>
    <w:rsid w:val="00874A6C"/>
    <w:rsid w:val="00876C65"/>
    <w:rsid w:val="008777BB"/>
    <w:rsid w:val="00877E8F"/>
    <w:rsid w:val="00896B58"/>
    <w:rsid w:val="008A4B4C"/>
    <w:rsid w:val="008B018A"/>
    <w:rsid w:val="008C19BB"/>
    <w:rsid w:val="008C239F"/>
    <w:rsid w:val="008E213B"/>
    <w:rsid w:val="008E795F"/>
    <w:rsid w:val="009033CD"/>
    <w:rsid w:val="009057B2"/>
    <w:rsid w:val="00907757"/>
    <w:rsid w:val="00917B64"/>
    <w:rsid w:val="009205C3"/>
    <w:rsid w:val="00920602"/>
    <w:rsid w:val="009212B0"/>
    <w:rsid w:val="009234A5"/>
    <w:rsid w:val="00923E04"/>
    <w:rsid w:val="009266E1"/>
    <w:rsid w:val="009336F7"/>
    <w:rsid w:val="009367BE"/>
    <w:rsid w:val="009374A7"/>
    <w:rsid w:val="00960CBC"/>
    <w:rsid w:val="00977658"/>
    <w:rsid w:val="00981F67"/>
    <w:rsid w:val="0099518F"/>
    <w:rsid w:val="0099750F"/>
    <w:rsid w:val="009A1790"/>
    <w:rsid w:val="009A523D"/>
    <w:rsid w:val="009B1DA9"/>
    <w:rsid w:val="009C0C7F"/>
    <w:rsid w:val="009F496B"/>
    <w:rsid w:val="009F7B33"/>
    <w:rsid w:val="00A01439"/>
    <w:rsid w:val="00A02E61"/>
    <w:rsid w:val="00A05CFF"/>
    <w:rsid w:val="00A15FCC"/>
    <w:rsid w:val="00A21547"/>
    <w:rsid w:val="00A24E25"/>
    <w:rsid w:val="00A3232B"/>
    <w:rsid w:val="00A51511"/>
    <w:rsid w:val="00A56B97"/>
    <w:rsid w:val="00A6093D"/>
    <w:rsid w:val="00A76A6D"/>
    <w:rsid w:val="00A83253"/>
    <w:rsid w:val="00AA6E84"/>
    <w:rsid w:val="00AE341B"/>
    <w:rsid w:val="00AE56E6"/>
    <w:rsid w:val="00AE56E9"/>
    <w:rsid w:val="00B07CA7"/>
    <w:rsid w:val="00B10377"/>
    <w:rsid w:val="00B1279A"/>
    <w:rsid w:val="00B411C0"/>
    <w:rsid w:val="00B5195F"/>
    <w:rsid w:val="00B5222E"/>
    <w:rsid w:val="00B61C96"/>
    <w:rsid w:val="00B73282"/>
    <w:rsid w:val="00B73A2A"/>
    <w:rsid w:val="00B92F46"/>
    <w:rsid w:val="00B94B06"/>
    <w:rsid w:val="00B94C28"/>
    <w:rsid w:val="00BA050E"/>
    <w:rsid w:val="00BB1733"/>
    <w:rsid w:val="00BB2B08"/>
    <w:rsid w:val="00BC10BA"/>
    <w:rsid w:val="00BC52CE"/>
    <w:rsid w:val="00BC582B"/>
    <w:rsid w:val="00BC5AFD"/>
    <w:rsid w:val="00BC744E"/>
    <w:rsid w:val="00BF59DB"/>
    <w:rsid w:val="00C0609D"/>
    <w:rsid w:val="00C115AB"/>
    <w:rsid w:val="00C14D73"/>
    <w:rsid w:val="00C30249"/>
    <w:rsid w:val="00C33ADB"/>
    <w:rsid w:val="00C56A9D"/>
    <w:rsid w:val="00C606C9"/>
    <w:rsid w:val="00C65262"/>
    <w:rsid w:val="00C712E3"/>
    <w:rsid w:val="00C840EA"/>
    <w:rsid w:val="00C90650"/>
    <w:rsid w:val="00C928CA"/>
    <w:rsid w:val="00C97D78"/>
    <w:rsid w:val="00CA1045"/>
    <w:rsid w:val="00CC2C46"/>
    <w:rsid w:val="00CC5A42"/>
    <w:rsid w:val="00CD0EAB"/>
    <w:rsid w:val="00CF34DB"/>
    <w:rsid w:val="00CF558F"/>
    <w:rsid w:val="00D06D92"/>
    <w:rsid w:val="00D073E2"/>
    <w:rsid w:val="00D24BD8"/>
    <w:rsid w:val="00D26D42"/>
    <w:rsid w:val="00D40C95"/>
    <w:rsid w:val="00D44048"/>
    <w:rsid w:val="00D446EC"/>
    <w:rsid w:val="00D51BF0"/>
    <w:rsid w:val="00D55942"/>
    <w:rsid w:val="00D807BF"/>
    <w:rsid w:val="00D872F9"/>
    <w:rsid w:val="00DA7828"/>
    <w:rsid w:val="00DA7887"/>
    <w:rsid w:val="00DB2C26"/>
    <w:rsid w:val="00DB7C3B"/>
    <w:rsid w:val="00DC1A33"/>
    <w:rsid w:val="00DE33E9"/>
    <w:rsid w:val="00DE3743"/>
    <w:rsid w:val="00DE6B43"/>
    <w:rsid w:val="00E06DEE"/>
    <w:rsid w:val="00E11923"/>
    <w:rsid w:val="00E17CA0"/>
    <w:rsid w:val="00E17DEB"/>
    <w:rsid w:val="00E262D4"/>
    <w:rsid w:val="00E36250"/>
    <w:rsid w:val="00E54511"/>
    <w:rsid w:val="00E61DAC"/>
    <w:rsid w:val="00E75529"/>
    <w:rsid w:val="00E75FE3"/>
    <w:rsid w:val="00EB7AB1"/>
    <w:rsid w:val="00ED2828"/>
    <w:rsid w:val="00ED61F4"/>
    <w:rsid w:val="00EF343F"/>
    <w:rsid w:val="00EF48CC"/>
    <w:rsid w:val="00F106D2"/>
    <w:rsid w:val="00F107EC"/>
    <w:rsid w:val="00F3386E"/>
    <w:rsid w:val="00F4798C"/>
    <w:rsid w:val="00F717E7"/>
    <w:rsid w:val="00F73032"/>
    <w:rsid w:val="00F848FC"/>
    <w:rsid w:val="00F90F1D"/>
    <w:rsid w:val="00F9282A"/>
    <w:rsid w:val="00F96BAD"/>
    <w:rsid w:val="00FB0E84"/>
    <w:rsid w:val="00FB677A"/>
    <w:rsid w:val="00FC49E1"/>
    <w:rsid w:val="00FD01C2"/>
    <w:rsid w:val="00FE1001"/>
    <w:rsid w:val="00FE5C23"/>
    <w:rsid w:val="00FF0CE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195F"/>
    <w:pPr>
      <w:tabs>
        <w:tab w:val="left" w:pos="360"/>
        <w:tab w:val="left" w:pos="720"/>
        <w:tab w:val="left" w:pos="1080"/>
        <w:tab w:val="left" w:pos="1440"/>
      </w:tabs>
      <w:overflowPunct w:val="0"/>
      <w:autoSpaceDE w:val="0"/>
      <w:autoSpaceDN w:val="0"/>
      <w:adjustRightInd w:val="0"/>
      <w:spacing w:before="136"/>
      <w:jc w:val="both"/>
      <w:textAlignment w:val="baseline"/>
    </w:pPr>
    <w:rPr>
      <w:szCs w:val="20"/>
    </w:rPr>
  </w:style>
  <w:style w:type="paragraph" w:styleId="Heading1">
    <w:name w:val="heading 1"/>
    <w:basedOn w:val="Normal"/>
    <w:next w:val="Normal"/>
    <w:link w:val="Heading1Char"/>
    <w:uiPriority w:val="99"/>
    <w:qFormat/>
    <w:rsid w:val="00E11923"/>
    <w:pPr>
      <w:keepNext/>
      <w:numPr>
        <w:numId w:val="7"/>
      </w:numPr>
      <w:tabs>
        <w:tab w:val="left" w:pos="720"/>
      </w:tabs>
      <w:spacing w:before="240" w:after="60"/>
      <w:ind w:left="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7"/>
      </w:numPr>
      <w:tabs>
        <w:tab w:val="clear" w:pos="360"/>
        <w:tab w:val="left" w:pos="144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7"/>
      </w:numPr>
      <w:tabs>
        <w:tab w:val="clear" w:pos="2160"/>
      </w:tabs>
      <w:spacing w:before="240" w:after="60"/>
      <w:ind w:left="720" w:hanging="720"/>
      <w:outlineLvl w:val="2"/>
    </w:pPr>
    <w:rPr>
      <w:b/>
      <w:bCs/>
      <w:sz w:val="26"/>
      <w:szCs w:val="26"/>
    </w:rPr>
  </w:style>
  <w:style w:type="paragraph" w:styleId="Heading4">
    <w:name w:val="heading 4"/>
    <w:basedOn w:val="Normal"/>
    <w:next w:val="Normal"/>
    <w:link w:val="Heading4Char"/>
    <w:uiPriority w:val="99"/>
    <w:qFormat/>
    <w:rsid w:val="000E00F3"/>
    <w:pPr>
      <w:keepNext/>
      <w:numPr>
        <w:ilvl w:val="3"/>
        <w:numId w:val="7"/>
      </w:numPr>
      <w:tabs>
        <w:tab w:val="clear" w:pos="2880"/>
      </w:tabs>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7"/>
      </w:numPr>
      <w:tabs>
        <w:tab w:val="clear" w:pos="3600"/>
      </w:tabs>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7"/>
      </w:numPr>
      <w:tabs>
        <w:tab w:val="clear" w:pos="4320"/>
      </w:tabs>
      <w:spacing w:before="240" w:after="60"/>
      <w:ind w:left="1080" w:hanging="1080"/>
      <w:outlineLvl w:val="5"/>
    </w:pPr>
    <w:rPr>
      <w:b/>
      <w:bCs/>
      <w:szCs w:val="22"/>
    </w:rPr>
  </w:style>
  <w:style w:type="paragraph" w:styleId="Heading7">
    <w:name w:val="heading 7"/>
    <w:basedOn w:val="Normal"/>
    <w:next w:val="Normal"/>
    <w:link w:val="Heading7Char"/>
    <w:uiPriority w:val="99"/>
    <w:qFormat/>
    <w:rsid w:val="000E00F3"/>
    <w:pPr>
      <w:keepNext/>
      <w:numPr>
        <w:ilvl w:val="6"/>
        <w:numId w:val="7"/>
      </w:numPr>
      <w:tabs>
        <w:tab w:val="clear" w:pos="5040"/>
      </w:tabs>
      <w:spacing w:before="240" w:after="60"/>
      <w:ind w:left="1440" w:hanging="1440"/>
      <w:outlineLvl w:val="6"/>
    </w:pPr>
    <w:rPr>
      <w:sz w:val="24"/>
      <w:szCs w:val="24"/>
    </w:rPr>
  </w:style>
  <w:style w:type="paragraph" w:styleId="Heading8">
    <w:name w:val="heading 8"/>
    <w:basedOn w:val="Normal"/>
    <w:next w:val="Normal"/>
    <w:link w:val="Heading8Char"/>
    <w:uiPriority w:val="99"/>
    <w:qFormat/>
    <w:rsid w:val="000E00F3"/>
    <w:pPr>
      <w:keepNext/>
      <w:numPr>
        <w:ilvl w:val="7"/>
        <w:numId w:val="7"/>
      </w:numPr>
      <w:tabs>
        <w:tab w:val="clear" w:pos="5760"/>
        <w:tab w:val="left" w:pos="1800"/>
      </w:tabs>
      <w:spacing w:before="240" w:after="60"/>
      <w:ind w:left="1800" w:hanging="1800"/>
      <w:outlineLvl w:val="7"/>
    </w:pPr>
    <w:rPr>
      <w:i/>
      <w:iCs/>
      <w:sz w:val="24"/>
      <w:szCs w:val="24"/>
    </w:rPr>
  </w:style>
  <w:style w:type="paragraph" w:styleId="Heading9">
    <w:name w:val="heading 9"/>
    <w:basedOn w:val="Normal"/>
    <w:next w:val="Normal"/>
    <w:link w:val="Heading9Char"/>
    <w:uiPriority w:val="9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4FE4"/>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9"/>
    <w:locked/>
    <w:rsid w:val="00E11923"/>
    <w:rPr>
      <w:rFonts w:cs="Times New Roman"/>
      <w:b/>
      <w:bCs/>
      <w:i/>
      <w:iCs/>
      <w:sz w:val="28"/>
      <w:szCs w:val="28"/>
      <w:lang w:val="en-US" w:eastAsia="en-US" w:bidi="ar-SA"/>
    </w:rPr>
  </w:style>
  <w:style w:type="character" w:customStyle="1" w:styleId="Heading3Char">
    <w:name w:val="Heading 3 Char"/>
    <w:basedOn w:val="DefaultParagraphFont"/>
    <w:link w:val="Heading3"/>
    <w:uiPriority w:val="99"/>
    <w:locked/>
    <w:rsid w:val="002B191D"/>
    <w:rPr>
      <w:rFonts w:cs="Times New Roman"/>
      <w:b/>
      <w:bCs/>
      <w:sz w:val="26"/>
      <w:szCs w:val="26"/>
      <w:lang w:val="en-US" w:eastAsia="en-US" w:bidi="ar-SA"/>
    </w:rPr>
  </w:style>
  <w:style w:type="character" w:customStyle="1" w:styleId="Heading4Char">
    <w:name w:val="Heading 4 Char"/>
    <w:basedOn w:val="DefaultParagraphFont"/>
    <w:link w:val="Heading4"/>
    <w:uiPriority w:val="99"/>
    <w:locked/>
    <w:rsid w:val="000E00F3"/>
    <w:rPr>
      <w:rFonts w:cs="Times New Roman"/>
      <w:b/>
      <w:bCs/>
      <w:sz w:val="28"/>
      <w:szCs w:val="28"/>
      <w:lang w:val="en-US" w:eastAsia="en-US" w:bidi="ar-SA"/>
    </w:rPr>
  </w:style>
  <w:style w:type="character" w:customStyle="1" w:styleId="Heading5Char">
    <w:name w:val="Heading 5 Char"/>
    <w:basedOn w:val="DefaultParagraphFont"/>
    <w:link w:val="Heading5"/>
    <w:uiPriority w:val="99"/>
    <w:locked/>
    <w:rsid w:val="000E00F3"/>
    <w:rPr>
      <w:rFonts w:cs="Times New Roman"/>
      <w:b/>
      <w:bCs/>
      <w:i/>
      <w:iCs/>
      <w:sz w:val="26"/>
      <w:szCs w:val="26"/>
      <w:lang w:val="en-US" w:eastAsia="en-US" w:bidi="ar-SA"/>
    </w:rPr>
  </w:style>
  <w:style w:type="character" w:customStyle="1" w:styleId="Heading6Char">
    <w:name w:val="Heading 6 Char"/>
    <w:basedOn w:val="DefaultParagraphFont"/>
    <w:link w:val="Heading6"/>
    <w:uiPriority w:val="99"/>
    <w:locked/>
    <w:rsid w:val="000E00F3"/>
    <w:rPr>
      <w:rFonts w:cs="Times New Roman"/>
      <w:b/>
      <w:bCs/>
      <w:sz w:val="22"/>
      <w:szCs w:val="22"/>
      <w:lang w:val="en-US" w:eastAsia="en-US" w:bidi="ar-SA"/>
    </w:rPr>
  </w:style>
  <w:style w:type="character" w:customStyle="1" w:styleId="Heading7Char">
    <w:name w:val="Heading 7 Char"/>
    <w:basedOn w:val="DefaultParagraphFont"/>
    <w:link w:val="Heading7"/>
    <w:uiPriority w:val="99"/>
    <w:locked/>
    <w:rsid w:val="000E00F3"/>
    <w:rPr>
      <w:rFonts w:cs="Times New Roman"/>
      <w:sz w:val="24"/>
      <w:szCs w:val="24"/>
      <w:lang w:val="en-US" w:eastAsia="en-US" w:bidi="ar-SA"/>
    </w:rPr>
  </w:style>
  <w:style w:type="character" w:customStyle="1" w:styleId="Heading8Char">
    <w:name w:val="Heading 8 Char"/>
    <w:basedOn w:val="DefaultParagraphFont"/>
    <w:link w:val="Heading8"/>
    <w:uiPriority w:val="99"/>
    <w:locked/>
    <w:rsid w:val="000E00F3"/>
    <w:rPr>
      <w:rFonts w:cs="Times New Roman"/>
      <w:i/>
      <w:iCs/>
      <w:sz w:val="24"/>
      <w:szCs w:val="24"/>
      <w:lang w:val="en-US" w:eastAsia="en-US" w:bidi="ar-SA"/>
    </w:rPr>
  </w:style>
  <w:style w:type="character" w:customStyle="1" w:styleId="Heading9Char">
    <w:name w:val="Heading 9 Char"/>
    <w:basedOn w:val="DefaultParagraphFont"/>
    <w:link w:val="Heading9"/>
    <w:uiPriority w:val="99"/>
    <w:locked/>
    <w:rsid w:val="000E00F3"/>
    <w:rPr>
      <w:rFonts w:cs="Times New Roman"/>
      <w:b/>
      <w:sz w:val="22"/>
      <w:szCs w:val="22"/>
      <w:lang w:eastAsia="en-US"/>
    </w:rPr>
  </w:style>
  <w:style w:type="paragraph" w:styleId="Header">
    <w:name w:val="header"/>
    <w:basedOn w:val="Normal"/>
    <w:link w:val="HeaderChar"/>
    <w:uiPriority w:val="99"/>
    <w:rsid w:val="00FE5C23"/>
    <w:pPr>
      <w:tabs>
        <w:tab w:val="center" w:pos="4320"/>
        <w:tab w:val="right" w:pos="8640"/>
      </w:tabs>
    </w:pPr>
  </w:style>
  <w:style w:type="character" w:customStyle="1" w:styleId="HeaderChar">
    <w:name w:val="Header Char"/>
    <w:basedOn w:val="DefaultParagraphFont"/>
    <w:link w:val="Header"/>
    <w:uiPriority w:val="99"/>
    <w:semiHidden/>
    <w:rsid w:val="003F4FE4"/>
    <w:rPr>
      <w:szCs w:val="20"/>
    </w:rPr>
  </w:style>
  <w:style w:type="paragraph" w:styleId="Footer">
    <w:name w:val="footer"/>
    <w:basedOn w:val="Normal"/>
    <w:link w:val="FooterChar"/>
    <w:uiPriority w:val="99"/>
    <w:rsid w:val="00FE5C23"/>
    <w:pPr>
      <w:tabs>
        <w:tab w:val="center" w:pos="4320"/>
        <w:tab w:val="right" w:pos="8640"/>
      </w:tabs>
    </w:pPr>
  </w:style>
  <w:style w:type="character" w:customStyle="1" w:styleId="FooterChar">
    <w:name w:val="Footer Char"/>
    <w:basedOn w:val="DefaultParagraphFont"/>
    <w:link w:val="Footer"/>
    <w:uiPriority w:val="99"/>
    <w:semiHidden/>
    <w:rsid w:val="003F4FE4"/>
    <w:rPr>
      <w:szCs w:val="20"/>
    </w:rPr>
  </w:style>
  <w:style w:type="character" w:styleId="PageNumber">
    <w:name w:val="page number"/>
    <w:basedOn w:val="DefaultParagraphFont"/>
    <w:uiPriority w:val="99"/>
    <w:rsid w:val="00FE5C23"/>
    <w:rPr>
      <w:rFonts w:cs="Times New Roman"/>
    </w:rPr>
  </w:style>
  <w:style w:type="character" w:styleId="Hyperlink">
    <w:name w:val="Hyperlink"/>
    <w:basedOn w:val="DefaultParagraphFont"/>
    <w:uiPriority w:val="99"/>
    <w:rsid w:val="0012580B"/>
    <w:rPr>
      <w:rFonts w:cs="Times New Roman"/>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BalloonTextChar">
    <w:name w:val="Balloon Text Char"/>
    <w:basedOn w:val="DefaultParagraphFont"/>
    <w:link w:val="BalloonText"/>
    <w:uiPriority w:val="99"/>
    <w:semiHidden/>
    <w:rsid w:val="003F4FE4"/>
    <w:rPr>
      <w:sz w:val="0"/>
      <w:szCs w:val="0"/>
    </w:rPr>
  </w:style>
  <w:style w:type="character" w:styleId="FollowedHyperlink">
    <w:name w:val="FollowedHyperlink"/>
    <w:basedOn w:val="DefaultParagraphFont"/>
    <w:uiPriority w:val="99"/>
    <w:rsid w:val="003373EC"/>
    <w:rPr>
      <w:rFonts w:cs="Times New Roman"/>
      <w:color w:val="800080"/>
      <w:u w:val="single"/>
    </w:rPr>
  </w:style>
  <w:style w:type="paragraph" w:customStyle="1" w:styleId="StyleHeading1Justified">
    <w:name w:val="Style Heading 1 + Justified"/>
    <w:basedOn w:val="Heading1"/>
    <w:uiPriority w:val="99"/>
    <w:rsid w:val="002B191D"/>
    <w:rPr>
      <w:rFonts w:ascii="Times New Roman Bold" w:hAnsi="Times New Roman Bold" w:cs="Times New Roman"/>
      <w:szCs w:val="20"/>
    </w:rPr>
  </w:style>
  <w:style w:type="paragraph" w:styleId="DocumentMap">
    <w:name w:val="Document Map"/>
    <w:basedOn w:val="Normal"/>
    <w:link w:val="DocumentMapChar"/>
    <w:uiPriority w:val="99"/>
    <w:rsid w:val="00E11923"/>
    <w:rPr>
      <w:rFonts w:ascii="Tahoma" w:hAnsi="Tahoma" w:cs="Tahoma"/>
      <w:sz w:val="16"/>
      <w:szCs w:val="16"/>
    </w:rPr>
  </w:style>
  <w:style w:type="character" w:customStyle="1" w:styleId="DocumentMapChar">
    <w:name w:val="Document Map Char"/>
    <w:basedOn w:val="DefaultParagraphFont"/>
    <w:link w:val="DocumentMap"/>
    <w:uiPriority w:val="99"/>
    <w:locked/>
    <w:rsid w:val="00E11923"/>
    <w:rPr>
      <w:rFonts w:ascii="Tahoma" w:hAnsi="Tahoma" w:cs="Tahoma"/>
      <w:sz w:val="16"/>
      <w:szCs w:val="16"/>
      <w:lang w:eastAsia="en-US"/>
    </w:rPr>
  </w:style>
  <w:style w:type="paragraph" w:styleId="ListNumber">
    <w:name w:val="List Number"/>
    <w:basedOn w:val="Normal"/>
    <w:uiPriority w:val="99"/>
    <w:rsid w:val="001F7082"/>
    <w:pPr>
      <w:numPr>
        <w:numId w:val="12"/>
      </w:numPr>
      <w:tabs>
        <w:tab w:val="num" w:pos="360"/>
      </w:tabs>
      <w:ind w:left="360"/>
      <w:contextualSpacing/>
    </w:pPr>
  </w:style>
  <w:style w:type="paragraph" w:customStyle="1" w:styleId="Reference">
    <w:name w:val="Reference"/>
    <w:basedOn w:val="Normal"/>
    <w:link w:val="ReferenceChar"/>
    <w:uiPriority w:val="99"/>
    <w:rsid w:val="001F7082"/>
    <w:pPr>
      <w:tabs>
        <w:tab w:val="clear" w:pos="360"/>
        <w:tab w:val="clear" w:pos="720"/>
        <w:tab w:val="clear" w:pos="1080"/>
        <w:tab w:val="clear" w:pos="1440"/>
        <w:tab w:val="num" w:pos="540"/>
      </w:tabs>
      <w:overflowPunct/>
      <w:autoSpaceDE/>
      <w:autoSpaceDN/>
      <w:adjustRightInd/>
      <w:spacing w:before="0"/>
      <w:ind w:left="540" w:hanging="540"/>
      <w:textAlignment w:val="auto"/>
    </w:pPr>
    <w:rPr>
      <w:rFonts w:eastAsia="MS Mincho"/>
      <w:szCs w:val="24"/>
    </w:rPr>
  </w:style>
  <w:style w:type="character" w:customStyle="1" w:styleId="ReferenceChar">
    <w:name w:val="Reference Char"/>
    <w:basedOn w:val="DefaultParagraphFont"/>
    <w:link w:val="Reference"/>
    <w:uiPriority w:val="99"/>
    <w:locked/>
    <w:rsid w:val="001F7082"/>
    <w:rPr>
      <w:rFonts w:eastAsia="MS Mincho" w:cs="Times New Roman"/>
      <w:sz w:val="24"/>
      <w:szCs w:val="24"/>
    </w:rPr>
  </w:style>
  <w:style w:type="table" w:styleId="TableGrid">
    <w:name w:val="Table Grid"/>
    <w:basedOn w:val="TableNormal"/>
    <w:uiPriority w:val="99"/>
    <w:rsid w:val="00E06DE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99"/>
    <w:qFormat/>
    <w:rsid w:val="001163FA"/>
    <w:pPr>
      <w:spacing w:after="136"/>
      <w:jc w:val="center"/>
    </w:pPr>
    <w:rPr>
      <w:b/>
      <w:bCs/>
      <w:sz w:val="20"/>
    </w:rPr>
  </w:style>
  <w:style w:type="character" w:styleId="PlaceholderText">
    <w:name w:val="Placeholder Text"/>
    <w:basedOn w:val="DefaultParagraphFont"/>
    <w:uiPriority w:val="99"/>
    <w:semiHidden/>
    <w:rsid w:val="00064372"/>
    <w:rPr>
      <w:rFonts w:cs="Times New Roman"/>
      <w:color w:val="808080"/>
    </w:rPr>
  </w:style>
  <w:style w:type="paragraph" w:customStyle="1" w:styleId="ListingRow">
    <w:name w:val="Listing Row"/>
    <w:basedOn w:val="Normal"/>
    <w:link w:val="ListingRowChar"/>
    <w:uiPriority w:val="99"/>
    <w:rsid w:val="00B10377"/>
    <w:pPr>
      <w:tabs>
        <w:tab w:val="clear" w:pos="360"/>
        <w:tab w:val="clear" w:pos="720"/>
        <w:tab w:val="clear" w:pos="1080"/>
        <w:tab w:val="clear" w:pos="1440"/>
        <w:tab w:val="left" w:pos="242"/>
        <w:tab w:val="left" w:pos="512"/>
        <w:tab w:val="left" w:pos="782"/>
        <w:tab w:val="left" w:pos="1052"/>
        <w:tab w:val="left" w:pos="1335"/>
        <w:tab w:val="left" w:pos="2646"/>
      </w:tabs>
      <w:spacing w:before="0"/>
    </w:pPr>
  </w:style>
  <w:style w:type="character" w:customStyle="1" w:styleId="ListingRowChar">
    <w:name w:val="Listing Row Char"/>
    <w:basedOn w:val="DefaultParagraphFont"/>
    <w:link w:val="ListingRow"/>
    <w:uiPriority w:val="99"/>
    <w:locked/>
    <w:rsid w:val="00B10377"/>
    <w:rPr>
      <w:rFonts w:cs="Times New Roman"/>
      <w:sz w:val="22"/>
    </w:rPr>
  </w:style>
</w:styles>
</file>

<file path=word/webSettings.xml><?xml version="1.0" encoding="utf-8"?>
<w:webSettings xmlns:r="http://schemas.openxmlformats.org/officeDocument/2006/relationships" xmlns:w="http://schemas.openxmlformats.org/wordprocessingml/2006/main">
  <w:divs>
    <w:div w:id="56131443">
      <w:marLeft w:val="0"/>
      <w:marRight w:val="0"/>
      <w:marTop w:val="0"/>
      <w:marBottom w:val="0"/>
      <w:divBdr>
        <w:top w:val="none" w:sz="0" w:space="0" w:color="auto"/>
        <w:left w:val="none" w:sz="0" w:space="0" w:color="auto"/>
        <w:bottom w:val="none" w:sz="0" w:space="0" w:color="auto"/>
        <w:right w:val="none" w:sz="0" w:space="0" w:color="auto"/>
      </w:divBdr>
    </w:div>
    <w:div w:id="56131444">
      <w:marLeft w:val="0"/>
      <w:marRight w:val="0"/>
      <w:marTop w:val="0"/>
      <w:marBottom w:val="0"/>
      <w:divBdr>
        <w:top w:val="none" w:sz="0" w:space="0" w:color="auto"/>
        <w:left w:val="none" w:sz="0" w:space="0" w:color="auto"/>
        <w:bottom w:val="none" w:sz="0" w:space="0" w:color="auto"/>
        <w:right w:val="none" w:sz="0" w:space="0" w:color="auto"/>
      </w:divBdr>
    </w:div>
    <w:div w:id="56131445">
      <w:marLeft w:val="0"/>
      <w:marRight w:val="0"/>
      <w:marTop w:val="0"/>
      <w:marBottom w:val="0"/>
      <w:divBdr>
        <w:top w:val="none" w:sz="0" w:space="0" w:color="auto"/>
        <w:left w:val="none" w:sz="0" w:space="0" w:color="auto"/>
        <w:bottom w:val="none" w:sz="0" w:space="0" w:color="auto"/>
        <w:right w:val="none" w:sz="0" w:space="0" w:color="auto"/>
      </w:divBdr>
    </w:div>
    <w:div w:id="56131446">
      <w:marLeft w:val="0"/>
      <w:marRight w:val="0"/>
      <w:marTop w:val="0"/>
      <w:marBottom w:val="0"/>
      <w:divBdr>
        <w:top w:val="none" w:sz="0" w:space="0" w:color="auto"/>
        <w:left w:val="none" w:sz="0" w:space="0" w:color="auto"/>
        <w:bottom w:val="none" w:sz="0" w:space="0" w:color="auto"/>
        <w:right w:val="none" w:sz="0" w:space="0" w:color="auto"/>
      </w:divBdr>
    </w:div>
    <w:div w:id="56131447">
      <w:marLeft w:val="0"/>
      <w:marRight w:val="0"/>
      <w:marTop w:val="0"/>
      <w:marBottom w:val="0"/>
      <w:divBdr>
        <w:top w:val="none" w:sz="0" w:space="0" w:color="auto"/>
        <w:left w:val="none" w:sz="0" w:space="0" w:color="auto"/>
        <w:bottom w:val="none" w:sz="0" w:space="0" w:color="auto"/>
        <w:right w:val="none" w:sz="0" w:space="0" w:color="auto"/>
      </w:divBdr>
    </w:div>
    <w:div w:id="56131448">
      <w:marLeft w:val="0"/>
      <w:marRight w:val="0"/>
      <w:marTop w:val="0"/>
      <w:marBottom w:val="0"/>
      <w:divBdr>
        <w:top w:val="none" w:sz="0" w:space="0" w:color="auto"/>
        <w:left w:val="none" w:sz="0" w:space="0" w:color="auto"/>
        <w:bottom w:val="none" w:sz="0" w:space="0" w:color="auto"/>
        <w:right w:val="none" w:sz="0" w:space="0" w:color="auto"/>
      </w:divBdr>
    </w:div>
    <w:div w:id="56131449">
      <w:marLeft w:val="0"/>
      <w:marRight w:val="0"/>
      <w:marTop w:val="0"/>
      <w:marBottom w:val="0"/>
      <w:divBdr>
        <w:top w:val="none" w:sz="0" w:space="0" w:color="auto"/>
        <w:left w:val="none" w:sz="0" w:space="0" w:color="auto"/>
        <w:bottom w:val="none" w:sz="0" w:space="0" w:color="auto"/>
        <w:right w:val="none" w:sz="0" w:space="0" w:color="auto"/>
      </w:divBdr>
    </w:div>
    <w:div w:id="56131450">
      <w:marLeft w:val="0"/>
      <w:marRight w:val="0"/>
      <w:marTop w:val="0"/>
      <w:marBottom w:val="0"/>
      <w:divBdr>
        <w:top w:val="none" w:sz="0" w:space="0" w:color="auto"/>
        <w:left w:val="none" w:sz="0" w:space="0" w:color="auto"/>
        <w:bottom w:val="none" w:sz="0" w:space="0" w:color="auto"/>
        <w:right w:val="none" w:sz="0" w:space="0" w:color="auto"/>
      </w:divBdr>
    </w:div>
    <w:div w:id="56131451">
      <w:marLeft w:val="0"/>
      <w:marRight w:val="0"/>
      <w:marTop w:val="0"/>
      <w:marBottom w:val="0"/>
      <w:divBdr>
        <w:top w:val="none" w:sz="0" w:space="0" w:color="auto"/>
        <w:left w:val="none" w:sz="0" w:space="0" w:color="auto"/>
        <w:bottom w:val="none" w:sz="0" w:space="0" w:color="auto"/>
        <w:right w:val="none" w:sz="0" w:space="0" w:color="auto"/>
      </w:divBdr>
    </w:div>
    <w:div w:id="56131452">
      <w:marLeft w:val="0"/>
      <w:marRight w:val="0"/>
      <w:marTop w:val="0"/>
      <w:marBottom w:val="0"/>
      <w:divBdr>
        <w:top w:val="none" w:sz="0" w:space="0" w:color="auto"/>
        <w:left w:val="none" w:sz="0" w:space="0" w:color="auto"/>
        <w:bottom w:val="none" w:sz="0" w:space="0" w:color="auto"/>
        <w:right w:val="none" w:sz="0" w:space="0" w:color="auto"/>
      </w:divBdr>
    </w:div>
    <w:div w:id="56131453">
      <w:marLeft w:val="0"/>
      <w:marRight w:val="0"/>
      <w:marTop w:val="0"/>
      <w:marBottom w:val="0"/>
      <w:divBdr>
        <w:top w:val="none" w:sz="0" w:space="0" w:color="auto"/>
        <w:left w:val="none" w:sz="0" w:space="0" w:color="auto"/>
        <w:bottom w:val="none" w:sz="0" w:space="0" w:color="auto"/>
        <w:right w:val="none" w:sz="0" w:space="0" w:color="auto"/>
      </w:divBdr>
    </w:div>
    <w:div w:id="56131454">
      <w:marLeft w:val="0"/>
      <w:marRight w:val="0"/>
      <w:marTop w:val="0"/>
      <w:marBottom w:val="0"/>
      <w:divBdr>
        <w:top w:val="none" w:sz="0" w:space="0" w:color="auto"/>
        <w:left w:val="none" w:sz="0" w:space="0" w:color="auto"/>
        <w:bottom w:val="none" w:sz="0" w:space="0" w:color="auto"/>
        <w:right w:val="none" w:sz="0" w:space="0" w:color="auto"/>
      </w:divBdr>
    </w:div>
    <w:div w:id="56131455">
      <w:marLeft w:val="0"/>
      <w:marRight w:val="0"/>
      <w:marTop w:val="0"/>
      <w:marBottom w:val="0"/>
      <w:divBdr>
        <w:top w:val="none" w:sz="0" w:space="0" w:color="auto"/>
        <w:left w:val="none" w:sz="0" w:space="0" w:color="auto"/>
        <w:bottom w:val="none" w:sz="0" w:space="0" w:color="auto"/>
        <w:right w:val="none" w:sz="0" w:space="0" w:color="auto"/>
      </w:divBdr>
    </w:div>
    <w:div w:id="56131456">
      <w:marLeft w:val="0"/>
      <w:marRight w:val="0"/>
      <w:marTop w:val="0"/>
      <w:marBottom w:val="0"/>
      <w:divBdr>
        <w:top w:val="none" w:sz="0" w:space="0" w:color="auto"/>
        <w:left w:val="none" w:sz="0" w:space="0" w:color="auto"/>
        <w:bottom w:val="none" w:sz="0" w:space="0" w:color="auto"/>
        <w:right w:val="none" w:sz="0" w:space="0" w:color="auto"/>
      </w:divBdr>
    </w:div>
    <w:div w:id="56131457">
      <w:marLeft w:val="0"/>
      <w:marRight w:val="0"/>
      <w:marTop w:val="0"/>
      <w:marBottom w:val="0"/>
      <w:divBdr>
        <w:top w:val="none" w:sz="0" w:space="0" w:color="auto"/>
        <w:left w:val="none" w:sz="0" w:space="0" w:color="auto"/>
        <w:bottom w:val="none" w:sz="0" w:space="0" w:color="auto"/>
        <w:right w:val="none" w:sz="0" w:space="0" w:color="auto"/>
      </w:divBdr>
    </w:div>
    <w:div w:id="56131458">
      <w:marLeft w:val="0"/>
      <w:marRight w:val="0"/>
      <w:marTop w:val="0"/>
      <w:marBottom w:val="0"/>
      <w:divBdr>
        <w:top w:val="none" w:sz="0" w:space="0" w:color="auto"/>
        <w:left w:val="none" w:sz="0" w:space="0" w:color="auto"/>
        <w:bottom w:val="none" w:sz="0" w:space="0" w:color="auto"/>
        <w:right w:val="none" w:sz="0" w:space="0" w:color="auto"/>
      </w:divBdr>
    </w:div>
    <w:div w:id="56131459">
      <w:marLeft w:val="0"/>
      <w:marRight w:val="0"/>
      <w:marTop w:val="0"/>
      <w:marBottom w:val="0"/>
      <w:divBdr>
        <w:top w:val="none" w:sz="0" w:space="0" w:color="auto"/>
        <w:left w:val="none" w:sz="0" w:space="0" w:color="auto"/>
        <w:bottom w:val="none" w:sz="0" w:space="0" w:color="auto"/>
        <w:right w:val="none" w:sz="0" w:space="0" w:color="auto"/>
      </w:divBdr>
    </w:div>
    <w:div w:id="56131460">
      <w:marLeft w:val="0"/>
      <w:marRight w:val="0"/>
      <w:marTop w:val="0"/>
      <w:marBottom w:val="0"/>
      <w:divBdr>
        <w:top w:val="none" w:sz="0" w:space="0" w:color="auto"/>
        <w:left w:val="none" w:sz="0" w:space="0" w:color="auto"/>
        <w:bottom w:val="none" w:sz="0" w:space="0" w:color="auto"/>
        <w:right w:val="none" w:sz="0" w:space="0" w:color="auto"/>
      </w:divBdr>
    </w:div>
    <w:div w:id="56131461">
      <w:marLeft w:val="0"/>
      <w:marRight w:val="0"/>
      <w:marTop w:val="0"/>
      <w:marBottom w:val="0"/>
      <w:divBdr>
        <w:top w:val="none" w:sz="0" w:space="0" w:color="auto"/>
        <w:left w:val="none" w:sz="0" w:space="0" w:color="auto"/>
        <w:bottom w:val="none" w:sz="0" w:space="0" w:color="auto"/>
        <w:right w:val="none" w:sz="0" w:space="0" w:color="auto"/>
      </w:divBdr>
    </w:div>
    <w:div w:id="56131462">
      <w:marLeft w:val="0"/>
      <w:marRight w:val="0"/>
      <w:marTop w:val="0"/>
      <w:marBottom w:val="0"/>
      <w:divBdr>
        <w:top w:val="none" w:sz="0" w:space="0" w:color="auto"/>
        <w:left w:val="none" w:sz="0" w:space="0" w:color="auto"/>
        <w:bottom w:val="none" w:sz="0" w:space="0" w:color="auto"/>
        <w:right w:val="none" w:sz="0" w:space="0" w:color="auto"/>
      </w:divBdr>
    </w:div>
    <w:div w:id="56131463">
      <w:marLeft w:val="0"/>
      <w:marRight w:val="0"/>
      <w:marTop w:val="0"/>
      <w:marBottom w:val="0"/>
      <w:divBdr>
        <w:top w:val="none" w:sz="0" w:space="0" w:color="auto"/>
        <w:left w:val="none" w:sz="0" w:space="0" w:color="auto"/>
        <w:bottom w:val="none" w:sz="0" w:space="0" w:color="auto"/>
        <w:right w:val="none" w:sz="0" w:space="0" w:color="auto"/>
      </w:divBdr>
    </w:div>
    <w:div w:id="56131464">
      <w:marLeft w:val="0"/>
      <w:marRight w:val="0"/>
      <w:marTop w:val="0"/>
      <w:marBottom w:val="0"/>
      <w:divBdr>
        <w:top w:val="none" w:sz="0" w:space="0" w:color="auto"/>
        <w:left w:val="none" w:sz="0" w:space="0" w:color="auto"/>
        <w:bottom w:val="none" w:sz="0" w:space="0" w:color="auto"/>
        <w:right w:val="none" w:sz="0" w:space="0" w:color="auto"/>
      </w:divBdr>
    </w:div>
    <w:div w:id="56131465">
      <w:marLeft w:val="0"/>
      <w:marRight w:val="0"/>
      <w:marTop w:val="0"/>
      <w:marBottom w:val="0"/>
      <w:divBdr>
        <w:top w:val="none" w:sz="0" w:space="0" w:color="auto"/>
        <w:left w:val="none" w:sz="0" w:space="0" w:color="auto"/>
        <w:bottom w:val="none" w:sz="0" w:space="0" w:color="auto"/>
        <w:right w:val="none" w:sz="0" w:space="0" w:color="auto"/>
      </w:divBdr>
    </w:div>
    <w:div w:id="56131466">
      <w:marLeft w:val="0"/>
      <w:marRight w:val="0"/>
      <w:marTop w:val="0"/>
      <w:marBottom w:val="0"/>
      <w:divBdr>
        <w:top w:val="none" w:sz="0" w:space="0" w:color="auto"/>
        <w:left w:val="none" w:sz="0" w:space="0" w:color="auto"/>
        <w:bottom w:val="none" w:sz="0" w:space="0" w:color="auto"/>
        <w:right w:val="none" w:sz="0" w:space="0" w:color="auto"/>
      </w:divBdr>
    </w:div>
    <w:div w:id="56131467">
      <w:marLeft w:val="0"/>
      <w:marRight w:val="0"/>
      <w:marTop w:val="0"/>
      <w:marBottom w:val="0"/>
      <w:divBdr>
        <w:top w:val="none" w:sz="0" w:space="0" w:color="auto"/>
        <w:left w:val="none" w:sz="0" w:space="0" w:color="auto"/>
        <w:bottom w:val="none" w:sz="0" w:space="0" w:color="auto"/>
        <w:right w:val="none" w:sz="0" w:space="0" w:color="auto"/>
      </w:divBdr>
    </w:div>
    <w:div w:id="56131468">
      <w:marLeft w:val="0"/>
      <w:marRight w:val="0"/>
      <w:marTop w:val="0"/>
      <w:marBottom w:val="0"/>
      <w:divBdr>
        <w:top w:val="none" w:sz="0" w:space="0" w:color="auto"/>
        <w:left w:val="none" w:sz="0" w:space="0" w:color="auto"/>
        <w:bottom w:val="none" w:sz="0" w:space="0" w:color="auto"/>
        <w:right w:val="none" w:sz="0" w:space="0" w:color="auto"/>
      </w:divBdr>
    </w:div>
    <w:div w:id="56131469">
      <w:marLeft w:val="0"/>
      <w:marRight w:val="0"/>
      <w:marTop w:val="0"/>
      <w:marBottom w:val="0"/>
      <w:divBdr>
        <w:top w:val="none" w:sz="0" w:space="0" w:color="auto"/>
        <w:left w:val="none" w:sz="0" w:space="0" w:color="auto"/>
        <w:bottom w:val="none" w:sz="0" w:space="0" w:color="auto"/>
        <w:right w:val="none" w:sz="0" w:space="0" w:color="auto"/>
      </w:divBdr>
    </w:div>
    <w:div w:id="56131470">
      <w:marLeft w:val="0"/>
      <w:marRight w:val="0"/>
      <w:marTop w:val="0"/>
      <w:marBottom w:val="0"/>
      <w:divBdr>
        <w:top w:val="none" w:sz="0" w:space="0" w:color="auto"/>
        <w:left w:val="none" w:sz="0" w:space="0" w:color="auto"/>
        <w:bottom w:val="none" w:sz="0" w:space="0" w:color="auto"/>
        <w:right w:val="none" w:sz="0" w:space="0" w:color="auto"/>
      </w:divBdr>
    </w:div>
    <w:div w:id="56131471">
      <w:marLeft w:val="0"/>
      <w:marRight w:val="0"/>
      <w:marTop w:val="0"/>
      <w:marBottom w:val="0"/>
      <w:divBdr>
        <w:top w:val="none" w:sz="0" w:space="0" w:color="auto"/>
        <w:left w:val="none" w:sz="0" w:space="0" w:color="auto"/>
        <w:bottom w:val="none" w:sz="0" w:space="0" w:color="auto"/>
        <w:right w:val="none" w:sz="0" w:space="0" w:color="auto"/>
      </w:divBdr>
    </w:div>
    <w:div w:id="56131472">
      <w:marLeft w:val="0"/>
      <w:marRight w:val="0"/>
      <w:marTop w:val="0"/>
      <w:marBottom w:val="0"/>
      <w:divBdr>
        <w:top w:val="none" w:sz="0" w:space="0" w:color="auto"/>
        <w:left w:val="none" w:sz="0" w:space="0" w:color="auto"/>
        <w:bottom w:val="none" w:sz="0" w:space="0" w:color="auto"/>
        <w:right w:val="none" w:sz="0" w:space="0" w:color="auto"/>
      </w:divBdr>
    </w:div>
    <w:div w:id="56131473">
      <w:marLeft w:val="0"/>
      <w:marRight w:val="0"/>
      <w:marTop w:val="0"/>
      <w:marBottom w:val="0"/>
      <w:divBdr>
        <w:top w:val="none" w:sz="0" w:space="0" w:color="auto"/>
        <w:left w:val="none" w:sz="0" w:space="0" w:color="auto"/>
        <w:bottom w:val="none" w:sz="0" w:space="0" w:color="auto"/>
        <w:right w:val="none" w:sz="0" w:space="0" w:color="auto"/>
      </w:divBdr>
    </w:div>
    <w:div w:id="56131474">
      <w:marLeft w:val="0"/>
      <w:marRight w:val="0"/>
      <w:marTop w:val="0"/>
      <w:marBottom w:val="0"/>
      <w:divBdr>
        <w:top w:val="none" w:sz="0" w:space="0" w:color="auto"/>
        <w:left w:val="none" w:sz="0" w:space="0" w:color="auto"/>
        <w:bottom w:val="none" w:sz="0" w:space="0" w:color="auto"/>
        <w:right w:val="none" w:sz="0" w:space="0" w:color="auto"/>
      </w:divBdr>
    </w:div>
    <w:div w:id="56131475">
      <w:marLeft w:val="0"/>
      <w:marRight w:val="0"/>
      <w:marTop w:val="0"/>
      <w:marBottom w:val="0"/>
      <w:divBdr>
        <w:top w:val="none" w:sz="0" w:space="0" w:color="auto"/>
        <w:left w:val="none" w:sz="0" w:space="0" w:color="auto"/>
        <w:bottom w:val="none" w:sz="0" w:space="0" w:color="auto"/>
        <w:right w:val="none" w:sz="0" w:space="0" w:color="auto"/>
      </w:divBdr>
    </w:div>
    <w:div w:id="56131476">
      <w:marLeft w:val="0"/>
      <w:marRight w:val="0"/>
      <w:marTop w:val="0"/>
      <w:marBottom w:val="0"/>
      <w:divBdr>
        <w:top w:val="none" w:sz="0" w:space="0" w:color="auto"/>
        <w:left w:val="none" w:sz="0" w:space="0" w:color="auto"/>
        <w:bottom w:val="none" w:sz="0" w:space="0" w:color="auto"/>
        <w:right w:val="none" w:sz="0" w:space="0" w:color="auto"/>
      </w:divBdr>
    </w:div>
    <w:div w:id="56131477">
      <w:marLeft w:val="0"/>
      <w:marRight w:val="0"/>
      <w:marTop w:val="0"/>
      <w:marBottom w:val="0"/>
      <w:divBdr>
        <w:top w:val="none" w:sz="0" w:space="0" w:color="auto"/>
        <w:left w:val="none" w:sz="0" w:space="0" w:color="auto"/>
        <w:bottom w:val="none" w:sz="0" w:space="0" w:color="auto"/>
        <w:right w:val="none" w:sz="0" w:space="0" w:color="auto"/>
      </w:divBdr>
    </w:div>
    <w:div w:id="56131478">
      <w:marLeft w:val="0"/>
      <w:marRight w:val="0"/>
      <w:marTop w:val="0"/>
      <w:marBottom w:val="0"/>
      <w:divBdr>
        <w:top w:val="none" w:sz="0" w:space="0" w:color="auto"/>
        <w:left w:val="none" w:sz="0" w:space="0" w:color="auto"/>
        <w:bottom w:val="none" w:sz="0" w:space="0" w:color="auto"/>
        <w:right w:val="none" w:sz="0" w:space="0" w:color="auto"/>
      </w:divBdr>
    </w:div>
    <w:div w:id="56131479">
      <w:marLeft w:val="0"/>
      <w:marRight w:val="0"/>
      <w:marTop w:val="0"/>
      <w:marBottom w:val="0"/>
      <w:divBdr>
        <w:top w:val="none" w:sz="0" w:space="0" w:color="auto"/>
        <w:left w:val="none" w:sz="0" w:space="0" w:color="auto"/>
        <w:bottom w:val="none" w:sz="0" w:space="0" w:color="auto"/>
        <w:right w:val="none" w:sz="0" w:space="0" w:color="auto"/>
      </w:divBdr>
    </w:div>
    <w:div w:id="56131480">
      <w:marLeft w:val="0"/>
      <w:marRight w:val="0"/>
      <w:marTop w:val="0"/>
      <w:marBottom w:val="0"/>
      <w:divBdr>
        <w:top w:val="none" w:sz="0" w:space="0" w:color="auto"/>
        <w:left w:val="none" w:sz="0" w:space="0" w:color="auto"/>
        <w:bottom w:val="none" w:sz="0" w:space="0" w:color="auto"/>
        <w:right w:val="none" w:sz="0" w:space="0" w:color="auto"/>
      </w:divBdr>
    </w:div>
    <w:div w:id="56131481">
      <w:marLeft w:val="0"/>
      <w:marRight w:val="0"/>
      <w:marTop w:val="0"/>
      <w:marBottom w:val="0"/>
      <w:divBdr>
        <w:top w:val="none" w:sz="0" w:space="0" w:color="auto"/>
        <w:left w:val="none" w:sz="0" w:space="0" w:color="auto"/>
        <w:bottom w:val="none" w:sz="0" w:space="0" w:color="auto"/>
        <w:right w:val="none" w:sz="0" w:space="0" w:color="auto"/>
      </w:divBdr>
    </w:div>
    <w:div w:id="56131482">
      <w:marLeft w:val="0"/>
      <w:marRight w:val="0"/>
      <w:marTop w:val="0"/>
      <w:marBottom w:val="0"/>
      <w:divBdr>
        <w:top w:val="none" w:sz="0" w:space="0" w:color="auto"/>
        <w:left w:val="none" w:sz="0" w:space="0" w:color="auto"/>
        <w:bottom w:val="none" w:sz="0" w:space="0" w:color="auto"/>
        <w:right w:val="none" w:sz="0" w:space="0" w:color="auto"/>
      </w:divBdr>
    </w:div>
    <w:div w:id="56131483">
      <w:marLeft w:val="0"/>
      <w:marRight w:val="0"/>
      <w:marTop w:val="0"/>
      <w:marBottom w:val="0"/>
      <w:divBdr>
        <w:top w:val="none" w:sz="0" w:space="0" w:color="auto"/>
        <w:left w:val="none" w:sz="0" w:space="0" w:color="auto"/>
        <w:bottom w:val="none" w:sz="0" w:space="0" w:color="auto"/>
        <w:right w:val="none" w:sz="0" w:space="0" w:color="auto"/>
      </w:divBdr>
    </w:div>
    <w:div w:id="56131484">
      <w:marLeft w:val="0"/>
      <w:marRight w:val="0"/>
      <w:marTop w:val="0"/>
      <w:marBottom w:val="0"/>
      <w:divBdr>
        <w:top w:val="none" w:sz="0" w:space="0" w:color="auto"/>
        <w:left w:val="none" w:sz="0" w:space="0" w:color="auto"/>
        <w:bottom w:val="none" w:sz="0" w:space="0" w:color="auto"/>
        <w:right w:val="none" w:sz="0" w:space="0" w:color="auto"/>
      </w:divBdr>
    </w:div>
    <w:div w:id="56131485">
      <w:marLeft w:val="0"/>
      <w:marRight w:val="0"/>
      <w:marTop w:val="0"/>
      <w:marBottom w:val="0"/>
      <w:divBdr>
        <w:top w:val="none" w:sz="0" w:space="0" w:color="auto"/>
        <w:left w:val="none" w:sz="0" w:space="0" w:color="auto"/>
        <w:bottom w:val="none" w:sz="0" w:space="0" w:color="auto"/>
        <w:right w:val="none" w:sz="0" w:space="0" w:color="auto"/>
      </w:divBdr>
    </w:div>
    <w:div w:id="56131486">
      <w:marLeft w:val="0"/>
      <w:marRight w:val="0"/>
      <w:marTop w:val="0"/>
      <w:marBottom w:val="0"/>
      <w:divBdr>
        <w:top w:val="none" w:sz="0" w:space="0" w:color="auto"/>
        <w:left w:val="none" w:sz="0" w:space="0" w:color="auto"/>
        <w:bottom w:val="none" w:sz="0" w:space="0" w:color="auto"/>
        <w:right w:val="none" w:sz="0" w:space="0" w:color="auto"/>
      </w:divBdr>
    </w:div>
    <w:div w:id="56131487">
      <w:marLeft w:val="0"/>
      <w:marRight w:val="0"/>
      <w:marTop w:val="0"/>
      <w:marBottom w:val="0"/>
      <w:divBdr>
        <w:top w:val="none" w:sz="0" w:space="0" w:color="auto"/>
        <w:left w:val="none" w:sz="0" w:space="0" w:color="auto"/>
        <w:bottom w:val="none" w:sz="0" w:space="0" w:color="auto"/>
        <w:right w:val="none" w:sz="0" w:space="0" w:color="auto"/>
      </w:divBdr>
    </w:div>
    <w:div w:id="56131488">
      <w:marLeft w:val="0"/>
      <w:marRight w:val="0"/>
      <w:marTop w:val="0"/>
      <w:marBottom w:val="0"/>
      <w:divBdr>
        <w:top w:val="none" w:sz="0" w:space="0" w:color="auto"/>
        <w:left w:val="none" w:sz="0" w:space="0" w:color="auto"/>
        <w:bottom w:val="none" w:sz="0" w:space="0" w:color="auto"/>
        <w:right w:val="none" w:sz="0" w:space="0" w:color="auto"/>
      </w:divBdr>
    </w:div>
    <w:div w:id="56131489">
      <w:marLeft w:val="0"/>
      <w:marRight w:val="0"/>
      <w:marTop w:val="0"/>
      <w:marBottom w:val="0"/>
      <w:divBdr>
        <w:top w:val="none" w:sz="0" w:space="0" w:color="auto"/>
        <w:left w:val="none" w:sz="0" w:space="0" w:color="auto"/>
        <w:bottom w:val="none" w:sz="0" w:space="0" w:color="auto"/>
        <w:right w:val="none" w:sz="0" w:space="0" w:color="auto"/>
      </w:divBdr>
    </w:div>
    <w:div w:id="56131490">
      <w:marLeft w:val="0"/>
      <w:marRight w:val="0"/>
      <w:marTop w:val="0"/>
      <w:marBottom w:val="0"/>
      <w:divBdr>
        <w:top w:val="none" w:sz="0" w:space="0" w:color="auto"/>
        <w:left w:val="none" w:sz="0" w:space="0" w:color="auto"/>
        <w:bottom w:val="none" w:sz="0" w:space="0" w:color="auto"/>
        <w:right w:val="none" w:sz="0" w:space="0" w:color="auto"/>
      </w:divBdr>
    </w:div>
    <w:div w:id="56131491">
      <w:marLeft w:val="0"/>
      <w:marRight w:val="0"/>
      <w:marTop w:val="0"/>
      <w:marBottom w:val="0"/>
      <w:divBdr>
        <w:top w:val="none" w:sz="0" w:space="0" w:color="auto"/>
        <w:left w:val="none" w:sz="0" w:space="0" w:color="auto"/>
        <w:bottom w:val="none" w:sz="0" w:space="0" w:color="auto"/>
        <w:right w:val="none" w:sz="0" w:space="0" w:color="auto"/>
      </w:divBdr>
    </w:div>
    <w:div w:id="56131492">
      <w:marLeft w:val="0"/>
      <w:marRight w:val="0"/>
      <w:marTop w:val="0"/>
      <w:marBottom w:val="0"/>
      <w:divBdr>
        <w:top w:val="none" w:sz="0" w:space="0" w:color="auto"/>
        <w:left w:val="none" w:sz="0" w:space="0" w:color="auto"/>
        <w:bottom w:val="none" w:sz="0" w:space="0" w:color="auto"/>
        <w:right w:val="none" w:sz="0" w:space="0" w:color="auto"/>
      </w:divBdr>
    </w:div>
    <w:div w:id="56131493">
      <w:marLeft w:val="0"/>
      <w:marRight w:val="0"/>
      <w:marTop w:val="0"/>
      <w:marBottom w:val="0"/>
      <w:divBdr>
        <w:top w:val="none" w:sz="0" w:space="0" w:color="auto"/>
        <w:left w:val="none" w:sz="0" w:space="0" w:color="auto"/>
        <w:bottom w:val="none" w:sz="0" w:space="0" w:color="auto"/>
        <w:right w:val="none" w:sz="0" w:space="0" w:color="auto"/>
      </w:divBdr>
    </w:div>
    <w:div w:id="56131494">
      <w:marLeft w:val="0"/>
      <w:marRight w:val="0"/>
      <w:marTop w:val="0"/>
      <w:marBottom w:val="0"/>
      <w:divBdr>
        <w:top w:val="none" w:sz="0" w:space="0" w:color="auto"/>
        <w:left w:val="none" w:sz="0" w:space="0" w:color="auto"/>
        <w:bottom w:val="none" w:sz="0" w:space="0" w:color="auto"/>
        <w:right w:val="none" w:sz="0" w:space="0" w:color="auto"/>
      </w:divBdr>
    </w:div>
    <w:div w:id="56131495">
      <w:marLeft w:val="0"/>
      <w:marRight w:val="0"/>
      <w:marTop w:val="0"/>
      <w:marBottom w:val="0"/>
      <w:divBdr>
        <w:top w:val="none" w:sz="0" w:space="0" w:color="auto"/>
        <w:left w:val="none" w:sz="0" w:space="0" w:color="auto"/>
        <w:bottom w:val="none" w:sz="0" w:space="0" w:color="auto"/>
        <w:right w:val="none" w:sz="0" w:space="0" w:color="auto"/>
      </w:divBdr>
    </w:div>
    <w:div w:id="56131496">
      <w:marLeft w:val="0"/>
      <w:marRight w:val="0"/>
      <w:marTop w:val="0"/>
      <w:marBottom w:val="0"/>
      <w:divBdr>
        <w:top w:val="none" w:sz="0" w:space="0" w:color="auto"/>
        <w:left w:val="none" w:sz="0" w:space="0" w:color="auto"/>
        <w:bottom w:val="none" w:sz="0" w:space="0" w:color="auto"/>
        <w:right w:val="none" w:sz="0" w:space="0" w:color="auto"/>
      </w:divBdr>
    </w:div>
    <w:div w:id="56131497">
      <w:marLeft w:val="0"/>
      <w:marRight w:val="0"/>
      <w:marTop w:val="0"/>
      <w:marBottom w:val="0"/>
      <w:divBdr>
        <w:top w:val="none" w:sz="0" w:space="0" w:color="auto"/>
        <w:left w:val="none" w:sz="0" w:space="0" w:color="auto"/>
        <w:bottom w:val="none" w:sz="0" w:space="0" w:color="auto"/>
        <w:right w:val="none" w:sz="0" w:space="0" w:color="auto"/>
      </w:divBdr>
    </w:div>
    <w:div w:id="56131498">
      <w:marLeft w:val="0"/>
      <w:marRight w:val="0"/>
      <w:marTop w:val="0"/>
      <w:marBottom w:val="0"/>
      <w:divBdr>
        <w:top w:val="none" w:sz="0" w:space="0" w:color="auto"/>
        <w:left w:val="none" w:sz="0" w:space="0" w:color="auto"/>
        <w:bottom w:val="none" w:sz="0" w:space="0" w:color="auto"/>
        <w:right w:val="none" w:sz="0" w:space="0" w:color="auto"/>
      </w:divBdr>
    </w:div>
    <w:div w:id="56131499">
      <w:marLeft w:val="0"/>
      <w:marRight w:val="0"/>
      <w:marTop w:val="0"/>
      <w:marBottom w:val="0"/>
      <w:divBdr>
        <w:top w:val="none" w:sz="0" w:space="0" w:color="auto"/>
        <w:left w:val="none" w:sz="0" w:space="0" w:color="auto"/>
        <w:bottom w:val="none" w:sz="0" w:space="0" w:color="auto"/>
        <w:right w:val="none" w:sz="0" w:space="0" w:color="auto"/>
      </w:divBdr>
    </w:div>
    <w:div w:id="56131500">
      <w:marLeft w:val="0"/>
      <w:marRight w:val="0"/>
      <w:marTop w:val="0"/>
      <w:marBottom w:val="0"/>
      <w:divBdr>
        <w:top w:val="none" w:sz="0" w:space="0" w:color="auto"/>
        <w:left w:val="none" w:sz="0" w:space="0" w:color="auto"/>
        <w:bottom w:val="none" w:sz="0" w:space="0" w:color="auto"/>
        <w:right w:val="none" w:sz="0" w:space="0" w:color="auto"/>
      </w:divBdr>
    </w:div>
    <w:div w:id="56131501">
      <w:marLeft w:val="0"/>
      <w:marRight w:val="0"/>
      <w:marTop w:val="0"/>
      <w:marBottom w:val="0"/>
      <w:divBdr>
        <w:top w:val="none" w:sz="0" w:space="0" w:color="auto"/>
        <w:left w:val="none" w:sz="0" w:space="0" w:color="auto"/>
        <w:bottom w:val="none" w:sz="0" w:space="0" w:color="auto"/>
        <w:right w:val="none" w:sz="0" w:space="0" w:color="auto"/>
      </w:divBdr>
    </w:div>
    <w:div w:id="56131502">
      <w:marLeft w:val="0"/>
      <w:marRight w:val="0"/>
      <w:marTop w:val="0"/>
      <w:marBottom w:val="0"/>
      <w:divBdr>
        <w:top w:val="none" w:sz="0" w:space="0" w:color="auto"/>
        <w:left w:val="none" w:sz="0" w:space="0" w:color="auto"/>
        <w:bottom w:val="none" w:sz="0" w:space="0" w:color="auto"/>
        <w:right w:val="none" w:sz="0" w:space="0" w:color="auto"/>
      </w:divBdr>
    </w:div>
    <w:div w:id="56131503">
      <w:marLeft w:val="0"/>
      <w:marRight w:val="0"/>
      <w:marTop w:val="0"/>
      <w:marBottom w:val="0"/>
      <w:divBdr>
        <w:top w:val="none" w:sz="0" w:space="0" w:color="auto"/>
        <w:left w:val="none" w:sz="0" w:space="0" w:color="auto"/>
        <w:bottom w:val="none" w:sz="0" w:space="0" w:color="auto"/>
        <w:right w:val="none" w:sz="0" w:space="0" w:color="auto"/>
      </w:divBdr>
    </w:div>
    <w:div w:id="56131504">
      <w:marLeft w:val="0"/>
      <w:marRight w:val="0"/>
      <w:marTop w:val="0"/>
      <w:marBottom w:val="0"/>
      <w:divBdr>
        <w:top w:val="none" w:sz="0" w:space="0" w:color="auto"/>
        <w:left w:val="none" w:sz="0" w:space="0" w:color="auto"/>
        <w:bottom w:val="none" w:sz="0" w:space="0" w:color="auto"/>
        <w:right w:val="none" w:sz="0" w:space="0" w:color="auto"/>
      </w:divBdr>
    </w:div>
    <w:div w:id="56131505">
      <w:marLeft w:val="0"/>
      <w:marRight w:val="0"/>
      <w:marTop w:val="0"/>
      <w:marBottom w:val="0"/>
      <w:divBdr>
        <w:top w:val="none" w:sz="0" w:space="0" w:color="auto"/>
        <w:left w:val="none" w:sz="0" w:space="0" w:color="auto"/>
        <w:bottom w:val="none" w:sz="0" w:space="0" w:color="auto"/>
        <w:right w:val="none" w:sz="0" w:space="0" w:color="auto"/>
      </w:divBdr>
    </w:div>
    <w:div w:id="56131506">
      <w:marLeft w:val="0"/>
      <w:marRight w:val="0"/>
      <w:marTop w:val="0"/>
      <w:marBottom w:val="0"/>
      <w:divBdr>
        <w:top w:val="none" w:sz="0" w:space="0" w:color="auto"/>
        <w:left w:val="none" w:sz="0" w:space="0" w:color="auto"/>
        <w:bottom w:val="none" w:sz="0" w:space="0" w:color="auto"/>
        <w:right w:val="none" w:sz="0" w:space="0" w:color="auto"/>
      </w:divBdr>
    </w:div>
    <w:div w:id="56131507">
      <w:marLeft w:val="0"/>
      <w:marRight w:val="0"/>
      <w:marTop w:val="0"/>
      <w:marBottom w:val="0"/>
      <w:divBdr>
        <w:top w:val="none" w:sz="0" w:space="0" w:color="auto"/>
        <w:left w:val="none" w:sz="0" w:space="0" w:color="auto"/>
        <w:bottom w:val="none" w:sz="0" w:space="0" w:color="auto"/>
        <w:right w:val="none" w:sz="0" w:space="0" w:color="auto"/>
      </w:divBdr>
    </w:div>
    <w:div w:id="561315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image" Target="media/image31.png"/><Relationship Id="rId21" Type="http://schemas.openxmlformats.org/officeDocument/2006/relationships/image" Target="media/image13.png"/><Relationship Id="rId34" Type="http://schemas.openxmlformats.org/officeDocument/2006/relationships/image" Target="media/image26.png"/><Relationship Id="rId42" Type="http://schemas.openxmlformats.org/officeDocument/2006/relationships/image" Target="media/image34.emf"/><Relationship Id="rId47" Type="http://schemas.openxmlformats.org/officeDocument/2006/relationships/oleObject" Target="embeddings/oleObject4.bin"/><Relationship Id="rId50" Type="http://schemas.openxmlformats.org/officeDocument/2006/relationships/image" Target="media/image39.png"/><Relationship Id="rId55" Type="http://schemas.openxmlformats.org/officeDocument/2006/relationships/image" Target="media/image44.png"/><Relationship Id="rId63" Type="http://schemas.openxmlformats.org/officeDocument/2006/relationships/oleObject" Target="embeddings/oleObject7.bin"/><Relationship Id="rId68" Type="http://schemas.openxmlformats.org/officeDocument/2006/relationships/image" Target="media/image52.emf"/><Relationship Id="rId7" Type="http://schemas.openxmlformats.org/officeDocument/2006/relationships/image" Target="media/image1.png"/><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png"/><Relationship Id="rId29" Type="http://schemas.openxmlformats.org/officeDocument/2006/relationships/image" Target="media/image2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image" Target="media/image32.png"/><Relationship Id="rId45" Type="http://schemas.openxmlformats.org/officeDocument/2006/relationships/oleObject" Target="embeddings/oleObject3.bin"/><Relationship Id="rId53" Type="http://schemas.openxmlformats.org/officeDocument/2006/relationships/image" Target="media/image42.png"/><Relationship Id="rId58" Type="http://schemas.openxmlformats.org/officeDocument/2006/relationships/image" Target="media/image47.emf"/><Relationship Id="rId66" Type="http://schemas.openxmlformats.org/officeDocument/2006/relationships/image" Target="media/image51.emf"/><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media/image28.png"/><Relationship Id="rId49" Type="http://schemas.openxmlformats.org/officeDocument/2006/relationships/image" Target="media/image38.png"/><Relationship Id="rId57" Type="http://schemas.openxmlformats.org/officeDocument/2006/relationships/image" Target="media/image46.png"/><Relationship Id="rId61" Type="http://schemas.openxmlformats.org/officeDocument/2006/relationships/oleObject" Target="embeddings/oleObject6.bin"/><Relationship Id="rId10" Type="http://schemas.openxmlformats.org/officeDocument/2006/relationships/image" Target="media/image3.emf"/><Relationship Id="rId19" Type="http://schemas.openxmlformats.org/officeDocument/2006/relationships/image" Target="media/image11.png"/><Relationship Id="rId31" Type="http://schemas.openxmlformats.org/officeDocument/2006/relationships/image" Target="media/image23.png"/><Relationship Id="rId44" Type="http://schemas.openxmlformats.org/officeDocument/2006/relationships/image" Target="media/image35.emf"/><Relationship Id="rId52" Type="http://schemas.openxmlformats.org/officeDocument/2006/relationships/image" Target="media/image41.png"/><Relationship Id="rId60" Type="http://schemas.openxmlformats.org/officeDocument/2006/relationships/image" Target="media/image48.emf"/><Relationship Id="rId65" Type="http://schemas.openxmlformats.org/officeDocument/2006/relationships/oleObject" Target="embeddings/oleObject8.bin"/><Relationship Id="rId4" Type="http://schemas.openxmlformats.org/officeDocument/2006/relationships/webSettings" Target="webSettings.xml"/><Relationship Id="rId9" Type="http://schemas.openxmlformats.org/officeDocument/2006/relationships/hyperlink" Target="mailto:dzung.hoang@zenverge.com" TargetMode="External"/><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oleObject" Target="embeddings/oleObject2.bin"/><Relationship Id="rId48" Type="http://schemas.openxmlformats.org/officeDocument/2006/relationships/image" Target="media/image37.png"/><Relationship Id="rId56" Type="http://schemas.openxmlformats.org/officeDocument/2006/relationships/image" Target="media/image45.png"/><Relationship Id="rId64" Type="http://schemas.openxmlformats.org/officeDocument/2006/relationships/image" Target="media/image50.emf"/><Relationship Id="rId69" Type="http://schemas.openxmlformats.org/officeDocument/2006/relationships/oleObject" Target="embeddings/oleObject10.bin"/><Relationship Id="rId8" Type="http://schemas.openxmlformats.org/officeDocument/2006/relationships/image" Target="media/image2.png"/><Relationship Id="rId51" Type="http://schemas.openxmlformats.org/officeDocument/2006/relationships/image" Target="media/image40.png"/><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image" Target="media/image30.png"/><Relationship Id="rId46" Type="http://schemas.openxmlformats.org/officeDocument/2006/relationships/image" Target="media/image36.emf"/><Relationship Id="rId59" Type="http://schemas.openxmlformats.org/officeDocument/2006/relationships/oleObject" Target="embeddings/oleObject5.bin"/><Relationship Id="rId67" Type="http://schemas.openxmlformats.org/officeDocument/2006/relationships/oleObject" Target="embeddings/oleObject9.bin"/><Relationship Id="rId20" Type="http://schemas.openxmlformats.org/officeDocument/2006/relationships/image" Target="media/image12.png"/><Relationship Id="rId41" Type="http://schemas.openxmlformats.org/officeDocument/2006/relationships/image" Target="media/image33.png"/><Relationship Id="rId54" Type="http://schemas.openxmlformats.org/officeDocument/2006/relationships/image" Target="media/image43.png"/><Relationship Id="rId62" Type="http://schemas.openxmlformats.org/officeDocument/2006/relationships/image" Target="media/image49.emf"/><Relationship Id="rId7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V:\JCT-VC\2011_07_F_Torino\JCTVC-Yxx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JCTVC-Yxxx.dot</Template>
  <TotalTime>406</TotalTime>
  <Pages>19</Pages>
  <Words>5449</Words>
  <Characters>31063</Characters>
  <Application>Microsoft Office Outlook</Application>
  <DocSecurity>0</DocSecurity>
  <Lines>0</Lines>
  <Paragraphs>0</Paragraphs>
  <ScaleCrop>false</ScaleCrop>
  <Company>JCT-VC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Dzung Hoang</dc:creator>
  <cp:keywords>JCT-VC, MPEG, VCEG</cp:keywords>
  <dc:description/>
  <cp:lastModifiedBy>Dzung Hoang</cp:lastModifiedBy>
  <cp:revision>14</cp:revision>
  <cp:lastPrinted>2011-06-19T16:55:00Z</cp:lastPrinted>
  <dcterms:created xsi:type="dcterms:W3CDTF">2011-07-16T07:54:00Z</dcterms:created>
  <dcterms:modified xsi:type="dcterms:W3CDTF">2011-07-16T14:45:00Z</dcterms:modified>
</cp:coreProperties>
</file>