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4E1998" w:rsidRPr="000225F9">
        <w:tc>
          <w:tcPr>
            <w:tcW w:w="6408" w:type="dxa"/>
          </w:tcPr>
          <w:p w:rsidR="004E1998" w:rsidRPr="000225F9" w:rsidRDefault="0084519C" w:rsidP="00C97D78">
            <w:pPr>
              <w:tabs>
                <w:tab w:val="left" w:pos="7200"/>
              </w:tabs>
              <w:spacing w:before="0"/>
              <w:rPr>
                <w:b/>
                <w:szCs w:val="22"/>
              </w:rPr>
            </w:pPr>
            <w:r w:rsidRPr="0084519C">
              <w:rPr>
                <w:noProof/>
                <w:lang w:val="en-SG" w:eastAsia="zh-CN"/>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FB2003">
              <w:rPr>
                <w:noProof/>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FB2003">
              <w:rPr>
                <w:noProof/>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4E1998" w:rsidRPr="000225F9">
              <w:rPr>
                <w:b/>
                <w:szCs w:val="22"/>
              </w:rPr>
              <w:t>Joint Collaborative Team on Video Coding (JCT-VC)</w:t>
            </w:r>
          </w:p>
          <w:p w:rsidR="004E1998" w:rsidRPr="000225F9" w:rsidRDefault="004E1998" w:rsidP="00C97D78">
            <w:pPr>
              <w:tabs>
                <w:tab w:val="left" w:pos="7200"/>
              </w:tabs>
              <w:spacing w:before="0"/>
              <w:rPr>
                <w:b/>
                <w:szCs w:val="22"/>
              </w:rPr>
            </w:pPr>
            <w:r w:rsidRPr="000225F9">
              <w:rPr>
                <w:b/>
                <w:szCs w:val="22"/>
              </w:rPr>
              <w:t>of ITU-T SG16 WP3 and ISO/IEC JTC1/SC29/WG11</w:t>
            </w:r>
          </w:p>
          <w:p w:rsidR="004E1998" w:rsidRPr="000225F9" w:rsidRDefault="004E1998" w:rsidP="00CC2AAE">
            <w:pPr>
              <w:tabs>
                <w:tab w:val="left" w:pos="7200"/>
              </w:tabs>
              <w:spacing w:before="0"/>
              <w:rPr>
                <w:b/>
                <w:szCs w:val="22"/>
              </w:rPr>
            </w:pPr>
            <w:r w:rsidRPr="000225F9">
              <w:rPr>
                <w:szCs w:val="22"/>
              </w:rPr>
              <w:t xml:space="preserve">6th Meeting: </w:t>
            </w:r>
            <w:smartTag w:uri="urn:schemas-microsoft-com:office:smarttags" w:element="place">
              <w:r w:rsidRPr="000225F9">
                <w:rPr>
                  <w:szCs w:val="22"/>
                </w:rPr>
                <w:t>Torino</w:t>
              </w:r>
            </w:smartTag>
            <w:r w:rsidRPr="000225F9">
              <w:rPr>
                <w:szCs w:val="22"/>
              </w:rPr>
              <w:t>, IT, 14-22 July, 2011</w:t>
            </w:r>
          </w:p>
        </w:tc>
        <w:tc>
          <w:tcPr>
            <w:tcW w:w="3168" w:type="dxa"/>
          </w:tcPr>
          <w:p w:rsidR="004E1998" w:rsidRPr="000225F9" w:rsidRDefault="004E1998" w:rsidP="00C82108">
            <w:pPr>
              <w:tabs>
                <w:tab w:val="left" w:pos="7200"/>
              </w:tabs>
              <w:rPr>
                <w:u w:val="single"/>
                <w:lang w:eastAsia="zh-CN"/>
              </w:rPr>
            </w:pPr>
            <w:r w:rsidRPr="000225F9">
              <w:t>Document: JCTVC-F</w:t>
            </w:r>
            <w:r>
              <w:t>015</w:t>
            </w:r>
          </w:p>
        </w:tc>
      </w:tr>
    </w:tbl>
    <w:p w:rsidR="004E1998" w:rsidRPr="00AE341B" w:rsidRDefault="004E1998" w:rsidP="00531AE9">
      <w:pPr>
        <w:spacing w:before="0"/>
      </w:pPr>
    </w:p>
    <w:tbl>
      <w:tblPr>
        <w:tblW w:w="0" w:type="auto"/>
        <w:tblLayout w:type="fixed"/>
        <w:tblLook w:val="0000"/>
      </w:tblPr>
      <w:tblGrid>
        <w:gridCol w:w="1458"/>
        <w:gridCol w:w="4050"/>
        <w:gridCol w:w="900"/>
        <w:gridCol w:w="3168"/>
      </w:tblGrid>
      <w:tr w:rsidR="004E1998" w:rsidRPr="000225F9">
        <w:tc>
          <w:tcPr>
            <w:tcW w:w="1458" w:type="dxa"/>
          </w:tcPr>
          <w:p w:rsidR="004E1998" w:rsidRPr="000225F9" w:rsidRDefault="004E1998">
            <w:pPr>
              <w:spacing w:before="60" w:after="60"/>
              <w:rPr>
                <w:i/>
                <w:szCs w:val="22"/>
              </w:rPr>
            </w:pPr>
            <w:r w:rsidRPr="000225F9">
              <w:rPr>
                <w:i/>
                <w:szCs w:val="22"/>
              </w:rPr>
              <w:t>Title:</w:t>
            </w:r>
          </w:p>
        </w:tc>
        <w:tc>
          <w:tcPr>
            <w:tcW w:w="8118" w:type="dxa"/>
            <w:gridSpan w:val="3"/>
          </w:tcPr>
          <w:p w:rsidR="004E1998" w:rsidRPr="000225F9" w:rsidRDefault="004E1998" w:rsidP="00DF2C52">
            <w:pPr>
              <w:spacing w:before="60" w:after="60"/>
              <w:rPr>
                <w:b/>
                <w:szCs w:val="22"/>
              </w:rPr>
            </w:pPr>
            <w:r>
              <w:rPr>
                <w:b/>
                <w:bCs/>
                <w:szCs w:val="22"/>
              </w:rPr>
              <w:t>JCT-VC AHG report: High-level syntax (AHG 15)</w:t>
            </w:r>
          </w:p>
        </w:tc>
      </w:tr>
      <w:tr w:rsidR="004E1998" w:rsidRPr="000225F9">
        <w:tc>
          <w:tcPr>
            <w:tcW w:w="1458" w:type="dxa"/>
          </w:tcPr>
          <w:p w:rsidR="004E1998" w:rsidRPr="000225F9" w:rsidRDefault="004E1998">
            <w:pPr>
              <w:spacing w:before="60" w:after="60"/>
              <w:rPr>
                <w:i/>
                <w:szCs w:val="22"/>
              </w:rPr>
            </w:pPr>
            <w:r w:rsidRPr="000225F9">
              <w:rPr>
                <w:i/>
                <w:szCs w:val="22"/>
              </w:rPr>
              <w:t>Status:</w:t>
            </w:r>
          </w:p>
        </w:tc>
        <w:tc>
          <w:tcPr>
            <w:tcW w:w="8118" w:type="dxa"/>
            <w:gridSpan w:val="3"/>
          </w:tcPr>
          <w:p w:rsidR="004E1998" w:rsidRPr="000225F9" w:rsidRDefault="004E1998" w:rsidP="00CF5CC5">
            <w:pPr>
              <w:spacing w:before="60" w:after="60"/>
              <w:rPr>
                <w:szCs w:val="22"/>
              </w:rPr>
            </w:pPr>
            <w:r w:rsidRPr="000225F9">
              <w:rPr>
                <w:szCs w:val="22"/>
              </w:rPr>
              <w:t>Input Document to JCT-VC</w:t>
            </w:r>
          </w:p>
        </w:tc>
      </w:tr>
      <w:tr w:rsidR="004E1998" w:rsidRPr="000225F9">
        <w:tc>
          <w:tcPr>
            <w:tcW w:w="1458" w:type="dxa"/>
          </w:tcPr>
          <w:p w:rsidR="004E1998" w:rsidRPr="000225F9" w:rsidRDefault="004E1998">
            <w:pPr>
              <w:spacing w:before="60" w:after="60"/>
              <w:rPr>
                <w:i/>
                <w:szCs w:val="22"/>
              </w:rPr>
            </w:pPr>
            <w:r w:rsidRPr="000225F9">
              <w:rPr>
                <w:i/>
                <w:szCs w:val="22"/>
              </w:rPr>
              <w:t>Purpose:</w:t>
            </w:r>
          </w:p>
        </w:tc>
        <w:tc>
          <w:tcPr>
            <w:tcW w:w="8118" w:type="dxa"/>
            <w:gridSpan w:val="3"/>
          </w:tcPr>
          <w:p w:rsidR="004E1998" w:rsidRPr="000225F9" w:rsidRDefault="004E1998" w:rsidP="00265A82">
            <w:pPr>
              <w:spacing w:before="60" w:after="60"/>
              <w:rPr>
                <w:szCs w:val="22"/>
              </w:rPr>
            </w:pPr>
            <w:r>
              <w:rPr>
                <w:szCs w:val="22"/>
              </w:rPr>
              <w:t>Report</w:t>
            </w:r>
          </w:p>
        </w:tc>
      </w:tr>
      <w:tr w:rsidR="004E1998" w:rsidRPr="000225F9">
        <w:tc>
          <w:tcPr>
            <w:tcW w:w="1458" w:type="dxa"/>
          </w:tcPr>
          <w:p w:rsidR="004E1998" w:rsidRPr="000225F9" w:rsidRDefault="004E1998">
            <w:pPr>
              <w:spacing w:before="60" w:after="60"/>
              <w:rPr>
                <w:i/>
                <w:szCs w:val="22"/>
              </w:rPr>
            </w:pPr>
            <w:r w:rsidRPr="000225F9">
              <w:rPr>
                <w:i/>
                <w:szCs w:val="22"/>
              </w:rPr>
              <w:t>Author(s) or</w:t>
            </w:r>
            <w:r w:rsidRPr="000225F9">
              <w:rPr>
                <w:i/>
                <w:szCs w:val="22"/>
              </w:rPr>
              <w:br/>
              <w:t>Contact(s):</w:t>
            </w:r>
          </w:p>
        </w:tc>
        <w:tc>
          <w:tcPr>
            <w:tcW w:w="4050" w:type="dxa"/>
          </w:tcPr>
          <w:p w:rsidR="004E1998" w:rsidRPr="00265A82" w:rsidRDefault="004E1998" w:rsidP="00265A82">
            <w:pPr>
              <w:spacing w:before="60" w:after="60"/>
              <w:rPr>
                <w:szCs w:val="22"/>
              </w:rPr>
            </w:pPr>
            <w:r w:rsidRPr="00265A82">
              <w:rPr>
                <w:b/>
                <w:szCs w:val="22"/>
              </w:rPr>
              <w:t>Ye-Kui Wang</w:t>
            </w:r>
            <w:r w:rsidRPr="00265A82">
              <w:rPr>
                <w:szCs w:val="22"/>
              </w:rPr>
              <w:br/>
              <w:t>Huawei</w:t>
            </w:r>
          </w:p>
          <w:p w:rsidR="004E1998" w:rsidRPr="00265A82" w:rsidRDefault="004E1998" w:rsidP="00265A82">
            <w:pPr>
              <w:spacing w:before="60" w:after="60"/>
              <w:rPr>
                <w:szCs w:val="22"/>
                <w:lang w:val="it-IT"/>
              </w:rPr>
            </w:pPr>
            <w:r w:rsidRPr="00265A82">
              <w:rPr>
                <w:b/>
                <w:szCs w:val="22"/>
                <w:lang w:val="it-IT"/>
              </w:rPr>
              <w:t>Jill Boyce</w:t>
            </w:r>
            <w:r w:rsidRPr="00265A82">
              <w:rPr>
                <w:szCs w:val="22"/>
                <w:lang w:val="it-IT"/>
              </w:rPr>
              <w:br/>
              <w:t>Vidyo</w:t>
            </w:r>
          </w:p>
          <w:p w:rsidR="004E1998" w:rsidRDefault="004E1998" w:rsidP="00265A82">
            <w:pPr>
              <w:spacing w:before="60" w:after="60"/>
              <w:rPr>
                <w:szCs w:val="22"/>
              </w:rPr>
            </w:pPr>
            <w:r w:rsidRPr="00265A82">
              <w:rPr>
                <w:b/>
                <w:szCs w:val="22"/>
                <w:lang w:val="it-IT"/>
              </w:rPr>
              <w:t>Y. Chen</w:t>
            </w:r>
            <w:r w:rsidRPr="00265A82">
              <w:rPr>
                <w:b/>
                <w:szCs w:val="22"/>
                <w:lang w:val="it-IT"/>
              </w:rPr>
              <w:br/>
            </w:r>
            <w:r w:rsidRPr="00265A82">
              <w:rPr>
                <w:szCs w:val="22"/>
                <w:lang w:val="it-IT"/>
              </w:rPr>
              <w:t>Qualcomm</w:t>
            </w:r>
            <w:r w:rsidRPr="000225F9">
              <w:rPr>
                <w:szCs w:val="22"/>
              </w:rPr>
              <w:t xml:space="preserve"> </w:t>
            </w:r>
          </w:p>
          <w:p w:rsidR="004E1998" w:rsidRPr="00265A82" w:rsidRDefault="004E1998" w:rsidP="00265A82">
            <w:pPr>
              <w:spacing w:before="60" w:after="60"/>
              <w:rPr>
                <w:rFonts w:eastAsia="Times New Roman"/>
                <w:szCs w:val="22"/>
              </w:rPr>
            </w:pPr>
            <w:r w:rsidRPr="00265A82">
              <w:rPr>
                <w:rFonts w:eastAsia="Times New Roman"/>
                <w:b/>
                <w:szCs w:val="22"/>
              </w:rPr>
              <w:t>Miska M. Hannuksela</w:t>
            </w:r>
            <w:r w:rsidRPr="00265A82">
              <w:rPr>
                <w:rFonts w:eastAsia="Times New Roman"/>
                <w:b/>
                <w:szCs w:val="22"/>
              </w:rPr>
              <w:br/>
            </w:r>
            <w:r w:rsidRPr="00265A82">
              <w:rPr>
                <w:rFonts w:eastAsia="Times New Roman"/>
                <w:szCs w:val="22"/>
              </w:rPr>
              <w:t>Nokia</w:t>
            </w:r>
          </w:p>
          <w:p w:rsidR="004E1998" w:rsidRPr="00265A82" w:rsidRDefault="004E1998" w:rsidP="00265A82">
            <w:pPr>
              <w:spacing w:before="60" w:after="60"/>
              <w:rPr>
                <w:rFonts w:eastAsia="Times New Roman"/>
                <w:szCs w:val="22"/>
              </w:rPr>
            </w:pPr>
            <w:r w:rsidRPr="00265A82">
              <w:rPr>
                <w:rFonts w:eastAsia="Times New Roman"/>
                <w:b/>
                <w:szCs w:val="22"/>
              </w:rPr>
              <w:t>Kimihiko Kazui</w:t>
            </w:r>
            <w:r w:rsidRPr="00265A82">
              <w:rPr>
                <w:rFonts w:eastAsia="Times New Roman"/>
                <w:szCs w:val="22"/>
              </w:rPr>
              <w:br/>
              <w:t>Fujitsu</w:t>
            </w:r>
          </w:p>
          <w:p w:rsidR="004E1998" w:rsidRPr="00265A82" w:rsidRDefault="004E1998" w:rsidP="00265A82">
            <w:pPr>
              <w:spacing w:before="60" w:after="60"/>
              <w:rPr>
                <w:rFonts w:eastAsia="Times New Roman"/>
                <w:szCs w:val="22"/>
              </w:rPr>
            </w:pPr>
            <w:r w:rsidRPr="00265A82">
              <w:rPr>
                <w:rFonts w:eastAsia="Times New Roman"/>
                <w:b/>
                <w:szCs w:val="22"/>
              </w:rPr>
              <w:t>Thomas Schierl</w:t>
            </w:r>
            <w:r w:rsidRPr="00265A82">
              <w:rPr>
                <w:rFonts w:eastAsia="Times New Roman"/>
                <w:b/>
                <w:szCs w:val="22"/>
              </w:rPr>
              <w:br/>
            </w:r>
            <w:r w:rsidRPr="00265A82">
              <w:rPr>
                <w:rFonts w:eastAsia="Times New Roman"/>
                <w:szCs w:val="22"/>
              </w:rPr>
              <w:t>Fraunhofer HHI</w:t>
            </w:r>
          </w:p>
          <w:p w:rsidR="004E1998" w:rsidRPr="00265A82" w:rsidRDefault="004E1998" w:rsidP="00265A82">
            <w:pPr>
              <w:spacing w:before="60" w:after="60"/>
              <w:rPr>
                <w:rFonts w:eastAsia="Times New Roman"/>
                <w:szCs w:val="22"/>
              </w:rPr>
            </w:pPr>
            <w:r w:rsidRPr="00265A82">
              <w:rPr>
                <w:rFonts w:eastAsia="Times New Roman"/>
                <w:b/>
                <w:szCs w:val="22"/>
              </w:rPr>
              <w:t>Rickard Sjöberg</w:t>
            </w:r>
            <w:r w:rsidRPr="00265A82">
              <w:rPr>
                <w:rFonts w:eastAsia="Times New Roman"/>
                <w:szCs w:val="22"/>
              </w:rPr>
              <w:br/>
              <w:t>Ericsson</w:t>
            </w:r>
          </w:p>
          <w:p w:rsidR="004E1998" w:rsidRPr="00265A82" w:rsidRDefault="004E1998" w:rsidP="00265A82">
            <w:pPr>
              <w:spacing w:before="60" w:after="60"/>
              <w:rPr>
                <w:rFonts w:eastAsia="Times New Roman"/>
                <w:szCs w:val="22"/>
              </w:rPr>
            </w:pPr>
            <w:r w:rsidRPr="00265A82">
              <w:rPr>
                <w:rFonts w:eastAsia="Times New Roman"/>
                <w:b/>
                <w:szCs w:val="22"/>
              </w:rPr>
              <w:t>T. K. Tan</w:t>
            </w:r>
            <w:r w:rsidRPr="00265A82">
              <w:rPr>
                <w:rFonts w:eastAsia="Times New Roman"/>
                <w:szCs w:val="22"/>
              </w:rPr>
              <w:br/>
              <w:t>NTT DOCOMO</w:t>
            </w:r>
          </w:p>
          <w:p w:rsidR="004E1998" w:rsidRDefault="004E1998" w:rsidP="00265A82">
            <w:pPr>
              <w:spacing w:before="60" w:after="60"/>
              <w:rPr>
                <w:rFonts w:eastAsia="Times New Roman"/>
                <w:szCs w:val="22"/>
              </w:rPr>
            </w:pPr>
            <w:r w:rsidRPr="00265A82">
              <w:rPr>
                <w:rFonts w:eastAsia="Times New Roman"/>
                <w:b/>
                <w:szCs w:val="22"/>
              </w:rPr>
              <w:t>Wade Wan</w:t>
            </w:r>
            <w:r w:rsidRPr="00265A82">
              <w:rPr>
                <w:rFonts w:eastAsia="Times New Roman"/>
                <w:b/>
                <w:szCs w:val="22"/>
              </w:rPr>
              <w:br/>
            </w:r>
            <w:r>
              <w:rPr>
                <w:rFonts w:eastAsia="Times New Roman"/>
                <w:szCs w:val="22"/>
              </w:rPr>
              <w:t>Broadcom</w:t>
            </w:r>
          </w:p>
          <w:p w:rsidR="004E1998" w:rsidRPr="000225F9" w:rsidRDefault="004E1998" w:rsidP="00265A82">
            <w:pPr>
              <w:spacing w:before="60" w:after="60"/>
              <w:rPr>
                <w:szCs w:val="22"/>
              </w:rPr>
            </w:pPr>
          </w:p>
        </w:tc>
        <w:tc>
          <w:tcPr>
            <w:tcW w:w="900" w:type="dxa"/>
          </w:tcPr>
          <w:p w:rsidR="004E1998" w:rsidRPr="000225F9" w:rsidRDefault="004E1998" w:rsidP="00265A82">
            <w:pPr>
              <w:spacing w:before="60" w:after="60"/>
              <w:rPr>
                <w:szCs w:val="22"/>
              </w:rPr>
            </w:pPr>
            <w:r w:rsidRPr="000225F9">
              <w:rPr>
                <w:szCs w:val="22"/>
              </w:rPr>
              <w:br/>
              <w:t>Email:</w:t>
            </w:r>
          </w:p>
        </w:tc>
        <w:tc>
          <w:tcPr>
            <w:tcW w:w="3168" w:type="dxa"/>
          </w:tcPr>
          <w:p w:rsidR="004E1998" w:rsidRPr="00265A82" w:rsidRDefault="004E1998" w:rsidP="00265A82">
            <w:pPr>
              <w:spacing w:before="60" w:after="60"/>
              <w:rPr>
                <w:szCs w:val="22"/>
                <w:lang w:eastAsia="zh-CN"/>
              </w:rPr>
            </w:pPr>
            <w:r w:rsidRPr="000225F9">
              <w:rPr>
                <w:szCs w:val="22"/>
              </w:rPr>
              <w:br/>
            </w:r>
            <w:hyperlink r:id="rId9" w:history="1">
              <w:r w:rsidRPr="00265A82">
                <w:rPr>
                  <w:color w:val="0000FF"/>
                  <w:u w:val="single"/>
                  <w:lang w:eastAsia="zh-CN"/>
                </w:rPr>
                <w:t>yekui.wang@huawei.com</w:t>
              </w:r>
            </w:hyperlink>
          </w:p>
          <w:p w:rsidR="004E1998" w:rsidRPr="00265A82" w:rsidRDefault="0084519C" w:rsidP="00265A82">
            <w:pPr>
              <w:spacing w:before="60" w:after="60"/>
            </w:pPr>
            <w:hyperlink r:id="rId10" w:history="1">
              <w:r w:rsidR="004E1998" w:rsidRPr="00265A82">
                <w:rPr>
                  <w:color w:val="0000FF"/>
                  <w:u w:val="single"/>
                </w:rPr>
                <w:t>jill@vidyo.com</w:t>
              </w:r>
            </w:hyperlink>
          </w:p>
          <w:p w:rsidR="004E1998" w:rsidRPr="00265A82" w:rsidRDefault="0084519C" w:rsidP="00265A82">
            <w:pPr>
              <w:spacing w:before="60" w:after="60"/>
            </w:pPr>
            <w:hyperlink r:id="rId11" w:history="1">
              <w:r w:rsidR="004E1998" w:rsidRPr="00265A82">
                <w:rPr>
                  <w:color w:val="0000FF"/>
                  <w:u w:val="single"/>
                </w:rPr>
                <w:t>cheny@qualcomm.com</w:t>
              </w:r>
            </w:hyperlink>
          </w:p>
          <w:p w:rsidR="004E1998" w:rsidRPr="00265A82" w:rsidRDefault="0084519C" w:rsidP="00265A82">
            <w:pPr>
              <w:spacing w:before="60" w:after="60"/>
              <w:rPr>
                <w:szCs w:val="22"/>
              </w:rPr>
            </w:pPr>
            <w:hyperlink r:id="rId12" w:history="1">
              <w:r w:rsidR="004E1998" w:rsidRPr="00265A82">
                <w:rPr>
                  <w:color w:val="0000FF"/>
                  <w:u w:val="single"/>
                </w:rPr>
                <w:t>miska.hannuksela@nokia.com</w:t>
              </w:r>
            </w:hyperlink>
          </w:p>
          <w:p w:rsidR="004E1998" w:rsidRPr="00265A82" w:rsidRDefault="0084519C" w:rsidP="00265A82">
            <w:pPr>
              <w:spacing w:before="60" w:after="60"/>
              <w:rPr>
                <w:szCs w:val="22"/>
                <w:lang w:eastAsia="ja-JP"/>
              </w:rPr>
            </w:pPr>
            <w:hyperlink r:id="rId13" w:history="1">
              <w:r w:rsidR="004E1998" w:rsidRPr="00265A82">
                <w:rPr>
                  <w:color w:val="0000FF"/>
                  <w:u w:val="single"/>
                  <w:lang w:eastAsia="ja-JP"/>
                </w:rPr>
                <w:t>kazui.kimihiko@jp.fujitsu.com</w:t>
              </w:r>
            </w:hyperlink>
          </w:p>
          <w:p w:rsidR="004E1998" w:rsidRPr="00265A82" w:rsidRDefault="0084519C" w:rsidP="00265A82">
            <w:pPr>
              <w:spacing w:before="60" w:after="60"/>
            </w:pPr>
            <w:hyperlink r:id="rId14" w:history="1">
              <w:r w:rsidR="004E1998" w:rsidRPr="00265A82">
                <w:rPr>
                  <w:rFonts w:eastAsia="Times New Roman"/>
                  <w:color w:val="0000FF"/>
                  <w:sz w:val="20"/>
                  <w:u w:val="single"/>
                </w:rPr>
                <w:t>thomas.schierl@hhi.fraunhofer.de</w:t>
              </w:r>
            </w:hyperlink>
          </w:p>
          <w:p w:rsidR="004E1998" w:rsidRPr="00265A82" w:rsidRDefault="0084519C" w:rsidP="00265A82">
            <w:pPr>
              <w:spacing w:before="60" w:after="60"/>
            </w:pPr>
            <w:hyperlink r:id="rId15" w:history="1">
              <w:r w:rsidR="004E1998" w:rsidRPr="00265A82">
                <w:rPr>
                  <w:color w:val="0000FF"/>
                  <w:u w:val="single"/>
                </w:rPr>
                <w:t>rickard.sjoberg@ericsson.com</w:t>
              </w:r>
            </w:hyperlink>
          </w:p>
          <w:p w:rsidR="004E1998" w:rsidRPr="00265A82" w:rsidRDefault="0084519C" w:rsidP="00265A82">
            <w:pPr>
              <w:spacing w:before="60" w:after="60"/>
            </w:pPr>
            <w:hyperlink r:id="rId16" w:history="1">
              <w:r w:rsidR="004E1998" w:rsidRPr="00265A82">
                <w:rPr>
                  <w:color w:val="0000FF"/>
                  <w:u w:val="single"/>
                </w:rPr>
                <w:t>ttk@pacific.net.sg</w:t>
              </w:r>
            </w:hyperlink>
          </w:p>
          <w:p w:rsidR="004E1998" w:rsidRPr="007F7742" w:rsidRDefault="0084519C" w:rsidP="00265A82">
            <w:pPr>
              <w:spacing w:before="60" w:after="60"/>
            </w:pPr>
            <w:hyperlink r:id="rId17" w:history="1">
              <w:r w:rsidR="004E1998" w:rsidRPr="00265A82">
                <w:rPr>
                  <w:color w:val="0000FF"/>
                  <w:u w:val="single"/>
                </w:rPr>
                <w:t>wwan@broadcom.com</w:t>
              </w:r>
            </w:hyperlink>
            <w:r w:rsidR="004E1998" w:rsidRPr="00265A82">
              <w:rPr>
                <w:szCs w:val="22"/>
              </w:rPr>
              <w:br/>
            </w:r>
          </w:p>
          <w:p w:rsidR="004E1998" w:rsidRPr="000225F9" w:rsidRDefault="004E1998">
            <w:pPr>
              <w:spacing w:before="60" w:after="60"/>
              <w:rPr>
                <w:szCs w:val="22"/>
              </w:rPr>
            </w:pPr>
          </w:p>
        </w:tc>
      </w:tr>
      <w:tr w:rsidR="004E1998" w:rsidRPr="000225F9">
        <w:tc>
          <w:tcPr>
            <w:tcW w:w="1458" w:type="dxa"/>
          </w:tcPr>
          <w:p w:rsidR="004E1998" w:rsidRPr="000225F9" w:rsidRDefault="004E1998">
            <w:pPr>
              <w:spacing w:before="60" w:after="60"/>
              <w:rPr>
                <w:i/>
                <w:szCs w:val="22"/>
              </w:rPr>
            </w:pPr>
            <w:r w:rsidRPr="000225F9">
              <w:rPr>
                <w:i/>
                <w:szCs w:val="22"/>
              </w:rPr>
              <w:t>Source:</w:t>
            </w:r>
          </w:p>
        </w:tc>
        <w:tc>
          <w:tcPr>
            <w:tcW w:w="8118" w:type="dxa"/>
            <w:gridSpan w:val="3"/>
          </w:tcPr>
          <w:p w:rsidR="004E1998" w:rsidRPr="000225F9" w:rsidRDefault="004E1998" w:rsidP="00DF2C52">
            <w:pPr>
              <w:spacing w:before="60" w:after="60"/>
              <w:rPr>
                <w:szCs w:val="22"/>
              </w:rPr>
            </w:pPr>
            <w:r>
              <w:rPr>
                <w:szCs w:val="22"/>
              </w:rPr>
              <w:t>High-level syntax AHG</w:t>
            </w:r>
          </w:p>
        </w:tc>
      </w:tr>
    </w:tbl>
    <w:p w:rsidR="004E1998" w:rsidRPr="00AE341B" w:rsidRDefault="004E1998">
      <w:pPr>
        <w:tabs>
          <w:tab w:val="left" w:pos="1800"/>
          <w:tab w:val="right" w:pos="9360"/>
        </w:tabs>
        <w:spacing w:before="120" w:after="240"/>
        <w:jc w:val="center"/>
        <w:rPr>
          <w:szCs w:val="22"/>
        </w:rPr>
      </w:pPr>
      <w:r w:rsidRPr="00AE341B">
        <w:rPr>
          <w:szCs w:val="22"/>
          <w:u w:val="single"/>
        </w:rPr>
        <w:t>_____________________________</w:t>
      </w:r>
    </w:p>
    <w:p w:rsidR="004E1998" w:rsidRPr="002B191D" w:rsidRDefault="004E1998" w:rsidP="009234A5">
      <w:pPr>
        <w:pStyle w:val="Heading1"/>
        <w:numPr>
          <w:ilvl w:val="0"/>
          <w:numId w:val="0"/>
        </w:numPr>
        <w:ind w:left="432" w:hanging="432"/>
      </w:pPr>
      <w:r w:rsidRPr="002B191D">
        <w:t>Abstract</w:t>
      </w:r>
    </w:p>
    <w:p w:rsidR="004E1998" w:rsidRPr="00265A82" w:rsidRDefault="004E1998" w:rsidP="00265A82">
      <w:pPr>
        <w:rPr>
          <w:szCs w:val="22"/>
        </w:rPr>
      </w:pPr>
      <w:r w:rsidRPr="00265A82">
        <w:t xml:space="preserve">This report summarizes the activities of the high-level syntax </w:t>
      </w:r>
      <w:r>
        <w:t>a</w:t>
      </w:r>
      <w:r w:rsidRPr="00265A82">
        <w:t xml:space="preserve">d hoc </w:t>
      </w:r>
      <w:r>
        <w:t>g</w:t>
      </w:r>
      <w:r w:rsidRPr="00265A82">
        <w:t>roup between the 5</w:t>
      </w:r>
      <w:r w:rsidRPr="00265A82">
        <w:rPr>
          <w:vertAlign w:val="superscript"/>
        </w:rPr>
        <w:t>th</w:t>
      </w:r>
      <w:r w:rsidRPr="00265A82">
        <w:t xml:space="preserve"> JCT-VC meeting held in </w:t>
      </w:r>
      <w:smartTag w:uri="urn:schemas-microsoft-com:office:smarttags" w:element="City">
        <w:r w:rsidRPr="00265A82">
          <w:rPr>
            <w:szCs w:val="22"/>
          </w:rPr>
          <w:t>Geneva</w:t>
        </w:r>
      </w:smartTag>
      <w:r w:rsidRPr="00265A82">
        <w:t xml:space="preserve"> in March 2011 and the current meeting in </w:t>
      </w:r>
      <w:smartTag w:uri="urn:schemas-microsoft-com:office:smarttags" w:element="place">
        <w:r w:rsidRPr="00265A82">
          <w:rPr>
            <w:szCs w:val="22"/>
          </w:rPr>
          <w:t>Torino</w:t>
        </w:r>
      </w:smartTag>
      <w:r w:rsidRPr="00265A82">
        <w:rPr>
          <w:szCs w:val="22"/>
        </w:rPr>
        <w:t xml:space="preserve">. </w:t>
      </w:r>
      <w:r>
        <w:rPr>
          <w:szCs w:val="22"/>
        </w:rPr>
        <w:t xml:space="preserve">The ad hoc group recommends to review the related input documents according to the </w:t>
      </w:r>
      <w:r w:rsidRPr="00265A82">
        <w:rPr>
          <w:szCs w:val="22"/>
        </w:rPr>
        <w:t>categorization</w:t>
      </w:r>
      <w:r>
        <w:rPr>
          <w:szCs w:val="22"/>
        </w:rPr>
        <w:t xml:space="preserve"> provided in this report</w:t>
      </w:r>
      <w:r w:rsidRPr="00265A82">
        <w:rPr>
          <w:szCs w:val="22"/>
        </w:rPr>
        <w:t xml:space="preserve">, and within each topic or sub-topic, the documents are </w:t>
      </w:r>
      <w:r>
        <w:rPr>
          <w:szCs w:val="22"/>
        </w:rPr>
        <w:t xml:space="preserve">reviewed </w:t>
      </w:r>
      <w:r w:rsidRPr="00265A82">
        <w:rPr>
          <w:szCs w:val="22"/>
        </w:rPr>
        <w:t>in the order listed</w:t>
      </w:r>
      <w:r>
        <w:rPr>
          <w:szCs w:val="22"/>
        </w:rPr>
        <w:t>. The ad hoc group further recommends (with a brief suggested plan) that an action is taken during this JCT-VC meeting towards fixing the high-level syntax mismatches between the WD and the HM.</w:t>
      </w:r>
    </w:p>
    <w:p w:rsidR="004E1998" w:rsidRPr="00AE341B" w:rsidRDefault="003B5089" w:rsidP="00E11923">
      <w:pPr>
        <w:pStyle w:val="Heading1"/>
      </w:pPr>
      <w:r>
        <w:t>Mandates</w:t>
      </w:r>
    </w:p>
    <w:p w:rsidR="004E1998" w:rsidRPr="00033955" w:rsidRDefault="004E1998" w:rsidP="00033955">
      <w:pPr>
        <w:numPr>
          <w:ilvl w:val="0"/>
          <w:numId w:val="36"/>
        </w:numPr>
        <w:spacing w:before="0"/>
        <w:ind w:left="714" w:hanging="357"/>
        <w:rPr>
          <w:szCs w:val="22"/>
        </w:rPr>
      </w:pPr>
      <w:r w:rsidRPr="00033955">
        <w:rPr>
          <w:szCs w:val="22"/>
        </w:rPr>
        <w:t>Study NAL unit header, sequence parameter set, picture parameter set, proposed additional types of parameter sets, and slice header syntax designs</w:t>
      </w:r>
    </w:p>
    <w:p w:rsidR="004E1998" w:rsidRPr="00033955" w:rsidRDefault="004E1998" w:rsidP="00033955">
      <w:pPr>
        <w:numPr>
          <w:ilvl w:val="0"/>
          <w:numId w:val="36"/>
        </w:numPr>
        <w:spacing w:before="0"/>
        <w:ind w:left="714" w:hanging="357"/>
        <w:rPr>
          <w:szCs w:val="22"/>
        </w:rPr>
      </w:pPr>
      <w:r w:rsidRPr="00033955">
        <w:rPr>
          <w:szCs w:val="22"/>
        </w:rPr>
        <w:t>Study and identify needs for SEI messages and VUI</w:t>
      </w:r>
    </w:p>
    <w:p w:rsidR="004E1998" w:rsidRPr="00033955" w:rsidRDefault="004E1998" w:rsidP="00033955">
      <w:pPr>
        <w:numPr>
          <w:ilvl w:val="0"/>
          <w:numId w:val="36"/>
        </w:numPr>
        <w:spacing w:before="0"/>
        <w:ind w:left="714" w:hanging="357"/>
        <w:rPr>
          <w:szCs w:val="22"/>
        </w:rPr>
      </w:pPr>
      <w:r w:rsidRPr="00033955">
        <w:rPr>
          <w:szCs w:val="22"/>
        </w:rPr>
        <w:t>Study possible improvements to the reference picture list construction processes</w:t>
      </w:r>
    </w:p>
    <w:p w:rsidR="004E1998" w:rsidRPr="00033955" w:rsidRDefault="004E1998" w:rsidP="00033955">
      <w:pPr>
        <w:numPr>
          <w:ilvl w:val="0"/>
          <w:numId w:val="36"/>
        </w:numPr>
        <w:spacing w:before="0"/>
        <w:ind w:left="714" w:hanging="357"/>
        <w:rPr>
          <w:szCs w:val="22"/>
        </w:rPr>
      </w:pPr>
      <w:r w:rsidRPr="00033955">
        <w:rPr>
          <w:szCs w:val="22"/>
        </w:rPr>
        <w:t>Study possible simplifications and improvements to reference picture marking process (e.g., the need of the processes for generating and handling of "non-existing" pictures)</w:t>
      </w:r>
    </w:p>
    <w:p w:rsidR="004E1998" w:rsidRPr="00033955" w:rsidRDefault="004E1998" w:rsidP="00033955">
      <w:pPr>
        <w:numPr>
          <w:ilvl w:val="0"/>
          <w:numId w:val="36"/>
        </w:numPr>
        <w:spacing w:before="0"/>
        <w:ind w:left="714" w:hanging="357"/>
        <w:rPr>
          <w:szCs w:val="22"/>
        </w:rPr>
      </w:pPr>
      <w:r w:rsidRPr="00033955">
        <w:rPr>
          <w:szCs w:val="22"/>
        </w:rPr>
        <w:lastRenderedPageBreak/>
        <w:t>Study the hypothetical reference decoder behaviour</w:t>
      </w:r>
    </w:p>
    <w:p w:rsidR="004E1998" w:rsidRPr="00033955" w:rsidRDefault="004E1998" w:rsidP="00033955">
      <w:pPr>
        <w:numPr>
          <w:ilvl w:val="0"/>
          <w:numId w:val="36"/>
        </w:numPr>
        <w:spacing w:before="0"/>
        <w:ind w:left="714" w:hanging="357"/>
        <w:rPr>
          <w:szCs w:val="22"/>
        </w:rPr>
      </w:pPr>
      <w:r w:rsidRPr="00033955">
        <w:rPr>
          <w:szCs w:val="22"/>
        </w:rPr>
        <w:t>Assist in software development and text drafting for the high-level syntax in the HEVC design</w:t>
      </w:r>
    </w:p>
    <w:p w:rsidR="004E1998" w:rsidRDefault="004E1998" w:rsidP="002E4119">
      <w:pPr>
        <w:pStyle w:val="Heading1"/>
      </w:pPr>
      <w:r>
        <w:t>Reflector activity and analyses of WD and HM mismatches</w:t>
      </w:r>
    </w:p>
    <w:p w:rsidR="004E1998" w:rsidRPr="00265A82" w:rsidRDefault="004E1998" w:rsidP="00265A82">
      <w:pPr>
        <w:rPr>
          <w:szCs w:val="22"/>
        </w:rPr>
      </w:pPr>
      <w:r w:rsidRPr="00265A82">
        <w:t xml:space="preserve">A discussion on high-level syntax mismatches between the WD and the HM was initiated by Frank Bossen, and participated by a number of JCT-VC experts. </w:t>
      </w:r>
      <w:r w:rsidRPr="00265A82">
        <w:rPr>
          <w:szCs w:val="22"/>
        </w:rPr>
        <w:t>There was no other activity on the e-mail reflector related to high-level syntax.</w:t>
      </w:r>
    </w:p>
    <w:p w:rsidR="004E1998" w:rsidRPr="00265A82" w:rsidRDefault="004E1998" w:rsidP="00265A82">
      <w:r w:rsidRPr="00265A82">
        <w:rPr>
          <w:szCs w:val="22"/>
        </w:rPr>
        <w:t xml:space="preserve">Analyses of </w:t>
      </w:r>
      <w:r w:rsidRPr="00265A82">
        <w:t>high-level syntax mismatches between the WD and the HM can be found in the following documents (they are partly overlapping):</w:t>
      </w:r>
    </w:p>
    <w:p w:rsidR="004E1998" w:rsidRPr="00033955" w:rsidRDefault="004E1998" w:rsidP="00033955">
      <w:pPr>
        <w:numPr>
          <w:ilvl w:val="0"/>
          <w:numId w:val="36"/>
        </w:numPr>
        <w:spacing w:before="0"/>
        <w:ind w:left="714" w:hanging="357"/>
        <w:rPr>
          <w:szCs w:val="22"/>
        </w:rPr>
      </w:pPr>
      <w:r w:rsidRPr="00033955">
        <w:rPr>
          <w:szCs w:val="22"/>
        </w:rPr>
        <w:t xml:space="preserve">JCTVC-F004 </w:t>
      </w:r>
    </w:p>
    <w:p w:rsidR="004E1998" w:rsidRPr="00033955" w:rsidRDefault="004E1998" w:rsidP="00033955">
      <w:pPr>
        <w:numPr>
          <w:ilvl w:val="0"/>
          <w:numId w:val="36"/>
        </w:numPr>
        <w:spacing w:before="0"/>
        <w:ind w:left="714" w:hanging="357"/>
        <w:rPr>
          <w:szCs w:val="22"/>
        </w:rPr>
      </w:pPr>
      <w:r w:rsidRPr="00033955">
        <w:rPr>
          <w:szCs w:val="22"/>
        </w:rPr>
        <w:t>JCTVC-F523</w:t>
      </w:r>
    </w:p>
    <w:p w:rsidR="004E1998" w:rsidRPr="00033955" w:rsidRDefault="004E1998" w:rsidP="00033955">
      <w:pPr>
        <w:numPr>
          <w:ilvl w:val="0"/>
          <w:numId w:val="36"/>
        </w:numPr>
        <w:spacing w:before="0"/>
        <w:ind w:left="714" w:hanging="357"/>
        <w:rPr>
          <w:szCs w:val="22"/>
        </w:rPr>
      </w:pPr>
      <w:r w:rsidRPr="00033955">
        <w:rPr>
          <w:szCs w:val="22"/>
        </w:rPr>
        <w:t>JCTVC-F714</w:t>
      </w:r>
    </w:p>
    <w:p w:rsidR="004E1998" w:rsidRPr="00265A82" w:rsidRDefault="004E1998" w:rsidP="00265A82">
      <w:pPr>
        <w:rPr>
          <w:rFonts w:eastAsia="Times New Roman"/>
        </w:rPr>
      </w:pPr>
      <w:r w:rsidRPr="00265A82">
        <w:rPr>
          <w:rFonts w:eastAsia="Times New Roman"/>
        </w:rPr>
        <w:t xml:space="preserve">The following experts kindly offered help for software implementations to fix the mismatches – these offers are greatly appreciated: </w:t>
      </w:r>
    </w:p>
    <w:p w:rsidR="004E1998" w:rsidRPr="00033955" w:rsidRDefault="004E1998" w:rsidP="00033955">
      <w:pPr>
        <w:numPr>
          <w:ilvl w:val="0"/>
          <w:numId w:val="36"/>
        </w:numPr>
        <w:spacing w:before="0"/>
        <w:ind w:left="714" w:hanging="357"/>
        <w:rPr>
          <w:szCs w:val="22"/>
        </w:rPr>
      </w:pPr>
      <w:r w:rsidRPr="00033955">
        <w:rPr>
          <w:szCs w:val="22"/>
        </w:rPr>
        <w:t>Virginie Drugeon (Panasonic)</w:t>
      </w:r>
    </w:p>
    <w:p w:rsidR="004E1998" w:rsidRPr="00033955" w:rsidRDefault="004E1998" w:rsidP="00033955">
      <w:pPr>
        <w:numPr>
          <w:ilvl w:val="0"/>
          <w:numId w:val="36"/>
        </w:numPr>
        <w:spacing w:before="0"/>
        <w:ind w:left="714" w:hanging="357"/>
        <w:rPr>
          <w:szCs w:val="22"/>
        </w:rPr>
      </w:pPr>
      <w:r w:rsidRPr="00033955">
        <w:rPr>
          <w:szCs w:val="22"/>
        </w:rPr>
        <w:t>Keiichi Chono (NEC)</w:t>
      </w:r>
    </w:p>
    <w:p w:rsidR="004E1998" w:rsidRPr="00033955" w:rsidRDefault="004E1998" w:rsidP="00033955">
      <w:pPr>
        <w:numPr>
          <w:ilvl w:val="0"/>
          <w:numId w:val="36"/>
        </w:numPr>
        <w:spacing w:before="0"/>
        <w:ind w:left="714" w:hanging="357"/>
        <w:rPr>
          <w:szCs w:val="22"/>
        </w:rPr>
      </w:pPr>
      <w:r w:rsidRPr="00033955">
        <w:rPr>
          <w:szCs w:val="22"/>
        </w:rPr>
        <w:t xml:space="preserve">Ying Chen (Qualcomm) </w:t>
      </w:r>
    </w:p>
    <w:p w:rsidR="004E1998" w:rsidRPr="00033955" w:rsidRDefault="004E1998" w:rsidP="00033955">
      <w:pPr>
        <w:numPr>
          <w:ilvl w:val="0"/>
          <w:numId w:val="36"/>
        </w:numPr>
        <w:spacing w:before="0"/>
        <w:ind w:left="714" w:hanging="357"/>
        <w:rPr>
          <w:szCs w:val="22"/>
        </w:rPr>
      </w:pPr>
      <w:r w:rsidRPr="00033955">
        <w:rPr>
          <w:szCs w:val="22"/>
        </w:rPr>
        <w:t>Qiu Shen (Huawei)</w:t>
      </w:r>
    </w:p>
    <w:p w:rsidR="004E1998" w:rsidRPr="00265A82" w:rsidRDefault="004E1998" w:rsidP="00265A82">
      <w:pPr>
        <w:pStyle w:val="Heading1"/>
      </w:pPr>
      <w:r w:rsidRPr="00265A82">
        <w:t>Related contributions</w:t>
      </w:r>
    </w:p>
    <w:p w:rsidR="004E1998" w:rsidRDefault="004E1998" w:rsidP="00265A82">
      <w:pPr>
        <w:rPr>
          <w:szCs w:val="22"/>
        </w:rPr>
      </w:pPr>
      <w:r w:rsidRPr="00265A82">
        <w:rPr>
          <w:szCs w:val="22"/>
        </w:rPr>
        <w:t xml:space="preserve">The following high-level syntax related contributions have been submitted to this JCT-VC meeting, listed according to the topics. </w:t>
      </w:r>
    </w:p>
    <w:p w:rsidR="004E1998" w:rsidRPr="00265A82" w:rsidRDefault="004E1998" w:rsidP="00265A82">
      <w:pPr>
        <w:rPr>
          <w:b/>
          <w:szCs w:val="22"/>
        </w:rPr>
      </w:pPr>
      <w:r w:rsidRPr="00265A82">
        <w:rPr>
          <w:b/>
          <w:szCs w:val="22"/>
        </w:rPr>
        <w:t>On NAL unit header syntax and semantics:</w:t>
      </w:r>
    </w:p>
    <w:p w:rsidR="004E1998" w:rsidRPr="00265A82" w:rsidRDefault="004E1998" w:rsidP="00265A82">
      <w:pPr>
        <w:rPr>
          <w:szCs w:val="22"/>
          <w:u w:val="single"/>
        </w:rPr>
      </w:pPr>
      <w:r w:rsidRPr="00265A82">
        <w:rPr>
          <w:szCs w:val="22"/>
          <w:u w:val="single"/>
        </w:rPr>
        <w:t>CDR picture</w:t>
      </w:r>
    </w:p>
    <w:p w:rsidR="004E1998" w:rsidRPr="00265A82" w:rsidRDefault="004E1998" w:rsidP="00033955">
      <w:pPr>
        <w:numPr>
          <w:ilvl w:val="0"/>
          <w:numId w:val="36"/>
        </w:numPr>
        <w:spacing w:before="0"/>
        <w:ind w:left="714" w:hanging="357"/>
        <w:rPr>
          <w:szCs w:val="22"/>
        </w:rPr>
      </w:pPr>
      <w:r w:rsidRPr="00265A82">
        <w:rPr>
          <w:szCs w:val="22"/>
        </w:rPr>
        <w:t>JCTVC-F381, “Clean decoding refresh definition and decoding process”, TK Tan, A. Fujibayashi (NTT DOCOMO)</w:t>
      </w:r>
    </w:p>
    <w:p w:rsidR="004E1998" w:rsidRPr="00265A82" w:rsidRDefault="004E1998" w:rsidP="00033955">
      <w:pPr>
        <w:numPr>
          <w:ilvl w:val="0"/>
          <w:numId w:val="36"/>
        </w:numPr>
        <w:spacing w:before="0"/>
        <w:ind w:left="714" w:hanging="357"/>
        <w:rPr>
          <w:szCs w:val="22"/>
        </w:rPr>
      </w:pPr>
      <w:r w:rsidRPr="00265A82">
        <w:rPr>
          <w:szCs w:val="22"/>
        </w:rPr>
        <w:t>JCTVC-F464, “On CDR picture”, Y.-K. Wang (Huawei), M. M. Hannuksela (Nokia), Y. Chen (Qualcomm)</w:t>
      </w:r>
    </w:p>
    <w:p w:rsidR="004E1998" w:rsidRPr="00265A82" w:rsidRDefault="004E1998" w:rsidP="00033955">
      <w:pPr>
        <w:numPr>
          <w:ilvl w:val="0"/>
          <w:numId w:val="36"/>
        </w:numPr>
        <w:spacing w:before="0"/>
        <w:ind w:left="714" w:hanging="357"/>
        <w:rPr>
          <w:szCs w:val="22"/>
        </w:rPr>
      </w:pPr>
      <w:r w:rsidRPr="00265A82">
        <w:rPr>
          <w:szCs w:val="22"/>
        </w:rPr>
        <w:t>JCTVC-F604, “Detection of CDR for random access”, Y. Park, K. P. Choi, C. Kim (Samsung)</w:t>
      </w:r>
    </w:p>
    <w:p w:rsidR="004E1998" w:rsidRPr="00265A82" w:rsidRDefault="004E1998" w:rsidP="00265A82">
      <w:pPr>
        <w:rPr>
          <w:szCs w:val="22"/>
          <w:u w:val="single"/>
        </w:rPr>
      </w:pPr>
      <w:r w:rsidRPr="00265A82">
        <w:rPr>
          <w:szCs w:val="22"/>
          <w:u w:val="single"/>
        </w:rPr>
        <w:t>Other NAL unit header topics</w:t>
      </w:r>
    </w:p>
    <w:p w:rsidR="004E1998" w:rsidRPr="00265A82" w:rsidRDefault="004E1998" w:rsidP="00033955">
      <w:pPr>
        <w:numPr>
          <w:ilvl w:val="0"/>
          <w:numId w:val="36"/>
        </w:numPr>
        <w:spacing w:before="0"/>
        <w:ind w:left="714" w:hanging="357"/>
        <w:rPr>
          <w:szCs w:val="22"/>
        </w:rPr>
      </w:pPr>
      <w:r w:rsidRPr="00265A82">
        <w:rPr>
          <w:szCs w:val="22"/>
        </w:rPr>
        <w:t>JCTVC-F201, “High-level syntax: temporal information decoding refresh”, B. Li (USTC), J. Xu (Microsoft), H. Li (USTC)</w:t>
      </w:r>
    </w:p>
    <w:p w:rsidR="004E1998" w:rsidRPr="00265A82" w:rsidRDefault="004E1998" w:rsidP="00033955">
      <w:pPr>
        <w:numPr>
          <w:ilvl w:val="0"/>
          <w:numId w:val="36"/>
        </w:numPr>
        <w:spacing w:before="0"/>
        <w:ind w:left="714" w:hanging="357"/>
        <w:rPr>
          <w:szCs w:val="22"/>
        </w:rPr>
      </w:pPr>
      <w:r w:rsidRPr="00265A82">
        <w:rPr>
          <w:szCs w:val="22"/>
        </w:rPr>
        <w:t>JCTVC-F463, “On NAL unit header”, Y.-K. Wang (Huawei)</w:t>
      </w:r>
    </w:p>
    <w:p w:rsidR="004E1998" w:rsidRPr="00265A82" w:rsidRDefault="004E1998" w:rsidP="00033955">
      <w:pPr>
        <w:numPr>
          <w:ilvl w:val="0"/>
          <w:numId w:val="36"/>
        </w:numPr>
        <w:spacing w:before="0"/>
        <w:ind w:left="714" w:hanging="357"/>
        <w:rPr>
          <w:szCs w:val="22"/>
        </w:rPr>
      </w:pPr>
      <w:r w:rsidRPr="00265A82">
        <w:rPr>
          <w:szCs w:val="22"/>
        </w:rPr>
        <w:t>JCTVC-F491, “High level syntax for scalability support in HEVC”, T. Rusert, R. Sjöberg, P. Fröjdh, Z. Wu (Ericsson)</w:t>
      </w:r>
    </w:p>
    <w:p w:rsidR="004E1998" w:rsidRPr="00265A82" w:rsidRDefault="004E1998" w:rsidP="00265A82">
      <w:pPr>
        <w:rPr>
          <w:b/>
          <w:szCs w:val="22"/>
        </w:rPr>
      </w:pPr>
      <w:r w:rsidRPr="00265A82">
        <w:rPr>
          <w:b/>
          <w:szCs w:val="22"/>
        </w:rPr>
        <w:t>On parameter sets and VUI syntax and semantics</w:t>
      </w:r>
      <w:r>
        <w:rPr>
          <w:b/>
          <w:szCs w:val="22"/>
        </w:rPr>
        <w:t>:</w:t>
      </w:r>
    </w:p>
    <w:p w:rsidR="004E1998" w:rsidRPr="00265A82" w:rsidRDefault="004E1998" w:rsidP="00265A82">
      <w:pPr>
        <w:rPr>
          <w:szCs w:val="22"/>
          <w:u w:val="single"/>
        </w:rPr>
      </w:pPr>
      <w:r w:rsidRPr="00265A82">
        <w:rPr>
          <w:szCs w:val="22"/>
          <w:u w:val="single"/>
        </w:rPr>
        <w:t>Tiles</w:t>
      </w:r>
    </w:p>
    <w:p w:rsidR="004E1998" w:rsidRPr="00265A82" w:rsidRDefault="004E1998" w:rsidP="00033955">
      <w:pPr>
        <w:numPr>
          <w:ilvl w:val="0"/>
          <w:numId w:val="36"/>
        </w:numPr>
        <w:spacing w:before="0"/>
        <w:ind w:left="714" w:hanging="357"/>
        <w:rPr>
          <w:szCs w:val="22"/>
        </w:rPr>
      </w:pPr>
      <w:r w:rsidRPr="00265A82">
        <w:rPr>
          <w:szCs w:val="22"/>
        </w:rPr>
        <w:t>JCTVC-F335, “Tiles”, A. Fuldseth (Cisco), M. Horowitz, S. Xu (eBrisk), A. Segall (Sharp), M. Zhou (TI)</w:t>
      </w:r>
    </w:p>
    <w:p w:rsidR="004E1998" w:rsidRPr="00265A82" w:rsidRDefault="004E1998" w:rsidP="00033955">
      <w:pPr>
        <w:numPr>
          <w:ilvl w:val="0"/>
          <w:numId w:val="36"/>
        </w:numPr>
        <w:spacing w:before="0"/>
        <w:ind w:left="714" w:hanging="357"/>
        <w:rPr>
          <w:szCs w:val="22"/>
        </w:rPr>
      </w:pPr>
      <w:r w:rsidRPr="00265A82">
        <w:rPr>
          <w:szCs w:val="22"/>
        </w:rPr>
        <w:lastRenderedPageBreak/>
        <w:t>JCTVC-F140, “Support of very low delay coding in Tile”, K. Kazui, S. Shimada, J. Koyama, A. Nakagawa (Fujitsu)</w:t>
      </w:r>
    </w:p>
    <w:p w:rsidR="004E1998" w:rsidRPr="00265A82" w:rsidRDefault="004E1998" w:rsidP="00265A82">
      <w:pPr>
        <w:rPr>
          <w:szCs w:val="22"/>
          <w:u w:val="single"/>
        </w:rPr>
      </w:pPr>
      <w:r w:rsidRPr="00265A82">
        <w:rPr>
          <w:szCs w:val="22"/>
          <w:u w:val="single"/>
        </w:rPr>
        <w:t>Other parameter sets and VUI topics</w:t>
      </w:r>
    </w:p>
    <w:p w:rsidR="004E1998" w:rsidRPr="00265A82" w:rsidRDefault="004E1998" w:rsidP="00033955">
      <w:pPr>
        <w:numPr>
          <w:ilvl w:val="0"/>
          <w:numId w:val="36"/>
        </w:numPr>
        <w:spacing w:before="0"/>
        <w:ind w:left="714" w:hanging="357"/>
        <w:rPr>
          <w:szCs w:val="22"/>
        </w:rPr>
      </w:pPr>
      <w:r w:rsidRPr="00265A82">
        <w:rPr>
          <w:szCs w:val="22"/>
        </w:rPr>
        <w:t>JCTVC-F187, “Comments on slice common information sharing”, M. Li, P. Wu (ZTE)</w:t>
      </w:r>
    </w:p>
    <w:p w:rsidR="004E1998" w:rsidRPr="00265A82" w:rsidRDefault="004E1998" w:rsidP="00033955">
      <w:pPr>
        <w:numPr>
          <w:ilvl w:val="0"/>
          <w:numId w:val="36"/>
        </w:numPr>
        <w:spacing w:before="0"/>
        <w:ind w:left="714" w:hanging="357"/>
        <w:rPr>
          <w:szCs w:val="22"/>
        </w:rPr>
      </w:pPr>
      <w:r w:rsidRPr="00265A82">
        <w:rPr>
          <w:szCs w:val="22"/>
        </w:rPr>
        <w:t xml:space="preserve">JCTVC-F503, “Results on slice header modifications”, </w:t>
      </w:r>
      <w:smartTag w:uri="urn:schemas-microsoft-com:office:smarttags" w:element="place">
        <w:r w:rsidRPr="00265A82">
          <w:rPr>
            <w:szCs w:val="22"/>
          </w:rPr>
          <w:t>N. Ouedraogo</w:t>
        </w:r>
      </w:smartTag>
      <w:r w:rsidRPr="00265A82">
        <w:rPr>
          <w:szCs w:val="22"/>
        </w:rPr>
        <w:t>, P. Onno (Canon)</w:t>
      </w:r>
    </w:p>
    <w:p w:rsidR="004E1998" w:rsidRPr="00265A82" w:rsidRDefault="004E1998" w:rsidP="00033955">
      <w:pPr>
        <w:numPr>
          <w:ilvl w:val="0"/>
          <w:numId w:val="36"/>
        </w:numPr>
        <w:spacing w:before="0"/>
        <w:ind w:left="714" w:hanging="357"/>
        <w:rPr>
          <w:szCs w:val="22"/>
        </w:rPr>
      </w:pPr>
      <w:r w:rsidRPr="00265A82">
        <w:rPr>
          <w:szCs w:val="22"/>
        </w:rPr>
        <w:t>JCTVC-F523, “Improvements of SPS syntax”, V. Drugeon, T. Wedi (Panasonic)</w:t>
      </w:r>
    </w:p>
    <w:p w:rsidR="004E1998" w:rsidRPr="00265A82" w:rsidRDefault="004E1998" w:rsidP="00033955">
      <w:pPr>
        <w:numPr>
          <w:ilvl w:val="0"/>
          <w:numId w:val="36"/>
        </w:numPr>
        <w:spacing w:before="0"/>
        <w:ind w:left="714" w:hanging="357"/>
        <w:rPr>
          <w:szCs w:val="22"/>
        </w:rPr>
      </w:pPr>
      <w:r w:rsidRPr="00265A82">
        <w:rPr>
          <w:szCs w:val="22"/>
        </w:rPr>
        <w:t>JCTVC-F289, “On VUI syntax parameters”, M. Haque, A. Tabatabai, T. Suzuki (Sony)</w:t>
      </w:r>
    </w:p>
    <w:p w:rsidR="004E1998" w:rsidRPr="00265A82" w:rsidRDefault="004E1998" w:rsidP="00033955">
      <w:pPr>
        <w:numPr>
          <w:ilvl w:val="0"/>
          <w:numId w:val="36"/>
        </w:numPr>
        <w:spacing w:before="0"/>
        <w:ind w:left="714" w:hanging="357"/>
        <w:rPr>
          <w:szCs w:val="22"/>
        </w:rPr>
      </w:pPr>
      <w:r w:rsidRPr="00265A82">
        <w:rPr>
          <w:szCs w:val="22"/>
        </w:rPr>
        <w:t xml:space="preserve">JCTVC-F291, “On picture orientation information”, D. Hong, J. Boyce, </w:t>
      </w:r>
      <w:smartTag w:uri="urn:schemas-microsoft-com:office:smarttags" w:element="place">
        <w:r w:rsidRPr="00265A82">
          <w:rPr>
            <w:szCs w:val="22"/>
          </w:rPr>
          <w:t>S. Wenger</w:t>
        </w:r>
      </w:smartTag>
      <w:r w:rsidRPr="00265A82">
        <w:rPr>
          <w:szCs w:val="22"/>
        </w:rPr>
        <w:t xml:space="preserve"> (Vidyo)</w:t>
      </w:r>
    </w:p>
    <w:p w:rsidR="004E1998" w:rsidRPr="00265A82" w:rsidRDefault="004E1998" w:rsidP="00033955">
      <w:pPr>
        <w:numPr>
          <w:ilvl w:val="0"/>
          <w:numId w:val="36"/>
        </w:numPr>
        <w:spacing w:before="0"/>
        <w:ind w:left="714" w:hanging="357"/>
        <w:rPr>
          <w:szCs w:val="22"/>
        </w:rPr>
      </w:pPr>
      <w:r w:rsidRPr="00265A82">
        <w:rPr>
          <w:szCs w:val="22"/>
        </w:rPr>
        <w:t>JCTVC-F54</w:t>
      </w:r>
      <w:r w:rsidR="00693F74">
        <w:rPr>
          <w:szCs w:val="22"/>
        </w:rPr>
        <w:t>1</w:t>
      </w:r>
      <w:r w:rsidRPr="00265A82">
        <w:rPr>
          <w:szCs w:val="22"/>
        </w:rPr>
        <w:t>, “Syntax to express a constraint on reordering latency”, G. J. Sullivan (Microsoft)</w:t>
      </w:r>
    </w:p>
    <w:p w:rsidR="004E1998" w:rsidRPr="00265A82" w:rsidRDefault="004E1998" w:rsidP="00265A82">
      <w:pPr>
        <w:rPr>
          <w:b/>
          <w:szCs w:val="22"/>
        </w:rPr>
      </w:pPr>
      <w:r w:rsidRPr="00265A82">
        <w:rPr>
          <w:b/>
          <w:szCs w:val="22"/>
        </w:rPr>
        <w:t>On slice header syntax and semantics</w:t>
      </w:r>
      <w:r>
        <w:rPr>
          <w:b/>
          <w:szCs w:val="22"/>
        </w:rPr>
        <w:t>:</w:t>
      </w:r>
    </w:p>
    <w:p w:rsidR="004E1998" w:rsidRPr="00265A82" w:rsidRDefault="004E1998" w:rsidP="00033955">
      <w:pPr>
        <w:numPr>
          <w:ilvl w:val="0"/>
          <w:numId w:val="36"/>
        </w:numPr>
        <w:spacing w:before="0"/>
        <w:ind w:left="714" w:hanging="357"/>
        <w:rPr>
          <w:szCs w:val="22"/>
        </w:rPr>
      </w:pPr>
      <w:r w:rsidRPr="00265A82">
        <w:rPr>
          <w:szCs w:val="22"/>
        </w:rPr>
        <w:t>JCTVC-F377, “Arithmetic coding in high level syntax”, T. Suzuki (Sony)</w:t>
      </w:r>
    </w:p>
    <w:p w:rsidR="004E1998" w:rsidRPr="00265A82" w:rsidRDefault="004E1998" w:rsidP="00033955">
      <w:pPr>
        <w:numPr>
          <w:ilvl w:val="0"/>
          <w:numId w:val="36"/>
        </w:numPr>
        <w:spacing w:before="0"/>
        <w:ind w:left="714" w:hanging="357"/>
        <w:rPr>
          <w:szCs w:val="22"/>
        </w:rPr>
      </w:pPr>
      <w:r w:rsidRPr="00033955">
        <w:rPr>
          <w:szCs w:val="22"/>
        </w:rPr>
        <w:t>JCTVC-F131</w:t>
      </w:r>
      <w:r w:rsidRPr="00265A82">
        <w:rPr>
          <w:szCs w:val="22"/>
        </w:rPr>
        <w:t>,</w:t>
      </w:r>
      <w:r w:rsidRPr="00033955">
        <w:rPr>
          <w:szCs w:val="22"/>
        </w:rPr>
        <w:t xml:space="preserve"> "Modifications to slice header termination for low delay encoding"</w:t>
      </w:r>
      <w:r w:rsidRPr="00265A82">
        <w:rPr>
          <w:szCs w:val="22"/>
        </w:rPr>
        <w:t xml:space="preserve">, </w:t>
      </w:r>
      <w:r w:rsidRPr="00033955">
        <w:rPr>
          <w:szCs w:val="22"/>
        </w:rPr>
        <w:t>V. Sze</w:t>
      </w:r>
      <w:r w:rsidRPr="00265A82">
        <w:rPr>
          <w:szCs w:val="22"/>
        </w:rPr>
        <w:t>, M. Budagavi, A. Osamoto (TI)</w:t>
      </w:r>
    </w:p>
    <w:p w:rsidR="004E1998" w:rsidRPr="00033955" w:rsidRDefault="004E1998" w:rsidP="00033955">
      <w:pPr>
        <w:numPr>
          <w:ilvl w:val="0"/>
          <w:numId w:val="36"/>
        </w:numPr>
        <w:spacing w:before="0"/>
        <w:ind w:left="714" w:hanging="357"/>
        <w:rPr>
          <w:szCs w:val="22"/>
        </w:rPr>
      </w:pPr>
      <w:r w:rsidRPr="00033955">
        <w:rPr>
          <w:szCs w:val="22"/>
        </w:rPr>
        <w:t>JCTVC-F174</w:t>
      </w:r>
      <w:r w:rsidRPr="00265A82">
        <w:rPr>
          <w:szCs w:val="22"/>
        </w:rPr>
        <w:t>,</w:t>
      </w:r>
      <w:r w:rsidRPr="00033955">
        <w:rPr>
          <w:szCs w:val="22"/>
        </w:rPr>
        <w:t xml:space="preserve"> "Signaling of Max and Min QP in slice"</w:t>
      </w:r>
      <w:r w:rsidRPr="00265A82">
        <w:rPr>
          <w:szCs w:val="22"/>
        </w:rPr>
        <w:t xml:space="preserve">, </w:t>
      </w:r>
      <w:r w:rsidRPr="00033955">
        <w:rPr>
          <w:szCs w:val="22"/>
        </w:rPr>
        <w:t>K. Sugimoto, S. Sekiguchi (Mitsubishi)</w:t>
      </w:r>
    </w:p>
    <w:p w:rsidR="004E1998" w:rsidRPr="00265A82" w:rsidRDefault="004E1998" w:rsidP="00033955">
      <w:pPr>
        <w:numPr>
          <w:ilvl w:val="0"/>
          <w:numId w:val="36"/>
        </w:numPr>
        <w:spacing w:before="0"/>
        <w:ind w:left="714" w:hanging="357"/>
        <w:rPr>
          <w:szCs w:val="22"/>
        </w:rPr>
      </w:pPr>
      <w:r w:rsidRPr="00265A82">
        <w:rPr>
          <w:szCs w:val="22"/>
        </w:rPr>
        <w:t>JCTVC-F469, “Syntax improvement for fine granularity slices”, C. Kim, Y, Park (Samsung)</w:t>
      </w:r>
    </w:p>
    <w:p w:rsidR="004E1998" w:rsidRPr="00265A82" w:rsidRDefault="004E1998" w:rsidP="00265A82">
      <w:pPr>
        <w:rPr>
          <w:b/>
          <w:szCs w:val="22"/>
        </w:rPr>
      </w:pPr>
      <w:r w:rsidRPr="00265A82">
        <w:rPr>
          <w:b/>
          <w:szCs w:val="22"/>
        </w:rPr>
        <w:t>On reference picture list construction</w:t>
      </w:r>
      <w:r>
        <w:rPr>
          <w:b/>
          <w:szCs w:val="22"/>
        </w:rPr>
        <w:t>:</w:t>
      </w:r>
    </w:p>
    <w:p w:rsidR="004E1998" w:rsidRPr="00265A82" w:rsidRDefault="004E1998" w:rsidP="00033955">
      <w:pPr>
        <w:numPr>
          <w:ilvl w:val="0"/>
          <w:numId w:val="36"/>
        </w:numPr>
        <w:spacing w:before="0"/>
        <w:ind w:left="714" w:hanging="357"/>
        <w:rPr>
          <w:szCs w:val="22"/>
        </w:rPr>
      </w:pPr>
      <w:r w:rsidRPr="00265A82">
        <w:rPr>
          <w:szCs w:val="22"/>
        </w:rPr>
        <w:t>JCTVC-F433, “Reference Lists For Low Delay Settings”, C. S. Lim, S. M. T. Naing (Panasonic)</w:t>
      </w:r>
    </w:p>
    <w:p w:rsidR="004E1998" w:rsidRPr="00265A82" w:rsidRDefault="004E1998" w:rsidP="00033955">
      <w:pPr>
        <w:numPr>
          <w:ilvl w:val="0"/>
          <w:numId w:val="36"/>
        </w:numPr>
        <w:spacing w:before="0"/>
        <w:ind w:left="714" w:hanging="357"/>
        <w:rPr>
          <w:szCs w:val="22"/>
        </w:rPr>
      </w:pPr>
      <w:r w:rsidRPr="00265A82">
        <w:rPr>
          <w:szCs w:val="22"/>
        </w:rPr>
        <w:t>JCTVC-F460, “Getting rid of non-existing pictures”, Q. Shen, Y.-K. Wang (Huawei)</w:t>
      </w:r>
    </w:p>
    <w:p w:rsidR="004E1998" w:rsidRPr="00265A82" w:rsidRDefault="004E1998" w:rsidP="00033955">
      <w:pPr>
        <w:numPr>
          <w:ilvl w:val="0"/>
          <w:numId w:val="36"/>
        </w:numPr>
        <w:spacing w:before="0"/>
        <w:ind w:left="714" w:hanging="357"/>
        <w:rPr>
          <w:szCs w:val="22"/>
        </w:rPr>
      </w:pPr>
      <w:r w:rsidRPr="00265A82">
        <w:rPr>
          <w:szCs w:val="22"/>
        </w:rPr>
        <w:t>JCTVC-F461, “Reference picture loss/error detection”, Y.-K. Wang, Q. Shen (Huawei)</w:t>
      </w:r>
    </w:p>
    <w:p w:rsidR="004E1998" w:rsidRPr="00265A82" w:rsidRDefault="004E1998" w:rsidP="00033955">
      <w:pPr>
        <w:numPr>
          <w:ilvl w:val="0"/>
          <w:numId w:val="36"/>
        </w:numPr>
        <w:spacing w:before="0"/>
        <w:ind w:left="714" w:hanging="357"/>
        <w:rPr>
          <w:szCs w:val="22"/>
        </w:rPr>
      </w:pPr>
      <w:r w:rsidRPr="00265A82">
        <w:rPr>
          <w:szCs w:val="22"/>
        </w:rPr>
        <w:t>JCTVC-F549, “Coding with a single, unified reference picture list”, David Flynn, Nikola Šprljan, Marta Mrak (BBC)</w:t>
      </w:r>
    </w:p>
    <w:p w:rsidR="004E1998" w:rsidRPr="00265A82" w:rsidRDefault="004E1998" w:rsidP="00033955">
      <w:pPr>
        <w:numPr>
          <w:ilvl w:val="0"/>
          <w:numId w:val="36"/>
        </w:numPr>
        <w:spacing w:before="0"/>
        <w:ind w:left="714" w:hanging="357"/>
        <w:rPr>
          <w:szCs w:val="22"/>
        </w:rPr>
      </w:pPr>
      <w:r w:rsidRPr="00265A82">
        <w:rPr>
          <w:szCs w:val="22"/>
        </w:rPr>
        <w:t>JCTVC-F573, “The Construction of Combined List for HEVC”, S. Fang, Y. Yu (Motorola)</w:t>
      </w:r>
    </w:p>
    <w:p w:rsidR="004E1998" w:rsidRPr="00265A82" w:rsidRDefault="004E1998" w:rsidP="00265A82">
      <w:pPr>
        <w:rPr>
          <w:b/>
          <w:szCs w:val="22"/>
        </w:rPr>
      </w:pPr>
      <w:r w:rsidRPr="00265A82">
        <w:rPr>
          <w:b/>
          <w:szCs w:val="22"/>
        </w:rPr>
        <w:t>On reference picture marking</w:t>
      </w:r>
      <w:r>
        <w:rPr>
          <w:b/>
          <w:szCs w:val="22"/>
        </w:rPr>
        <w:t>:</w:t>
      </w:r>
    </w:p>
    <w:p w:rsidR="004E1998" w:rsidRPr="00265A82" w:rsidRDefault="004E1998" w:rsidP="00033955">
      <w:pPr>
        <w:numPr>
          <w:ilvl w:val="0"/>
          <w:numId w:val="36"/>
        </w:numPr>
        <w:spacing w:before="0"/>
        <w:ind w:left="714" w:hanging="357"/>
        <w:rPr>
          <w:szCs w:val="22"/>
        </w:rPr>
      </w:pPr>
      <w:r w:rsidRPr="00265A82">
        <w:rPr>
          <w:szCs w:val="22"/>
        </w:rPr>
        <w:t>JCTVC-F462, “On reference picture marking”, Y.-K. Wang (Huawei), Y. Chen (Qualcomm)</w:t>
      </w:r>
    </w:p>
    <w:p w:rsidR="004E1998" w:rsidRPr="00265A82" w:rsidRDefault="004E1998" w:rsidP="00033955">
      <w:pPr>
        <w:numPr>
          <w:ilvl w:val="0"/>
          <w:numId w:val="36"/>
        </w:numPr>
        <w:spacing w:before="0"/>
        <w:ind w:left="714" w:hanging="357"/>
        <w:rPr>
          <w:szCs w:val="22"/>
        </w:rPr>
      </w:pPr>
      <w:r w:rsidRPr="00265A82">
        <w:rPr>
          <w:szCs w:val="22"/>
        </w:rPr>
        <w:t>JCTVC-F546, “Sliding Window Improvement for Temporal Scalability”, Y. Chen, P. Chen, M. Karczewicz (Qualcomm)</w:t>
      </w:r>
    </w:p>
    <w:p w:rsidR="004E1998" w:rsidRPr="00265A82" w:rsidRDefault="004E1998" w:rsidP="00033955">
      <w:pPr>
        <w:numPr>
          <w:ilvl w:val="0"/>
          <w:numId w:val="36"/>
        </w:numPr>
        <w:spacing w:before="0"/>
        <w:ind w:left="714" w:hanging="357"/>
        <w:rPr>
          <w:szCs w:val="22"/>
        </w:rPr>
      </w:pPr>
      <w:r w:rsidRPr="00265A82">
        <w:rPr>
          <w:szCs w:val="22"/>
        </w:rPr>
        <w:t>JCTVC-F493, “Absolute signaling of reference pictures”, R. Sjöberg, J. Samuelsson (Ericsson)</w:t>
      </w:r>
    </w:p>
    <w:p w:rsidR="005D24C6" w:rsidRDefault="005D24C6" w:rsidP="005D24C6">
      <w:pPr>
        <w:rPr>
          <w:b/>
          <w:szCs w:val="22"/>
        </w:rPr>
      </w:pPr>
      <w:r>
        <w:rPr>
          <w:b/>
          <w:szCs w:val="22"/>
        </w:rPr>
        <w:t>On mismatches between WD and HM:</w:t>
      </w:r>
    </w:p>
    <w:p w:rsidR="005D24C6" w:rsidRPr="00265A82" w:rsidRDefault="005D24C6" w:rsidP="005D24C6">
      <w:pPr>
        <w:numPr>
          <w:ilvl w:val="0"/>
          <w:numId w:val="36"/>
        </w:numPr>
        <w:spacing w:before="0"/>
        <w:ind w:left="714" w:hanging="357"/>
        <w:rPr>
          <w:szCs w:val="22"/>
        </w:rPr>
      </w:pPr>
      <w:r w:rsidRPr="00265A82">
        <w:rPr>
          <w:szCs w:val="22"/>
        </w:rPr>
        <w:t>JCTVC-F</w:t>
      </w:r>
      <w:r>
        <w:rPr>
          <w:szCs w:val="22"/>
        </w:rPr>
        <w:t>714</w:t>
      </w:r>
      <w:r w:rsidRPr="00265A82">
        <w:rPr>
          <w:szCs w:val="22"/>
        </w:rPr>
        <w:t>, “</w:t>
      </w:r>
      <w:r w:rsidRPr="007F67FE">
        <w:rPr>
          <w:szCs w:val="22"/>
        </w:rPr>
        <w:t>High-level syntax mismatches between WD and HM</w:t>
      </w:r>
      <w:r w:rsidRPr="00265A82">
        <w:rPr>
          <w:szCs w:val="22"/>
        </w:rPr>
        <w:t xml:space="preserve">”, </w:t>
      </w:r>
      <w:r>
        <w:rPr>
          <w:szCs w:val="22"/>
        </w:rPr>
        <w:t>Q. Shen, Y.-K. Wang (Huawei)</w:t>
      </w:r>
    </w:p>
    <w:p w:rsidR="004E1998" w:rsidRPr="00265A82" w:rsidRDefault="004E1998" w:rsidP="00265A82">
      <w:pPr>
        <w:pStyle w:val="Heading1"/>
      </w:pPr>
      <w:r>
        <w:t>Recommendations</w:t>
      </w:r>
    </w:p>
    <w:p w:rsidR="004E1998" w:rsidRDefault="004E1998" w:rsidP="00265A82">
      <w:pPr>
        <w:rPr>
          <w:szCs w:val="22"/>
        </w:rPr>
      </w:pPr>
      <w:bookmarkStart w:id="0" w:name="OLE_LINK1"/>
      <w:bookmarkStart w:id="1" w:name="OLE_LINK2"/>
      <w:r w:rsidRPr="00265A82">
        <w:rPr>
          <w:szCs w:val="22"/>
        </w:rPr>
        <w:t xml:space="preserve">The high-level syntax </w:t>
      </w:r>
      <w:r>
        <w:rPr>
          <w:szCs w:val="22"/>
        </w:rPr>
        <w:t>a</w:t>
      </w:r>
      <w:r w:rsidRPr="00265A82">
        <w:rPr>
          <w:szCs w:val="22"/>
        </w:rPr>
        <w:t xml:space="preserve">d hoc </w:t>
      </w:r>
      <w:r>
        <w:rPr>
          <w:szCs w:val="22"/>
        </w:rPr>
        <w:t>g</w:t>
      </w:r>
      <w:r w:rsidRPr="00265A82">
        <w:rPr>
          <w:szCs w:val="22"/>
        </w:rPr>
        <w:t xml:space="preserve">roup </w:t>
      </w:r>
      <w:r>
        <w:rPr>
          <w:szCs w:val="22"/>
        </w:rPr>
        <w:t xml:space="preserve">makes the following </w:t>
      </w:r>
      <w:r w:rsidRPr="00265A82">
        <w:rPr>
          <w:szCs w:val="22"/>
        </w:rPr>
        <w:t>recommend</w:t>
      </w:r>
      <w:r>
        <w:rPr>
          <w:szCs w:val="22"/>
        </w:rPr>
        <w:t>ations</w:t>
      </w:r>
      <w:r w:rsidRPr="00265A82">
        <w:rPr>
          <w:szCs w:val="22"/>
        </w:rPr>
        <w:t>:</w:t>
      </w:r>
    </w:p>
    <w:p w:rsidR="004E1998" w:rsidRDefault="004E1998" w:rsidP="00033955">
      <w:pPr>
        <w:numPr>
          <w:ilvl w:val="0"/>
          <w:numId w:val="36"/>
        </w:numPr>
        <w:spacing w:before="0"/>
        <w:ind w:left="714" w:hanging="357"/>
        <w:rPr>
          <w:szCs w:val="22"/>
        </w:rPr>
      </w:pPr>
      <w:r w:rsidRPr="00265A82">
        <w:rPr>
          <w:szCs w:val="22"/>
        </w:rPr>
        <w:t xml:space="preserve">It is recommended that the </w:t>
      </w:r>
      <w:r>
        <w:rPr>
          <w:szCs w:val="22"/>
        </w:rPr>
        <w:t xml:space="preserve">related </w:t>
      </w:r>
      <w:r w:rsidRPr="00265A82">
        <w:rPr>
          <w:szCs w:val="22"/>
        </w:rPr>
        <w:t xml:space="preserve">documents are </w:t>
      </w:r>
      <w:r>
        <w:rPr>
          <w:szCs w:val="22"/>
        </w:rPr>
        <w:t xml:space="preserve">reviewed, </w:t>
      </w:r>
      <w:r w:rsidRPr="00265A82">
        <w:rPr>
          <w:szCs w:val="22"/>
        </w:rPr>
        <w:t xml:space="preserve">according to the </w:t>
      </w:r>
      <w:r>
        <w:rPr>
          <w:szCs w:val="22"/>
        </w:rPr>
        <w:t xml:space="preserve">above </w:t>
      </w:r>
      <w:r w:rsidRPr="00265A82">
        <w:rPr>
          <w:szCs w:val="22"/>
        </w:rPr>
        <w:t xml:space="preserve">categorization, and within each topic or sub-topic, the documents are </w:t>
      </w:r>
      <w:r>
        <w:rPr>
          <w:szCs w:val="22"/>
        </w:rPr>
        <w:t>reviewed</w:t>
      </w:r>
      <w:r w:rsidRPr="00265A82">
        <w:rPr>
          <w:szCs w:val="22"/>
        </w:rPr>
        <w:t xml:space="preserve"> in the order listed. </w:t>
      </w:r>
    </w:p>
    <w:p w:rsidR="004E1998" w:rsidRDefault="004E1998" w:rsidP="00033955">
      <w:pPr>
        <w:numPr>
          <w:ilvl w:val="0"/>
          <w:numId w:val="36"/>
        </w:numPr>
        <w:spacing w:before="0"/>
        <w:ind w:left="714" w:hanging="357"/>
        <w:rPr>
          <w:szCs w:val="22"/>
        </w:rPr>
      </w:pPr>
      <w:r>
        <w:rPr>
          <w:szCs w:val="22"/>
        </w:rPr>
        <w:t>It is recommended that, during this JCT-VC meeting, the following actions are taken towards fixing the high-level syntax mismatches between the WD and the HM:</w:t>
      </w:r>
    </w:p>
    <w:p w:rsidR="004E1998" w:rsidRPr="00B66816" w:rsidRDefault="004E1998" w:rsidP="00033955">
      <w:pPr>
        <w:numPr>
          <w:ilvl w:val="1"/>
          <w:numId w:val="36"/>
        </w:numPr>
        <w:spacing w:before="0"/>
        <w:rPr>
          <w:szCs w:val="22"/>
        </w:rPr>
      </w:pPr>
      <w:r>
        <w:rPr>
          <w:szCs w:val="22"/>
        </w:rPr>
        <w:t xml:space="preserve">To draft one integrated document that includes all identified issues, taking to account the related inputs in </w:t>
      </w:r>
      <w:r w:rsidRPr="00033955">
        <w:rPr>
          <w:szCs w:val="22"/>
        </w:rPr>
        <w:t xml:space="preserve">JCTVC-F004, JCTVC-F523, and JCTVC-F714, preferably </w:t>
      </w:r>
      <w:r>
        <w:rPr>
          <w:szCs w:val="22"/>
        </w:rPr>
        <w:t>through a break-out group meeting;</w:t>
      </w:r>
    </w:p>
    <w:p w:rsidR="004E1998" w:rsidRPr="00033955" w:rsidRDefault="004E1998" w:rsidP="00033955">
      <w:pPr>
        <w:numPr>
          <w:ilvl w:val="1"/>
          <w:numId w:val="36"/>
        </w:numPr>
        <w:spacing w:before="0"/>
        <w:rPr>
          <w:szCs w:val="22"/>
        </w:rPr>
      </w:pPr>
      <w:r w:rsidRPr="00033955">
        <w:rPr>
          <w:szCs w:val="22"/>
        </w:rPr>
        <w:lastRenderedPageBreak/>
        <w:t>To form</w:t>
      </w:r>
      <w:r>
        <w:rPr>
          <w:szCs w:val="22"/>
        </w:rPr>
        <w:t>ulate</w:t>
      </w:r>
      <w:r w:rsidRPr="00033955">
        <w:rPr>
          <w:szCs w:val="22"/>
        </w:rPr>
        <w:t xml:space="preserve"> a plan to address all the identified issues, preferably with HM coordinators, including allocation of implementation tasks and assignment of the tasks to individuals, taking into account the current list of volunteers.</w:t>
      </w:r>
      <w:bookmarkEnd w:id="0"/>
      <w:bookmarkEnd w:id="1"/>
    </w:p>
    <w:sectPr w:rsidR="004E1998" w:rsidRPr="00033955" w:rsidSect="00A01439">
      <w:footerReference w:type="default" r:id="rId18"/>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985" w:rsidRDefault="00523985">
      <w:r>
        <w:separator/>
      </w:r>
    </w:p>
  </w:endnote>
  <w:endnote w:type="continuationSeparator" w:id="0">
    <w:p w:rsidR="00523985" w:rsidRDefault="005239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charset w:val="81"/>
    <w:family w:val="swiss"/>
    <w:pitch w:val="variable"/>
    <w:sig w:usb0="900002AF" w:usb1="0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203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998" w:rsidRDefault="004E199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4519C">
      <w:rPr>
        <w:rStyle w:val="PageNumber"/>
      </w:rPr>
      <w:fldChar w:fldCharType="begin"/>
    </w:r>
    <w:r>
      <w:rPr>
        <w:rStyle w:val="PageNumber"/>
      </w:rPr>
      <w:instrText xml:space="preserve"> PAGE </w:instrText>
    </w:r>
    <w:r w:rsidR="0084519C">
      <w:rPr>
        <w:rStyle w:val="PageNumber"/>
      </w:rPr>
      <w:fldChar w:fldCharType="separate"/>
    </w:r>
    <w:r w:rsidR="003B5089">
      <w:rPr>
        <w:rStyle w:val="PageNumber"/>
        <w:noProof/>
      </w:rPr>
      <w:t>1</w:t>
    </w:r>
    <w:r w:rsidR="0084519C">
      <w:rPr>
        <w:rStyle w:val="PageNumber"/>
      </w:rPr>
      <w:fldChar w:fldCharType="end"/>
    </w:r>
    <w:r>
      <w:rPr>
        <w:rStyle w:val="PageNumber"/>
      </w:rPr>
      <w:tab/>
      <w:t xml:space="preserve">Date Saved: </w:t>
    </w:r>
    <w:r w:rsidR="0084519C">
      <w:rPr>
        <w:rStyle w:val="PageNumber"/>
      </w:rPr>
      <w:fldChar w:fldCharType="begin"/>
    </w:r>
    <w:r>
      <w:rPr>
        <w:rStyle w:val="PageNumber"/>
      </w:rPr>
      <w:instrText xml:space="preserve"> SAVEDATE  \@ "yyyy-MM-dd"  \* MERGEFORMAT </w:instrText>
    </w:r>
    <w:r w:rsidR="0084519C">
      <w:rPr>
        <w:rStyle w:val="PageNumber"/>
      </w:rPr>
      <w:fldChar w:fldCharType="separate"/>
    </w:r>
    <w:r w:rsidR="003B5089">
      <w:rPr>
        <w:rStyle w:val="PageNumber"/>
        <w:noProof/>
      </w:rPr>
      <w:t>2011-07-14</w:t>
    </w:r>
    <w:r w:rsidR="0084519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985" w:rsidRDefault="00523985">
      <w:r>
        <w:separator/>
      </w:r>
    </w:p>
  </w:footnote>
  <w:footnote w:type="continuationSeparator" w:id="0">
    <w:p w:rsidR="00523985" w:rsidRDefault="005239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59422E"/>
    <w:multiLevelType w:val="hybridMultilevel"/>
    <w:tmpl w:val="C8F88856"/>
    <w:lvl w:ilvl="0" w:tplc="C69E249C">
      <w:start w:val="25"/>
      <w:numFmt w:val="bullet"/>
      <w:lvlText w:val="-"/>
      <w:lvlJc w:val="left"/>
      <w:pPr>
        <w:ind w:left="360" w:hanging="360"/>
      </w:pPr>
      <w:rPr>
        <w:rFonts w:ascii="Times New Roman" w:eastAsia="SimSu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56224"/>
    <w:multiLevelType w:val="multilevel"/>
    <w:tmpl w:val="DD827EEC"/>
    <w:lvl w:ilvl="0">
      <w:start w:val="3"/>
      <w:numFmt w:val="decimal"/>
      <w:lvlText w:val="%1"/>
      <w:lvlJc w:val="left"/>
      <w:pPr>
        <w:tabs>
          <w:tab w:val="num" w:pos="795"/>
        </w:tabs>
        <w:ind w:left="795" w:hanging="795"/>
      </w:pPr>
      <w:rPr>
        <w:rFonts w:cs="Times New Roman" w:hint="default"/>
        <w:b/>
        <w:bCs/>
      </w:rPr>
    </w:lvl>
    <w:lvl w:ilvl="1">
      <w:start w:val="19"/>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
    <w:nsid w:val="1FCD3D9F"/>
    <w:multiLevelType w:val="hybridMultilevel"/>
    <w:tmpl w:val="3E48C2B6"/>
    <w:lvl w:ilvl="0" w:tplc="D9FAE92E">
      <w:start w:val="1"/>
      <w:numFmt w:val="decimal"/>
      <w:lvlText w:val="%1."/>
      <w:lvlJc w:val="left"/>
      <w:pPr>
        <w:tabs>
          <w:tab w:val="num" w:pos="795"/>
        </w:tabs>
        <w:ind w:left="795" w:hanging="795"/>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5">
    <w:nsid w:val="21876176"/>
    <w:multiLevelType w:val="hybridMultilevel"/>
    <w:tmpl w:val="81228FD2"/>
    <w:lvl w:ilvl="0" w:tplc="BE2AFFFA">
      <w:start w:val="1"/>
      <w:numFmt w:val="bullet"/>
      <w:lvlText w:val=""/>
      <w:lvlJc w:val="left"/>
      <w:pPr>
        <w:ind w:left="720" w:hanging="360"/>
      </w:pPr>
      <w:rPr>
        <w:rFonts w:ascii="Symbol" w:hAnsi="Symbol" w:hint="default"/>
      </w:rPr>
    </w:lvl>
    <w:lvl w:ilvl="1" w:tplc="E18A2CE2" w:tentative="1">
      <w:start w:val="1"/>
      <w:numFmt w:val="bullet"/>
      <w:lvlText w:val="o"/>
      <w:lvlJc w:val="left"/>
      <w:pPr>
        <w:ind w:left="1440" w:hanging="360"/>
      </w:pPr>
      <w:rPr>
        <w:rFonts w:ascii="Courier New" w:hAnsi="Courier New" w:hint="default"/>
      </w:rPr>
    </w:lvl>
    <w:lvl w:ilvl="2" w:tplc="54DCE410" w:tentative="1">
      <w:start w:val="1"/>
      <w:numFmt w:val="bullet"/>
      <w:lvlText w:val=""/>
      <w:lvlJc w:val="left"/>
      <w:pPr>
        <w:ind w:left="2160" w:hanging="360"/>
      </w:pPr>
      <w:rPr>
        <w:rFonts w:ascii="Wingdings" w:hAnsi="Wingdings" w:hint="default"/>
      </w:rPr>
    </w:lvl>
    <w:lvl w:ilvl="3" w:tplc="F1946962" w:tentative="1">
      <w:start w:val="1"/>
      <w:numFmt w:val="bullet"/>
      <w:lvlText w:val=""/>
      <w:lvlJc w:val="left"/>
      <w:pPr>
        <w:ind w:left="2880" w:hanging="360"/>
      </w:pPr>
      <w:rPr>
        <w:rFonts w:ascii="Symbol" w:hAnsi="Symbol" w:hint="default"/>
      </w:rPr>
    </w:lvl>
    <w:lvl w:ilvl="4" w:tplc="357EA182" w:tentative="1">
      <w:start w:val="1"/>
      <w:numFmt w:val="bullet"/>
      <w:lvlText w:val="o"/>
      <w:lvlJc w:val="left"/>
      <w:pPr>
        <w:ind w:left="3600" w:hanging="360"/>
      </w:pPr>
      <w:rPr>
        <w:rFonts w:ascii="Courier New" w:hAnsi="Courier New" w:hint="default"/>
      </w:rPr>
    </w:lvl>
    <w:lvl w:ilvl="5" w:tplc="643A5D74" w:tentative="1">
      <w:start w:val="1"/>
      <w:numFmt w:val="bullet"/>
      <w:lvlText w:val=""/>
      <w:lvlJc w:val="left"/>
      <w:pPr>
        <w:ind w:left="4320" w:hanging="360"/>
      </w:pPr>
      <w:rPr>
        <w:rFonts w:ascii="Wingdings" w:hAnsi="Wingdings" w:hint="default"/>
      </w:rPr>
    </w:lvl>
    <w:lvl w:ilvl="6" w:tplc="AA1EAB3E" w:tentative="1">
      <w:start w:val="1"/>
      <w:numFmt w:val="bullet"/>
      <w:lvlText w:val=""/>
      <w:lvlJc w:val="left"/>
      <w:pPr>
        <w:ind w:left="5040" w:hanging="360"/>
      </w:pPr>
      <w:rPr>
        <w:rFonts w:ascii="Symbol" w:hAnsi="Symbol" w:hint="default"/>
      </w:rPr>
    </w:lvl>
    <w:lvl w:ilvl="7" w:tplc="E114681A" w:tentative="1">
      <w:start w:val="1"/>
      <w:numFmt w:val="bullet"/>
      <w:lvlText w:val="o"/>
      <w:lvlJc w:val="left"/>
      <w:pPr>
        <w:ind w:left="5760" w:hanging="360"/>
      </w:pPr>
      <w:rPr>
        <w:rFonts w:ascii="Courier New" w:hAnsi="Courier New" w:hint="default"/>
      </w:rPr>
    </w:lvl>
    <w:lvl w:ilvl="8" w:tplc="22E28642"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7">
    <w:nsid w:val="37F4500E"/>
    <w:multiLevelType w:val="hybridMultilevel"/>
    <w:tmpl w:val="E06AE6E0"/>
    <w:lvl w:ilvl="0" w:tplc="9D728AE8">
      <w:start w:val="1"/>
      <w:numFmt w:val="bullet"/>
      <w:lvlText w:val="–"/>
      <w:lvlJc w:val="left"/>
      <w:pPr>
        <w:ind w:left="720" w:hanging="360"/>
      </w:pPr>
      <w:rPr>
        <w:rFonts w:ascii="Courier New" w:hAnsi="Courier New" w:hint="default"/>
      </w:rPr>
    </w:lvl>
    <w:lvl w:ilvl="1" w:tplc="929C0656" w:tentative="1">
      <w:start w:val="1"/>
      <w:numFmt w:val="bullet"/>
      <w:lvlText w:val="o"/>
      <w:lvlJc w:val="left"/>
      <w:pPr>
        <w:ind w:left="1440" w:hanging="360"/>
      </w:pPr>
      <w:rPr>
        <w:rFonts w:ascii="Courier New" w:hAnsi="Courier New" w:hint="default"/>
      </w:rPr>
    </w:lvl>
    <w:lvl w:ilvl="2" w:tplc="57EA1F8E" w:tentative="1">
      <w:start w:val="1"/>
      <w:numFmt w:val="bullet"/>
      <w:lvlText w:val=""/>
      <w:lvlJc w:val="left"/>
      <w:pPr>
        <w:ind w:left="2160" w:hanging="360"/>
      </w:pPr>
      <w:rPr>
        <w:rFonts w:ascii="Wingdings" w:hAnsi="Wingdings" w:hint="default"/>
      </w:rPr>
    </w:lvl>
    <w:lvl w:ilvl="3" w:tplc="E88A80DA" w:tentative="1">
      <w:start w:val="1"/>
      <w:numFmt w:val="bullet"/>
      <w:lvlText w:val=""/>
      <w:lvlJc w:val="left"/>
      <w:pPr>
        <w:ind w:left="2880" w:hanging="360"/>
      </w:pPr>
      <w:rPr>
        <w:rFonts w:ascii="Symbol" w:hAnsi="Symbol" w:hint="default"/>
      </w:rPr>
    </w:lvl>
    <w:lvl w:ilvl="4" w:tplc="A6E4F550" w:tentative="1">
      <w:start w:val="1"/>
      <w:numFmt w:val="bullet"/>
      <w:lvlText w:val="o"/>
      <w:lvlJc w:val="left"/>
      <w:pPr>
        <w:ind w:left="3600" w:hanging="360"/>
      </w:pPr>
      <w:rPr>
        <w:rFonts w:ascii="Courier New" w:hAnsi="Courier New" w:hint="default"/>
      </w:rPr>
    </w:lvl>
    <w:lvl w:ilvl="5" w:tplc="C3181B40" w:tentative="1">
      <w:start w:val="1"/>
      <w:numFmt w:val="bullet"/>
      <w:lvlText w:val=""/>
      <w:lvlJc w:val="left"/>
      <w:pPr>
        <w:ind w:left="4320" w:hanging="360"/>
      </w:pPr>
      <w:rPr>
        <w:rFonts w:ascii="Wingdings" w:hAnsi="Wingdings" w:hint="default"/>
      </w:rPr>
    </w:lvl>
    <w:lvl w:ilvl="6" w:tplc="CD3AC606" w:tentative="1">
      <w:start w:val="1"/>
      <w:numFmt w:val="bullet"/>
      <w:lvlText w:val=""/>
      <w:lvlJc w:val="left"/>
      <w:pPr>
        <w:ind w:left="5040" w:hanging="360"/>
      </w:pPr>
      <w:rPr>
        <w:rFonts w:ascii="Symbol" w:hAnsi="Symbol" w:hint="default"/>
      </w:rPr>
    </w:lvl>
    <w:lvl w:ilvl="7" w:tplc="735E8252" w:tentative="1">
      <w:start w:val="1"/>
      <w:numFmt w:val="bullet"/>
      <w:lvlText w:val="o"/>
      <w:lvlJc w:val="left"/>
      <w:pPr>
        <w:ind w:left="5760" w:hanging="360"/>
      </w:pPr>
      <w:rPr>
        <w:rFonts w:ascii="Courier New" w:hAnsi="Courier New" w:hint="default"/>
      </w:rPr>
    </w:lvl>
    <w:lvl w:ilvl="8" w:tplc="23781000" w:tentative="1">
      <w:start w:val="1"/>
      <w:numFmt w:val="bullet"/>
      <w:lvlText w:val=""/>
      <w:lvlJc w:val="left"/>
      <w:pPr>
        <w:ind w:left="6480" w:hanging="360"/>
      </w:pPr>
      <w:rPr>
        <w:rFonts w:ascii="Wingdings" w:hAnsi="Wingdings" w:hint="default"/>
      </w:rPr>
    </w:lvl>
  </w:abstractNum>
  <w:abstractNum w:abstractNumId="8">
    <w:nsid w:val="4D8829D5"/>
    <w:multiLevelType w:val="hybridMultilevel"/>
    <w:tmpl w:val="555657D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ind w:left="720" w:hanging="360"/>
      </w:pPr>
      <w:rPr>
        <w:rFonts w:ascii="Courier New" w:hAnsi="Courier New" w:hint="default"/>
      </w:rPr>
    </w:lvl>
    <w:lvl w:ilvl="2" w:tplc="04070005">
      <w:start w:val="1"/>
      <w:numFmt w:val="bullet"/>
      <w:lvlText w:val=""/>
      <w:lvlJc w:val="left"/>
      <w:pPr>
        <w:ind w:left="1440" w:hanging="360"/>
      </w:pPr>
      <w:rPr>
        <w:rFonts w:ascii="Wingdings" w:hAnsi="Wingdings" w:hint="default"/>
      </w:rPr>
    </w:lvl>
    <w:lvl w:ilvl="3" w:tplc="04070001">
      <w:start w:val="1"/>
      <w:numFmt w:val="bullet"/>
      <w:lvlText w:val=""/>
      <w:lvlJc w:val="left"/>
      <w:pPr>
        <w:ind w:left="2160" w:hanging="360"/>
      </w:pPr>
      <w:rPr>
        <w:rFonts w:ascii="Symbol" w:hAnsi="Symbol" w:hint="default"/>
      </w:rPr>
    </w:lvl>
    <w:lvl w:ilvl="4" w:tplc="04070003">
      <w:start w:val="1"/>
      <w:numFmt w:val="bullet"/>
      <w:lvlText w:val="o"/>
      <w:lvlJc w:val="left"/>
      <w:pPr>
        <w:ind w:left="2880" w:hanging="360"/>
      </w:pPr>
      <w:rPr>
        <w:rFonts w:ascii="Courier New" w:hAnsi="Courier New" w:hint="default"/>
      </w:rPr>
    </w:lvl>
    <w:lvl w:ilvl="5" w:tplc="04070005">
      <w:start w:val="1"/>
      <w:numFmt w:val="bullet"/>
      <w:lvlText w:val=""/>
      <w:lvlJc w:val="left"/>
      <w:pPr>
        <w:ind w:left="3600" w:hanging="360"/>
      </w:pPr>
      <w:rPr>
        <w:rFonts w:ascii="Wingdings" w:hAnsi="Wingdings" w:hint="default"/>
      </w:rPr>
    </w:lvl>
    <w:lvl w:ilvl="6" w:tplc="04070001">
      <w:start w:val="1"/>
      <w:numFmt w:val="bullet"/>
      <w:lvlText w:val=""/>
      <w:lvlJc w:val="left"/>
      <w:pPr>
        <w:ind w:left="4320" w:hanging="360"/>
      </w:pPr>
      <w:rPr>
        <w:rFonts w:ascii="Symbol" w:hAnsi="Symbol" w:hint="default"/>
      </w:rPr>
    </w:lvl>
    <w:lvl w:ilvl="7" w:tplc="04070003">
      <w:start w:val="1"/>
      <w:numFmt w:val="bullet"/>
      <w:lvlText w:val="o"/>
      <w:lvlJc w:val="left"/>
      <w:pPr>
        <w:ind w:left="5040" w:hanging="360"/>
      </w:pPr>
      <w:rPr>
        <w:rFonts w:ascii="Courier New" w:hAnsi="Courier New" w:hint="default"/>
      </w:rPr>
    </w:lvl>
    <w:lvl w:ilvl="8" w:tplc="04070005">
      <w:start w:val="1"/>
      <w:numFmt w:val="bullet"/>
      <w:lvlText w:val=""/>
      <w:lvlJc w:val="left"/>
      <w:pPr>
        <w:ind w:left="5760" w:hanging="360"/>
      </w:pPr>
      <w:rPr>
        <w:rFonts w:ascii="Wingdings" w:hAnsi="Wingdings" w:hint="default"/>
      </w:rPr>
    </w:lvl>
  </w:abstractNum>
  <w:abstractNum w:abstractNumId="9">
    <w:nsid w:val="4EA85227"/>
    <w:multiLevelType w:val="hybridMultilevel"/>
    <w:tmpl w:val="9DB6CF60"/>
    <w:lvl w:ilvl="0" w:tplc="259C277C">
      <w:start w:val="1"/>
      <w:numFmt w:val="decimal"/>
      <w:lvlText w:val="%1."/>
      <w:lvlJc w:val="left"/>
      <w:pPr>
        <w:tabs>
          <w:tab w:val="num" w:pos="720"/>
        </w:tabs>
        <w:ind w:left="720" w:hanging="360"/>
      </w:pPr>
      <w:rPr>
        <w:rFonts w:cs="Times New Roman" w:hint="default"/>
      </w:rPr>
    </w:lvl>
    <w:lvl w:ilvl="1" w:tplc="20222FEC" w:tentative="1">
      <w:start w:val="1"/>
      <w:numFmt w:val="lowerLetter"/>
      <w:lvlText w:val="%2."/>
      <w:lvlJc w:val="left"/>
      <w:pPr>
        <w:tabs>
          <w:tab w:val="num" w:pos="1440"/>
        </w:tabs>
        <w:ind w:left="1440" w:hanging="360"/>
      </w:pPr>
      <w:rPr>
        <w:rFonts w:cs="Times New Roman"/>
      </w:rPr>
    </w:lvl>
    <w:lvl w:ilvl="2" w:tplc="BB425A9A" w:tentative="1">
      <w:start w:val="1"/>
      <w:numFmt w:val="lowerRoman"/>
      <w:lvlText w:val="%3."/>
      <w:lvlJc w:val="right"/>
      <w:pPr>
        <w:tabs>
          <w:tab w:val="num" w:pos="2160"/>
        </w:tabs>
        <w:ind w:left="2160" w:hanging="180"/>
      </w:pPr>
      <w:rPr>
        <w:rFonts w:cs="Times New Roman"/>
      </w:rPr>
    </w:lvl>
    <w:lvl w:ilvl="3" w:tplc="1AE6521C" w:tentative="1">
      <w:start w:val="1"/>
      <w:numFmt w:val="decimal"/>
      <w:lvlText w:val="%4."/>
      <w:lvlJc w:val="left"/>
      <w:pPr>
        <w:tabs>
          <w:tab w:val="num" w:pos="2880"/>
        </w:tabs>
        <w:ind w:left="2880" w:hanging="360"/>
      </w:pPr>
      <w:rPr>
        <w:rFonts w:cs="Times New Roman"/>
      </w:rPr>
    </w:lvl>
    <w:lvl w:ilvl="4" w:tplc="63EE38D6" w:tentative="1">
      <w:start w:val="1"/>
      <w:numFmt w:val="lowerLetter"/>
      <w:lvlText w:val="%5."/>
      <w:lvlJc w:val="left"/>
      <w:pPr>
        <w:tabs>
          <w:tab w:val="num" w:pos="3600"/>
        </w:tabs>
        <w:ind w:left="3600" w:hanging="360"/>
      </w:pPr>
      <w:rPr>
        <w:rFonts w:cs="Times New Roman"/>
      </w:rPr>
    </w:lvl>
    <w:lvl w:ilvl="5" w:tplc="E2D6E72C" w:tentative="1">
      <w:start w:val="1"/>
      <w:numFmt w:val="lowerRoman"/>
      <w:lvlText w:val="%6."/>
      <w:lvlJc w:val="right"/>
      <w:pPr>
        <w:tabs>
          <w:tab w:val="num" w:pos="4320"/>
        </w:tabs>
        <w:ind w:left="4320" w:hanging="180"/>
      </w:pPr>
      <w:rPr>
        <w:rFonts w:cs="Times New Roman"/>
      </w:rPr>
    </w:lvl>
    <w:lvl w:ilvl="6" w:tplc="4560C672" w:tentative="1">
      <w:start w:val="1"/>
      <w:numFmt w:val="decimal"/>
      <w:lvlText w:val="%7."/>
      <w:lvlJc w:val="left"/>
      <w:pPr>
        <w:tabs>
          <w:tab w:val="num" w:pos="5040"/>
        </w:tabs>
        <w:ind w:left="5040" w:hanging="360"/>
      </w:pPr>
      <w:rPr>
        <w:rFonts w:cs="Times New Roman"/>
      </w:rPr>
    </w:lvl>
    <w:lvl w:ilvl="7" w:tplc="AE7C5D8E" w:tentative="1">
      <w:start w:val="1"/>
      <w:numFmt w:val="lowerLetter"/>
      <w:lvlText w:val="%8."/>
      <w:lvlJc w:val="left"/>
      <w:pPr>
        <w:tabs>
          <w:tab w:val="num" w:pos="5760"/>
        </w:tabs>
        <w:ind w:left="5760" w:hanging="360"/>
      </w:pPr>
      <w:rPr>
        <w:rFonts w:cs="Times New Roman"/>
      </w:rPr>
    </w:lvl>
    <w:lvl w:ilvl="8" w:tplc="AAF85E5E" w:tentative="1">
      <w:start w:val="1"/>
      <w:numFmt w:val="lowerRoman"/>
      <w:lvlText w:val="%9."/>
      <w:lvlJc w:val="right"/>
      <w:pPr>
        <w:tabs>
          <w:tab w:val="num" w:pos="6480"/>
        </w:tabs>
        <w:ind w:left="6480" w:hanging="180"/>
      </w:pPr>
      <w:rPr>
        <w:rFonts w:cs="Times New Roman"/>
      </w:rPr>
    </w:lvl>
  </w:abstractNum>
  <w:abstractNum w:abstractNumId="10">
    <w:nsid w:val="504B0EE7"/>
    <w:multiLevelType w:val="hybridMultilevel"/>
    <w:tmpl w:val="E2964206"/>
    <w:lvl w:ilvl="0" w:tplc="08E48BE0">
      <w:start w:val="1"/>
      <w:numFmt w:val="decimal"/>
      <w:lvlText w:val="%1."/>
      <w:lvlJc w:val="left"/>
      <w:pPr>
        <w:tabs>
          <w:tab w:val="num" w:pos="720"/>
        </w:tabs>
        <w:ind w:left="720" w:hanging="360"/>
      </w:pPr>
      <w:rPr>
        <w:rFonts w:cs="Times New Roman"/>
      </w:rPr>
    </w:lvl>
    <w:lvl w:ilvl="1" w:tplc="74E4EF8C" w:tentative="1">
      <w:start w:val="1"/>
      <w:numFmt w:val="lowerLetter"/>
      <w:lvlText w:val="%2."/>
      <w:lvlJc w:val="left"/>
      <w:pPr>
        <w:tabs>
          <w:tab w:val="num" w:pos="1440"/>
        </w:tabs>
        <w:ind w:left="1440" w:hanging="360"/>
      </w:pPr>
      <w:rPr>
        <w:rFonts w:cs="Times New Roman"/>
      </w:rPr>
    </w:lvl>
    <w:lvl w:ilvl="2" w:tplc="5686C034" w:tentative="1">
      <w:start w:val="1"/>
      <w:numFmt w:val="lowerRoman"/>
      <w:lvlText w:val="%3."/>
      <w:lvlJc w:val="right"/>
      <w:pPr>
        <w:tabs>
          <w:tab w:val="num" w:pos="2160"/>
        </w:tabs>
        <w:ind w:left="2160" w:hanging="180"/>
      </w:pPr>
      <w:rPr>
        <w:rFonts w:cs="Times New Roman"/>
      </w:rPr>
    </w:lvl>
    <w:lvl w:ilvl="3" w:tplc="FE325C18" w:tentative="1">
      <w:start w:val="1"/>
      <w:numFmt w:val="decimal"/>
      <w:lvlText w:val="%4."/>
      <w:lvlJc w:val="left"/>
      <w:pPr>
        <w:tabs>
          <w:tab w:val="num" w:pos="2880"/>
        </w:tabs>
        <w:ind w:left="2880" w:hanging="360"/>
      </w:pPr>
      <w:rPr>
        <w:rFonts w:cs="Times New Roman"/>
      </w:rPr>
    </w:lvl>
    <w:lvl w:ilvl="4" w:tplc="7B3E8F8E" w:tentative="1">
      <w:start w:val="1"/>
      <w:numFmt w:val="lowerLetter"/>
      <w:lvlText w:val="%5."/>
      <w:lvlJc w:val="left"/>
      <w:pPr>
        <w:tabs>
          <w:tab w:val="num" w:pos="3600"/>
        </w:tabs>
        <w:ind w:left="3600" w:hanging="360"/>
      </w:pPr>
      <w:rPr>
        <w:rFonts w:cs="Times New Roman"/>
      </w:rPr>
    </w:lvl>
    <w:lvl w:ilvl="5" w:tplc="DBE22F96" w:tentative="1">
      <w:start w:val="1"/>
      <w:numFmt w:val="lowerRoman"/>
      <w:lvlText w:val="%6."/>
      <w:lvlJc w:val="right"/>
      <w:pPr>
        <w:tabs>
          <w:tab w:val="num" w:pos="4320"/>
        </w:tabs>
        <w:ind w:left="4320" w:hanging="180"/>
      </w:pPr>
      <w:rPr>
        <w:rFonts w:cs="Times New Roman"/>
      </w:rPr>
    </w:lvl>
    <w:lvl w:ilvl="6" w:tplc="DC60F99E" w:tentative="1">
      <w:start w:val="1"/>
      <w:numFmt w:val="decimal"/>
      <w:lvlText w:val="%7."/>
      <w:lvlJc w:val="left"/>
      <w:pPr>
        <w:tabs>
          <w:tab w:val="num" w:pos="5040"/>
        </w:tabs>
        <w:ind w:left="5040" w:hanging="360"/>
      </w:pPr>
      <w:rPr>
        <w:rFonts w:cs="Times New Roman"/>
      </w:rPr>
    </w:lvl>
    <w:lvl w:ilvl="7" w:tplc="AF526D0C" w:tentative="1">
      <w:start w:val="1"/>
      <w:numFmt w:val="lowerLetter"/>
      <w:lvlText w:val="%8."/>
      <w:lvlJc w:val="left"/>
      <w:pPr>
        <w:tabs>
          <w:tab w:val="num" w:pos="5760"/>
        </w:tabs>
        <w:ind w:left="5760" w:hanging="360"/>
      </w:pPr>
      <w:rPr>
        <w:rFonts w:cs="Times New Roman"/>
      </w:rPr>
    </w:lvl>
    <w:lvl w:ilvl="8" w:tplc="EFC4ED0C" w:tentative="1">
      <w:start w:val="1"/>
      <w:numFmt w:val="lowerRoman"/>
      <w:lvlText w:val="%9."/>
      <w:lvlJc w:val="right"/>
      <w:pPr>
        <w:tabs>
          <w:tab w:val="num" w:pos="6480"/>
        </w:tabs>
        <w:ind w:left="6480" w:hanging="180"/>
      </w:pPr>
      <w:rPr>
        <w:rFonts w:cs="Times New Roman"/>
      </w:rPr>
    </w:lvl>
  </w:abstractNum>
  <w:abstractNum w:abstractNumId="11">
    <w:nsid w:val="533D007F"/>
    <w:multiLevelType w:val="hybridMultilevel"/>
    <w:tmpl w:val="8DF67EB6"/>
    <w:lvl w:ilvl="0" w:tplc="7EFE74A2">
      <w:start w:val="1"/>
      <w:numFmt w:val="decimal"/>
      <w:lvlText w:val="%1."/>
      <w:lvlJc w:val="left"/>
      <w:pPr>
        <w:tabs>
          <w:tab w:val="num" w:pos="720"/>
        </w:tabs>
        <w:ind w:left="720" w:hanging="360"/>
      </w:pPr>
      <w:rPr>
        <w:rFonts w:cs="Times New Roman"/>
      </w:rPr>
    </w:lvl>
    <w:lvl w:ilvl="1" w:tplc="E19840AA" w:tentative="1">
      <w:start w:val="1"/>
      <w:numFmt w:val="lowerLetter"/>
      <w:lvlText w:val="%2."/>
      <w:lvlJc w:val="left"/>
      <w:pPr>
        <w:tabs>
          <w:tab w:val="num" w:pos="1440"/>
        </w:tabs>
        <w:ind w:left="1440" w:hanging="360"/>
      </w:pPr>
      <w:rPr>
        <w:rFonts w:cs="Times New Roman"/>
      </w:rPr>
    </w:lvl>
    <w:lvl w:ilvl="2" w:tplc="0936BF02" w:tentative="1">
      <w:start w:val="1"/>
      <w:numFmt w:val="lowerRoman"/>
      <w:lvlText w:val="%3."/>
      <w:lvlJc w:val="right"/>
      <w:pPr>
        <w:tabs>
          <w:tab w:val="num" w:pos="2160"/>
        </w:tabs>
        <w:ind w:left="2160" w:hanging="180"/>
      </w:pPr>
      <w:rPr>
        <w:rFonts w:cs="Times New Roman"/>
      </w:rPr>
    </w:lvl>
    <w:lvl w:ilvl="3" w:tplc="3370D836" w:tentative="1">
      <w:start w:val="1"/>
      <w:numFmt w:val="decimal"/>
      <w:lvlText w:val="%4."/>
      <w:lvlJc w:val="left"/>
      <w:pPr>
        <w:tabs>
          <w:tab w:val="num" w:pos="2880"/>
        </w:tabs>
        <w:ind w:left="2880" w:hanging="360"/>
      </w:pPr>
      <w:rPr>
        <w:rFonts w:cs="Times New Roman"/>
      </w:rPr>
    </w:lvl>
    <w:lvl w:ilvl="4" w:tplc="49C21B98" w:tentative="1">
      <w:start w:val="1"/>
      <w:numFmt w:val="lowerLetter"/>
      <w:lvlText w:val="%5."/>
      <w:lvlJc w:val="left"/>
      <w:pPr>
        <w:tabs>
          <w:tab w:val="num" w:pos="3600"/>
        </w:tabs>
        <w:ind w:left="3600" w:hanging="360"/>
      </w:pPr>
      <w:rPr>
        <w:rFonts w:cs="Times New Roman"/>
      </w:rPr>
    </w:lvl>
    <w:lvl w:ilvl="5" w:tplc="F760A8BE" w:tentative="1">
      <w:start w:val="1"/>
      <w:numFmt w:val="lowerRoman"/>
      <w:lvlText w:val="%6."/>
      <w:lvlJc w:val="right"/>
      <w:pPr>
        <w:tabs>
          <w:tab w:val="num" w:pos="4320"/>
        </w:tabs>
        <w:ind w:left="4320" w:hanging="180"/>
      </w:pPr>
      <w:rPr>
        <w:rFonts w:cs="Times New Roman"/>
      </w:rPr>
    </w:lvl>
    <w:lvl w:ilvl="6" w:tplc="3376A6CC" w:tentative="1">
      <w:start w:val="1"/>
      <w:numFmt w:val="decimal"/>
      <w:lvlText w:val="%7."/>
      <w:lvlJc w:val="left"/>
      <w:pPr>
        <w:tabs>
          <w:tab w:val="num" w:pos="5040"/>
        </w:tabs>
        <w:ind w:left="5040" w:hanging="360"/>
      </w:pPr>
      <w:rPr>
        <w:rFonts w:cs="Times New Roman"/>
      </w:rPr>
    </w:lvl>
    <w:lvl w:ilvl="7" w:tplc="8EF4BEB2" w:tentative="1">
      <w:start w:val="1"/>
      <w:numFmt w:val="lowerLetter"/>
      <w:lvlText w:val="%8."/>
      <w:lvlJc w:val="left"/>
      <w:pPr>
        <w:tabs>
          <w:tab w:val="num" w:pos="5760"/>
        </w:tabs>
        <w:ind w:left="5760" w:hanging="360"/>
      </w:pPr>
      <w:rPr>
        <w:rFonts w:cs="Times New Roman"/>
      </w:rPr>
    </w:lvl>
    <w:lvl w:ilvl="8" w:tplc="544C471A" w:tentative="1">
      <w:start w:val="1"/>
      <w:numFmt w:val="lowerRoman"/>
      <w:lvlText w:val="%9."/>
      <w:lvlJc w:val="right"/>
      <w:pPr>
        <w:tabs>
          <w:tab w:val="num" w:pos="6480"/>
        </w:tabs>
        <w:ind w:left="6480" w:hanging="180"/>
      </w:pPr>
      <w:rPr>
        <w:rFonts w:cs="Times New Roman"/>
      </w:rPr>
    </w:lvl>
  </w:abstractNum>
  <w:abstractNum w:abstractNumId="12">
    <w:nsid w:val="55EB62E0"/>
    <w:multiLevelType w:val="hybridMultilevel"/>
    <w:tmpl w:val="F42E2A02"/>
    <w:lvl w:ilvl="0" w:tplc="AD1A3420">
      <w:start w:val="13"/>
      <w:numFmt w:val="decimal"/>
      <w:lvlText w:val="(%1)"/>
      <w:lvlJc w:val="left"/>
      <w:pPr>
        <w:tabs>
          <w:tab w:val="num" w:pos="750"/>
        </w:tabs>
        <w:ind w:left="750" w:hanging="390"/>
      </w:pPr>
      <w:rPr>
        <w:rFonts w:cs="Times New Roman" w:hint="default"/>
        <w:b/>
        <w:bCs/>
      </w:rPr>
    </w:lvl>
    <w:lvl w:ilvl="1" w:tplc="FA727D2A">
      <w:start w:val="1"/>
      <w:numFmt w:val="lowerLetter"/>
      <w:lvlText w:val="%2."/>
      <w:lvlJc w:val="left"/>
      <w:pPr>
        <w:tabs>
          <w:tab w:val="num" w:pos="1440"/>
        </w:tabs>
        <w:ind w:left="1440" w:hanging="360"/>
      </w:pPr>
      <w:rPr>
        <w:rFonts w:cs="Times New Roman"/>
      </w:rPr>
    </w:lvl>
    <w:lvl w:ilvl="2" w:tplc="36D02886">
      <w:start w:val="1"/>
      <w:numFmt w:val="lowerRoman"/>
      <w:lvlText w:val="%3."/>
      <w:lvlJc w:val="right"/>
      <w:pPr>
        <w:tabs>
          <w:tab w:val="num" w:pos="2160"/>
        </w:tabs>
        <w:ind w:left="2160" w:hanging="180"/>
      </w:pPr>
      <w:rPr>
        <w:rFonts w:cs="Times New Roman"/>
      </w:rPr>
    </w:lvl>
    <w:lvl w:ilvl="3" w:tplc="0114CB32">
      <w:start w:val="1"/>
      <w:numFmt w:val="decimal"/>
      <w:lvlText w:val="%4."/>
      <w:lvlJc w:val="left"/>
      <w:pPr>
        <w:tabs>
          <w:tab w:val="num" w:pos="2880"/>
        </w:tabs>
        <w:ind w:left="2880" w:hanging="360"/>
      </w:pPr>
      <w:rPr>
        <w:rFonts w:cs="Times New Roman"/>
      </w:rPr>
    </w:lvl>
    <w:lvl w:ilvl="4" w:tplc="D9C4CD6C">
      <w:start w:val="1"/>
      <w:numFmt w:val="lowerLetter"/>
      <w:lvlText w:val="%5."/>
      <w:lvlJc w:val="left"/>
      <w:pPr>
        <w:tabs>
          <w:tab w:val="num" w:pos="3600"/>
        </w:tabs>
        <w:ind w:left="3600" w:hanging="360"/>
      </w:pPr>
      <w:rPr>
        <w:rFonts w:cs="Times New Roman"/>
      </w:rPr>
    </w:lvl>
    <w:lvl w:ilvl="5" w:tplc="47620110">
      <w:start w:val="1"/>
      <w:numFmt w:val="lowerRoman"/>
      <w:lvlText w:val="%6."/>
      <w:lvlJc w:val="right"/>
      <w:pPr>
        <w:tabs>
          <w:tab w:val="num" w:pos="4320"/>
        </w:tabs>
        <w:ind w:left="4320" w:hanging="180"/>
      </w:pPr>
      <w:rPr>
        <w:rFonts w:cs="Times New Roman"/>
      </w:rPr>
    </w:lvl>
    <w:lvl w:ilvl="6" w:tplc="FE70B9D4">
      <w:start w:val="1"/>
      <w:numFmt w:val="decimal"/>
      <w:lvlText w:val="%7."/>
      <w:lvlJc w:val="left"/>
      <w:pPr>
        <w:tabs>
          <w:tab w:val="num" w:pos="5040"/>
        </w:tabs>
        <w:ind w:left="5040" w:hanging="360"/>
      </w:pPr>
      <w:rPr>
        <w:rFonts w:cs="Times New Roman"/>
      </w:rPr>
    </w:lvl>
    <w:lvl w:ilvl="7" w:tplc="9F72795A">
      <w:start w:val="1"/>
      <w:numFmt w:val="lowerLetter"/>
      <w:lvlText w:val="%8."/>
      <w:lvlJc w:val="left"/>
      <w:pPr>
        <w:tabs>
          <w:tab w:val="num" w:pos="5760"/>
        </w:tabs>
        <w:ind w:left="5760" w:hanging="360"/>
      </w:pPr>
      <w:rPr>
        <w:rFonts w:cs="Times New Roman"/>
      </w:rPr>
    </w:lvl>
    <w:lvl w:ilvl="8" w:tplc="F684E0D8">
      <w:start w:val="1"/>
      <w:numFmt w:val="lowerRoman"/>
      <w:lvlText w:val="%9."/>
      <w:lvlJc w:val="right"/>
      <w:pPr>
        <w:tabs>
          <w:tab w:val="num" w:pos="6480"/>
        </w:tabs>
        <w:ind w:left="6480" w:hanging="180"/>
      </w:pPr>
      <w:rPr>
        <w:rFonts w:cs="Times New Roman"/>
      </w:rPr>
    </w:lvl>
  </w:abstractNum>
  <w:abstractNum w:abstractNumId="13">
    <w:nsid w:val="641416CA"/>
    <w:multiLevelType w:val="hybridMultilevel"/>
    <w:tmpl w:val="55B8E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8B0043"/>
    <w:multiLevelType w:val="hybridMultilevel"/>
    <w:tmpl w:val="51280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6">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7">
    <w:nsid w:val="6DA6550A"/>
    <w:multiLevelType w:val="hybridMultilevel"/>
    <w:tmpl w:val="ED7C360C"/>
    <w:lvl w:ilvl="0" w:tplc="0409000F">
      <w:start w:val="1"/>
      <w:numFmt w:val="decimal"/>
      <w:lvlText w:val="%1."/>
      <w:lvlJc w:val="left"/>
      <w:pPr>
        <w:tabs>
          <w:tab w:val="num" w:pos="548"/>
        </w:tabs>
        <w:ind w:left="548" w:hanging="360"/>
      </w:pPr>
      <w:rPr>
        <w:rFonts w:cs="Times New Roman"/>
      </w:rPr>
    </w:lvl>
    <w:lvl w:ilvl="1" w:tplc="04090019" w:tentative="1">
      <w:start w:val="1"/>
      <w:numFmt w:val="lowerLetter"/>
      <w:lvlText w:val="%2."/>
      <w:lvlJc w:val="left"/>
      <w:pPr>
        <w:tabs>
          <w:tab w:val="num" w:pos="1268"/>
        </w:tabs>
        <w:ind w:left="1268" w:hanging="360"/>
      </w:pPr>
      <w:rPr>
        <w:rFonts w:cs="Times New Roman"/>
      </w:rPr>
    </w:lvl>
    <w:lvl w:ilvl="2" w:tplc="0409001B" w:tentative="1">
      <w:start w:val="1"/>
      <w:numFmt w:val="lowerRoman"/>
      <w:lvlText w:val="%3."/>
      <w:lvlJc w:val="right"/>
      <w:pPr>
        <w:tabs>
          <w:tab w:val="num" w:pos="1988"/>
        </w:tabs>
        <w:ind w:left="1988" w:hanging="180"/>
      </w:pPr>
      <w:rPr>
        <w:rFonts w:cs="Times New Roman"/>
      </w:rPr>
    </w:lvl>
    <w:lvl w:ilvl="3" w:tplc="0409000F" w:tentative="1">
      <w:start w:val="1"/>
      <w:numFmt w:val="decimal"/>
      <w:lvlText w:val="%4."/>
      <w:lvlJc w:val="left"/>
      <w:pPr>
        <w:tabs>
          <w:tab w:val="num" w:pos="2708"/>
        </w:tabs>
        <w:ind w:left="2708" w:hanging="360"/>
      </w:pPr>
      <w:rPr>
        <w:rFonts w:cs="Times New Roman"/>
      </w:rPr>
    </w:lvl>
    <w:lvl w:ilvl="4" w:tplc="04090019" w:tentative="1">
      <w:start w:val="1"/>
      <w:numFmt w:val="lowerLetter"/>
      <w:lvlText w:val="%5."/>
      <w:lvlJc w:val="left"/>
      <w:pPr>
        <w:tabs>
          <w:tab w:val="num" w:pos="3428"/>
        </w:tabs>
        <w:ind w:left="3428" w:hanging="360"/>
      </w:pPr>
      <w:rPr>
        <w:rFonts w:cs="Times New Roman"/>
      </w:rPr>
    </w:lvl>
    <w:lvl w:ilvl="5" w:tplc="0409001B" w:tentative="1">
      <w:start w:val="1"/>
      <w:numFmt w:val="lowerRoman"/>
      <w:lvlText w:val="%6."/>
      <w:lvlJc w:val="right"/>
      <w:pPr>
        <w:tabs>
          <w:tab w:val="num" w:pos="4148"/>
        </w:tabs>
        <w:ind w:left="4148" w:hanging="180"/>
      </w:pPr>
      <w:rPr>
        <w:rFonts w:cs="Times New Roman"/>
      </w:rPr>
    </w:lvl>
    <w:lvl w:ilvl="6" w:tplc="0409000F" w:tentative="1">
      <w:start w:val="1"/>
      <w:numFmt w:val="decimal"/>
      <w:lvlText w:val="%7."/>
      <w:lvlJc w:val="left"/>
      <w:pPr>
        <w:tabs>
          <w:tab w:val="num" w:pos="4868"/>
        </w:tabs>
        <w:ind w:left="4868" w:hanging="360"/>
      </w:pPr>
      <w:rPr>
        <w:rFonts w:cs="Times New Roman"/>
      </w:rPr>
    </w:lvl>
    <w:lvl w:ilvl="7" w:tplc="04090019" w:tentative="1">
      <w:start w:val="1"/>
      <w:numFmt w:val="lowerLetter"/>
      <w:lvlText w:val="%8."/>
      <w:lvlJc w:val="left"/>
      <w:pPr>
        <w:tabs>
          <w:tab w:val="num" w:pos="5588"/>
        </w:tabs>
        <w:ind w:left="5588" w:hanging="360"/>
      </w:pPr>
      <w:rPr>
        <w:rFonts w:cs="Times New Roman"/>
      </w:rPr>
    </w:lvl>
    <w:lvl w:ilvl="8" w:tplc="0409001B" w:tentative="1">
      <w:start w:val="1"/>
      <w:numFmt w:val="lowerRoman"/>
      <w:lvlText w:val="%9."/>
      <w:lvlJc w:val="right"/>
      <w:pPr>
        <w:tabs>
          <w:tab w:val="num" w:pos="6308"/>
        </w:tabs>
        <w:ind w:left="6308" w:hanging="18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1"/>
  </w:num>
  <w:num w:numId="4">
    <w:abstractNumId w:val="9"/>
  </w:num>
  <w:num w:numId="5">
    <w:abstractNumId w:val="10"/>
  </w:num>
  <w:num w:numId="6">
    <w:abstractNumId w:val="6"/>
  </w:num>
  <w:num w:numId="7">
    <w:abstractNumId w:val="7"/>
  </w:num>
  <w:num w:numId="8">
    <w:abstractNumId w:val="6"/>
  </w:num>
  <w:num w:numId="9">
    <w:abstractNumId w:val="2"/>
  </w:num>
  <w:num w:numId="10">
    <w:abstractNumId w:val="5"/>
  </w:num>
  <w:num w:numId="11">
    <w:abstractNumId w:val="3"/>
  </w:num>
  <w:num w:numId="12">
    <w:abstractNumId w:val="17"/>
  </w:num>
  <w:num w:numId="13">
    <w:abstractNumId w:val="6"/>
  </w:num>
  <w:num w:numId="14">
    <w:abstractNumId w:val="6"/>
  </w:num>
  <w:num w:numId="15">
    <w:abstractNumId w:val="6"/>
  </w:num>
  <w:num w:numId="16">
    <w:abstractNumId w:val="12"/>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num>
  <w:num w:numId="21">
    <w:abstractNumId w:val="6"/>
  </w:num>
  <w:num w:numId="22">
    <w:abstractNumId w:val="6"/>
  </w:num>
  <w:num w:numId="23">
    <w:abstractNumId w:val="4"/>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1"/>
  </w:num>
  <w:num w:numId="32">
    <w:abstractNumId w:val="6"/>
  </w:num>
  <w:num w:numId="33">
    <w:abstractNumId w:val="8"/>
  </w:num>
  <w:num w:numId="34">
    <w:abstractNumId w:val="15"/>
  </w:num>
  <w:num w:numId="35">
    <w:abstractNumId w:val="14"/>
  </w:num>
  <w:num w:numId="36">
    <w:abstractNumId w:val="13"/>
  </w:num>
  <w:num w:numId="37">
    <w:abstractNumId w:val="6"/>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bordersDoNotSurroundHeader/>
  <w:bordersDoNotSurroundFooter/>
  <w:hideSpellingErrors/>
  <w:hideGrammaticalErrors/>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64BF"/>
    <w:rsid w:val="0001416F"/>
    <w:rsid w:val="000225F9"/>
    <w:rsid w:val="0002473C"/>
    <w:rsid w:val="00033955"/>
    <w:rsid w:val="000458BC"/>
    <w:rsid w:val="00045C41"/>
    <w:rsid w:val="00046C03"/>
    <w:rsid w:val="0007614F"/>
    <w:rsid w:val="00086EDB"/>
    <w:rsid w:val="000A1FA7"/>
    <w:rsid w:val="000B1C6B"/>
    <w:rsid w:val="000C09AC"/>
    <w:rsid w:val="000E00F3"/>
    <w:rsid w:val="000F158C"/>
    <w:rsid w:val="000F1B3A"/>
    <w:rsid w:val="00102F3D"/>
    <w:rsid w:val="00107571"/>
    <w:rsid w:val="00107BCB"/>
    <w:rsid w:val="0011025F"/>
    <w:rsid w:val="00110DFB"/>
    <w:rsid w:val="00124E38"/>
    <w:rsid w:val="0012580B"/>
    <w:rsid w:val="0013526E"/>
    <w:rsid w:val="00171371"/>
    <w:rsid w:val="00175A24"/>
    <w:rsid w:val="00187E58"/>
    <w:rsid w:val="001A297E"/>
    <w:rsid w:val="001A368E"/>
    <w:rsid w:val="001A7329"/>
    <w:rsid w:val="001B4E28"/>
    <w:rsid w:val="001C3525"/>
    <w:rsid w:val="001C4A53"/>
    <w:rsid w:val="001D1BD2"/>
    <w:rsid w:val="001E02BE"/>
    <w:rsid w:val="001E3B37"/>
    <w:rsid w:val="001E67E5"/>
    <w:rsid w:val="001F2594"/>
    <w:rsid w:val="00202157"/>
    <w:rsid w:val="002055A6"/>
    <w:rsid w:val="00206460"/>
    <w:rsid w:val="002069B4"/>
    <w:rsid w:val="00215DFC"/>
    <w:rsid w:val="002212DF"/>
    <w:rsid w:val="002222CE"/>
    <w:rsid w:val="00227BA7"/>
    <w:rsid w:val="00232F2B"/>
    <w:rsid w:val="00233E8B"/>
    <w:rsid w:val="002472C1"/>
    <w:rsid w:val="002504C7"/>
    <w:rsid w:val="00252D98"/>
    <w:rsid w:val="00263398"/>
    <w:rsid w:val="00265A82"/>
    <w:rsid w:val="00275BCF"/>
    <w:rsid w:val="00292257"/>
    <w:rsid w:val="00293144"/>
    <w:rsid w:val="002A40D2"/>
    <w:rsid w:val="002A54E0"/>
    <w:rsid w:val="002B1595"/>
    <w:rsid w:val="002B191D"/>
    <w:rsid w:val="002D0AF6"/>
    <w:rsid w:val="002E4119"/>
    <w:rsid w:val="002F164D"/>
    <w:rsid w:val="002F25B8"/>
    <w:rsid w:val="002F5793"/>
    <w:rsid w:val="00306206"/>
    <w:rsid w:val="00317D85"/>
    <w:rsid w:val="00327C56"/>
    <w:rsid w:val="003315A1"/>
    <w:rsid w:val="003373EC"/>
    <w:rsid w:val="00350805"/>
    <w:rsid w:val="0035527D"/>
    <w:rsid w:val="0037016D"/>
    <w:rsid w:val="003706CC"/>
    <w:rsid w:val="00383482"/>
    <w:rsid w:val="003A2D8E"/>
    <w:rsid w:val="003B0942"/>
    <w:rsid w:val="003B5089"/>
    <w:rsid w:val="003C20E4"/>
    <w:rsid w:val="003C78C6"/>
    <w:rsid w:val="003E6F90"/>
    <w:rsid w:val="003F5D0F"/>
    <w:rsid w:val="004107F6"/>
    <w:rsid w:val="00414101"/>
    <w:rsid w:val="00416F70"/>
    <w:rsid w:val="00433DDB"/>
    <w:rsid w:val="00437619"/>
    <w:rsid w:val="004A2A63"/>
    <w:rsid w:val="004B210C"/>
    <w:rsid w:val="004C4D91"/>
    <w:rsid w:val="004D2F3F"/>
    <w:rsid w:val="004D405F"/>
    <w:rsid w:val="004E1998"/>
    <w:rsid w:val="004E4F4F"/>
    <w:rsid w:val="004E6789"/>
    <w:rsid w:val="004F61E3"/>
    <w:rsid w:val="0051015C"/>
    <w:rsid w:val="00511362"/>
    <w:rsid w:val="00516CF1"/>
    <w:rsid w:val="0052092B"/>
    <w:rsid w:val="00523985"/>
    <w:rsid w:val="00531AE9"/>
    <w:rsid w:val="00567EC7"/>
    <w:rsid w:val="00570013"/>
    <w:rsid w:val="005A33A1"/>
    <w:rsid w:val="005C385F"/>
    <w:rsid w:val="005D24C6"/>
    <w:rsid w:val="005F2DEF"/>
    <w:rsid w:val="005F6F1B"/>
    <w:rsid w:val="005F74B4"/>
    <w:rsid w:val="00600B3C"/>
    <w:rsid w:val="00624B33"/>
    <w:rsid w:val="00630AA2"/>
    <w:rsid w:val="006378A5"/>
    <w:rsid w:val="00646707"/>
    <w:rsid w:val="00662E58"/>
    <w:rsid w:val="00664DCF"/>
    <w:rsid w:val="00690CD7"/>
    <w:rsid w:val="00693F74"/>
    <w:rsid w:val="006A0E1D"/>
    <w:rsid w:val="006B390B"/>
    <w:rsid w:val="006C1D5F"/>
    <w:rsid w:val="006C40AE"/>
    <w:rsid w:val="006C5D39"/>
    <w:rsid w:val="006D09BC"/>
    <w:rsid w:val="006E2810"/>
    <w:rsid w:val="006E5417"/>
    <w:rsid w:val="00710529"/>
    <w:rsid w:val="00712F60"/>
    <w:rsid w:val="00720E3B"/>
    <w:rsid w:val="00745F6B"/>
    <w:rsid w:val="00747B14"/>
    <w:rsid w:val="0075585E"/>
    <w:rsid w:val="00770571"/>
    <w:rsid w:val="007768FF"/>
    <w:rsid w:val="007824D3"/>
    <w:rsid w:val="007861D3"/>
    <w:rsid w:val="00796EE3"/>
    <w:rsid w:val="007A3AC3"/>
    <w:rsid w:val="007A7D29"/>
    <w:rsid w:val="007B4AB8"/>
    <w:rsid w:val="007F1F8B"/>
    <w:rsid w:val="007F67A1"/>
    <w:rsid w:val="007F67FE"/>
    <w:rsid w:val="007F7742"/>
    <w:rsid w:val="008056C5"/>
    <w:rsid w:val="008176A4"/>
    <w:rsid w:val="008206C8"/>
    <w:rsid w:val="008369C8"/>
    <w:rsid w:val="0084519C"/>
    <w:rsid w:val="00874A6C"/>
    <w:rsid w:val="00876C65"/>
    <w:rsid w:val="008856A1"/>
    <w:rsid w:val="008A4B4C"/>
    <w:rsid w:val="008C239F"/>
    <w:rsid w:val="008E480C"/>
    <w:rsid w:val="008F557A"/>
    <w:rsid w:val="00901276"/>
    <w:rsid w:val="00906C10"/>
    <w:rsid w:val="00907757"/>
    <w:rsid w:val="009117EE"/>
    <w:rsid w:val="009166B5"/>
    <w:rsid w:val="009212B0"/>
    <w:rsid w:val="009234A5"/>
    <w:rsid w:val="009336F7"/>
    <w:rsid w:val="009374A7"/>
    <w:rsid w:val="00957CD2"/>
    <w:rsid w:val="00957EFD"/>
    <w:rsid w:val="00981736"/>
    <w:rsid w:val="00985510"/>
    <w:rsid w:val="0098551D"/>
    <w:rsid w:val="00994A95"/>
    <w:rsid w:val="0099518F"/>
    <w:rsid w:val="009A523D"/>
    <w:rsid w:val="009F496B"/>
    <w:rsid w:val="00A01439"/>
    <w:rsid w:val="00A01B53"/>
    <w:rsid w:val="00A02E61"/>
    <w:rsid w:val="00A05CFF"/>
    <w:rsid w:val="00A22FFF"/>
    <w:rsid w:val="00A2673A"/>
    <w:rsid w:val="00A370E6"/>
    <w:rsid w:val="00A56B97"/>
    <w:rsid w:val="00A6093D"/>
    <w:rsid w:val="00A76A6D"/>
    <w:rsid w:val="00A83253"/>
    <w:rsid w:val="00A84B8D"/>
    <w:rsid w:val="00AA6E84"/>
    <w:rsid w:val="00AC713D"/>
    <w:rsid w:val="00AD0B83"/>
    <w:rsid w:val="00AE23AE"/>
    <w:rsid w:val="00AE341B"/>
    <w:rsid w:val="00B07CA7"/>
    <w:rsid w:val="00B1279A"/>
    <w:rsid w:val="00B21689"/>
    <w:rsid w:val="00B233DF"/>
    <w:rsid w:val="00B32FA7"/>
    <w:rsid w:val="00B5185E"/>
    <w:rsid w:val="00B5222E"/>
    <w:rsid w:val="00B61C96"/>
    <w:rsid w:val="00B66816"/>
    <w:rsid w:val="00B73A2A"/>
    <w:rsid w:val="00B947DD"/>
    <w:rsid w:val="00B94B06"/>
    <w:rsid w:val="00B94C28"/>
    <w:rsid w:val="00BA2928"/>
    <w:rsid w:val="00BB5889"/>
    <w:rsid w:val="00BC10BA"/>
    <w:rsid w:val="00BC5AFD"/>
    <w:rsid w:val="00BF7460"/>
    <w:rsid w:val="00BF75EF"/>
    <w:rsid w:val="00C01F73"/>
    <w:rsid w:val="00C04F43"/>
    <w:rsid w:val="00C0609D"/>
    <w:rsid w:val="00C115AB"/>
    <w:rsid w:val="00C30249"/>
    <w:rsid w:val="00C345C7"/>
    <w:rsid w:val="00C355B2"/>
    <w:rsid w:val="00C3723B"/>
    <w:rsid w:val="00C40FA6"/>
    <w:rsid w:val="00C606C9"/>
    <w:rsid w:val="00C61698"/>
    <w:rsid w:val="00C705DD"/>
    <w:rsid w:val="00C82108"/>
    <w:rsid w:val="00C90650"/>
    <w:rsid w:val="00C97D78"/>
    <w:rsid w:val="00CA19D4"/>
    <w:rsid w:val="00CC2AAE"/>
    <w:rsid w:val="00CC5A42"/>
    <w:rsid w:val="00CC7B9C"/>
    <w:rsid w:val="00CD0EAB"/>
    <w:rsid w:val="00CD40A9"/>
    <w:rsid w:val="00CD6FDF"/>
    <w:rsid w:val="00CE77BF"/>
    <w:rsid w:val="00CF34DB"/>
    <w:rsid w:val="00CF558F"/>
    <w:rsid w:val="00CF5CC5"/>
    <w:rsid w:val="00D06281"/>
    <w:rsid w:val="00D073E2"/>
    <w:rsid w:val="00D30DB5"/>
    <w:rsid w:val="00D31AD6"/>
    <w:rsid w:val="00D363AF"/>
    <w:rsid w:val="00D40080"/>
    <w:rsid w:val="00D446EC"/>
    <w:rsid w:val="00D51BF0"/>
    <w:rsid w:val="00D5366F"/>
    <w:rsid w:val="00D55942"/>
    <w:rsid w:val="00D807BF"/>
    <w:rsid w:val="00DA293C"/>
    <w:rsid w:val="00DA6E32"/>
    <w:rsid w:val="00DA7887"/>
    <w:rsid w:val="00DB2C26"/>
    <w:rsid w:val="00DE6B43"/>
    <w:rsid w:val="00DF2C52"/>
    <w:rsid w:val="00E03158"/>
    <w:rsid w:val="00E11923"/>
    <w:rsid w:val="00E11A6F"/>
    <w:rsid w:val="00E262D4"/>
    <w:rsid w:val="00E36250"/>
    <w:rsid w:val="00E5026E"/>
    <w:rsid w:val="00E54511"/>
    <w:rsid w:val="00E5662F"/>
    <w:rsid w:val="00E61DAC"/>
    <w:rsid w:val="00E75FE3"/>
    <w:rsid w:val="00EA13CE"/>
    <w:rsid w:val="00EB7AB1"/>
    <w:rsid w:val="00EF48CC"/>
    <w:rsid w:val="00EF4EA4"/>
    <w:rsid w:val="00F022EC"/>
    <w:rsid w:val="00F11F82"/>
    <w:rsid w:val="00F25812"/>
    <w:rsid w:val="00F54601"/>
    <w:rsid w:val="00F73032"/>
    <w:rsid w:val="00F848FC"/>
    <w:rsid w:val="00F9200C"/>
    <w:rsid w:val="00F9282A"/>
    <w:rsid w:val="00F96BAD"/>
    <w:rsid w:val="00FB0E84"/>
    <w:rsid w:val="00FB2003"/>
    <w:rsid w:val="00FB27C6"/>
    <w:rsid w:val="00FC3420"/>
    <w:rsid w:val="00FD01C2"/>
    <w:rsid w:val="00FD4E24"/>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SG"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1" w:locked="1"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lang w:val="en-US" w:eastAsia="en-US"/>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80B"/>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aliases w:val="Heading 4 Char1 Char,Heading 4 Char Char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086EDB"/>
    <w:pPr>
      <w:tabs>
        <w:tab w:val="center" w:pos="4320"/>
        <w:tab w:val="right" w:pos="8640"/>
      </w:tabs>
    </w:pPr>
  </w:style>
  <w:style w:type="character" w:customStyle="1" w:styleId="HeaderChar">
    <w:name w:val="Header Char"/>
    <w:basedOn w:val="DefaultParagraphFont"/>
    <w:link w:val="Header"/>
    <w:uiPriority w:val="99"/>
    <w:semiHidden/>
    <w:rsid w:val="00A6680B"/>
    <w:rPr>
      <w:szCs w:val="20"/>
      <w:lang w:val="en-US" w:eastAsia="en-US"/>
    </w:rPr>
  </w:style>
  <w:style w:type="paragraph" w:styleId="Footer">
    <w:name w:val="footer"/>
    <w:basedOn w:val="Normal"/>
    <w:link w:val="FooterChar"/>
    <w:uiPriority w:val="99"/>
    <w:rsid w:val="00086EDB"/>
    <w:pPr>
      <w:tabs>
        <w:tab w:val="center" w:pos="4320"/>
        <w:tab w:val="right" w:pos="8640"/>
      </w:tabs>
    </w:pPr>
  </w:style>
  <w:style w:type="character" w:customStyle="1" w:styleId="FooterChar">
    <w:name w:val="Footer Char"/>
    <w:basedOn w:val="DefaultParagraphFont"/>
    <w:link w:val="Footer"/>
    <w:uiPriority w:val="99"/>
    <w:semiHidden/>
    <w:rsid w:val="00A6680B"/>
    <w:rPr>
      <w:szCs w:val="20"/>
      <w:lang w:val="en-US" w:eastAsia="en-US"/>
    </w:rPr>
  </w:style>
  <w:style w:type="character" w:styleId="PageNumber">
    <w:name w:val="page number"/>
    <w:basedOn w:val="DefaultParagraphFont"/>
    <w:uiPriority w:val="99"/>
    <w:rsid w:val="00086EDB"/>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A6680B"/>
    <w:rPr>
      <w:sz w:val="0"/>
      <w:szCs w:val="0"/>
      <w:lang w:val="en-US" w:eastAsia="en-US"/>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character" w:styleId="CommentReference">
    <w:name w:val="annotation reference"/>
    <w:basedOn w:val="DefaultParagraphFont"/>
    <w:uiPriority w:val="99"/>
    <w:rsid w:val="00D363AF"/>
    <w:rPr>
      <w:rFonts w:cs="Times New Roman"/>
      <w:sz w:val="16"/>
    </w:rPr>
  </w:style>
  <w:style w:type="paragraph" w:styleId="CommentText">
    <w:name w:val="annotation text"/>
    <w:basedOn w:val="Normal"/>
    <w:link w:val="CommentTextChar"/>
    <w:uiPriority w:val="99"/>
    <w:rsid w:val="00D363A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locked/>
    <w:rsid w:val="00D363AF"/>
    <w:rPr>
      <w:rFonts w:eastAsia="Malgun Gothic" w:cs="Times New Roman"/>
      <w:lang w:val="en-GB"/>
    </w:rPr>
  </w:style>
  <w:style w:type="paragraph" w:styleId="Index1">
    <w:name w:val="index 1"/>
    <w:basedOn w:val="Normal"/>
    <w:next w:val="Normal"/>
    <w:autoRedefine/>
    <w:uiPriority w:val="99"/>
    <w:rsid w:val="00D363A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styleId="Caption">
    <w:name w:val="caption"/>
    <w:basedOn w:val="Normal"/>
    <w:next w:val="Normal"/>
    <w:link w:val="CaptionChar"/>
    <w:uiPriority w:val="99"/>
    <w:qFormat/>
    <w:rsid w:val="00D363AF"/>
    <w:pPr>
      <w:keepNext/>
      <w:tabs>
        <w:tab w:val="clear" w:pos="360"/>
        <w:tab w:val="clear" w:pos="720"/>
        <w:tab w:val="clear" w:pos="1080"/>
        <w:tab w:val="clear" w:pos="1440"/>
      </w:tabs>
      <w:spacing w:before="240" w:after="113"/>
      <w:jc w:val="center"/>
    </w:pPr>
    <w:rPr>
      <w:rFonts w:eastAsia="Malgun Gothic"/>
      <w:b/>
      <w:bCs/>
      <w:sz w:val="20"/>
      <w:lang w:val="en-SG"/>
    </w:rPr>
  </w:style>
  <w:style w:type="character" w:customStyle="1" w:styleId="CaptionChar">
    <w:name w:val="Caption Char"/>
    <w:link w:val="Caption"/>
    <w:uiPriority w:val="99"/>
    <w:locked/>
    <w:rsid w:val="00D363AF"/>
    <w:rPr>
      <w:rFonts w:eastAsia="Malgun Gothic"/>
      <w:b/>
      <w:lang w:eastAsia="en-US"/>
    </w:rPr>
  </w:style>
  <w:style w:type="paragraph" w:styleId="CommentSubject">
    <w:name w:val="annotation subject"/>
    <w:basedOn w:val="CommentText"/>
    <w:next w:val="CommentText"/>
    <w:link w:val="CommentSubjectChar"/>
    <w:uiPriority w:val="99"/>
    <w:rsid w:val="009117EE"/>
    <w:pPr>
      <w:tabs>
        <w:tab w:val="clear" w:pos="794"/>
        <w:tab w:val="clear" w:pos="1191"/>
        <w:tab w:val="clear" w:pos="1588"/>
        <w:tab w:val="clear" w:pos="1985"/>
        <w:tab w:val="left" w:pos="360"/>
        <w:tab w:val="left" w:pos="720"/>
        <w:tab w:val="left" w:pos="1080"/>
        <w:tab w:val="left" w:pos="1440"/>
      </w:tabs>
      <w:jc w:val="left"/>
    </w:pPr>
    <w:rPr>
      <w:rFonts w:eastAsia="SimSun"/>
      <w:b/>
      <w:bCs/>
      <w:sz w:val="22"/>
      <w:lang w:val="en-US"/>
    </w:rPr>
  </w:style>
  <w:style w:type="character" w:customStyle="1" w:styleId="CommentSubjectChar">
    <w:name w:val="Comment Subject Char"/>
    <w:basedOn w:val="CommentTextChar"/>
    <w:link w:val="CommentSubject"/>
    <w:uiPriority w:val="99"/>
    <w:locked/>
    <w:rsid w:val="009117EE"/>
    <w:rPr>
      <w:b/>
      <w:bCs/>
      <w:sz w:val="22"/>
      <w:lang w:eastAsia="en-US"/>
    </w:rPr>
  </w:style>
  <w:style w:type="paragraph" w:customStyle="1" w:styleId="Equation">
    <w:name w:val="Equation"/>
    <w:basedOn w:val="Normal"/>
    <w:uiPriority w:val="99"/>
    <w:rsid w:val="006378A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tableheading">
    <w:name w:val="table heading"/>
    <w:basedOn w:val="Normal"/>
    <w:uiPriority w:val="99"/>
    <w:rsid w:val="00F11F82"/>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uiPriority w:val="99"/>
    <w:rsid w:val="00F11F82"/>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uiPriority w:val="99"/>
    <w:rsid w:val="00F11F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rPr>
  </w:style>
  <w:style w:type="character" w:customStyle="1" w:styleId="tablesyntaxChar">
    <w:name w:val="table syntax Char"/>
    <w:basedOn w:val="DefaultParagraphFont"/>
    <w:link w:val="tablesyntax"/>
    <w:uiPriority w:val="99"/>
    <w:locked/>
    <w:rsid w:val="00F11F82"/>
    <w:rPr>
      <w:rFonts w:eastAsia="Batang" w:cs="Times New Roman"/>
      <w:lang w:val="en-GB" w:eastAsia="en-US"/>
    </w:rPr>
  </w:style>
  <w:style w:type="paragraph" w:customStyle="1" w:styleId="enumlev1">
    <w:name w:val="enumlev1"/>
    <w:basedOn w:val="Normal"/>
    <w:uiPriority w:val="99"/>
    <w:rsid w:val="00A370E6"/>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ListParagraph">
    <w:name w:val="List Paragraph"/>
    <w:basedOn w:val="Normal"/>
    <w:uiPriority w:val="99"/>
    <w:qFormat/>
    <w:rsid w:val="006C40AE"/>
    <w:pPr>
      <w:ind w:firstLineChars="200" w:firstLine="420"/>
    </w:pPr>
  </w:style>
  <w:style w:type="paragraph" w:customStyle="1" w:styleId="figurecaption">
    <w:name w:val="figure caption"/>
    <w:uiPriority w:val="99"/>
    <w:rsid w:val="00265A82"/>
    <w:pPr>
      <w:numPr>
        <w:numId w:val="34"/>
      </w:numPr>
      <w:spacing w:before="80" w:after="200"/>
      <w:jc w:val="center"/>
    </w:pPr>
    <w:rPr>
      <w:rFonts w:eastAsia="PMingLiU"/>
      <w:noProof/>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2547034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kazui.kimihiko@jp.fujitsu.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miska.hannuksela@nokia.com" TargetMode="External"/><Relationship Id="rId17" Type="http://schemas.openxmlformats.org/officeDocument/2006/relationships/hyperlink" Target="mailto:wwan@broadcom.com" TargetMode="External"/><Relationship Id="rId2" Type="http://schemas.openxmlformats.org/officeDocument/2006/relationships/styles" Target="styles.xml"/><Relationship Id="rId16" Type="http://schemas.openxmlformats.org/officeDocument/2006/relationships/hyperlink" Target="mailto:ttk@pacific.net.s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eny@qualcomm.com" TargetMode="External"/><Relationship Id="rId5" Type="http://schemas.openxmlformats.org/officeDocument/2006/relationships/footnotes" Target="footnotes.xml"/><Relationship Id="rId15" Type="http://schemas.openxmlformats.org/officeDocument/2006/relationships/hyperlink" Target="mailto:rickard.sjoberg@ericsson.com" TargetMode="External"/><Relationship Id="rId10" Type="http://schemas.openxmlformats.org/officeDocument/2006/relationships/hyperlink" Target="mailto:jill@vidyo.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yekui.wang@huawei.com" TargetMode="External"/><Relationship Id="rId14" Type="http://schemas.openxmlformats.org/officeDocument/2006/relationships/hyperlink" Target="mailto:thomas.schierl@hhi.fraunhof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1023</Words>
  <Characters>5836</Characters>
  <Application>Microsoft Office Word</Application>
  <DocSecurity>0</DocSecurity>
  <Lines>48</Lines>
  <Paragraphs>13</Paragraphs>
  <ScaleCrop>false</ScaleCrop>
  <Company>JCT-VC</Company>
  <LinksUpToDate>false</LinksUpToDate>
  <CharactersWithSpaces>6846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dc:title>
  <dc:subject/>
  <dc:creator>Ye-Kui Wang</dc:creator>
  <cp:keywords/>
  <dc:description/>
  <cp:lastModifiedBy>Ye-Kui Wang</cp:lastModifiedBy>
  <cp:revision>7</cp:revision>
  <cp:lastPrinted>2011-07-01T15:13:00Z</cp:lastPrinted>
  <dcterms:created xsi:type="dcterms:W3CDTF">2011-07-14T07:20:00Z</dcterms:created>
  <dcterms:modified xsi:type="dcterms:W3CDTF">2011-07-14T10:15:00Z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1310632707</vt:lpwstr>
  </property>
</Properties>
</file>