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C5D39" w:rsidRPr="00AE341B" w:rsidRDefault="007F1F8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AE341B"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54BC4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54BC4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72782" w:rsidP="0077278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3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M</w:t>
            </w:r>
            <w:r w:rsidRPr="00772782">
              <w:rPr>
                <w:szCs w:val="22"/>
              </w:rPr>
              <w:t>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055D3E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055D3E">
              <w:t>E01</w:t>
            </w:r>
            <w:r w:rsidR="00154BC4">
              <w:t>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055D3E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Motion compensation interpolation </w:t>
            </w:r>
            <w:proofErr w:type="spellStart"/>
            <w:r>
              <w:rPr>
                <w:b/>
                <w:szCs w:val="22"/>
              </w:rPr>
              <w:t>AdHoc</w:t>
            </w:r>
            <w:proofErr w:type="spellEnd"/>
            <w:r>
              <w:rPr>
                <w:b/>
                <w:szCs w:val="22"/>
              </w:rPr>
              <w:t xml:space="preserve"> group report</w:t>
            </w:r>
          </w:p>
        </w:tc>
      </w:tr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055D3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055D3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Ad-hoc Report</w:t>
            </w:r>
          </w:p>
        </w:tc>
      </w:tr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055D3E" w:rsidRDefault="00055D3E" w:rsidP="00055D3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Kemal Ugur</w:t>
            </w:r>
          </w:p>
          <w:p w:rsidR="00055D3E" w:rsidRDefault="00055D3E" w:rsidP="00055D3E">
            <w:pPr>
              <w:spacing w:before="60" w:after="60"/>
              <w:rPr>
                <w:szCs w:val="22"/>
              </w:rPr>
            </w:pPr>
          </w:p>
          <w:p w:rsidR="00055D3E" w:rsidRDefault="00055D3E" w:rsidP="00055D3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Elena Alshina</w:t>
            </w:r>
          </w:p>
          <w:p w:rsidR="00055D3E" w:rsidRDefault="00055D3E" w:rsidP="00055D3E">
            <w:pPr>
              <w:spacing w:before="60" w:after="60"/>
              <w:rPr>
                <w:szCs w:val="22"/>
              </w:rPr>
            </w:pPr>
          </w:p>
          <w:p w:rsidR="00055D3E" w:rsidRDefault="00055D3E" w:rsidP="00055D3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Peisong Chen</w:t>
            </w:r>
          </w:p>
          <w:p w:rsidR="00055D3E" w:rsidRDefault="00055D3E" w:rsidP="00055D3E">
            <w:pPr>
              <w:spacing w:before="60" w:after="60"/>
              <w:rPr>
                <w:szCs w:val="22"/>
              </w:rPr>
            </w:pPr>
          </w:p>
          <w:p w:rsidR="00055D3E" w:rsidRDefault="00055D3E" w:rsidP="00055D3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Takeshi Chujoh</w:t>
            </w:r>
          </w:p>
          <w:p w:rsidR="00E61DAC" w:rsidRPr="00AE341B" w:rsidRDefault="00E61DAC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E61DAC" w:rsidRPr="00AE341B" w:rsidRDefault="00E61DAC" w:rsidP="00055D3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Email:</w:t>
            </w:r>
            <w:r w:rsidR="00055D3E">
              <w:rPr>
                <w:szCs w:val="22"/>
              </w:rPr>
              <w:t xml:space="preserve"> </w:t>
            </w:r>
          </w:p>
        </w:tc>
        <w:tc>
          <w:tcPr>
            <w:tcW w:w="3168" w:type="dxa"/>
          </w:tcPr>
          <w:p w:rsidR="00E61DAC" w:rsidRPr="00AE341B" w:rsidRDefault="00055D3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Kemal.ugur@nokia.com</w:t>
            </w:r>
            <w:r w:rsidR="00E61DAC" w:rsidRPr="00AE341B">
              <w:rPr>
                <w:szCs w:val="22"/>
              </w:rPr>
              <w:br/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055D3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Motion compensation interpolation</w:t>
            </w:r>
            <w:r w:rsidR="00745F6B" w:rsidRPr="00AE341B">
              <w:rPr>
                <w:szCs w:val="22"/>
              </w:rPr>
              <w:t xml:space="preserve"> </w:t>
            </w:r>
            <w:proofErr w:type="spellStart"/>
            <w:r w:rsidR="00745F6B" w:rsidRPr="00AE341B">
              <w:rPr>
                <w:szCs w:val="22"/>
              </w:rPr>
              <w:t>A</w:t>
            </w:r>
            <w:r>
              <w:rPr>
                <w:szCs w:val="22"/>
              </w:rPr>
              <w:t>hG</w:t>
            </w:r>
            <w:proofErr w:type="spellEnd"/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745F6B" w:rsidRPr="00AE341B" w:rsidRDefault="00745F6B" w:rsidP="00E11923">
      <w:pPr>
        <w:pStyle w:val="Heading1"/>
      </w:pPr>
      <w:r w:rsidRPr="00AE341B">
        <w:t xml:space="preserve">Introduction </w:t>
      </w:r>
    </w:p>
    <w:p w:rsidR="00055D3E" w:rsidRPr="009D674F" w:rsidRDefault="00055D3E" w:rsidP="00055D3E">
      <w:r>
        <w:t xml:space="preserve">The motion compensation </w:t>
      </w:r>
      <w:proofErr w:type="spellStart"/>
      <w:r>
        <w:t>AhG</w:t>
      </w:r>
      <w:proofErr w:type="spellEnd"/>
      <w:r>
        <w:t xml:space="preserve"> was formed at the </w:t>
      </w:r>
      <w:r>
        <w:t>4</w:t>
      </w:r>
      <w:r>
        <w:rPr>
          <w:vertAlign w:val="superscript"/>
        </w:rPr>
        <w:t>th</w:t>
      </w:r>
      <w:r>
        <w:t xml:space="preserve"> JCT-VC meeting at </w:t>
      </w:r>
      <w:proofErr w:type="spellStart"/>
      <w:r>
        <w:t>Daegu</w:t>
      </w:r>
      <w:proofErr w:type="spellEnd"/>
      <w:r>
        <w:t xml:space="preserve">, </w:t>
      </w:r>
      <w:r>
        <w:t>Korea</w:t>
      </w:r>
      <w:r>
        <w:t xml:space="preserve"> with the following mandates:</w:t>
      </w:r>
    </w:p>
    <w:p w:rsidR="00055D3E" w:rsidRPr="003C6230" w:rsidRDefault="00055D3E" w:rsidP="00055D3E">
      <w:pPr>
        <w:numPr>
          <w:ilvl w:val="0"/>
          <w:numId w:val="11"/>
        </w:numPr>
        <w:tabs>
          <w:tab w:val="left" w:pos="360"/>
        </w:tabs>
        <w:spacing w:before="60" w:after="60"/>
        <w:rPr>
          <w:lang w:val="en-GB"/>
        </w:rPr>
      </w:pPr>
      <w:r w:rsidRPr="003C6230">
        <w:rPr>
          <w:lang w:val="en-GB"/>
        </w:rPr>
        <w:t>Study the coding efficiency and complexity characteristics of proposed interpolation filtering methods</w:t>
      </w:r>
    </w:p>
    <w:p w:rsidR="00055D3E" w:rsidRPr="00055D3E" w:rsidRDefault="00055D3E" w:rsidP="00055D3E">
      <w:pPr>
        <w:numPr>
          <w:ilvl w:val="0"/>
          <w:numId w:val="11"/>
        </w:numPr>
        <w:tabs>
          <w:tab w:val="left" w:pos="360"/>
        </w:tabs>
        <w:spacing w:before="60" w:after="60"/>
        <w:jc w:val="both"/>
        <w:rPr>
          <w:szCs w:val="22"/>
          <w:lang w:val="en-GB"/>
        </w:rPr>
      </w:pPr>
      <w:r w:rsidRPr="00055D3E">
        <w:rPr>
          <w:lang w:val="en-GB"/>
        </w:rPr>
        <w:t>Draft proposed core experiments relating to motion compensation interpolation</w:t>
      </w:r>
    </w:p>
    <w:p w:rsidR="001F2594" w:rsidRPr="009062E2" w:rsidRDefault="00055D3E" w:rsidP="00055D3E">
      <w:pPr>
        <w:numPr>
          <w:ilvl w:val="0"/>
          <w:numId w:val="11"/>
        </w:numPr>
        <w:tabs>
          <w:tab w:val="left" w:pos="360"/>
        </w:tabs>
        <w:spacing w:before="60" w:after="60"/>
        <w:jc w:val="both"/>
        <w:rPr>
          <w:szCs w:val="22"/>
          <w:lang w:val="en-GB"/>
        </w:rPr>
      </w:pPr>
      <w:r w:rsidRPr="00055D3E">
        <w:rPr>
          <w:lang w:val="en-GB"/>
        </w:rPr>
        <w:t>Identify and discuss additional issues relating to motion compensation filtering</w:t>
      </w:r>
    </w:p>
    <w:p w:rsidR="009062E2" w:rsidRPr="00055D3E" w:rsidRDefault="009062E2" w:rsidP="009062E2">
      <w:pPr>
        <w:spacing w:before="60" w:after="60"/>
        <w:ind w:left="360"/>
        <w:jc w:val="both"/>
        <w:rPr>
          <w:szCs w:val="22"/>
          <w:lang w:val="en-GB"/>
        </w:rPr>
      </w:pPr>
    </w:p>
    <w:p w:rsidR="001F2594" w:rsidRDefault="00055D3E" w:rsidP="00E11923">
      <w:pPr>
        <w:pStyle w:val="Heading1"/>
      </w:pPr>
      <w:r w:rsidRPr="00055D3E">
        <w:t xml:space="preserve">Activities since </w:t>
      </w:r>
      <w:proofErr w:type="spellStart"/>
      <w:r>
        <w:t>Daegu</w:t>
      </w:r>
      <w:proofErr w:type="spellEnd"/>
      <w:r w:rsidRPr="00055D3E">
        <w:t xml:space="preserve"> meeting</w:t>
      </w:r>
    </w:p>
    <w:p w:rsidR="00055D3E" w:rsidRDefault="00055D3E" w:rsidP="00055D3E">
      <w:r>
        <w:t>A Core Experiment</w:t>
      </w:r>
      <w:r>
        <w:t xml:space="preserve"> w</w:t>
      </w:r>
      <w:r>
        <w:t>as</w:t>
      </w:r>
      <w:r>
        <w:t xml:space="preserve"> formed in </w:t>
      </w:r>
      <w:proofErr w:type="spellStart"/>
      <w:r>
        <w:t>Daegu</w:t>
      </w:r>
      <w:proofErr w:type="spellEnd"/>
      <w:r>
        <w:t xml:space="preserve"> to study performance and complexity of various </w:t>
      </w:r>
      <w:proofErr w:type="spellStart"/>
      <w:r>
        <w:t>luma</w:t>
      </w:r>
      <w:proofErr w:type="spellEnd"/>
      <w:r>
        <w:t xml:space="preserve"> interpolation filters. Most of the </w:t>
      </w:r>
      <w:proofErr w:type="spellStart"/>
      <w:r>
        <w:t>AhG</w:t>
      </w:r>
      <w:proofErr w:type="spellEnd"/>
      <w:r>
        <w:t xml:space="preserve"> activity has b</w:t>
      </w:r>
      <w:r>
        <w:t>een performed within this</w:t>
      </w:r>
      <w:r>
        <w:t xml:space="preserve"> </w:t>
      </w:r>
      <w:r>
        <w:t>core experiment</w:t>
      </w:r>
      <w:r>
        <w:t>. The complexity of various interpolation filters is assessed using a common excel sheet is used that count average and worst-case complexities of various interpolation filters by counting operation counts and number of adds/shifts.</w:t>
      </w:r>
    </w:p>
    <w:p w:rsidR="00055D3E" w:rsidRDefault="00055D3E" w:rsidP="00055D3E">
      <w:r>
        <w:t xml:space="preserve">The following documents are the summaries written by the respective CE coordinators and provide a list of input contributions related to </w:t>
      </w:r>
      <w:r>
        <w:t>the</w:t>
      </w:r>
      <w:r>
        <w:t xml:space="preserve"> core experiment</w:t>
      </w:r>
      <w:r w:rsidR="00006D39">
        <w:t xml:space="preserve"> (6 proposals in general)</w:t>
      </w:r>
      <w:r>
        <w:t>.</w:t>
      </w:r>
      <w:r>
        <w:t xml:space="preserve"> </w:t>
      </w:r>
    </w:p>
    <w:p w:rsidR="00006D39" w:rsidRDefault="00006D39" w:rsidP="00006D39">
      <w:pPr>
        <w:numPr>
          <w:ilvl w:val="0"/>
          <w:numId w:val="12"/>
        </w:numPr>
        <w:rPr>
          <w:rFonts w:hint="eastAsia"/>
          <w:lang w:eastAsia="ja-JP"/>
        </w:rPr>
      </w:pPr>
      <w:r>
        <w:rPr>
          <w:lang w:eastAsia="ja-JP"/>
        </w:rPr>
        <w:t>Summary document</w:t>
      </w:r>
    </w:p>
    <w:p w:rsidR="00006D39" w:rsidRDefault="00006D39" w:rsidP="00006D39">
      <w:pPr>
        <w:numPr>
          <w:ilvl w:val="1"/>
          <w:numId w:val="12"/>
        </w:numPr>
        <w:rPr>
          <w:rFonts w:hint="eastAsia"/>
          <w:lang w:eastAsia="ja-JP"/>
        </w:rPr>
      </w:pPr>
      <w:r>
        <w:rPr>
          <w:lang w:eastAsia="ja-JP"/>
        </w:rPr>
        <w:t>JCTVC-</w:t>
      </w:r>
      <w:r>
        <w:rPr>
          <w:rFonts w:hint="eastAsia"/>
          <w:lang w:eastAsia="ja-JP"/>
        </w:rPr>
        <w:t>E023</w:t>
      </w:r>
      <w:r>
        <w:rPr>
          <w:lang w:eastAsia="ja-JP"/>
        </w:rPr>
        <w:t xml:space="preserve"> [</w:t>
      </w:r>
      <w:r>
        <w:rPr>
          <w:rFonts w:hint="eastAsia"/>
          <w:lang w:eastAsia="ja-JP"/>
        </w:rPr>
        <w:t xml:space="preserve">CE </w:t>
      </w:r>
      <w:r>
        <w:rPr>
          <w:lang w:eastAsia="ja-JP"/>
        </w:rPr>
        <w:t>coordinator</w:t>
      </w:r>
      <w:r>
        <w:rPr>
          <w:rFonts w:hint="eastAsia"/>
          <w:lang w:eastAsia="ja-JP"/>
        </w:rPr>
        <w:t>s</w:t>
      </w:r>
      <w:r>
        <w:rPr>
          <w:lang w:eastAsia="ja-JP"/>
        </w:rPr>
        <w:t xml:space="preserve">] Summary of </w:t>
      </w:r>
      <w:r>
        <w:rPr>
          <w:rFonts w:hint="eastAsia"/>
          <w:lang w:eastAsia="ja-JP"/>
        </w:rPr>
        <w:t>CE3</w:t>
      </w:r>
      <w:r>
        <w:rPr>
          <w:lang w:eastAsia="ja-JP"/>
        </w:rPr>
        <w:t xml:space="preserve"> </w:t>
      </w:r>
      <w:r>
        <w:rPr>
          <w:rFonts w:hint="eastAsia"/>
          <w:lang w:eastAsia="ja-JP"/>
        </w:rPr>
        <w:t>: interpolation for MC (</w:t>
      </w:r>
      <w:proofErr w:type="spellStart"/>
      <w:r>
        <w:rPr>
          <w:rFonts w:hint="eastAsia"/>
          <w:lang w:eastAsia="ja-JP"/>
        </w:rPr>
        <w:t>Luma</w:t>
      </w:r>
      <w:proofErr w:type="spellEnd"/>
      <w:r>
        <w:rPr>
          <w:rFonts w:hint="eastAsia"/>
          <w:lang w:eastAsia="ja-JP"/>
        </w:rPr>
        <w:t>)</w:t>
      </w:r>
    </w:p>
    <w:p w:rsidR="00006D39" w:rsidRDefault="00006D39" w:rsidP="00006D39">
      <w:pPr>
        <w:numPr>
          <w:ilvl w:val="0"/>
          <w:numId w:val="12"/>
        </w:numPr>
        <w:rPr>
          <w:rFonts w:hint="eastAsia"/>
          <w:lang w:eastAsia="ja-JP"/>
        </w:rPr>
      </w:pPr>
      <w:r>
        <w:rPr>
          <w:lang w:eastAsia="ja-JP"/>
        </w:rPr>
        <w:t>Proponent's documents</w:t>
      </w:r>
    </w:p>
    <w:p w:rsidR="00006D39" w:rsidRDefault="00006D39" w:rsidP="00006D39">
      <w:pPr>
        <w:numPr>
          <w:ilvl w:val="1"/>
          <w:numId w:val="12"/>
        </w:numPr>
        <w:rPr>
          <w:lang w:eastAsia="ja-JP"/>
        </w:rPr>
      </w:pPr>
      <w:r>
        <w:rPr>
          <w:lang w:eastAsia="ja-JP"/>
        </w:rPr>
        <w:t>JCTVC-E078 [</w:t>
      </w:r>
      <w:proofErr w:type="spellStart"/>
      <w:r>
        <w:rPr>
          <w:lang w:eastAsia="ja-JP"/>
        </w:rPr>
        <w:t>S.Matsuo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Y.Bandoh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T.Ito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S.Takamura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H.Jozawa</w:t>
      </w:r>
      <w:proofErr w:type="spellEnd"/>
      <w:r>
        <w:rPr>
          <w:lang w:eastAsia="ja-JP"/>
        </w:rPr>
        <w:t xml:space="preserve"> (NTT)] CE3: Region-based adaptive interpolation filter</w:t>
      </w:r>
    </w:p>
    <w:p w:rsidR="00006D39" w:rsidRDefault="00006D39" w:rsidP="00006D39">
      <w:pPr>
        <w:numPr>
          <w:ilvl w:val="1"/>
          <w:numId w:val="12"/>
        </w:numPr>
        <w:rPr>
          <w:lang w:eastAsia="ja-JP"/>
        </w:rPr>
      </w:pPr>
      <w:r>
        <w:rPr>
          <w:lang w:eastAsia="ja-JP"/>
        </w:rPr>
        <w:t>JCTVC-E128 [</w:t>
      </w:r>
      <w:proofErr w:type="spellStart"/>
      <w:r>
        <w:rPr>
          <w:lang w:eastAsia="ja-JP"/>
        </w:rPr>
        <w:t>K.Kondo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T.Suzuki</w:t>
      </w:r>
      <w:proofErr w:type="spellEnd"/>
      <w:r>
        <w:rPr>
          <w:lang w:eastAsia="ja-JP"/>
        </w:rPr>
        <w:t xml:space="preserve"> (Sony)] CE3: Results on Bi/Single MC interpolation filter</w:t>
      </w:r>
    </w:p>
    <w:p w:rsidR="00006D39" w:rsidRDefault="00006D39" w:rsidP="00006D39">
      <w:pPr>
        <w:numPr>
          <w:ilvl w:val="1"/>
          <w:numId w:val="12"/>
        </w:numPr>
        <w:rPr>
          <w:lang w:eastAsia="ja-JP"/>
        </w:rPr>
      </w:pPr>
      <w:r>
        <w:rPr>
          <w:lang w:eastAsia="ja-JP"/>
        </w:rPr>
        <w:t>JCTVC-E134 [</w:t>
      </w:r>
      <w:proofErr w:type="spellStart"/>
      <w:r>
        <w:rPr>
          <w:lang w:eastAsia="ja-JP"/>
        </w:rPr>
        <w:t>T.Chujoh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K.Kanou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T.Yamakage</w:t>
      </w:r>
      <w:proofErr w:type="spellEnd"/>
      <w:r>
        <w:rPr>
          <w:lang w:eastAsia="ja-JP"/>
        </w:rPr>
        <w:t xml:space="preserve"> (Toshiba)] CE3: Non-uniform tap length filtering for bidirectional prediction</w:t>
      </w:r>
    </w:p>
    <w:p w:rsidR="00006D39" w:rsidRDefault="00006D39" w:rsidP="00006D39">
      <w:pPr>
        <w:numPr>
          <w:ilvl w:val="1"/>
          <w:numId w:val="12"/>
        </w:numPr>
        <w:rPr>
          <w:lang w:eastAsia="ja-JP"/>
        </w:rPr>
      </w:pPr>
      <w:r>
        <w:rPr>
          <w:lang w:eastAsia="ja-JP"/>
        </w:rPr>
        <w:t>JCTVC-E188 [</w:t>
      </w:r>
      <w:proofErr w:type="spellStart"/>
      <w:r>
        <w:rPr>
          <w:lang w:eastAsia="ja-JP"/>
        </w:rPr>
        <w:t>T.Yoshino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S.Naito</w:t>
      </w:r>
      <w:proofErr w:type="spellEnd"/>
      <w:r>
        <w:rPr>
          <w:lang w:eastAsia="ja-JP"/>
        </w:rPr>
        <w:t>] CE3 : Switching interpolation filter scheme</w:t>
      </w:r>
    </w:p>
    <w:p w:rsidR="00006D39" w:rsidRDefault="00006D39" w:rsidP="00006D39">
      <w:pPr>
        <w:numPr>
          <w:ilvl w:val="1"/>
          <w:numId w:val="12"/>
        </w:numPr>
        <w:rPr>
          <w:lang w:eastAsia="ja-JP"/>
        </w:rPr>
      </w:pPr>
      <w:r>
        <w:rPr>
          <w:lang w:eastAsia="ja-JP"/>
        </w:rPr>
        <w:lastRenderedPageBreak/>
        <w:t>JCTVC-E284 [</w:t>
      </w:r>
      <w:proofErr w:type="spellStart"/>
      <w:r>
        <w:rPr>
          <w:lang w:eastAsia="ja-JP"/>
        </w:rPr>
        <w:t>F.Kossentini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N.Mahdi</w:t>
      </w:r>
      <w:proofErr w:type="spellEnd"/>
      <w:r>
        <w:rPr>
          <w:lang w:eastAsia="ja-JP"/>
        </w:rPr>
        <w:t xml:space="preserve"> (</w:t>
      </w:r>
      <w:proofErr w:type="spellStart"/>
      <w:r>
        <w:rPr>
          <w:lang w:eastAsia="ja-JP"/>
        </w:rPr>
        <w:t>eBrisk</w:t>
      </w:r>
      <w:proofErr w:type="spellEnd"/>
      <w:r>
        <w:rPr>
          <w:lang w:eastAsia="ja-JP"/>
        </w:rPr>
        <w:t xml:space="preserve"> Video)] An Adaptive Interpolation Filtering Technique</w:t>
      </w:r>
    </w:p>
    <w:p w:rsidR="00006D39" w:rsidRDefault="00006D39" w:rsidP="00006D39">
      <w:pPr>
        <w:numPr>
          <w:ilvl w:val="1"/>
          <w:numId w:val="12"/>
        </w:numPr>
        <w:rPr>
          <w:lang w:eastAsia="ja-JP"/>
        </w:rPr>
      </w:pPr>
      <w:r>
        <w:rPr>
          <w:lang w:eastAsia="ja-JP"/>
        </w:rPr>
        <w:t xml:space="preserve">JCTVC-E358 [J. Lou, K. </w:t>
      </w:r>
      <w:proofErr w:type="spellStart"/>
      <w:r>
        <w:rPr>
          <w:lang w:eastAsia="ja-JP"/>
        </w:rPr>
        <w:t>Minoo</w:t>
      </w:r>
      <w:proofErr w:type="spellEnd"/>
      <w:r>
        <w:rPr>
          <w:lang w:eastAsia="ja-JP"/>
        </w:rPr>
        <w:t xml:space="preserve">, D. </w:t>
      </w:r>
      <w:proofErr w:type="spellStart"/>
      <w:r>
        <w:rPr>
          <w:lang w:eastAsia="ja-JP"/>
        </w:rPr>
        <w:t>Baylon</w:t>
      </w:r>
      <w:proofErr w:type="spellEnd"/>
      <w:r>
        <w:rPr>
          <w:lang w:eastAsia="ja-JP"/>
        </w:rPr>
        <w:t xml:space="preserve">, K. </w:t>
      </w:r>
      <w:proofErr w:type="spellStart"/>
      <w:r>
        <w:rPr>
          <w:lang w:eastAsia="ja-JP"/>
        </w:rPr>
        <w:t>Panusopone</w:t>
      </w:r>
      <w:proofErr w:type="spellEnd"/>
      <w:r>
        <w:rPr>
          <w:lang w:eastAsia="ja-JP"/>
        </w:rPr>
        <w:t>, L. Wang (Motorola Mobility)] CE3: Report on Motorola Mobility's interpolation filter for HEVC</w:t>
      </w:r>
    </w:p>
    <w:p w:rsidR="00154BC4" w:rsidRDefault="00154BC4" w:rsidP="00006D39">
      <w:pPr>
        <w:rPr>
          <w:lang w:eastAsia="ja-JP"/>
        </w:rPr>
      </w:pPr>
    </w:p>
    <w:p w:rsidR="00006D39" w:rsidRDefault="00006D39" w:rsidP="00006D39">
      <w:pPr>
        <w:rPr>
          <w:rFonts w:hint="eastAsia"/>
          <w:lang w:eastAsia="ja-JP"/>
        </w:rPr>
      </w:pPr>
      <w:r>
        <w:rPr>
          <w:lang w:eastAsia="ja-JP"/>
        </w:rPr>
        <w:t xml:space="preserve">In addition to proposals to core experiments, following contributions </w:t>
      </w:r>
      <w:r w:rsidR="009062E2">
        <w:rPr>
          <w:lang w:eastAsia="ja-JP"/>
        </w:rPr>
        <w:t>have been received</w:t>
      </w:r>
    </w:p>
    <w:p w:rsidR="00006D39" w:rsidRDefault="00006D39" w:rsidP="00006D39">
      <w:pPr>
        <w:numPr>
          <w:ilvl w:val="1"/>
          <w:numId w:val="12"/>
        </w:numPr>
        <w:rPr>
          <w:lang w:eastAsia="ja-JP"/>
        </w:rPr>
      </w:pPr>
      <w:r>
        <w:rPr>
          <w:lang w:eastAsia="ja-JP"/>
        </w:rPr>
        <w:t>JCTVC-E129 [</w:t>
      </w:r>
      <w:proofErr w:type="spellStart"/>
      <w:r>
        <w:rPr>
          <w:lang w:eastAsia="ja-JP"/>
        </w:rPr>
        <w:t>K.Kondo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T.Suzuki</w:t>
      </w:r>
      <w:proofErr w:type="spellEnd"/>
      <w:r>
        <w:rPr>
          <w:lang w:eastAsia="ja-JP"/>
        </w:rPr>
        <w:t xml:space="preserve"> (Sony)] Memory bandwidth reduction MC filter</w:t>
      </w:r>
    </w:p>
    <w:p w:rsidR="00006D39" w:rsidRDefault="00006D39" w:rsidP="00006D39">
      <w:pPr>
        <w:numPr>
          <w:ilvl w:val="1"/>
          <w:numId w:val="12"/>
        </w:numPr>
        <w:rPr>
          <w:lang w:eastAsia="ja-JP"/>
        </w:rPr>
      </w:pPr>
      <w:r>
        <w:rPr>
          <w:lang w:eastAsia="ja-JP"/>
        </w:rPr>
        <w:t>JCTVC-E241 [</w:t>
      </w:r>
      <w:proofErr w:type="spellStart"/>
      <w:r>
        <w:rPr>
          <w:lang w:eastAsia="ja-JP"/>
        </w:rPr>
        <w:t>K.Ugur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J.Lainema</w:t>
      </w:r>
      <w:proofErr w:type="spellEnd"/>
      <w:r>
        <w:rPr>
          <w:lang w:eastAsia="ja-JP"/>
        </w:rPr>
        <w:t xml:space="preserve"> (Nokia)] Low complexity bi-predictive interpolation with 6-tap DCT-IF filter </w:t>
      </w:r>
    </w:p>
    <w:p w:rsidR="00154BC4" w:rsidRDefault="00006D39" w:rsidP="00006D39">
      <w:pPr>
        <w:numPr>
          <w:ilvl w:val="1"/>
          <w:numId w:val="12"/>
        </w:numPr>
        <w:rPr>
          <w:lang w:eastAsia="ja-JP"/>
        </w:rPr>
      </w:pPr>
      <w:r>
        <w:rPr>
          <w:lang w:eastAsia="ja-JP"/>
        </w:rPr>
        <w:t>JCTVC-E242 [</w:t>
      </w:r>
      <w:proofErr w:type="spellStart"/>
      <w:r>
        <w:rPr>
          <w:lang w:eastAsia="ja-JP"/>
        </w:rPr>
        <w:t>K.Ugur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J.Lainema</w:t>
      </w:r>
      <w:proofErr w:type="spellEnd"/>
      <w:r>
        <w:rPr>
          <w:lang w:eastAsia="ja-JP"/>
        </w:rPr>
        <w:t xml:space="preserve"> (Nokia)] On clipping in bi-directional averaging</w:t>
      </w:r>
    </w:p>
    <w:p w:rsidR="00006D39" w:rsidRDefault="00154BC4" w:rsidP="00006D39">
      <w:pPr>
        <w:numPr>
          <w:ilvl w:val="1"/>
          <w:numId w:val="12"/>
        </w:numPr>
        <w:rPr>
          <w:lang w:eastAsia="ja-JP"/>
        </w:rPr>
      </w:pPr>
      <w:r w:rsidRPr="00154BC4">
        <w:rPr>
          <w:lang w:eastAsia="ja-JP"/>
        </w:rPr>
        <w:t xml:space="preserve">JCTVC-E284 [F. Kossentini, N. </w:t>
      </w:r>
      <w:proofErr w:type="spellStart"/>
      <w:r w:rsidRPr="00154BC4">
        <w:rPr>
          <w:lang w:eastAsia="ja-JP"/>
        </w:rPr>
        <w:t>Mahdi</w:t>
      </w:r>
      <w:proofErr w:type="spellEnd"/>
      <w:r w:rsidRPr="00154BC4">
        <w:rPr>
          <w:lang w:eastAsia="ja-JP"/>
        </w:rPr>
        <w:t xml:space="preserve"> (</w:t>
      </w:r>
      <w:proofErr w:type="spellStart"/>
      <w:r w:rsidRPr="00154BC4">
        <w:rPr>
          <w:lang w:eastAsia="ja-JP"/>
        </w:rPr>
        <w:t>eBrisk</w:t>
      </w:r>
      <w:proofErr w:type="spellEnd"/>
      <w:r w:rsidRPr="00154BC4">
        <w:rPr>
          <w:lang w:eastAsia="ja-JP"/>
        </w:rPr>
        <w:t xml:space="preserve"> Video)] An Adaptive Interpolation Filtering Technique</w:t>
      </w:r>
      <w:r w:rsidR="00006D39">
        <w:rPr>
          <w:lang w:eastAsia="ja-JP"/>
        </w:rPr>
        <w:t xml:space="preserve"> </w:t>
      </w:r>
    </w:p>
    <w:p w:rsidR="009062E2" w:rsidRDefault="009062E2" w:rsidP="009062E2">
      <w:pPr>
        <w:rPr>
          <w:lang w:eastAsia="ja-JP"/>
        </w:rPr>
      </w:pPr>
    </w:p>
    <w:p w:rsidR="009062E2" w:rsidRDefault="009062E2" w:rsidP="009062E2">
      <w:pPr>
        <w:rPr>
          <w:lang w:eastAsia="ja-JP"/>
        </w:rPr>
      </w:pPr>
      <w:r>
        <w:rPr>
          <w:lang w:eastAsia="ja-JP"/>
        </w:rPr>
        <w:t xml:space="preserve">Following two contributions related to interpolation filtering were registered but not yet available on one day prior to the meeting. </w:t>
      </w:r>
    </w:p>
    <w:p w:rsidR="00006D39" w:rsidRDefault="00006D39" w:rsidP="00006D39">
      <w:pPr>
        <w:numPr>
          <w:ilvl w:val="1"/>
          <w:numId w:val="12"/>
        </w:numPr>
        <w:rPr>
          <w:lang w:eastAsia="ja-JP"/>
        </w:rPr>
      </w:pPr>
      <w:r>
        <w:rPr>
          <w:lang w:eastAsia="ja-JP"/>
        </w:rPr>
        <w:t>JCTVC-E359 [</w:t>
      </w:r>
      <w:proofErr w:type="spellStart"/>
      <w:r>
        <w:rPr>
          <w:lang w:eastAsia="ja-JP"/>
        </w:rPr>
        <w:t>J.Lou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K.Minoo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D.Baylon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K.Panusopone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L.Wang</w:t>
      </w:r>
      <w:proofErr w:type="spellEnd"/>
      <w:r>
        <w:rPr>
          <w:lang w:eastAsia="ja-JP"/>
        </w:rPr>
        <w:t xml:space="preserve"> (Motorola Mobility)] Motorola Mobility's adaptive interpolation filter </w:t>
      </w:r>
    </w:p>
    <w:p w:rsidR="00006D39" w:rsidRDefault="00006D39" w:rsidP="00006D39">
      <w:pPr>
        <w:numPr>
          <w:ilvl w:val="1"/>
          <w:numId w:val="12"/>
        </w:numPr>
        <w:rPr>
          <w:lang w:eastAsia="ja-JP"/>
        </w:rPr>
      </w:pPr>
      <w:r>
        <w:rPr>
          <w:lang w:eastAsia="ja-JP"/>
        </w:rPr>
        <w:t>JCTVC-E426 [</w:t>
      </w:r>
      <w:proofErr w:type="spellStart"/>
      <w:r>
        <w:rPr>
          <w:lang w:eastAsia="ja-JP"/>
        </w:rPr>
        <w:t>E.Alshina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J.Chen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A.Alshin</w:t>
      </w:r>
      <w:proofErr w:type="spellEnd"/>
      <w:r>
        <w:rPr>
          <w:lang w:eastAsia="ja-JP"/>
        </w:rPr>
        <w:t xml:space="preserve">, </w:t>
      </w:r>
      <w:proofErr w:type="spellStart"/>
      <w:r>
        <w:rPr>
          <w:lang w:eastAsia="ja-JP"/>
        </w:rPr>
        <w:t>N.Shlyakhov</w:t>
      </w:r>
      <w:proofErr w:type="spellEnd"/>
      <w:r>
        <w:rPr>
          <w:lang w:eastAsia="ja-JP"/>
        </w:rPr>
        <w:t xml:space="preserve">] Experimental results of 4 taps/5 bits </w:t>
      </w:r>
      <w:proofErr w:type="spellStart"/>
      <w:r>
        <w:rPr>
          <w:lang w:eastAsia="ja-JP"/>
        </w:rPr>
        <w:t>Chroma</w:t>
      </w:r>
      <w:proofErr w:type="spellEnd"/>
      <w:r>
        <w:rPr>
          <w:lang w:eastAsia="ja-JP"/>
        </w:rPr>
        <w:t xml:space="preserve"> DCTIF in HM2.0</w:t>
      </w:r>
    </w:p>
    <w:p w:rsidR="00154BC4" w:rsidRDefault="00154BC4" w:rsidP="00154BC4">
      <w:pPr>
        <w:ind w:left="420"/>
        <w:rPr>
          <w:lang w:eastAsia="ja-JP"/>
        </w:rPr>
      </w:pPr>
    </w:p>
    <w:p w:rsidR="00154BC4" w:rsidRDefault="00154BC4" w:rsidP="00154BC4">
      <w:pPr>
        <w:pStyle w:val="Heading1"/>
      </w:pPr>
      <w:r>
        <w:t>Recommendations</w:t>
      </w:r>
    </w:p>
    <w:p w:rsidR="00154BC4" w:rsidRPr="00D84111" w:rsidRDefault="00154BC4" w:rsidP="00154BC4">
      <w:r w:rsidRPr="00D84111">
        <w:t xml:space="preserve">The </w:t>
      </w:r>
      <w:proofErr w:type="spellStart"/>
      <w:r w:rsidRPr="00D84111">
        <w:t>AhG</w:t>
      </w:r>
      <w:proofErr w:type="spellEnd"/>
      <w:r w:rsidRPr="00D84111">
        <w:t xml:space="preserve"> recommends to review all CE3 related input contributions and the additional contributions proposed to the meeting.</w:t>
      </w:r>
    </w:p>
    <w:p w:rsidR="00006D39" w:rsidRDefault="00006D39" w:rsidP="00055D3E"/>
    <w:sectPr w:rsidR="00006D39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B15" w:rsidRDefault="00605B15">
      <w:r>
        <w:separator/>
      </w:r>
    </w:p>
  </w:endnote>
  <w:endnote w:type="continuationSeparator" w:id="0">
    <w:p w:rsidR="00605B15" w:rsidRDefault="00605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62E2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55D3E">
      <w:rPr>
        <w:rStyle w:val="PageNumber"/>
        <w:noProof/>
      </w:rPr>
      <w:t>0000-00-00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B15" w:rsidRDefault="00605B15">
      <w:r>
        <w:separator/>
      </w:r>
    </w:p>
  </w:footnote>
  <w:footnote w:type="continuationSeparator" w:id="0">
    <w:p w:rsidR="00605B15" w:rsidRDefault="00605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829D5"/>
    <w:multiLevelType w:val="hybridMultilevel"/>
    <w:tmpl w:val="1E5C310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29336D8"/>
    <w:multiLevelType w:val="hybridMultilevel"/>
    <w:tmpl w:val="BD2AAA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CCE27728">
      <w:start w:val="1"/>
      <w:numFmt w:val="bullet"/>
      <w:lvlText w:val="–"/>
      <w:lvlJc w:val="left"/>
      <w:pPr>
        <w:ind w:left="840" w:hanging="420"/>
      </w:pPr>
      <w:rPr>
        <w:rFonts w:ascii="Courier New" w:hAnsi="Courier New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4"/>
  </w:num>
  <w:num w:numId="9">
    <w:abstractNumId w:val="2"/>
  </w:num>
  <w:num w:numId="10">
    <w:abstractNumId w:val="3"/>
  </w:num>
  <w:num w:numId="11">
    <w:abstractNumId w:val="6"/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attachedTemplate r:id="rId1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006D39"/>
    <w:rsid w:val="00006D39"/>
    <w:rsid w:val="000458BC"/>
    <w:rsid w:val="00045C41"/>
    <w:rsid w:val="00046C03"/>
    <w:rsid w:val="00055D3E"/>
    <w:rsid w:val="0007614F"/>
    <w:rsid w:val="000B1C6B"/>
    <w:rsid w:val="000C09AC"/>
    <w:rsid w:val="000E00F3"/>
    <w:rsid w:val="000F158C"/>
    <w:rsid w:val="00111DC5"/>
    <w:rsid w:val="00124E38"/>
    <w:rsid w:val="0012580B"/>
    <w:rsid w:val="0013526E"/>
    <w:rsid w:val="00154BC4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706CC"/>
    <w:rsid w:val="003A2D8E"/>
    <w:rsid w:val="003C20E4"/>
    <w:rsid w:val="003E6F90"/>
    <w:rsid w:val="003F5D0F"/>
    <w:rsid w:val="00414101"/>
    <w:rsid w:val="00433DDB"/>
    <w:rsid w:val="00437619"/>
    <w:rsid w:val="004B210C"/>
    <w:rsid w:val="004D405F"/>
    <w:rsid w:val="004F61E3"/>
    <w:rsid w:val="0051015C"/>
    <w:rsid w:val="00531AE9"/>
    <w:rsid w:val="00567EC7"/>
    <w:rsid w:val="00570013"/>
    <w:rsid w:val="005A33A1"/>
    <w:rsid w:val="005C385F"/>
    <w:rsid w:val="005F6F1B"/>
    <w:rsid w:val="00605B15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6EE3"/>
    <w:rsid w:val="007A7D29"/>
    <w:rsid w:val="007F1F8B"/>
    <w:rsid w:val="008206C8"/>
    <w:rsid w:val="00874A6C"/>
    <w:rsid w:val="00876C65"/>
    <w:rsid w:val="008A4B4C"/>
    <w:rsid w:val="008C239F"/>
    <w:rsid w:val="009062E2"/>
    <w:rsid w:val="00907757"/>
    <w:rsid w:val="009212B0"/>
    <w:rsid w:val="009234A5"/>
    <w:rsid w:val="009336F7"/>
    <w:rsid w:val="009374A7"/>
    <w:rsid w:val="0099518F"/>
    <w:rsid w:val="009A523D"/>
    <w:rsid w:val="009B7B2B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C0609D"/>
    <w:rsid w:val="00C115AB"/>
    <w:rsid w:val="00C30249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FE3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gur\My%20Work%20Related\My%20Documents\My%20Authored%20Papers\My%20Standard%20Contributions\JCTVC-E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29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3214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Ugur Kemal</dc:creator>
  <cp:keywords>JCT-VC, MPEG, VCEG</cp:keywords>
  <cp:lastModifiedBy>Ugur Kemal</cp:lastModifiedBy>
  <cp:revision>2</cp:revision>
  <cp:lastPrinted>1601-01-01T00:00:00Z</cp:lastPrinted>
  <dcterms:created xsi:type="dcterms:W3CDTF">2011-03-15T20:19:00Z</dcterms:created>
  <dcterms:modified xsi:type="dcterms:W3CDTF">2011-03-15T20:57:00Z</dcterms:modified>
</cp:coreProperties>
</file>