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0B13E3">
        <w:tc>
          <w:tcPr>
            <w:tcW w:w="6408" w:type="dxa"/>
          </w:tcPr>
          <w:p w:rsidR="006C5D39" w:rsidRPr="000B13E3" w:rsidRDefault="00DD0883"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FA6636">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FA6636">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0B13E3">
              <w:rPr>
                <w:b/>
                <w:szCs w:val="22"/>
              </w:rPr>
              <w:t xml:space="preserve">Joint </w:t>
            </w:r>
            <w:r w:rsidR="006C5D39" w:rsidRPr="000B13E3">
              <w:rPr>
                <w:b/>
                <w:szCs w:val="22"/>
              </w:rPr>
              <w:t>Collaborative</w:t>
            </w:r>
            <w:r w:rsidR="00E61DAC" w:rsidRPr="000B13E3">
              <w:rPr>
                <w:b/>
                <w:szCs w:val="22"/>
              </w:rPr>
              <w:t xml:space="preserve"> Team </w:t>
            </w:r>
            <w:r w:rsidR="006C5D39" w:rsidRPr="000B13E3">
              <w:rPr>
                <w:b/>
                <w:szCs w:val="22"/>
              </w:rPr>
              <w:t>on Video Coding (JCT-VC)</w:t>
            </w:r>
          </w:p>
          <w:p w:rsidR="00E61DAC" w:rsidRPr="000B13E3" w:rsidRDefault="00E54511" w:rsidP="00C97D78">
            <w:pPr>
              <w:tabs>
                <w:tab w:val="left" w:pos="7200"/>
              </w:tabs>
              <w:spacing w:before="0"/>
              <w:rPr>
                <w:b/>
                <w:szCs w:val="22"/>
              </w:rPr>
            </w:pPr>
            <w:r w:rsidRPr="000B13E3">
              <w:rPr>
                <w:b/>
                <w:szCs w:val="22"/>
              </w:rPr>
              <w:t xml:space="preserve">of </w:t>
            </w:r>
            <w:r w:rsidR="007F1F8B" w:rsidRPr="000B13E3">
              <w:rPr>
                <w:b/>
                <w:szCs w:val="22"/>
              </w:rPr>
              <w:t>ITU-T SG16 WP3 and ISO/IEC JTC1/SC29/WG11</w:t>
            </w:r>
          </w:p>
          <w:p w:rsidR="00E61DAC" w:rsidRPr="000B13E3" w:rsidRDefault="0052021A" w:rsidP="0052021A">
            <w:pPr>
              <w:tabs>
                <w:tab w:val="left" w:pos="7200"/>
              </w:tabs>
              <w:spacing w:before="0"/>
              <w:rPr>
                <w:b/>
                <w:szCs w:val="22"/>
              </w:rPr>
            </w:pPr>
            <w:r w:rsidRPr="000B13E3">
              <w:rPr>
                <w:szCs w:val="22"/>
              </w:rPr>
              <w:t>4th</w:t>
            </w:r>
            <w:r w:rsidR="00E61DAC" w:rsidRPr="000B13E3">
              <w:rPr>
                <w:szCs w:val="22"/>
              </w:rPr>
              <w:t xml:space="preserve"> Meeting: </w:t>
            </w:r>
            <w:r w:rsidRPr="000B13E3">
              <w:rPr>
                <w:szCs w:val="22"/>
              </w:rPr>
              <w:t>Daegu, KR</w:t>
            </w:r>
            <w:r w:rsidR="00A6093D" w:rsidRPr="000B13E3">
              <w:rPr>
                <w:szCs w:val="22"/>
              </w:rPr>
              <w:t>,</w:t>
            </w:r>
            <w:r w:rsidR="00664DCF" w:rsidRPr="000B13E3">
              <w:rPr>
                <w:szCs w:val="22"/>
              </w:rPr>
              <w:t xml:space="preserve"> </w:t>
            </w:r>
            <w:r w:rsidRPr="000B13E3">
              <w:rPr>
                <w:szCs w:val="22"/>
              </w:rPr>
              <w:t>20</w:t>
            </w:r>
            <w:r w:rsidR="00171371" w:rsidRPr="000B13E3">
              <w:rPr>
                <w:szCs w:val="22"/>
              </w:rPr>
              <w:t>-</w:t>
            </w:r>
            <w:r w:rsidRPr="000B13E3">
              <w:rPr>
                <w:szCs w:val="22"/>
              </w:rPr>
              <w:t>28</w:t>
            </w:r>
            <w:r w:rsidR="001C3525" w:rsidRPr="000B13E3">
              <w:rPr>
                <w:szCs w:val="22"/>
              </w:rPr>
              <w:t xml:space="preserve"> </w:t>
            </w:r>
            <w:r w:rsidRPr="000B13E3">
              <w:rPr>
                <w:szCs w:val="22"/>
              </w:rPr>
              <w:t>January</w:t>
            </w:r>
            <w:r w:rsidR="00E61DAC" w:rsidRPr="000B13E3">
              <w:rPr>
                <w:szCs w:val="22"/>
              </w:rPr>
              <w:t>, 20</w:t>
            </w:r>
            <w:r w:rsidR="007F1F8B" w:rsidRPr="000B13E3">
              <w:rPr>
                <w:szCs w:val="22"/>
              </w:rPr>
              <w:t>1</w:t>
            </w:r>
            <w:r w:rsidRPr="000B13E3">
              <w:rPr>
                <w:szCs w:val="22"/>
              </w:rPr>
              <w:t>1</w:t>
            </w:r>
          </w:p>
        </w:tc>
        <w:tc>
          <w:tcPr>
            <w:tcW w:w="3168" w:type="dxa"/>
          </w:tcPr>
          <w:p w:rsidR="008A4B4C" w:rsidRPr="00FF3266" w:rsidRDefault="00E61DAC" w:rsidP="0048101E">
            <w:pPr>
              <w:tabs>
                <w:tab w:val="left" w:pos="7200"/>
              </w:tabs>
              <w:rPr>
                <w:u w:val="single"/>
              </w:rPr>
            </w:pPr>
            <w:r w:rsidRPr="000B13E3">
              <w:t>Document</w:t>
            </w:r>
            <w:r w:rsidR="006C5D39" w:rsidRPr="000B13E3">
              <w:t>: JC</w:t>
            </w:r>
            <w:r w:rsidRPr="000B13E3">
              <w:t>T</w:t>
            </w:r>
            <w:r w:rsidR="006C5D39" w:rsidRPr="000B13E3">
              <w:t>VC</w:t>
            </w:r>
            <w:r w:rsidRPr="000B13E3">
              <w:t>-</w:t>
            </w:r>
            <w:r w:rsidR="0052021A" w:rsidRPr="000B13E3">
              <w:t>D</w:t>
            </w:r>
            <w:r w:rsidR="0048101E">
              <w:rPr>
                <w:rFonts w:hint="eastAsia"/>
                <w:lang w:eastAsia="zh-CN"/>
              </w:rPr>
              <w:t>081</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0B13E3">
        <w:tc>
          <w:tcPr>
            <w:tcW w:w="1458" w:type="dxa"/>
          </w:tcPr>
          <w:p w:rsidR="00E61DAC" w:rsidRPr="000B13E3" w:rsidRDefault="00E61DAC">
            <w:pPr>
              <w:spacing w:before="60" w:after="60"/>
              <w:rPr>
                <w:i/>
                <w:szCs w:val="22"/>
              </w:rPr>
            </w:pPr>
            <w:r w:rsidRPr="000B13E3">
              <w:rPr>
                <w:i/>
                <w:szCs w:val="22"/>
              </w:rPr>
              <w:t>Title:</w:t>
            </w:r>
          </w:p>
        </w:tc>
        <w:tc>
          <w:tcPr>
            <w:tcW w:w="8118" w:type="dxa"/>
            <w:gridSpan w:val="3"/>
          </w:tcPr>
          <w:p w:rsidR="00E61DAC" w:rsidRPr="000B13E3" w:rsidRDefault="0052021A" w:rsidP="003B79DF">
            <w:pPr>
              <w:spacing w:before="60" w:after="60"/>
              <w:rPr>
                <w:b/>
                <w:szCs w:val="22"/>
              </w:rPr>
            </w:pPr>
            <w:r w:rsidRPr="000B13E3">
              <w:rPr>
                <w:b/>
                <w:szCs w:val="22"/>
              </w:rPr>
              <w:t xml:space="preserve">On </w:t>
            </w:r>
            <w:r w:rsidR="003B79DF">
              <w:rPr>
                <w:b/>
                <w:szCs w:val="22"/>
              </w:rPr>
              <w:t>reference picture list construction</w:t>
            </w:r>
          </w:p>
        </w:tc>
      </w:tr>
      <w:tr w:rsidR="00E61DAC" w:rsidRPr="000B13E3">
        <w:tc>
          <w:tcPr>
            <w:tcW w:w="1458" w:type="dxa"/>
          </w:tcPr>
          <w:p w:rsidR="00E61DAC" w:rsidRPr="000B13E3" w:rsidRDefault="00E61DAC">
            <w:pPr>
              <w:spacing w:before="60" w:after="60"/>
              <w:rPr>
                <w:i/>
                <w:szCs w:val="22"/>
              </w:rPr>
            </w:pPr>
            <w:r w:rsidRPr="000B13E3">
              <w:rPr>
                <w:i/>
                <w:szCs w:val="22"/>
              </w:rPr>
              <w:t>Status:</w:t>
            </w:r>
          </w:p>
        </w:tc>
        <w:tc>
          <w:tcPr>
            <w:tcW w:w="8118" w:type="dxa"/>
            <w:gridSpan w:val="3"/>
          </w:tcPr>
          <w:p w:rsidR="00E61DAC" w:rsidRPr="000B13E3" w:rsidRDefault="00E61DAC" w:rsidP="0052021A">
            <w:pPr>
              <w:spacing w:before="60" w:after="60"/>
              <w:rPr>
                <w:szCs w:val="22"/>
              </w:rPr>
            </w:pPr>
            <w:r w:rsidRPr="000B13E3">
              <w:rPr>
                <w:szCs w:val="22"/>
              </w:rPr>
              <w:t xml:space="preserve">Input Document to </w:t>
            </w:r>
            <w:r w:rsidR="00AE341B" w:rsidRPr="000B13E3">
              <w:rPr>
                <w:szCs w:val="22"/>
              </w:rPr>
              <w:t>JCT-VC</w:t>
            </w:r>
          </w:p>
        </w:tc>
      </w:tr>
      <w:tr w:rsidR="00E61DAC" w:rsidRPr="000B13E3">
        <w:tc>
          <w:tcPr>
            <w:tcW w:w="1458" w:type="dxa"/>
          </w:tcPr>
          <w:p w:rsidR="00E61DAC" w:rsidRPr="000B13E3" w:rsidRDefault="00E61DAC">
            <w:pPr>
              <w:spacing w:before="60" w:after="60"/>
              <w:rPr>
                <w:i/>
                <w:szCs w:val="22"/>
              </w:rPr>
            </w:pPr>
            <w:r w:rsidRPr="000B13E3">
              <w:rPr>
                <w:i/>
                <w:szCs w:val="22"/>
              </w:rPr>
              <w:t>Purpose:</w:t>
            </w:r>
          </w:p>
        </w:tc>
        <w:tc>
          <w:tcPr>
            <w:tcW w:w="8118" w:type="dxa"/>
            <w:gridSpan w:val="3"/>
          </w:tcPr>
          <w:p w:rsidR="00E61DAC" w:rsidRPr="000B13E3" w:rsidRDefault="00E61DAC">
            <w:pPr>
              <w:spacing w:before="60" w:after="60"/>
              <w:rPr>
                <w:szCs w:val="22"/>
              </w:rPr>
            </w:pPr>
            <w:r w:rsidRPr="000B13E3">
              <w:rPr>
                <w:szCs w:val="22"/>
              </w:rPr>
              <w:t>Proposa</w:t>
            </w:r>
            <w:r w:rsidR="0052021A" w:rsidRPr="000B13E3">
              <w:rPr>
                <w:szCs w:val="22"/>
              </w:rPr>
              <w:t>l</w:t>
            </w:r>
          </w:p>
        </w:tc>
      </w:tr>
      <w:tr w:rsidR="00162F67" w:rsidRPr="000B13E3">
        <w:tc>
          <w:tcPr>
            <w:tcW w:w="1458" w:type="dxa"/>
          </w:tcPr>
          <w:p w:rsidR="00162F67" w:rsidRPr="000B13E3" w:rsidRDefault="00162F67">
            <w:pPr>
              <w:spacing w:before="60" w:after="60"/>
              <w:rPr>
                <w:i/>
                <w:szCs w:val="22"/>
              </w:rPr>
            </w:pPr>
            <w:r w:rsidRPr="000B13E3">
              <w:rPr>
                <w:i/>
                <w:szCs w:val="22"/>
              </w:rPr>
              <w:t>Author(s) or</w:t>
            </w:r>
            <w:r w:rsidRPr="000B13E3">
              <w:rPr>
                <w:i/>
                <w:szCs w:val="22"/>
              </w:rPr>
              <w:br/>
              <w:t>Contact(s):</w:t>
            </w:r>
          </w:p>
        </w:tc>
        <w:tc>
          <w:tcPr>
            <w:tcW w:w="4050" w:type="dxa"/>
          </w:tcPr>
          <w:p w:rsidR="00162F67" w:rsidRPr="000B13E3" w:rsidRDefault="00162F67" w:rsidP="000757EB">
            <w:pPr>
              <w:rPr>
                <w:szCs w:val="22"/>
              </w:rPr>
            </w:pPr>
            <w:r w:rsidRPr="000B13E3">
              <w:rPr>
                <w:b/>
                <w:szCs w:val="22"/>
              </w:rPr>
              <w:t>Ye-Kui Wang</w:t>
            </w:r>
            <w:r w:rsidRPr="000B13E3">
              <w:rPr>
                <w:szCs w:val="22"/>
              </w:rPr>
              <w:br/>
            </w:r>
            <w:r w:rsidRPr="000B13E3">
              <w:rPr>
                <w:b/>
                <w:szCs w:val="22"/>
              </w:rPr>
              <w:t>Zhenyu Wu</w:t>
            </w:r>
            <w:r w:rsidRPr="000B13E3">
              <w:rPr>
                <w:szCs w:val="22"/>
              </w:rPr>
              <w:br/>
              <w:t>Huawei Technologies</w:t>
            </w:r>
            <w:r w:rsidRPr="000B13E3">
              <w:rPr>
                <w:szCs w:val="22"/>
              </w:rPr>
              <w:br/>
            </w:r>
            <w:r w:rsidRPr="003D6880">
              <w:rPr>
                <w:szCs w:val="22"/>
              </w:rPr>
              <w:t>400 Crossing Blvd, 2nd Floor</w:t>
            </w:r>
            <w:r w:rsidRPr="003D6880">
              <w:rPr>
                <w:szCs w:val="22"/>
              </w:rPr>
              <w:br/>
              <w:t>Bridgewater, NJ 08807, USA</w:t>
            </w:r>
          </w:p>
        </w:tc>
        <w:tc>
          <w:tcPr>
            <w:tcW w:w="900" w:type="dxa"/>
          </w:tcPr>
          <w:p w:rsidR="00162F67" w:rsidRPr="000B13E3" w:rsidRDefault="00162F67">
            <w:pPr>
              <w:spacing w:before="60" w:after="60"/>
              <w:rPr>
                <w:szCs w:val="22"/>
              </w:rPr>
            </w:pPr>
            <w:r w:rsidRPr="000B13E3">
              <w:rPr>
                <w:szCs w:val="22"/>
              </w:rPr>
              <w:br/>
              <w:t>Tel:</w:t>
            </w:r>
            <w:r w:rsidRPr="000B13E3">
              <w:rPr>
                <w:szCs w:val="22"/>
              </w:rPr>
              <w:br/>
              <w:t>Email:</w:t>
            </w:r>
          </w:p>
          <w:p w:rsidR="00162F67" w:rsidRPr="000B13E3" w:rsidRDefault="00162F67">
            <w:pPr>
              <w:spacing w:before="60" w:after="60"/>
              <w:rPr>
                <w:szCs w:val="22"/>
              </w:rPr>
            </w:pPr>
            <w:r w:rsidRPr="000B13E3">
              <w:rPr>
                <w:szCs w:val="22"/>
              </w:rPr>
              <w:t>Tel:</w:t>
            </w:r>
            <w:r w:rsidRPr="000B13E3">
              <w:rPr>
                <w:szCs w:val="22"/>
              </w:rPr>
              <w:br/>
              <w:t>Email:</w:t>
            </w:r>
          </w:p>
        </w:tc>
        <w:tc>
          <w:tcPr>
            <w:tcW w:w="3168" w:type="dxa"/>
          </w:tcPr>
          <w:p w:rsidR="00162F67" w:rsidRPr="000B13E3" w:rsidRDefault="00162F67" w:rsidP="000B13E3">
            <w:pPr>
              <w:spacing w:before="60" w:after="60"/>
              <w:rPr>
                <w:szCs w:val="22"/>
              </w:rPr>
            </w:pPr>
            <w:r w:rsidRPr="000B13E3">
              <w:rPr>
                <w:szCs w:val="22"/>
              </w:rPr>
              <w:br/>
              <w:t>+1 908 541 3518</w:t>
            </w:r>
            <w:r w:rsidRPr="000B13E3">
              <w:rPr>
                <w:szCs w:val="22"/>
              </w:rPr>
              <w:br/>
            </w:r>
            <w:hyperlink r:id="rId10" w:history="1">
              <w:r w:rsidR="00FE4CA4" w:rsidRPr="00C90A16">
                <w:rPr>
                  <w:rStyle w:val="Hyperlink"/>
                  <w:szCs w:val="22"/>
                </w:rPr>
                <w:t>yekui.wang@huawei.com</w:t>
              </w:r>
            </w:hyperlink>
          </w:p>
          <w:p w:rsidR="00162F67" w:rsidRPr="000B13E3" w:rsidRDefault="00162F67" w:rsidP="00162F67">
            <w:pPr>
              <w:spacing w:before="60" w:after="60"/>
              <w:rPr>
                <w:szCs w:val="22"/>
              </w:rPr>
            </w:pPr>
            <w:r w:rsidRPr="000B13E3">
              <w:rPr>
                <w:szCs w:val="22"/>
              </w:rPr>
              <w:t>+1 908 541 3531</w:t>
            </w:r>
            <w:r w:rsidRPr="000B13E3">
              <w:rPr>
                <w:szCs w:val="22"/>
              </w:rPr>
              <w:br/>
            </w:r>
            <w:hyperlink r:id="rId11" w:history="1">
              <w:r w:rsidRPr="000B13E3">
                <w:rPr>
                  <w:rStyle w:val="Hyperlink"/>
                  <w:szCs w:val="22"/>
                </w:rPr>
                <w:t>zhenyu.wu@huawei.com</w:t>
              </w:r>
            </w:hyperlink>
          </w:p>
        </w:tc>
      </w:tr>
      <w:tr w:rsidR="00162F67" w:rsidRPr="000B13E3">
        <w:tc>
          <w:tcPr>
            <w:tcW w:w="1458" w:type="dxa"/>
          </w:tcPr>
          <w:p w:rsidR="00162F67" w:rsidRPr="000B13E3" w:rsidRDefault="00162F67">
            <w:pPr>
              <w:spacing w:before="60" w:after="60"/>
              <w:rPr>
                <w:i/>
                <w:szCs w:val="22"/>
              </w:rPr>
            </w:pPr>
            <w:r w:rsidRPr="000B13E3">
              <w:rPr>
                <w:i/>
                <w:szCs w:val="22"/>
              </w:rPr>
              <w:t>Source:</w:t>
            </w:r>
          </w:p>
        </w:tc>
        <w:tc>
          <w:tcPr>
            <w:tcW w:w="8118" w:type="dxa"/>
            <w:gridSpan w:val="3"/>
          </w:tcPr>
          <w:p w:rsidR="00162F67" w:rsidRPr="000B13E3" w:rsidRDefault="00162F67" w:rsidP="00162F67">
            <w:pPr>
              <w:spacing w:before="60" w:after="60"/>
              <w:rPr>
                <w:szCs w:val="22"/>
              </w:rPr>
            </w:pPr>
            <w:r w:rsidRPr="000B13E3">
              <w:rPr>
                <w:szCs w:val="22"/>
              </w:rPr>
              <w:t>Huawei Technologies Co., Ltd.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162F67" w:rsidRDefault="006757F4" w:rsidP="00C97D78">
      <w:r>
        <w:t xml:space="preserve">This document proposes to change the reference picture list construction process such that </w:t>
      </w:r>
      <w:r w:rsidR="000757EB">
        <w:t xml:space="preserve">any </w:t>
      </w:r>
      <w:r w:rsidR="00327311">
        <w:t xml:space="preserve">reference picture with greater temproal_id </w:t>
      </w:r>
      <w:r w:rsidR="000757EB">
        <w:t xml:space="preserve">value </w:t>
      </w:r>
      <w:r w:rsidR="00327311">
        <w:t xml:space="preserve">would never appear in the reference picture list of a slice </w:t>
      </w:r>
      <w:r w:rsidR="000757EB">
        <w:t>during</w:t>
      </w:r>
      <w:r w:rsidR="00327311">
        <w:t xml:space="preserve"> </w:t>
      </w:r>
      <w:r w:rsidR="000757EB">
        <w:t>its</w:t>
      </w:r>
      <w:r w:rsidR="00327311">
        <w:t xml:space="preserve"> reference picture list construction process. This document further discusses the need of </w:t>
      </w:r>
      <w:r w:rsidR="00327311" w:rsidRPr="003B79DF">
        <w:rPr>
          <w:szCs w:val="22"/>
        </w:rPr>
        <w:t>gaps_in_frame_num_value_allowed_flag</w:t>
      </w:r>
      <w:r w:rsidR="00327311">
        <w:rPr>
          <w:szCs w:val="22"/>
        </w:rPr>
        <w:t xml:space="preserve"> </w:t>
      </w:r>
      <w:r w:rsidR="0035141D">
        <w:rPr>
          <w:szCs w:val="22"/>
        </w:rPr>
        <w:t xml:space="preserve">in sequence parameter set </w:t>
      </w:r>
      <w:r w:rsidR="00327311">
        <w:rPr>
          <w:szCs w:val="22"/>
        </w:rPr>
        <w:t>and the related process</w:t>
      </w:r>
      <w:r w:rsidR="004306C4">
        <w:rPr>
          <w:szCs w:val="22"/>
        </w:rPr>
        <w:t>es</w:t>
      </w:r>
      <w:r w:rsidR="00327311">
        <w:rPr>
          <w:szCs w:val="22"/>
        </w:rPr>
        <w:t xml:space="preserve"> for generating and handling “non-existing” pictures</w:t>
      </w:r>
      <w:r w:rsidR="003F128A">
        <w:rPr>
          <w:szCs w:val="22"/>
        </w:rPr>
        <w:t xml:space="preserve"> </w:t>
      </w:r>
      <w:r w:rsidR="0035141D">
        <w:rPr>
          <w:szCs w:val="22"/>
        </w:rPr>
        <w:t>needed when there is a gap between frame_num values</w:t>
      </w:r>
      <w:r w:rsidR="00327311">
        <w:rPr>
          <w:szCs w:val="22"/>
        </w:rPr>
        <w:t>.</w:t>
      </w:r>
    </w:p>
    <w:p w:rsidR="00745F6B" w:rsidRPr="003E69FD" w:rsidRDefault="00745F6B" w:rsidP="002B191D">
      <w:pPr>
        <w:pStyle w:val="StyleHeading1Justified"/>
      </w:pPr>
      <w:r w:rsidRPr="003E69FD">
        <w:t>Introduction</w:t>
      </w:r>
    </w:p>
    <w:p w:rsidR="00D15110" w:rsidRDefault="0035141D" w:rsidP="009234A5">
      <w:pPr>
        <w:jc w:val="both"/>
        <w:rPr>
          <w:szCs w:val="22"/>
        </w:rPr>
      </w:pPr>
      <w:r>
        <w:rPr>
          <w:szCs w:val="22"/>
        </w:rPr>
        <w:t xml:space="preserve">The </w:t>
      </w:r>
      <w:r w:rsidR="00D15110">
        <w:rPr>
          <w:szCs w:val="22"/>
        </w:rPr>
        <w:t>reference picture list construction</w:t>
      </w:r>
      <w:r>
        <w:rPr>
          <w:szCs w:val="22"/>
        </w:rPr>
        <w:t xml:space="preserve"> process in HEVC WD can be </w:t>
      </w:r>
      <w:r w:rsidR="00D15110">
        <w:rPr>
          <w:szCs w:val="22"/>
        </w:rPr>
        <w:t>summarized as the following three steps:</w:t>
      </w:r>
    </w:p>
    <w:p w:rsidR="00D15110" w:rsidRPr="00D15110" w:rsidRDefault="00D15110" w:rsidP="002F50CF">
      <w:pPr>
        <w:numPr>
          <w:ilvl w:val="0"/>
          <w:numId w:val="12"/>
        </w:numPr>
        <w:jc w:val="both"/>
        <w:rPr>
          <w:szCs w:val="22"/>
        </w:rPr>
      </w:pPr>
      <w:r>
        <w:rPr>
          <w:szCs w:val="22"/>
        </w:rPr>
        <w:t xml:space="preserve">Reference picture list initialization, wherein the initial reference picture list(s), </w:t>
      </w:r>
      <w:r w:rsidRPr="00355764">
        <w:t xml:space="preserve">RefPicList0 </w:t>
      </w:r>
      <w:r>
        <w:t xml:space="preserve">and, for B slices, </w:t>
      </w:r>
      <w:r w:rsidRPr="00355764">
        <w:t>RefPicList1</w:t>
      </w:r>
      <w:r>
        <w:t>, are formed.</w:t>
      </w:r>
    </w:p>
    <w:p w:rsidR="00D15110" w:rsidRDefault="00D15110" w:rsidP="00D15110">
      <w:pPr>
        <w:numPr>
          <w:ilvl w:val="0"/>
          <w:numId w:val="12"/>
        </w:numPr>
        <w:jc w:val="both"/>
        <w:rPr>
          <w:szCs w:val="22"/>
        </w:rPr>
      </w:pPr>
      <w:r>
        <w:rPr>
          <w:szCs w:val="22"/>
        </w:rPr>
        <w:t>Reference picture list truncation, as specified by the following text copied from subclause 8.2.</w:t>
      </w:r>
      <w:r w:rsidR="0035141D">
        <w:rPr>
          <w:szCs w:val="22"/>
        </w:rPr>
        <w:t>2</w:t>
      </w:r>
      <w:r>
        <w:rPr>
          <w:szCs w:val="22"/>
        </w:rPr>
        <w:t xml:space="preserve">.2 of </w:t>
      </w:r>
      <w:r w:rsidR="0035141D">
        <w:rPr>
          <w:szCs w:val="22"/>
        </w:rPr>
        <w:t>the WD</w:t>
      </w:r>
      <w:r>
        <w:rPr>
          <w:szCs w:val="22"/>
        </w:rPr>
        <w:t>:</w:t>
      </w:r>
    </w:p>
    <w:p w:rsidR="0035141D" w:rsidRPr="00355764" w:rsidRDefault="0035141D" w:rsidP="0035141D">
      <w:pPr>
        <w:numPr>
          <w:ilvl w:val="1"/>
          <w:numId w:val="12"/>
        </w:numPr>
      </w:pPr>
      <w:r w:rsidRPr="00355764">
        <w:t xml:space="preserve">When the number of entries in the initial RefPicList0 or RefPicList1 produced as specified in </w:t>
      </w:r>
      <w:r>
        <w:t>subclauses 8.2.2.2.1</w:t>
      </w:r>
      <w:r w:rsidRPr="00355764">
        <w:t xml:space="preserve"> through </w:t>
      </w:r>
      <w:r>
        <w:t>8.2.2.2.2 is</w:t>
      </w:r>
      <w:r w:rsidRPr="00355764">
        <w:t xml:space="preserve"> greater than num_ref_idx_l0_active_minus1 + 1 or num_ref_idx_l1_active_minus1 + 1, respectively, the extra entries past position num_ref_idx_l0_active_minus1 or num_ref_idx_l1_active_minus1 are discarded from the initial reference picture list. </w:t>
      </w:r>
    </w:p>
    <w:p w:rsidR="0035141D" w:rsidRPr="00355764" w:rsidRDefault="0035141D" w:rsidP="0035141D">
      <w:pPr>
        <w:numPr>
          <w:ilvl w:val="1"/>
          <w:numId w:val="12"/>
        </w:numPr>
      </w:pPr>
      <w:r w:rsidRPr="00355764">
        <w:t xml:space="preserve">When the number of entries in the initial RefPicList0 or RefPicList1 produced as specified in </w:t>
      </w:r>
      <w:r>
        <w:t>subclauses 8.2.2.2.1</w:t>
      </w:r>
      <w:r w:rsidRPr="00355764">
        <w:t xml:space="preserve"> through </w:t>
      </w:r>
      <w:r>
        <w:t>8.2.2.2.2</w:t>
      </w:r>
      <w:r w:rsidRPr="00355764">
        <w:t xml:space="preserve"> is less than num_ref_idx_l0_active_minus1 + 1 or num_ref_idx_l1_active_minus1 + 1, respectively, the remaining entries in the initial reference picture list are set equal to "no reference picture".</w:t>
      </w:r>
    </w:p>
    <w:p w:rsidR="00D15110" w:rsidRDefault="00D15110" w:rsidP="00D15110">
      <w:pPr>
        <w:numPr>
          <w:ilvl w:val="0"/>
          <w:numId w:val="12"/>
        </w:numPr>
        <w:jc w:val="both"/>
        <w:rPr>
          <w:szCs w:val="22"/>
        </w:rPr>
      </w:pPr>
      <w:r>
        <w:rPr>
          <w:szCs w:val="22"/>
        </w:rPr>
        <w:lastRenderedPageBreak/>
        <w:t>Reference picture list modification</w:t>
      </w:r>
      <w:r w:rsidR="002F50CF">
        <w:rPr>
          <w:szCs w:val="22"/>
        </w:rPr>
        <w:t xml:space="preserve">, wherein </w:t>
      </w:r>
      <w:r w:rsidR="002F50CF" w:rsidRPr="00355764">
        <w:t xml:space="preserve">RefPicList0 </w:t>
      </w:r>
      <w:r w:rsidR="002F50CF">
        <w:t xml:space="preserve">and, for B slices, </w:t>
      </w:r>
      <w:r w:rsidR="002F50CF" w:rsidRPr="00355764">
        <w:t>RefPicList1</w:t>
      </w:r>
      <w:r w:rsidR="002F50CF">
        <w:t>, from the above steps are modified according to reference picture modification commands signaled in the slice header, when present.</w:t>
      </w:r>
    </w:p>
    <w:p w:rsidR="00D15110" w:rsidRDefault="002F50CF" w:rsidP="009234A5">
      <w:pPr>
        <w:jc w:val="both"/>
      </w:pPr>
      <w:r>
        <w:rPr>
          <w:szCs w:val="22"/>
        </w:rPr>
        <w:t xml:space="preserve">HEVC NAL unit header includes a temporal_id </w:t>
      </w:r>
      <w:r w:rsidR="000757EB">
        <w:rPr>
          <w:szCs w:val="22"/>
        </w:rPr>
        <w:t xml:space="preserve">field </w:t>
      </w:r>
      <w:r>
        <w:rPr>
          <w:szCs w:val="22"/>
        </w:rPr>
        <w:t xml:space="preserve">for VCL NAL units. By definition, a slice may use a reference picture with the same or less temporal_id for inter prediction reference, but must not use a reference picture with greater temporal_id for inter prediction reference. Therefore, there is no good reason for a reference picture list of a slice </w:t>
      </w:r>
      <w:r w:rsidR="004D28E0">
        <w:rPr>
          <w:szCs w:val="22"/>
        </w:rPr>
        <w:t>to contain reference pictures with greater temporal_id</w:t>
      </w:r>
      <w:r w:rsidR="000757EB">
        <w:rPr>
          <w:szCs w:val="22"/>
        </w:rPr>
        <w:t xml:space="preserve"> values</w:t>
      </w:r>
      <w:r w:rsidR="004D28E0">
        <w:rPr>
          <w:szCs w:val="22"/>
        </w:rPr>
        <w:t xml:space="preserve">. </w:t>
      </w:r>
      <w:r w:rsidR="00826CC8" w:rsidRPr="00617E9D">
        <w:rPr>
          <w:szCs w:val="22"/>
        </w:rPr>
        <w:t xml:space="preserve">For example, for a slice with temporal_id equal to 1, if it happens that the first reference picture in the </w:t>
      </w:r>
      <w:r w:rsidR="00826CC8" w:rsidRPr="00617E9D">
        <w:t>RefPicList0 has temporal_id greater than 1, then either the reference index value would be equal to or greater than 1, which requires more bits to code at prediction unit level, or the slice header must contain reference picture list modification commands.</w:t>
      </w:r>
    </w:p>
    <w:p w:rsidR="004D28E0" w:rsidRDefault="004D28E0" w:rsidP="009234A5">
      <w:pPr>
        <w:jc w:val="both"/>
      </w:pPr>
      <w:r>
        <w:t xml:space="preserve">A clean design </w:t>
      </w:r>
      <w:r w:rsidR="0035141D">
        <w:t xml:space="preserve">would be </w:t>
      </w:r>
      <w:r>
        <w:t>to slightly modify the reference picture list construction process such that reference pictures with greater temp</w:t>
      </w:r>
      <w:r w:rsidR="003D55D8">
        <w:t>o</w:t>
      </w:r>
      <w:r>
        <w:t xml:space="preserve">ral_id </w:t>
      </w:r>
      <w:r w:rsidR="004306C4">
        <w:t xml:space="preserve">value </w:t>
      </w:r>
      <w:r>
        <w:t xml:space="preserve">would never appear in </w:t>
      </w:r>
      <w:r w:rsidR="003F128A">
        <w:t xml:space="preserve">a </w:t>
      </w:r>
      <w:r>
        <w:t>reference picture list at any phase of the reference picture list construction process.</w:t>
      </w:r>
    </w:p>
    <w:p w:rsidR="004D28E0" w:rsidRPr="003E69FD" w:rsidRDefault="004D28E0" w:rsidP="004D28E0">
      <w:pPr>
        <w:pStyle w:val="StyleHeading1Justified"/>
      </w:pPr>
      <w:r>
        <w:t>Proposal</w:t>
      </w:r>
    </w:p>
    <w:p w:rsidR="004D28E0" w:rsidRDefault="00AD71D7" w:rsidP="009234A5">
      <w:pPr>
        <w:jc w:val="both"/>
        <w:rPr>
          <w:szCs w:val="22"/>
        </w:rPr>
      </w:pPr>
      <w:r>
        <w:rPr>
          <w:szCs w:val="22"/>
        </w:rPr>
        <w:t>The following restriction to the reference picture list construction process is proposed:</w:t>
      </w:r>
    </w:p>
    <w:p w:rsidR="00AD71D7" w:rsidRPr="003B79DF" w:rsidRDefault="00AD71D7" w:rsidP="00AD71D7">
      <w:pPr>
        <w:numPr>
          <w:ilvl w:val="0"/>
          <w:numId w:val="13"/>
        </w:numPr>
        <w:jc w:val="both"/>
        <w:rPr>
          <w:szCs w:val="22"/>
        </w:rPr>
      </w:pPr>
      <w:r>
        <w:rPr>
          <w:szCs w:val="22"/>
        </w:rPr>
        <w:t xml:space="preserve">Let temporal_id of the current slice be tId, reference pictures with temporal_id greater than tId shall never be included in </w:t>
      </w:r>
      <w:r w:rsidRPr="00355764">
        <w:t>RefPicList0 or RefPicList1</w:t>
      </w:r>
      <w:r>
        <w:t xml:space="preserve"> (during and after the reference picture list construction process). This implies the following.</w:t>
      </w:r>
    </w:p>
    <w:p w:rsidR="00AD71D7" w:rsidRPr="00AD71D7" w:rsidRDefault="00AD71D7" w:rsidP="00AD71D7">
      <w:pPr>
        <w:numPr>
          <w:ilvl w:val="1"/>
          <w:numId w:val="13"/>
        </w:numPr>
        <w:jc w:val="both"/>
        <w:rPr>
          <w:szCs w:val="22"/>
        </w:rPr>
      </w:pPr>
      <w:r>
        <w:rPr>
          <w:szCs w:val="22"/>
        </w:rPr>
        <w:t xml:space="preserve">In reference picture list initialization, no reference picture with temporal_id greater than tId is included in the initial </w:t>
      </w:r>
      <w:r w:rsidRPr="00355764">
        <w:t>RefPicList0 or RefPicList1</w:t>
      </w:r>
      <w:r>
        <w:t>.</w:t>
      </w:r>
    </w:p>
    <w:p w:rsidR="00D91794" w:rsidRPr="00D91794" w:rsidRDefault="00AD71D7" w:rsidP="00AD71D7">
      <w:pPr>
        <w:numPr>
          <w:ilvl w:val="1"/>
          <w:numId w:val="13"/>
        </w:numPr>
        <w:jc w:val="both"/>
        <w:rPr>
          <w:szCs w:val="22"/>
        </w:rPr>
      </w:pPr>
      <w:r>
        <w:t>In reference picture list modification</w:t>
      </w:r>
      <w:r w:rsidR="00D91794">
        <w:t>, the following applies.</w:t>
      </w:r>
    </w:p>
    <w:p w:rsidR="00AD71D7" w:rsidRPr="00D91794" w:rsidRDefault="00D91794" w:rsidP="00D91794">
      <w:pPr>
        <w:numPr>
          <w:ilvl w:val="2"/>
          <w:numId w:val="13"/>
        </w:numPr>
        <w:jc w:val="both"/>
        <w:rPr>
          <w:szCs w:val="22"/>
        </w:rPr>
      </w:pPr>
      <w:r>
        <w:t xml:space="preserve">When </w:t>
      </w:r>
      <w:r w:rsidRPr="00355764">
        <w:t>modification_of_pic_nums_idc is equal to 0 or equal to 1</w:t>
      </w:r>
      <w:r>
        <w:t xml:space="preserve">, </w:t>
      </w:r>
      <w:r w:rsidRPr="00355764">
        <w:t xml:space="preserve">picNumLX shall be equal to the PicNum of a reference picture that is marked as "used for short-term reference" and </w:t>
      </w:r>
      <w:r>
        <w:t>that has temporal_id equal to or less than tId.</w:t>
      </w:r>
    </w:p>
    <w:p w:rsidR="00D91794" w:rsidRPr="00AD71D7" w:rsidRDefault="00D91794" w:rsidP="00D91794">
      <w:pPr>
        <w:numPr>
          <w:ilvl w:val="2"/>
          <w:numId w:val="13"/>
        </w:numPr>
        <w:jc w:val="both"/>
        <w:rPr>
          <w:szCs w:val="22"/>
        </w:rPr>
      </w:pPr>
      <w:r>
        <w:t xml:space="preserve">When </w:t>
      </w:r>
      <w:r w:rsidRPr="00355764">
        <w:t>modification_of_pic_nums_</w:t>
      </w:r>
      <w:r>
        <w:t xml:space="preserve">idc is equal to 2, </w:t>
      </w:r>
      <w:r w:rsidRPr="00355764">
        <w:t>long_term_pic_num</w:t>
      </w:r>
      <w:r>
        <w:t xml:space="preserve"> </w:t>
      </w:r>
      <w:r w:rsidRPr="00355764">
        <w:t xml:space="preserve">picNumLX shall be equal to the </w:t>
      </w:r>
      <w:r>
        <w:t xml:space="preserve">long term picture number </w:t>
      </w:r>
      <w:r w:rsidRPr="00355764">
        <w:t xml:space="preserve">of a reference picture that is marked as "used for </w:t>
      </w:r>
      <w:r>
        <w:t>long</w:t>
      </w:r>
      <w:r w:rsidRPr="00355764">
        <w:t xml:space="preserve">-term reference" and </w:t>
      </w:r>
      <w:r>
        <w:t>that has temporal_id equal to or less than tId.</w:t>
      </w:r>
    </w:p>
    <w:p w:rsidR="001F2594" w:rsidRPr="00AD71D7" w:rsidRDefault="003B79DF" w:rsidP="00AD71D7">
      <w:pPr>
        <w:pStyle w:val="StyleHeading1Justified"/>
        <w:ind w:left="360" w:hanging="360"/>
      </w:pPr>
      <w:r w:rsidRPr="00AD71D7">
        <w:t>Dis</w:t>
      </w:r>
      <w:r w:rsidR="00AD71D7">
        <w:t>cussion</w:t>
      </w:r>
    </w:p>
    <w:p w:rsidR="00411A7F" w:rsidRDefault="00411A7F" w:rsidP="00411A7F">
      <w:pPr>
        <w:jc w:val="both"/>
      </w:pPr>
      <w:r>
        <w:rPr>
          <w:szCs w:val="22"/>
        </w:rPr>
        <w:t xml:space="preserve">The sequence parameter set </w:t>
      </w:r>
      <w:r w:rsidR="006757F4">
        <w:rPr>
          <w:szCs w:val="22"/>
        </w:rPr>
        <w:t xml:space="preserve">(SPS) </w:t>
      </w:r>
      <w:r>
        <w:rPr>
          <w:szCs w:val="22"/>
        </w:rPr>
        <w:t xml:space="preserve">includes </w:t>
      </w:r>
      <w:r w:rsidR="003B79DF" w:rsidRPr="003B79DF">
        <w:rPr>
          <w:szCs w:val="22"/>
        </w:rPr>
        <w:t>gaps_in_frame_num_value_allowed_flag</w:t>
      </w:r>
      <w:r>
        <w:rPr>
          <w:szCs w:val="22"/>
        </w:rPr>
        <w:t xml:space="preserve">, which </w:t>
      </w:r>
      <w:r w:rsidRPr="00355764">
        <w:t xml:space="preserve">specifies </w:t>
      </w:r>
      <w:r>
        <w:t xml:space="preserve">whether a gap </w:t>
      </w:r>
      <w:r w:rsidR="0035141D">
        <w:t xml:space="preserve">between </w:t>
      </w:r>
      <w:r w:rsidRPr="00355764">
        <w:t xml:space="preserve">values of frame_num </w:t>
      </w:r>
      <w:r>
        <w:t xml:space="preserve">is allowed. In connection to this flag, </w:t>
      </w:r>
      <w:r w:rsidRPr="00355764">
        <w:t xml:space="preserve">the decoding process in case of an inferred gap between values of frame_num </w:t>
      </w:r>
      <w:r>
        <w:t xml:space="preserve">is </w:t>
      </w:r>
      <w:r w:rsidRPr="00355764">
        <w:t>specified</w:t>
      </w:r>
      <w:r>
        <w:t xml:space="preserve">, </w:t>
      </w:r>
      <w:r w:rsidR="0035141D">
        <w:t xml:space="preserve">and </w:t>
      </w:r>
      <w:r>
        <w:t>processes for handling of “non-existing” pictures</w:t>
      </w:r>
      <w:r w:rsidR="0035141D">
        <w:t xml:space="preserve"> are specified </w:t>
      </w:r>
      <w:r w:rsidR="00E11719">
        <w:t xml:space="preserve">(currently not in the WD, but agreed to </w:t>
      </w:r>
      <w:r w:rsidR="00612F2A">
        <w:t>take</w:t>
      </w:r>
      <w:r w:rsidR="00E11719">
        <w:t xml:space="preserve"> from the AVC specification)</w:t>
      </w:r>
      <w:r>
        <w:t xml:space="preserve">. </w:t>
      </w:r>
    </w:p>
    <w:p w:rsidR="00411A7F" w:rsidRDefault="00411A7F" w:rsidP="00411A7F">
      <w:pPr>
        <w:jc w:val="both"/>
        <w:rPr>
          <w:szCs w:val="22"/>
        </w:rPr>
      </w:pPr>
      <w:r>
        <w:rPr>
          <w:szCs w:val="22"/>
        </w:rPr>
        <w:t>A frame_num gap may only appear in a conforming bitstream when that bitstream is equivalent to an extracted subset of a temporal scalable bitstream and during the sub-bitstream extraction process some excluded high-layer pictures are reference pictu</w:t>
      </w:r>
      <w:r w:rsidR="006757F4">
        <w:rPr>
          <w:szCs w:val="22"/>
        </w:rPr>
        <w:t xml:space="preserve">res. </w:t>
      </w:r>
    </w:p>
    <w:p w:rsidR="006757F4" w:rsidRDefault="006757F4" w:rsidP="00411A7F">
      <w:pPr>
        <w:jc w:val="both"/>
        <w:rPr>
          <w:szCs w:val="22"/>
        </w:rPr>
      </w:pPr>
      <w:r>
        <w:rPr>
          <w:szCs w:val="22"/>
        </w:rPr>
        <w:lastRenderedPageBreak/>
        <w:t>By including temporal_id in the NAL unit header for VCL NAL units, HEVC explicitly supports temporal scalability (at least more explicitly than AVC). Thus, it would not make much sense to disallow gaps between values of frame_num. In other words, i</w:t>
      </w:r>
      <w:r w:rsidR="00612F2A">
        <w:rPr>
          <w:szCs w:val="22"/>
        </w:rPr>
        <w:t>t</w:t>
      </w:r>
      <w:r>
        <w:rPr>
          <w:szCs w:val="22"/>
        </w:rPr>
        <w:t xml:space="preserve"> would not make much sense to allow </w:t>
      </w:r>
      <w:r w:rsidRPr="003B79DF">
        <w:rPr>
          <w:szCs w:val="22"/>
        </w:rPr>
        <w:t>gaps_in_frame_num_value_allowed_flag</w:t>
      </w:r>
      <w:r>
        <w:rPr>
          <w:szCs w:val="22"/>
        </w:rPr>
        <w:t xml:space="preserve"> to be equal to 0. If the value of the flag can only be equal to 1, then it does </w:t>
      </w:r>
      <w:r w:rsidR="00E11719">
        <w:rPr>
          <w:szCs w:val="22"/>
        </w:rPr>
        <w:t xml:space="preserve">not make sense to have the flag signaled </w:t>
      </w:r>
      <w:r>
        <w:rPr>
          <w:szCs w:val="22"/>
        </w:rPr>
        <w:t>at all.</w:t>
      </w:r>
    </w:p>
    <w:p w:rsidR="001F2594" w:rsidRPr="00157295" w:rsidRDefault="006757F4" w:rsidP="00411A7F">
      <w:pPr>
        <w:jc w:val="both"/>
        <w:rPr>
          <w:szCs w:val="22"/>
        </w:rPr>
      </w:pPr>
      <w:r>
        <w:rPr>
          <w:szCs w:val="22"/>
        </w:rPr>
        <w:t xml:space="preserve">Therefore, we think that </w:t>
      </w:r>
      <w:r w:rsidRPr="003B79DF">
        <w:rPr>
          <w:szCs w:val="22"/>
        </w:rPr>
        <w:t>gaps_in_frame_num_value_allowed_flag</w:t>
      </w:r>
      <w:r>
        <w:rPr>
          <w:szCs w:val="22"/>
        </w:rPr>
        <w:t xml:space="preserve"> should be removed from SPS</w:t>
      </w:r>
      <w:r w:rsidR="00E11719">
        <w:rPr>
          <w:szCs w:val="22"/>
        </w:rPr>
        <w:t xml:space="preserve">. Likely, </w:t>
      </w:r>
      <w:r>
        <w:rPr>
          <w:szCs w:val="22"/>
        </w:rPr>
        <w:t>the processes for generating and handling of “no</w:t>
      </w:r>
      <w:r w:rsidR="00157295">
        <w:rPr>
          <w:szCs w:val="22"/>
        </w:rPr>
        <w:t>n-existing</w:t>
      </w:r>
      <w:r>
        <w:rPr>
          <w:szCs w:val="22"/>
        </w:rPr>
        <w:t xml:space="preserve">” pictures can also be </w:t>
      </w:r>
      <w:r w:rsidR="00E11719">
        <w:rPr>
          <w:szCs w:val="22"/>
        </w:rPr>
        <w:t xml:space="preserve">excluded </w:t>
      </w:r>
      <w:r>
        <w:rPr>
          <w:szCs w:val="22"/>
        </w:rPr>
        <w:t xml:space="preserve">from the entire specification. </w:t>
      </w:r>
      <w:r w:rsidR="00E11719">
        <w:rPr>
          <w:szCs w:val="22"/>
        </w:rPr>
        <w:t>W</w:t>
      </w:r>
      <w:r>
        <w:rPr>
          <w:szCs w:val="22"/>
        </w:rPr>
        <w:t xml:space="preserve">e would like to </w:t>
      </w:r>
      <w:r w:rsidR="00E11719">
        <w:rPr>
          <w:szCs w:val="22"/>
        </w:rPr>
        <w:t xml:space="preserve">have </w:t>
      </w:r>
      <w:r>
        <w:rPr>
          <w:szCs w:val="22"/>
        </w:rPr>
        <w:t xml:space="preserve">a discussion on this </w:t>
      </w:r>
      <w:r w:rsidR="00612F2A">
        <w:rPr>
          <w:szCs w:val="22"/>
        </w:rPr>
        <w:t>issue</w:t>
      </w:r>
      <w:r>
        <w:rPr>
          <w:szCs w:val="22"/>
        </w:rPr>
        <w:t xml:space="preserve"> at this meeting, and a study after the meeting if needed.</w:t>
      </w:r>
    </w:p>
    <w:p w:rsidR="001F2594" w:rsidRPr="002B191D" w:rsidRDefault="001F2594" w:rsidP="002B191D">
      <w:pPr>
        <w:pStyle w:val="Heading1"/>
      </w:pPr>
      <w:r w:rsidRPr="002B191D">
        <w:t>Patent rights declaration</w:t>
      </w:r>
      <w:r w:rsidR="00B94B06" w:rsidRPr="002B191D">
        <w:t>(s)</w:t>
      </w:r>
    </w:p>
    <w:p w:rsidR="007F1F8B" w:rsidRPr="009234A5" w:rsidRDefault="00014035" w:rsidP="009234A5">
      <w:pPr>
        <w:jc w:val="both"/>
        <w:rPr>
          <w:szCs w:val="22"/>
        </w:rPr>
      </w:pPr>
      <w:r w:rsidRPr="003E69FD">
        <w:rPr>
          <w:szCs w:val="22"/>
        </w:rPr>
        <w:t xml:space="preserve">Huawei Technologies Co., Ltd. </w:t>
      </w:r>
      <w:r w:rsidR="001F2594" w:rsidRPr="003E69FD">
        <w:rPr>
          <w:szCs w:val="22"/>
        </w:rPr>
        <w:t xml:space="preserve">may have IPR relating to the technology described </w:t>
      </w:r>
      <w:r w:rsidR="002F164D" w:rsidRPr="003E69FD">
        <w:rPr>
          <w:szCs w:val="22"/>
        </w:rPr>
        <w:t xml:space="preserve">in </w:t>
      </w:r>
      <w:r w:rsidR="001F2594" w:rsidRPr="003E69FD">
        <w:rPr>
          <w:szCs w:val="22"/>
        </w:rPr>
        <w:t>this contribution and, conditioned on reciprocity, is prepared to grant licenses under reasonable and non-discriminatory terms as necessary for implementation of the resulting ITU-T Recommendation</w:t>
      </w:r>
      <w:r w:rsidR="002F164D" w:rsidRPr="003E69FD">
        <w:rPr>
          <w:szCs w:val="22"/>
        </w:rPr>
        <w:t xml:space="preserve"> | ISO/IEC </w:t>
      </w:r>
      <w:r w:rsidR="00A83253" w:rsidRPr="003E69FD">
        <w:rPr>
          <w:szCs w:val="22"/>
        </w:rPr>
        <w:t xml:space="preserve">International </w:t>
      </w:r>
      <w:r w:rsidR="002F164D" w:rsidRPr="003E69FD">
        <w:rPr>
          <w:szCs w:val="22"/>
        </w:rPr>
        <w:t>Standard</w:t>
      </w:r>
      <w:r w:rsidR="001F2594" w:rsidRPr="003E69FD">
        <w:rPr>
          <w:szCs w:val="22"/>
        </w:rPr>
        <w:t xml:space="preserve"> (per box 2 of the ITU-T/ITU-R/ISO/IEC patent statement and licensing declaration form).</w:t>
      </w:r>
    </w:p>
    <w:sectPr w:rsidR="007F1F8B" w:rsidRPr="009234A5" w:rsidSect="00A01439">
      <w:footerReference w:type="default" r:id="rId12"/>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F37" w:rsidRDefault="00923F37">
      <w:r>
        <w:separator/>
      </w:r>
    </w:p>
  </w:endnote>
  <w:endnote w:type="continuationSeparator" w:id="0">
    <w:p w:rsidR="00923F37" w:rsidRDefault="00923F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D0883">
      <w:rPr>
        <w:rStyle w:val="PageNumber"/>
      </w:rPr>
      <w:fldChar w:fldCharType="begin"/>
    </w:r>
    <w:r>
      <w:rPr>
        <w:rStyle w:val="PageNumber"/>
      </w:rPr>
      <w:instrText xml:space="preserve"> PAGE </w:instrText>
    </w:r>
    <w:r w:rsidR="00DD0883">
      <w:rPr>
        <w:rStyle w:val="PageNumber"/>
      </w:rPr>
      <w:fldChar w:fldCharType="separate"/>
    </w:r>
    <w:r w:rsidR="0048101E">
      <w:rPr>
        <w:rStyle w:val="PageNumber"/>
        <w:noProof/>
      </w:rPr>
      <w:t>1</w:t>
    </w:r>
    <w:r w:rsidR="00DD0883">
      <w:rPr>
        <w:rStyle w:val="PageNumber"/>
      </w:rPr>
      <w:fldChar w:fldCharType="end"/>
    </w:r>
    <w:r>
      <w:rPr>
        <w:rStyle w:val="PageNumber"/>
      </w:rPr>
      <w:tab/>
      <w:t xml:space="preserve">Date Saved: </w:t>
    </w:r>
    <w:r w:rsidR="00DD0883">
      <w:rPr>
        <w:rStyle w:val="PageNumber"/>
      </w:rPr>
      <w:fldChar w:fldCharType="begin"/>
    </w:r>
    <w:r>
      <w:rPr>
        <w:rStyle w:val="PageNumber"/>
      </w:rPr>
      <w:instrText xml:space="preserve"> SAVEDATE  \@ "yyyy-MM-dd"  \* MERGEFORMAT </w:instrText>
    </w:r>
    <w:r w:rsidR="00DD0883">
      <w:rPr>
        <w:rStyle w:val="PageNumber"/>
      </w:rPr>
      <w:fldChar w:fldCharType="separate"/>
    </w:r>
    <w:r w:rsidR="0048101E">
      <w:rPr>
        <w:rStyle w:val="PageNumber"/>
        <w:noProof/>
      </w:rPr>
      <w:t>2011-01-13</w:t>
    </w:r>
    <w:r w:rsidR="00DD088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F37" w:rsidRDefault="00923F37">
      <w:r>
        <w:separator/>
      </w:r>
    </w:p>
  </w:footnote>
  <w:footnote w:type="continuationSeparator" w:id="0">
    <w:p w:rsidR="00923F37" w:rsidRDefault="00923F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1C6FE5"/>
    <w:multiLevelType w:val="hybridMultilevel"/>
    <w:tmpl w:val="E36060B8"/>
    <w:lvl w:ilvl="0" w:tplc="B532C16C">
      <w:start w:val="1"/>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11E316A"/>
    <w:multiLevelType w:val="hybridMultilevel"/>
    <w:tmpl w:val="3A2291EA"/>
    <w:lvl w:ilvl="0" w:tplc="9034B43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494832"/>
    <w:multiLevelType w:val="hybridMultilevel"/>
    <w:tmpl w:val="B7F85C64"/>
    <w:lvl w:ilvl="0" w:tplc="C1F0C936">
      <w:start w:val="1"/>
      <w:numFmt w:val="decimal"/>
      <w:lvlText w:val="%1)"/>
      <w:lvlJc w:val="left"/>
      <w:pPr>
        <w:ind w:left="360" w:hanging="360"/>
      </w:pPr>
      <w:rPr>
        <w:rFonts w:ascii="Times New Roman" w:eastAsia="SimSun" w:hAnsi="Times New Roman" w:cs="Times New Roman"/>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3"/>
  </w:num>
  <w:num w:numId="12">
    <w:abstractNumId w:val="7"/>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bordersDoNotSurroundHeader/>
  <w:bordersDoNotSurroundFooter/>
  <w:hideSpellingErrors/>
  <w:hideGrammaticalErrors/>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4035"/>
    <w:rsid w:val="000458BC"/>
    <w:rsid w:val="00045C41"/>
    <w:rsid w:val="00046C03"/>
    <w:rsid w:val="000757EB"/>
    <w:rsid w:val="0007614F"/>
    <w:rsid w:val="000B13E3"/>
    <w:rsid w:val="000B1C6B"/>
    <w:rsid w:val="000C09AC"/>
    <w:rsid w:val="000E00F3"/>
    <w:rsid w:val="000F158C"/>
    <w:rsid w:val="00124E38"/>
    <w:rsid w:val="0012580B"/>
    <w:rsid w:val="0013526E"/>
    <w:rsid w:val="00157295"/>
    <w:rsid w:val="001626CD"/>
    <w:rsid w:val="00162F67"/>
    <w:rsid w:val="00171371"/>
    <w:rsid w:val="00175A24"/>
    <w:rsid w:val="00187E58"/>
    <w:rsid w:val="001A297E"/>
    <w:rsid w:val="001A368E"/>
    <w:rsid w:val="001A7329"/>
    <w:rsid w:val="001B4E28"/>
    <w:rsid w:val="001C3525"/>
    <w:rsid w:val="001D1BD2"/>
    <w:rsid w:val="001E02BE"/>
    <w:rsid w:val="001E3B37"/>
    <w:rsid w:val="001F2594"/>
    <w:rsid w:val="00206460"/>
    <w:rsid w:val="002069B4"/>
    <w:rsid w:val="00215DFC"/>
    <w:rsid w:val="002212DF"/>
    <w:rsid w:val="00227BA7"/>
    <w:rsid w:val="00275BCF"/>
    <w:rsid w:val="00292257"/>
    <w:rsid w:val="002A54E0"/>
    <w:rsid w:val="002B1595"/>
    <w:rsid w:val="002B191D"/>
    <w:rsid w:val="002D0AF6"/>
    <w:rsid w:val="002F164D"/>
    <w:rsid w:val="002F50CF"/>
    <w:rsid w:val="00306206"/>
    <w:rsid w:val="00327311"/>
    <w:rsid w:val="00327C56"/>
    <w:rsid w:val="003315A1"/>
    <w:rsid w:val="003373EC"/>
    <w:rsid w:val="0035141D"/>
    <w:rsid w:val="003706CC"/>
    <w:rsid w:val="003A2D8E"/>
    <w:rsid w:val="003B79DF"/>
    <w:rsid w:val="003C20E4"/>
    <w:rsid w:val="003D55D8"/>
    <w:rsid w:val="003D6880"/>
    <w:rsid w:val="003E69FD"/>
    <w:rsid w:val="003E6F90"/>
    <w:rsid w:val="003F128A"/>
    <w:rsid w:val="003F5D0F"/>
    <w:rsid w:val="00411A7F"/>
    <w:rsid w:val="00414101"/>
    <w:rsid w:val="004306C4"/>
    <w:rsid w:val="00433DDB"/>
    <w:rsid w:val="00437619"/>
    <w:rsid w:val="0048101E"/>
    <w:rsid w:val="004B210C"/>
    <w:rsid w:val="004C20B3"/>
    <w:rsid w:val="004D28E0"/>
    <w:rsid w:val="004D405F"/>
    <w:rsid w:val="004E2560"/>
    <w:rsid w:val="004F61E3"/>
    <w:rsid w:val="0051015C"/>
    <w:rsid w:val="0052021A"/>
    <w:rsid w:val="00531AE9"/>
    <w:rsid w:val="00546737"/>
    <w:rsid w:val="00562F0E"/>
    <w:rsid w:val="00567EC7"/>
    <w:rsid w:val="00570013"/>
    <w:rsid w:val="005A33A1"/>
    <w:rsid w:val="005C385F"/>
    <w:rsid w:val="005F6F1B"/>
    <w:rsid w:val="00612F2A"/>
    <w:rsid w:val="00617E9D"/>
    <w:rsid w:val="00624B33"/>
    <w:rsid w:val="00643DF2"/>
    <w:rsid w:val="00646707"/>
    <w:rsid w:val="00664DCF"/>
    <w:rsid w:val="006757F4"/>
    <w:rsid w:val="006C5D39"/>
    <w:rsid w:val="006E2810"/>
    <w:rsid w:val="006E5417"/>
    <w:rsid w:val="006F1B9F"/>
    <w:rsid w:val="00700CAD"/>
    <w:rsid w:val="00712F60"/>
    <w:rsid w:val="00720E3B"/>
    <w:rsid w:val="00745F6B"/>
    <w:rsid w:val="0075585E"/>
    <w:rsid w:val="007768FF"/>
    <w:rsid w:val="007824D3"/>
    <w:rsid w:val="00796EE3"/>
    <w:rsid w:val="007A7D29"/>
    <w:rsid w:val="007F1F8B"/>
    <w:rsid w:val="008206C8"/>
    <w:rsid w:val="00826CC8"/>
    <w:rsid w:val="0087096A"/>
    <w:rsid w:val="00874A6C"/>
    <w:rsid w:val="00876C65"/>
    <w:rsid w:val="008A4B4C"/>
    <w:rsid w:val="008C239F"/>
    <w:rsid w:val="00907757"/>
    <w:rsid w:val="009212B0"/>
    <w:rsid w:val="009234A5"/>
    <w:rsid w:val="00923F37"/>
    <w:rsid w:val="0093172C"/>
    <w:rsid w:val="009336F7"/>
    <w:rsid w:val="009374A7"/>
    <w:rsid w:val="0099518F"/>
    <w:rsid w:val="009A523D"/>
    <w:rsid w:val="009F496B"/>
    <w:rsid w:val="00A01439"/>
    <w:rsid w:val="00A02E61"/>
    <w:rsid w:val="00A05CFF"/>
    <w:rsid w:val="00A56B97"/>
    <w:rsid w:val="00A6093D"/>
    <w:rsid w:val="00A76A6D"/>
    <w:rsid w:val="00A83253"/>
    <w:rsid w:val="00AA6E84"/>
    <w:rsid w:val="00AD71D7"/>
    <w:rsid w:val="00AE341B"/>
    <w:rsid w:val="00AF2F1B"/>
    <w:rsid w:val="00B07CA7"/>
    <w:rsid w:val="00B1279A"/>
    <w:rsid w:val="00B5222E"/>
    <w:rsid w:val="00B61C96"/>
    <w:rsid w:val="00B94B06"/>
    <w:rsid w:val="00B94C28"/>
    <w:rsid w:val="00BC10BA"/>
    <w:rsid w:val="00BC5AFD"/>
    <w:rsid w:val="00C0609D"/>
    <w:rsid w:val="00C115AB"/>
    <w:rsid w:val="00C30249"/>
    <w:rsid w:val="00C606C9"/>
    <w:rsid w:val="00C90650"/>
    <w:rsid w:val="00C97D78"/>
    <w:rsid w:val="00CA0FF1"/>
    <w:rsid w:val="00CC5A42"/>
    <w:rsid w:val="00CD0EAB"/>
    <w:rsid w:val="00CF34DB"/>
    <w:rsid w:val="00CF558F"/>
    <w:rsid w:val="00D073E2"/>
    <w:rsid w:val="00D15110"/>
    <w:rsid w:val="00D446EC"/>
    <w:rsid w:val="00D51BF0"/>
    <w:rsid w:val="00D55942"/>
    <w:rsid w:val="00D807BF"/>
    <w:rsid w:val="00D91794"/>
    <w:rsid w:val="00D959BA"/>
    <w:rsid w:val="00DA7887"/>
    <w:rsid w:val="00DB2C26"/>
    <w:rsid w:val="00DD0883"/>
    <w:rsid w:val="00DE6B43"/>
    <w:rsid w:val="00E11719"/>
    <w:rsid w:val="00E262D4"/>
    <w:rsid w:val="00E36250"/>
    <w:rsid w:val="00E54511"/>
    <w:rsid w:val="00E61DAC"/>
    <w:rsid w:val="00E75FE3"/>
    <w:rsid w:val="00EB7AB1"/>
    <w:rsid w:val="00EF48CC"/>
    <w:rsid w:val="00F73032"/>
    <w:rsid w:val="00F80EAB"/>
    <w:rsid w:val="00F848FC"/>
    <w:rsid w:val="00F9282A"/>
    <w:rsid w:val="00F96BAD"/>
    <w:rsid w:val="00FA6636"/>
    <w:rsid w:val="00FB0E84"/>
    <w:rsid w:val="00FD01C2"/>
    <w:rsid w:val="00FE4CA4"/>
    <w:rsid w:val="00FF0CE3"/>
    <w:rsid w:val="00FF32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0E00F3"/>
    <w:pPr>
      <w:keepNext/>
      <w:numPr>
        <w:numId w:val="6"/>
      </w:numPr>
      <w:spacing w:before="240" w:after="60"/>
      <w:ind w:left="360" w:hanging="360"/>
      <w:outlineLvl w:val="0"/>
    </w:pPr>
    <w:rPr>
      <w:rFonts w:ascii="Times New Roman Bold" w:hAnsi="Times New Roman Bold" w:cs="Arial"/>
      <w:b/>
      <w:bCs/>
      <w:kern w:val="32"/>
      <w:sz w:val="32"/>
      <w:szCs w:val="32"/>
    </w:rPr>
  </w:style>
  <w:style w:type="paragraph" w:styleId="Heading2">
    <w:name w:val="heading 2"/>
    <w:basedOn w:val="Normal"/>
    <w:next w:val="Normal"/>
    <w:link w:val="Heading2Char"/>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0CAD"/>
    <w:pPr>
      <w:tabs>
        <w:tab w:val="center" w:pos="4320"/>
        <w:tab w:val="right" w:pos="8640"/>
      </w:tabs>
    </w:pPr>
  </w:style>
  <w:style w:type="paragraph" w:styleId="Footer">
    <w:name w:val="footer"/>
    <w:basedOn w:val="Normal"/>
    <w:rsid w:val="00700CAD"/>
    <w:pPr>
      <w:tabs>
        <w:tab w:val="center" w:pos="4320"/>
        <w:tab w:val="right" w:pos="8640"/>
      </w:tabs>
    </w:pPr>
  </w:style>
  <w:style w:type="character" w:styleId="PageNumber">
    <w:name w:val="page number"/>
    <w:basedOn w:val="DefaultParagraphFont"/>
    <w:rsid w:val="00700CAD"/>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0E00F3"/>
    <w:rPr>
      <w:rFonts w:ascii="Times New Roman Bold" w:hAnsi="Times New Roman Bold"/>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ind w:left="432" w:hanging="432"/>
      <w:jc w:val="both"/>
    </w:pPr>
    <w:rPr>
      <w:rFonts w:cs="Times New Roman"/>
      <w:szCs w:val="20"/>
    </w:rPr>
  </w:style>
  <w:style w:type="paragraph" w:styleId="DocumentMap">
    <w:name w:val="Document Map"/>
    <w:basedOn w:val="Normal"/>
    <w:link w:val="DocumentMapChar"/>
    <w:rsid w:val="003B79DF"/>
    <w:rPr>
      <w:rFonts w:ascii="Tahoma" w:hAnsi="Tahoma" w:cs="Tahoma"/>
      <w:sz w:val="16"/>
      <w:szCs w:val="16"/>
    </w:rPr>
  </w:style>
  <w:style w:type="character" w:customStyle="1" w:styleId="DocumentMapChar">
    <w:name w:val="Document Map Char"/>
    <w:basedOn w:val="DefaultParagraphFont"/>
    <w:link w:val="DocumentMap"/>
    <w:rsid w:val="003B79DF"/>
    <w:rPr>
      <w:rFonts w:ascii="Tahoma" w:hAnsi="Tahoma" w:cs="Tahoma"/>
      <w:sz w:val="16"/>
      <w:szCs w:val="16"/>
      <w:lang w:eastAsia="en-US"/>
    </w:rPr>
  </w:style>
  <w:style w:type="character" w:styleId="CommentReference">
    <w:name w:val="annotation reference"/>
    <w:basedOn w:val="DefaultParagraphFont"/>
    <w:rsid w:val="003F128A"/>
    <w:rPr>
      <w:sz w:val="16"/>
      <w:szCs w:val="16"/>
    </w:rPr>
  </w:style>
  <w:style w:type="paragraph" w:styleId="CommentText">
    <w:name w:val="annotation text"/>
    <w:basedOn w:val="Normal"/>
    <w:link w:val="CommentTextChar"/>
    <w:rsid w:val="003F128A"/>
    <w:rPr>
      <w:sz w:val="20"/>
    </w:rPr>
  </w:style>
  <w:style w:type="character" w:customStyle="1" w:styleId="CommentTextChar">
    <w:name w:val="Comment Text Char"/>
    <w:basedOn w:val="DefaultParagraphFont"/>
    <w:link w:val="CommentText"/>
    <w:rsid w:val="003F128A"/>
    <w:rPr>
      <w:lang w:eastAsia="en-US"/>
    </w:rPr>
  </w:style>
  <w:style w:type="paragraph" w:styleId="CommentSubject">
    <w:name w:val="annotation subject"/>
    <w:basedOn w:val="CommentText"/>
    <w:next w:val="CommentText"/>
    <w:link w:val="CommentSubjectChar"/>
    <w:rsid w:val="003F128A"/>
    <w:rPr>
      <w:b/>
      <w:bCs/>
    </w:rPr>
  </w:style>
  <w:style w:type="character" w:customStyle="1" w:styleId="CommentSubjectChar">
    <w:name w:val="Comment Subject Char"/>
    <w:basedOn w:val="CommentTextChar"/>
    <w:link w:val="CommentSubject"/>
    <w:rsid w:val="003F128A"/>
    <w:rPr>
      <w:b/>
      <w:bCs/>
    </w:rPr>
  </w:style>
</w:styles>
</file>

<file path=word/webSettings.xml><?xml version="1.0" encoding="utf-8"?>
<w:webSettings xmlns:r="http://schemas.openxmlformats.org/officeDocument/2006/relationships" xmlns:w="http://schemas.openxmlformats.org/wordprocessingml/2006/main">
  <w:divs>
    <w:div w:id="88560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henyu.wu@huawei.com" TargetMode="External"/><Relationship Id="rId5" Type="http://schemas.openxmlformats.org/officeDocument/2006/relationships/webSettings" Target="webSettings.xml"/><Relationship Id="rId10" Type="http://schemas.openxmlformats.org/officeDocument/2006/relationships/hyperlink" Target="mailto:yekui.wang@huawei.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11223-631C-4DAB-9BE2-C2F2F5F2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958</Words>
  <Characters>5464</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6410</CharactersWithSpaces>
  <SharedDoc>false</SharedDoc>
  <HLinks>
    <vt:vector size="12" baseType="variant">
      <vt:variant>
        <vt:i4>7471110</vt:i4>
      </vt:variant>
      <vt:variant>
        <vt:i4>3</vt:i4>
      </vt:variant>
      <vt:variant>
        <vt:i4>0</vt:i4>
      </vt:variant>
      <vt:variant>
        <vt:i4>5</vt:i4>
      </vt:variant>
      <vt:variant>
        <vt:lpwstr>mailto:zhenyu.wu@huawei.com</vt:lpwstr>
      </vt:variant>
      <vt:variant>
        <vt:lpwstr/>
      </vt:variant>
      <vt:variant>
        <vt:i4>3276811</vt:i4>
      </vt:variant>
      <vt:variant>
        <vt:i4>0</vt:i4>
      </vt:variant>
      <vt:variant>
        <vt:i4>0</vt:i4>
      </vt:variant>
      <vt:variant>
        <vt:i4>5</vt:i4>
      </vt:variant>
      <vt:variant>
        <vt:lpwstr>mailto:yekuiwang@huawei.com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W90946</cp:lastModifiedBy>
  <cp:revision>4</cp:revision>
  <cp:lastPrinted>2011-01-11T20:31:00Z</cp:lastPrinted>
  <dcterms:created xsi:type="dcterms:W3CDTF">2011-01-14T02:56:00Z</dcterms:created>
  <dcterms:modified xsi:type="dcterms:W3CDTF">2011-01-14T20:21:00Z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1295036390</vt:lpwstr>
  </property>
</Properties>
</file>