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bookmarkStart w:id="0" w:name="_GoBack"/>
          <w:bookmarkEnd w:id="0"/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567C00D2" w:rsidR="00E61DAC" w:rsidRPr="009F176F" w:rsidRDefault="00AC7BD6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lang w:val="en-CA"/>
              </w:rPr>
              <w:t>40</w:t>
            </w:r>
            <w:r w:rsidR="00042645" w:rsidRPr="00042645">
              <w:rPr>
                <w:lang w:val="en-CA"/>
              </w:rPr>
              <w:t xml:space="preserve">th Meeting: </w:t>
            </w:r>
            <w:r w:rsidR="001C5F9F">
              <w:rPr>
                <w:lang w:val="en-CA"/>
              </w:rPr>
              <w:t>by teleconference</w:t>
            </w:r>
            <w:r w:rsidR="00042645" w:rsidRPr="00042645">
              <w:rPr>
                <w:lang w:val="en-CA"/>
              </w:rPr>
              <w:t xml:space="preserve">, </w:t>
            </w:r>
            <w:r w:rsidRPr="00AC7BD6">
              <w:rPr>
                <w:lang w:val="en-CA"/>
              </w:rPr>
              <w:t xml:space="preserve">24 June – 1 July </w:t>
            </w:r>
            <w:r w:rsidR="00042645" w:rsidRPr="00042645">
              <w:rPr>
                <w:lang w:val="en-CA"/>
              </w:rPr>
              <w:t>2020</w:t>
            </w:r>
          </w:p>
        </w:tc>
        <w:tc>
          <w:tcPr>
            <w:tcW w:w="3240" w:type="dxa"/>
          </w:tcPr>
          <w:p w14:paraId="353C5F48" w14:textId="499D2D83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7377FE">
              <w:rPr>
                <w:lang w:val="en-CA"/>
              </w:rPr>
              <w:t>N</w:t>
            </w:r>
            <w:r w:rsidR="003703D9">
              <w:rPr>
                <w:lang w:val="en-CA"/>
              </w:rPr>
              <w:t>0021</w:t>
            </w:r>
          </w:p>
        </w:tc>
      </w:tr>
    </w:tbl>
    <w:p w14:paraId="32151260" w14:textId="77777777" w:rsidR="00E61DAC" w:rsidRPr="009F176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9F176F" w14:paraId="3B4E2EE3" w14:textId="77777777" w:rsidTr="00E410C8">
        <w:tc>
          <w:tcPr>
            <w:tcW w:w="1458" w:type="dxa"/>
          </w:tcPr>
          <w:p w14:paraId="6D6EABD0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5772ABE7" w:rsidR="00E61DAC" w:rsidRPr="009F176F" w:rsidRDefault="00B74F8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Errata for FGC SEI message semantics</w:t>
            </w:r>
          </w:p>
        </w:tc>
      </w:tr>
      <w:tr w:rsidR="00E61DAC" w:rsidRPr="009F176F" w14:paraId="0A1ECD37" w14:textId="77777777" w:rsidTr="00E410C8">
        <w:tc>
          <w:tcPr>
            <w:tcW w:w="1458" w:type="dxa"/>
          </w:tcPr>
          <w:p w14:paraId="41697C41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29D7373F" w:rsidR="00E61DAC" w:rsidRPr="009F176F" w:rsidRDefault="00646B4E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Input d</w:t>
            </w:r>
            <w:r w:rsidR="00E61DAC" w:rsidRPr="009F176F">
              <w:rPr>
                <w:szCs w:val="22"/>
                <w:lang w:val="en-CA"/>
              </w:rPr>
              <w:t xml:space="preserve">ocument to </w:t>
            </w:r>
            <w:r w:rsidR="00AE341B" w:rsidRPr="009F176F">
              <w:rPr>
                <w:szCs w:val="22"/>
                <w:lang w:val="en-CA"/>
              </w:rPr>
              <w:t>JCT-VC</w:t>
            </w:r>
          </w:p>
        </w:tc>
      </w:tr>
      <w:tr w:rsidR="00E61DAC" w:rsidRPr="009F176F" w14:paraId="47CDA43F" w14:textId="77777777" w:rsidTr="00E410C8">
        <w:tc>
          <w:tcPr>
            <w:tcW w:w="1458" w:type="dxa"/>
          </w:tcPr>
          <w:p w14:paraId="5AB38009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3808B80E" w:rsidR="00E61DAC" w:rsidRPr="009F176F" w:rsidRDefault="007563B5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9F176F" w14:paraId="11A48DDC" w14:textId="77777777" w:rsidTr="00E410C8">
        <w:tc>
          <w:tcPr>
            <w:tcW w:w="1458" w:type="dxa"/>
          </w:tcPr>
          <w:p w14:paraId="3722F248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2A4E0E92" w14:textId="3F7E8B4E" w:rsidR="00B74F8C" w:rsidRPr="00305664" w:rsidRDefault="00B74F8C" w:rsidP="00B74F8C">
            <w:pPr>
              <w:spacing w:before="60" w:after="60"/>
              <w:rPr>
                <w:szCs w:val="22"/>
                <w:lang w:val="en-CA"/>
              </w:rPr>
            </w:pPr>
            <w:r w:rsidRPr="00305664">
              <w:rPr>
                <w:szCs w:val="22"/>
                <w:lang w:val="en-CA"/>
              </w:rPr>
              <w:t>Sean McCarthy, Fangjun Pu, Taoran Lu, Peng Yin, Walt Husak, Tao Chen</w:t>
            </w:r>
            <w:r w:rsidR="001D150E">
              <w:rPr>
                <w:szCs w:val="22"/>
                <w:lang w:val="en-CA"/>
              </w:rPr>
              <w:t xml:space="preserve"> (Dolby)</w:t>
            </w:r>
          </w:p>
          <w:p w14:paraId="52B5957D" w14:textId="07FE59CC" w:rsidR="00E61DAC" w:rsidRPr="009F176F" w:rsidRDefault="001D150E" w:rsidP="001D150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P. de Lagrange, E. François (InterDigital)</w:t>
            </w:r>
          </w:p>
        </w:tc>
        <w:tc>
          <w:tcPr>
            <w:tcW w:w="900" w:type="dxa"/>
          </w:tcPr>
          <w:p w14:paraId="1B34B461" w14:textId="77777777" w:rsidR="00E61DAC" w:rsidRPr="009F176F" w:rsidRDefault="00E61DAC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  <w:t>Tel:</w:t>
            </w:r>
            <w:r w:rsidRPr="009F176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5B8ADDC6" w14:textId="77777777" w:rsidR="00E61DAC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</w:r>
            <w:r w:rsidR="00B74F8C" w:rsidRPr="00305664">
              <w:rPr>
                <w:szCs w:val="22"/>
                <w:lang w:val="en-CA"/>
              </w:rPr>
              <w:t>{Sean.McCarthy,pyin}@dolby.com</w:t>
            </w:r>
          </w:p>
          <w:p w14:paraId="4FF8AA28" w14:textId="30DF1586" w:rsidR="001D150E" w:rsidRPr="009F176F" w:rsidRDefault="001D150E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philippe.delagrange@interdigital.com</w:t>
            </w:r>
          </w:p>
        </w:tc>
      </w:tr>
      <w:tr w:rsidR="00E61DAC" w:rsidRPr="009F176F" w14:paraId="508325BE" w14:textId="77777777" w:rsidTr="00E410C8">
        <w:tc>
          <w:tcPr>
            <w:tcW w:w="1458" w:type="dxa"/>
          </w:tcPr>
          <w:p w14:paraId="70E2F5C7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3523523D" w14:textId="77777777" w:rsidR="00E61DAC" w:rsidRDefault="00B74F8C">
            <w:pPr>
              <w:spacing w:before="60" w:after="60"/>
              <w:rPr>
                <w:szCs w:val="22"/>
                <w:lang w:val="en-CA"/>
              </w:rPr>
            </w:pPr>
            <w:r w:rsidRPr="00305664">
              <w:rPr>
                <w:szCs w:val="22"/>
                <w:lang w:val="en-CA"/>
              </w:rPr>
              <w:t>Dolby Laboratories, Inc.</w:t>
            </w:r>
          </w:p>
          <w:p w14:paraId="4DFBD0B9" w14:textId="1AC56887" w:rsidR="001D150E" w:rsidRPr="009F176F" w:rsidRDefault="001D150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InterDigital</w:t>
            </w:r>
          </w:p>
        </w:tc>
      </w:tr>
    </w:tbl>
    <w:p w14:paraId="524BD060" w14:textId="77777777" w:rsidR="00E61DAC" w:rsidRPr="009F176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9F176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F176F">
        <w:rPr>
          <w:lang w:val="en-CA"/>
        </w:rPr>
        <w:t>Abstract</w:t>
      </w:r>
    </w:p>
    <w:p w14:paraId="5C6252B9" w14:textId="05ECDD59" w:rsidR="00263398" w:rsidRPr="009F176F" w:rsidRDefault="00B74F8C" w:rsidP="009234A5">
      <w:pPr>
        <w:rPr>
          <w:szCs w:val="22"/>
          <w:lang w:val="en-CA"/>
        </w:rPr>
      </w:pPr>
      <w:bookmarkStart w:id="1" w:name="_Hlk42250719"/>
      <w:r>
        <w:rPr>
          <w:szCs w:val="22"/>
          <w:lang w:val="en-CA"/>
        </w:rPr>
        <w:t>This contribution proposes to correct the semantics of the film grain characteristics SEI message to support bit depths greater than 8 bits.</w:t>
      </w:r>
      <w:bookmarkEnd w:id="1"/>
    </w:p>
    <w:p w14:paraId="430C72DA" w14:textId="74862E5C" w:rsidR="00745F6B" w:rsidRPr="009F176F" w:rsidRDefault="00745F6B" w:rsidP="00E11923">
      <w:pPr>
        <w:pStyle w:val="Heading1"/>
        <w:rPr>
          <w:lang w:val="en-CA"/>
        </w:rPr>
      </w:pPr>
      <w:r w:rsidRPr="009F176F">
        <w:rPr>
          <w:lang w:val="en-CA"/>
        </w:rPr>
        <w:t>Introduction</w:t>
      </w:r>
    </w:p>
    <w:p w14:paraId="7B608325" w14:textId="53E78C96" w:rsidR="00182AAB" w:rsidRPr="00932758" w:rsidRDefault="00002DD9" w:rsidP="00182AAB">
      <w:pPr>
        <w:rPr>
          <w:rFonts w:eastAsia="SimSun"/>
          <w:szCs w:val="22"/>
          <w:lang w:val="en-GB"/>
        </w:rPr>
      </w:pPr>
      <w:bookmarkStart w:id="2" w:name="_Hlk42250740"/>
      <w:r w:rsidRPr="00932758">
        <w:rPr>
          <w:szCs w:val="22"/>
          <w:lang w:val="en-CA"/>
        </w:rPr>
        <w:t xml:space="preserve">Film grain characteristics syntax limits values for </w:t>
      </w:r>
      <w:r w:rsidRPr="00932758">
        <w:rPr>
          <w:szCs w:val="22"/>
          <w:lang w:val="en-GB"/>
        </w:rPr>
        <w:t xml:space="preserve">intensity_interval_lower_bound[ c ][ i ] and </w:t>
      </w:r>
      <w:r w:rsidRPr="00932758">
        <w:rPr>
          <w:rFonts w:eastAsia="SimSun"/>
          <w:szCs w:val="22"/>
          <w:lang w:val="en-GB"/>
        </w:rPr>
        <w:t>intensity_interval_lower_bound[ c ][ i ] to the range 0 to 255, inclusive.</w:t>
      </w:r>
    </w:p>
    <w:p w14:paraId="63E09ED5" w14:textId="0F30883F" w:rsidR="003F2785" w:rsidRPr="00932758" w:rsidRDefault="00182AAB" w:rsidP="00B74F8C">
      <w:pPr>
        <w:rPr>
          <w:szCs w:val="22"/>
        </w:rPr>
      </w:pPr>
      <w:r w:rsidRPr="00932758">
        <w:rPr>
          <w:szCs w:val="22"/>
          <w:lang w:val="en-GB"/>
        </w:rPr>
        <w:t xml:space="preserve">intensity_interval_lower_bound[ c ][ i ] and </w:t>
      </w:r>
      <w:r w:rsidRPr="00932758">
        <w:rPr>
          <w:rFonts w:eastAsia="SimSun"/>
          <w:szCs w:val="22"/>
          <w:lang w:val="en-GB"/>
        </w:rPr>
        <w:t xml:space="preserve">intensity_interval_lower_bound[ c ][ i ] </w:t>
      </w:r>
      <w:r w:rsidR="00002DD9" w:rsidRPr="00932758">
        <w:rPr>
          <w:rFonts w:eastAsia="SimSun"/>
          <w:szCs w:val="22"/>
          <w:lang w:val="en-GB"/>
        </w:rPr>
        <w:t>define luma sample value intervals</w:t>
      </w:r>
      <w:r w:rsidR="00002DD9" w:rsidRPr="00932758">
        <w:rPr>
          <w:szCs w:val="22"/>
        </w:rPr>
        <w:t xml:space="preserve">. </w:t>
      </w:r>
      <w:r w:rsidRPr="00932758">
        <w:rPr>
          <w:szCs w:val="22"/>
        </w:rPr>
        <w:t>Luma s</w:t>
      </w:r>
      <w:r w:rsidR="00002DD9" w:rsidRPr="00932758">
        <w:rPr>
          <w:szCs w:val="22"/>
        </w:rPr>
        <w:t>amples hav</w:t>
      </w:r>
      <w:r w:rsidRPr="00932758">
        <w:rPr>
          <w:szCs w:val="22"/>
        </w:rPr>
        <w:t xml:space="preserve">ing a value within each interval are modified </w:t>
      </w:r>
      <w:r w:rsidR="00007884">
        <w:rPr>
          <w:szCs w:val="22"/>
        </w:rPr>
        <w:t>by</w:t>
      </w:r>
      <w:r w:rsidRPr="00932758">
        <w:rPr>
          <w:szCs w:val="22"/>
        </w:rPr>
        <w:t xml:space="preserve"> the film grain generation process according to interval-specific parameters. Luma samples having a value </w:t>
      </w:r>
      <w:r w:rsidR="00002DD9" w:rsidRPr="00932758">
        <w:rPr>
          <w:szCs w:val="22"/>
        </w:rPr>
        <w:t>that do</w:t>
      </w:r>
      <w:r w:rsidRPr="00932758">
        <w:rPr>
          <w:szCs w:val="22"/>
        </w:rPr>
        <w:t>es</w:t>
      </w:r>
      <w:r w:rsidR="00002DD9" w:rsidRPr="00932758">
        <w:rPr>
          <w:szCs w:val="22"/>
        </w:rPr>
        <w:t xml:space="preserve"> not fall into any of the defined intervals are not modified by the </w:t>
      </w:r>
      <w:r w:rsidR="00007884">
        <w:rPr>
          <w:szCs w:val="22"/>
        </w:rPr>
        <w:t xml:space="preserve">film </w:t>
      </w:r>
      <w:r w:rsidR="00002DD9" w:rsidRPr="00932758">
        <w:rPr>
          <w:szCs w:val="22"/>
        </w:rPr>
        <w:t xml:space="preserve">grain generation </w:t>
      </w:r>
      <w:r w:rsidRPr="00932758">
        <w:rPr>
          <w:szCs w:val="22"/>
        </w:rPr>
        <w:t xml:space="preserve">process. Thus, for a 10-bit picture, for example, the luma samples having a value greater than 255 are not modified by the </w:t>
      </w:r>
      <w:r w:rsidR="00007884">
        <w:rPr>
          <w:szCs w:val="22"/>
        </w:rPr>
        <w:t xml:space="preserve">film </w:t>
      </w:r>
      <w:r w:rsidRPr="00932758">
        <w:rPr>
          <w:szCs w:val="22"/>
        </w:rPr>
        <w:t>grain generation process.</w:t>
      </w:r>
    </w:p>
    <w:p w14:paraId="67EFC3A5" w14:textId="5EE31862" w:rsidR="00002DD9" w:rsidRPr="00932758" w:rsidRDefault="003F2785" w:rsidP="00B74F8C">
      <w:pPr>
        <w:rPr>
          <w:rFonts w:eastAsia="SimSun"/>
          <w:szCs w:val="22"/>
          <w:lang w:val="en-GB"/>
        </w:rPr>
      </w:pPr>
      <w:r w:rsidRPr="00932758">
        <w:rPr>
          <w:szCs w:val="22"/>
        </w:rPr>
        <w:t>(Note that the FGC SEI example software described in JCTVC-AM0023, JCTVC-AN</w:t>
      </w:r>
      <w:r w:rsidR="007C2724">
        <w:rPr>
          <w:szCs w:val="22"/>
        </w:rPr>
        <w:t>0022</w:t>
      </w:r>
      <w:r w:rsidRPr="00932758">
        <w:rPr>
          <w:szCs w:val="22"/>
        </w:rPr>
        <w:t>, and JVET-R0359 for AVC, HEVC, and VVC, respectively, are constistent with the semantics proposed below.</w:t>
      </w:r>
      <w:bookmarkEnd w:id="2"/>
      <w:r w:rsidRPr="00932758">
        <w:rPr>
          <w:szCs w:val="22"/>
        </w:rPr>
        <w:t>)</w:t>
      </w:r>
    </w:p>
    <w:p w14:paraId="5FCE03F7" w14:textId="22B7C427" w:rsidR="00182AAB" w:rsidRPr="009F176F" w:rsidRDefault="00182AAB" w:rsidP="00182AAB">
      <w:pPr>
        <w:pStyle w:val="Heading1"/>
        <w:rPr>
          <w:lang w:val="en-CA"/>
        </w:rPr>
      </w:pPr>
      <w:bookmarkStart w:id="3" w:name="_Hlk42250768"/>
      <w:r>
        <w:rPr>
          <w:lang w:val="en-CA"/>
        </w:rPr>
        <w:t>Proposed modified specification text</w:t>
      </w:r>
      <w:bookmarkEnd w:id="3"/>
    </w:p>
    <w:p w14:paraId="4721877C" w14:textId="435B50B2" w:rsidR="00B74F8C" w:rsidRDefault="00B74F8C" w:rsidP="00B74F8C">
      <w:pPr>
        <w:rPr>
          <w:szCs w:val="22"/>
          <w:lang w:val="en-CA"/>
        </w:rPr>
      </w:pPr>
      <w:bookmarkStart w:id="4" w:name="_Hlk42250777"/>
      <w:r>
        <w:rPr>
          <w:szCs w:val="22"/>
          <w:lang w:val="en-CA"/>
        </w:rPr>
        <w:t xml:space="preserve">Modify </w:t>
      </w:r>
      <w:bookmarkStart w:id="5" w:name="_Toc118289271"/>
      <w:bookmarkStart w:id="6" w:name="_Toc226456877"/>
      <w:bookmarkStart w:id="7" w:name="_Toc248045495"/>
      <w:bookmarkStart w:id="8" w:name="_Toc353888937"/>
      <w:bookmarkStart w:id="9" w:name="_Toc12611313"/>
      <w:r>
        <w:rPr>
          <w:szCs w:val="22"/>
          <w:lang w:val="en-CA"/>
        </w:rPr>
        <w:t>f</w:t>
      </w:r>
      <w:r w:rsidRPr="00B74F8C">
        <w:rPr>
          <w:szCs w:val="22"/>
          <w:lang w:val="en-CA"/>
        </w:rPr>
        <w:t>ilm grain characteristics SEI message semantics</w:t>
      </w:r>
      <w:bookmarkEnd w:id="5"/>
      <w:bookmarkEnd w:id="6"/>
      <w:bookmarkEnd w:id="7"/>
      <w:bookmarkEnd w:id="8"/>
      <w:bookmarkEnd w:id="9"/>
      <w:r>
        <w:rPr>
          <w:szCs w:val="22"/>
          <w:lang w:val="en-CA"/>
        </w:rPr>
        <w:t xml:space="preserve"> (In HEVC D.3.13 and AVC D.2.19</w:t>
      </w:r>
      <w:r w:rsidR="00002DD9">
        <w:rPr>
          <w:szCs w:val="22"/>
          <w:lang w:val="en-CA"/>
        </w:rPr>
        <w:t>) as follows</w:t>
      </w:r>
      <w:r w:rsidR="00182AAB">
        <w:rPr>
          <w:szCs w:val="22"/>
          <w:lang w:val="en-CA"/>
        </w:rPr>
        <w:t xml:space="preserve"> (modifications are highlighted in yellow)</w:t>
      </w:r>
      <w:r w:rsidR="00002DD9">
        <w:rPr>
          <w:szCs w:val="22"/>
          <w:lang w:val="en-CA"/>
        </w:rPr>
        <w:t>:</w:t>
      </w:r>
    </w:p>
    <w:p w14:paraId="1AA43A7D" w14:textId="77777777" w:rsidR="00002DD9" w:rsidRPr="00002DD9" w:rsidRDefault="00002DD9" w:rsidP="00002DD9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sz w:val="20"/>
          <w:lang w:val="en-GB"/>
        </w:rPr>
      </w:pPr>
      <w:r w:rsidRPr="00002DD9">
        <w:rPr>
          <w:rFonts w:eastAsia="SimSun"/>
          <w:sz w:val="20"/>
          <w:lang w:val="en-GB"/>
        </w:rPr>
        <w:t>Depending on the value of film_grain_model_id, the selection of the sets of model values is specified as follows:</w:t>
      </w:r>
    </w:p>
    <w:p w14:paraId="29649618" w14:textId="347FEFCE" w:rsidR="00002DD9" w:rsidRPr="00002DD9" w:rsidRDefault="00002DD9" w:rsidP="00002DD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86"/>
        <w:ind w:left="397" w:hanging="397"/>
        <w:rPr>
          <w:rFonts w:eastAsia="SimSun"/>
          <w:sz w:val="20"/>
          <w:lang w:val="en-GB"/>
        </w:rPr>
      </w:pPr>
      <w:r w:rsidRPr="00002DD9">
        <w:rPr>
          <w:rFonts w:eastAsia="SimSun"/>
          <w:sz w:val="20"/>
          <w:lang w:val="en-GB"/>
        </w:rPr>
        <w:t>–</w:t>
      </w:r>
      <w:r w:rsidRPr="00002DD9">
        <w:rPr>
          <w:rFonts w:eastAsia="SimSun"/>
          <w:sz w:val="20"/>
          <w:lang w:val="en-GB"/>
        </w:rPr>
        <w:tab/>
        <w:t>If film_grain_model_id is equal to 0, the average value of each block b of 8x8 samples in I</w:t>
      </w:r>
      <w:r w:rsidRPr="00002DD9">
        <w:rPr>
          <w:rFonts w:eastAsia="SimSun"/>
          <w:sz w:val="20"/>
          <w:vertAlign w:val="subscript"/>
          <w:lang w:val="en-GB"/>
        </w:rPr>
        <w:t>decoded</w:t>
      </w:r>
      <w:r w:rsidRPr="00002DD9">
        <w:rPr>
          <w:rFonts w:eastAsia="SimSun"/>
          <w:sz w:val="20"/>
          <w:lang w:val="en-GB"/>
        </w:rPr>
        <w:t>,</w:t>
      </w:r>
      <w:r w:rsidR="00182AAB" w:rsidRPr="00182AAB">
        <w:rPr>
          <w:sz w:val="20"/>
          <w:highlight w:val="yellow"/>
        </w:rPr>
        <w:t xml:space="preserve"> divided by </w:t>
      </w:r>
      <w:r w:rsidR="00182AAB" w:rsidRPr="00182AAB">
        <w:rPr>
          <w:rFonts w:eastAsia="SimSun"/>
          <w:sz w:val="20"/>
          <w:highlight w:val="yellow"/>
          <w:lang w:val="en-GB"/>
        </w:rPr>
        <w:t xml:space="preserve">(1&lt;&lt;( </w:t>
      </w:r>
      <w:r w:rsidR="00182AAB" w:rsidRPr="00182AAB">
        <w:rPr>
          <w:sz w:val="20"/>
          <w:highlight w:val="yellow"/>
        </w:rPr>
        <w:t>filmGrainBitDepth[ c ] – 8)),</w:t>
      </w:r>
      <w:r w:rsidR="00182AAB">
        <w:rPr>
          <w:rFonts w:eastAsia="SimSun"/>
          <w:sz w:val="20"/>
          <w:lang w:val="en-GB"/>
        </w:rPr>
        <w:t xml:space="preserve"> </w:t>
      </w:r>
      <w:r w:rsidRPr="00002DD9">
        <w:rPr>
          <w:rFonts w:eastAsia="SimSun"/>
          <w:sz w:val="20"/>
          <w:lang w:val="en-GB"/>
        </w:rPr>
        <w:t>referred</w:t>
      </w:r>
      <w:r w:rsidR="00073393">
        <w:rPr>
          <w:rFonts w:eastAsia="SimSun"/>
          <w:sz w:val="20"/>
          <w:lang w:val="en-GB"/>
        </w:rPr>
        <w:t xml:space="preserve"> </w:t>
      </w:r>
      <w:r w:rsidR="00073393" w:rsidRPr="00073393">
        <w:rPr>
          <w:rFonts w:eastAsia="SimSun"/>
          <w:sz w:val="20"/>
          <w:highlight w:val="yellow"/>
          <w:lang w:val="en-GB"/>
        </w:rPr>
        <w:t>to</w:t>
      </w:r>
      <w:r w:rsidRPr="00002DD9">
        <w:rPr>
          <w:rFonts w:eastAsia="SimSun"/>
          <w:sz w:val="20"/>
          <w:lang w:val="en-GB"/>
        </w:rPr>
        <w:t xml:space="preserve"> as b</w:t>
      </w:r>
      <w:r w:rsidRPr="00002DD9">
        <w:rPr>
          <w:rFonts w:eastAsia="SimSun"/>
          <w:sz w:val="20"/>
          <w:vertAlign w:val="subscript"/>
          <w:lang w:val="en-GB"/>
        </w:rPr>
        <w:t>avg</w:t>
      </w:r>
      <w:r w:rsidRPr="00002DD9">
        <w:rPr>
          <w:rFonts w:eastAsia="SimSun"/>
          <w:sz w:val="20"/>
          <w:lang w:val="en-GB"/>
        </w:rPr>
        <w:t>, is used to select the sets of model values with index s[ j ] that apply to all the samples in the block:</w:t>
      </w:r>
    </w:p>
    <w:p w14:paraId="12DED18A" w14:textId="77777777" w:rsidR="00002DD9" w:rsidRPr="00002DD9" w:rsidRDefault="00002DD9" w:rsidP="00002DD9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70"/>
          <w:tab w:val="left" w:pos="1588"/>
          <w:tab w:val="left" w:pos="1985"/>
          <w:tab w:val="center" w:pos="4849"/>
          <w:tab w:val="right" w:pos="9696"/>
        </w:tabs>
        <w:spacing w:before="193" w:after="240"/>
        <w:ind w:left="562" w:firstLine="0"/>
        <w:jc w:val="left"/>
        <w:rPr>
          <w:rFonts w:eastAsia="SimSun"/>
          <w:sz w:val="20"/>
          <w:lang w:val="en-GB"/>
        </w:rPr>
      </w:pPr>
      <w:r w:rsidRPr="00002DD9">
        <w:rPr>
          <w:rFonts w:eastAsia="SimSun"/>
          <w:sz w:val="20"/>
          <w:lang w:val="en-GB"/>
        </w:rPr>
        <w:t>for( i = 0, j = 0; i  &lt;=  num_intensity_intervals_minus1[ c ]; i++ )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  <w:t>if( b</w:t>
      </w:r>
      <w:r w:rsidRPr="00002DD9">
        <w:rPr>
          <w:rFonts w:eastAsia="SimSun"/>
          <w:sz w:val="20"/>
          <w:vertAlign w:val="subscript"/>
          <w:lang w:val="en-GB"/>
        </w:rPr>
        <w:t>avg</w:t>
      </w:r>
      <w:r w:rsidRPr="00002DD9">
        <w:rPr>
          <w:rFonts w:eastAsia="SimSun"/>
          <w:sz w:val="20"/>
          <w:lang w:val="en-GB"/>
        </w:rPr>
        <w:t>  &gt;=  intensity_interval_lower_bound[ c ][ i ]  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  <w:t>&amp;&amp;  b</w:t>
      </w:r>
      <w:r w:rsidRPr="00002DD9">
        <w:rPr>
          <w:rFonts w:eastAsia="SimSun"/>
          <w:sz w:val="20"/>
          <w:vertAlign w:val="subscript"/>
          <w:lang w:val="en-GB"/>
        </w:rPr>
        <w:t>avg</w:t>
      </w:r>
      <w:r w:rsidRPr="00002DD9">
        <w:rPr>
          <w:rFonts w:eastAsia="SimSun"/>
          <w:sz w:val="20"/>
          <w:lang w:val="en-GB"/>
        </w:rPr>
        <w:t>  &lt;=  intensity_interval_upper_bound[ c ][ i ] ) {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  <w:t>s[ j ] = i</w:t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  <w:t>(D-</w:t>
      </w:r>
      <w:r w:rsidRPr="00002DD9">
        <w:rPr>
          <w:rFonts w:eastAsia="SimSun"/>
          <w:sz w:val="20"/>
          <w:lang w:val="en-GB"/>
        </w:rPr>
        <w:fldChar w:fldCharType="begin" w:fldLock="1"/>
      </w:r>
      <w:r w:rsidRPr="00002DD9">
        <w:rPr>
          <w:rFonts w:eastAsia="SimSun"/>
          <w:sz w:val="20"/>
          <w:lang w:val="en-GB"/>
        </w:rPr>
        <w:instrText xml:space="preserve"> SEQ Equation \* ARABIC </w:instrText>
      </w:r>
      <w:r w:rsidRPr="00002DD9">
        <w:rPr>
          <w:rFonts w:eastAsia="SimSun"/>
          <w:sz w:val="20"/>
          <w:lang w:val="en-GB"/>
        </w:rPr>
        <w:fldChar w:fldCharType="separate"/>
      </w:r>
      <w:r w:rsidRPr="00002DD9">
        <w:rPr>
          <w:rFonts w:eastAsia="SimSun"/>
          <w:noProof/>
          <w:sz w:val="20"/>
          <w:lang w:val="en-GB"/>
        </w:rPr>
        <w:t>8</w:t>
      </w:r>
      <w:r w:rsidRPr="00002DD9">
        <w:rPr>
          <w:rFonts w:eastAsia="SimSun"/>
          <w:sz w:val="20"/>
          <w:lang w:val="en-GB"/>
        </w:rPr>
        <w:fldChar w:fldCharType="end"/>
      </w:r>
      <w:r w:rsidRPr="00002DD9">
        <w:rPr>
          <w:rFonts w:eastAsia="SimSun"/>
          <w:sz w:val="20"/>
          <w:lang w:val="en-GB"/>
        </w:rPr>
        <w:t>)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  <w:t>j++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  <w:t>}</w:t>
      </w:r>
    </w:p>
    <w:p w14:paraId="0919652A" w14:textId="24F8AB56" w:rsidR="00002DD9" w:rsidRPr="00002DD9" w:rsidRDefault="00002DD9" w:rsidP="00002DD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86"/>
        <w:ind w:left="397" w:hanging="397"/>
        <w:rPr>
          <w:rFonts w:eastAsia="SimSun"/>
          <w:sz w:val="20"/>
          <w:lang w:val="en-GB"/>
        </w:rPr>
      </w:pPr>
      <w:r w:rsidRPr="00002DD9">
        <w:rPr>
          <w:rFonts w:eastAsia="SimSun"/>
          <w:sz w:val="20"/>
          <w:lang w:val="en-GB"/>
        </w:rPr>
        <w:lastRenderedPageBreak/>
        <w:t>–</w:t>
      </w:r>
      <w:r w:rsidRPr="00002DD9">
        <w:rPr>
          <w:rFonts w:eastAsia="SimSun"/>
          <w:sz w:val="20"/>
          <w:lang w:val="en-GB"/>
        </w:rPr>
        <w:tab/>
        <w:t>Otherwise (film_grain_model_id is equal to 1), the sets of model values used to generate the film grain are selected for each sample value in I</w:t>
      </w:r>
      <w:r w:rsidRPr="00002DD9">
        <w:rPr>
          <w:rFonts w:eastAsia="SimSun"/>
          <w:sz w:val="20"/>
          <w:vertAlign w:val="subscript"/>
          <w:lang w:val="en-GB"/>
        </w:rPr>
        <w:t>decoded</w:t>
      </w:r>
      <w:r w:rsidR="00073393">
        <w:rPr>
          <w:rFonts w:eastAsia="SimSun"/>
          <w:sz w:val="20"/>
          <w:lang w:val="en-GB"/>
        </w:rPr>
        <w:t>,</w:t>
      </w:r>
      <w:r w:rsidR="00073393" w:rsidRPr="00182AAB">
        <w:rPr>
          <w:sz w:val="20"/>
          <w:highlight w:val="yellow"/>
        </w:rPr>
        <w:t xml:space="preserve"> divided by </w:t>
      </w:r>
      <w:r w:rsidR="00073393" w:rsidRPr="00182AAB">
        <w:rPr>
          <w:rFonts w:eastAsia="SimSun"/>
          <w:sz w:val="20"/>
          <w:highlight w:val="yellow"/>
          <w:lang w:val="en-GB"/>
        </w:rPr>
        <w:t xml:space="preserve">(1&lt;&lt;( </w:t>
      </w:r>
      <w:r w:rsidR="00073393" w:rsidRPr="00182AAB">
        <w:rPr>
          <w:sz w:val="20"/>
          <w:highlight w:val="yellow"/>
        </w:rPr>
        <w:t>filmGrainBitDepth[ c ] – 8)),</w:t>
      </w:r>
      <w:r w:rsidR="00073393">
        <w:rPr>
          <w:sz w:val="20"/>
          <w:highlight w:val="yellow"/>
        </w:rPr>
        <w:t xml:space="preserve"> referred as I</w:t>
      </w:r>
      <w:r w:rsidR="00073393">
        <w:rPr>
          <w:sz w:val="20"/>
          <w:highlight w:val="yellow"/>
          <w:vertAlign w:val="subscript"/>
        </w:rPr>
        <w:t>interval</w:t>
      </w:r>
      <w:r w:rsidR="00073393">
        <w:rPr>
          <w:sz w:val="20"/>
          <w:highlight w:val="yellow"/>
        </w:rPr>
        <w:t>,</w:t>
      </w:r>
      <w:r w:rsidR="00073393">
        <w:rPr>
          <w:sz w:val="20"/>
        </w:rPr>
        <w:t xml:space="preserve"> </w:t>
      </w:r>
      <w:r w:rsidRPr="00002DD9">
        <w:rPr>
          <w:rFonts w:eastAsia="SimSun"/>
          <w:sz w:val="20"/>
          <w:lang w:val="en-GB"/>
        </w:rPr>
        <w:t>as follows:</w:t>
      </w:r>
    </w:p>
    <w:p w14:paraId="2E4AC16B" w14:textId="7C21E934" w:rsidR="00002DD9" w:rsidRPr="00002DD9" w:rsidRDefault="00002DD9" w:rsidP="00002DD9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70"/>
          <w:tab w:val="left" w:pos="1588"/>
          <w:tab w:val="left" w:pos="1985"/>
          <w:tab w:val="center" w:pos="4849"/>
          <w:tab w:val="right" w:pos="9696"/>
        </w:tabs>
        <w:spacing w:before="193" w:after="240"/>
        <w:ind w:left="562" w:firstLine="0"/>
        <w:jc w:val="left"/>
        <w:rPr>
          <w:rFonts w:eastAsia="SimSun"/>
          <w:sz w:val="20"/>
          <w:lang w:val="en-GB"/>
        </w:rPr>
      </w:pPr>
      <w:r w:rsidRPr="00002DD9">
        <w:rPr>
          <w:rFonts w:eastAsia="SimSun"/>
          <w:sz w:val="20"/>
          <w:lang w:val="en-GB"/>
        </w:rPr>
        <w:t>for( i = 0, j = 0; i  &lt;=  num_intensity_intervals_minus1[ c ]; i++ )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  <w:t>if( I</w:t>
      </w:r>
      <w:r w:rsidR="00073393" w:rsidRPr="00073393">
        <w:rPr>
          <w:rFonts w:eastAsia="SimSun"/>
          <w:sz w:val="20"/>
          <w:highlight w:val="yellow"/>
          <w:vertAlign w:val="subscript"/>
          <w:lang w:val="en-GB"/>
        </w:rPr>
        <w:t>interval</w:t>
      </w:r>
      <w:r w:rsidRPr="00002DD9">
        <w:rPr>
          <w:rFonts w:eastAsia="SimSun"/>
          <w:sz w:val="20"/>
          <w:lang w:val="en-GB"/>
        </w:rPr>
        <w:t>[ x, y, c ]  &gt;=  intensity_interval_lower_bound[ c ][ i ]  &amp;&amp;  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  <w:t>I</w:t>
      </w:r>
      <w:r w:rsidR="00073393" w:rsidRPr="00073393">
        <w:rPr>
          <w:rFonts w:eastAsia="SimSun"/>
          <w:sz w:val="20"/>
          <w:highlight w:val="yellow"/>
          <w:vertAlign w:val="subscript"/>
          <w:lang w:val="en-GB"/>
        </w:rPr>
        <w:t>interval</w:t>
      </w:r>
      <w:r w:rsidRPr="00002DD9">
        <w:rPr>
          <w:rFonts w:eastAsia="SimSun"/>
          <w:sz w:val="20"/>
          <w:lang w:val="en-GB"/>
        </w:rPr>
        <w:t>[ x, y, c ]  &lt;=  intensity_interval_upper_bound[ c ][ i ] ) {</w:t>
      </w:r>
      <w:r w:rsidRPr="00002DD9">
        <w:rPr>
          <w:rFonts w:eastAsia="SimSun"/>
          <w:sz w:val="20"/>
          <w:lang w:val="en-GB"/>
        </w:rPr>
        <w:tab/>
        <w:t>(D-</w:t>
      </w:r>
      <w:r w:rsidRPr="00002DD9">
        <w:rPr>
          <w:rFonts w:eastAsia="SimSun"/>
          <w:sz w:val="20"/>
          <w:lang w:val="en-GB"/>
        </w:rPr>
        <w:fldChar w:fldCharType="begin" w:fldLock="1"/>
      </w:r>
      <w:r w:rsidRPr="00002DD9">
        <w:rPr>
          <w:rFonts w:eastAsia="SimSun"/>
          <w:sz w:val="20"/>
          <w:lang w:val="en-GB"/>
        </w:rPr>
        <w:instrText xml:space="preserve"> SEQ Equation \* ARABIC </w:instrText>
      </w:r>
      <w:r w:rsidRPr="00002DD9">
        <w:rPr>
          <w:rFonts w:eastAsia="SimSun"/>
          <w:sz w:val="20"/>
          <w:lang w:val="en-GB"/>
        </w:rPr>
        <w:fldChar w:fldCharType="separate"/>
      </w:r>
      <w:r w:rsidRPr="00002DD9">
        <w:rPr>
          <w:rFonts w:eastAsia="SimSun"/>
          <w:noProof/>
          <w:sz w:val="20"/>
          <w:lang w:val="en-GB"/>
        </w:rPr>
        <w:t>9</w:t>
      </w:r>
      <w:r w:rsidRPr="00002DD9">
        <w:rPr>
          <w:rFonts w:eastAsia="SimSun"/>
          <w:sz w:val="20"/>
          <w:lang w:val="en-GB"/>
        </w:rPr>
        <w:fldChar w:fldCharType="end"/>
      </w:r>
      <w:r w:rsidRPr="00002DD9">
        <w:rPr>
          <w:rFonts w:eastAsia="SimSun"/>
          <w:sz w:val="20"/>
          <w:lang w:val="en-GB"/>
        </w:rPr>
        <w:t>)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  <w:t>s[ j ] = i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</w:r>
      <w:r w:rsidRPr="00002DD9">
        <w:rPr>
          <w:rFonts w:eastAsia="SimSun"/>
          <w:sz w:val="20"/>
          <w:lang w:val="en-GB"/>
        </w:rPr>
        <w:tab/>
        <w:t>j++</w:t>
      </w:r>
      <w:r w:rsidRPr="00002DD9">
        <w:rPr>
          <w:rFonts w:eastAsia="SimSun"/>
          <w:sz w:val="20"/>
          <w:lang w:val="en-GB"/>
        </w:rPr>
        <w:br/>
      </w:r>
      <w:r w:rsidRPr="00002DD9">
        <w:rPr>
          <w:rFonts w:eastAsia="SimSun"/>
          <w:sz w:val="20"/>
          <w:lang w:val="en-GB"/>
        </w:rPr>
        <w:tab/>
        <w:t>}</w:t>
      </w:r>
    </w:p>
    <w:bookmarkEnd w:id="4"/>
    <w:p w14:paraId="4EBF97D7" w14:textId="77777777" w:rsidR="001F2594" w:rsidRPr="009F176F" w:rsidRDefault="001F2594" w:rsidP="00E11923">
      <w:pPr>
        <w:pStyle w:val="Heading1"/>
        <w:rPr>
          <w:lang w:val="en-CA"/>
        </w:rPr>
      </w:pPr>
      <w:r w:rsidRPr="009F176F">
        <w:rPr>
          <w:lang w:val="en-CA"/>
        </w:rPr>
        <w:t>Patent rights declaration</w:t>
      </w:r>
      <w:r w:rsidR="00B94B06" w:rsidRPr="009F176F">
        <w:rPr>
          <w:lang w:val="en-CA"/>
        </w:rPr>
        <w:t>(s)</w:t>
      </w:r>
    </w:p>
    <w:p w14:paraId="6F7C1403" w14:textId="295DE965" w:rsidR="00342FF4" w:rsidRDefault="00073393" w:rsidP="009234A5">
      <w:pPr>
        <w:rPr>
          <w:b/>
          <w:szCs w:val="22"/>
          <w:lang w:val="en-CA"/>
        </w:rPr>
      </w:pPr>
      <w:bookmarkStart w:id="10" w:name="_Hlk42250796"/>
      <w:r w:rsidRPr="00073393">
        <w:rPr>
          <w:b/>
          <w:szCs w:val="22"/>
          <w:lang w:val="en-CA"/>
        </w:rPr>
        <w:t>Dolby Laboratories, Inc.</w:t>
      </w:r>
      <w:r w:rsidR="001F2594" w:rsidRPr="00073393">
        <w:rPr>
          <w:b/>
          <w:szCs w:val="22"/>
          <w:lang w:val="en-CA"/>
        </w:rPr>
        <w:t xml:space="preserve"> </w:t>
      </w:r>
      <w:bookmarkEnd w:id="10"/>
      <w:r w:rsidR="001F2594" w:rsidRPr="00073393">
        <w:rPr>
          <w:b/>
          <w:szCs w:val="22"/>
          <w:lang w:val="en-CA"/>
        </w:rPr>
        <w:t xml:space="preserve">may have </w:t>
      </w:r>
      <w:r w:rsidR="0098551D" w:rsidRPr="00073393">
        <w:rPr>
          <w:b/>
          <w:szCs w:val="22"/>
          <w:lang w:val="en-CA"/>
        </w:rPr>
        <w:t>current or pending</w:t>
      </w:r>
      <w:r w:rsidR="001F2594" w:rsidRPr="00073393">
        <w:rPr>
          <w:b/>
          <w:szCs w:val="22"/>
          <w:lang w:val="en-CA"/>
        </w:rPr>
        <w:t xml:space="preserve"> </w:t>
      </w:r>
      <w:r w:rsidR="0098551D" w:rsidRPr="00073393">
        <w:rPr>
          <w:b/>
          <w:szCs w:val="22"/>
          <w:lang w:val="en-CA"/>
        </w:rPr>
        <w:t xml:space="preserve">patent rights </w:t>
      </w:r>
      <w:r w:rsidR="001F2594" w:rsidRPr="00073393">
        <w:rPr>
          <w:b/>
          <w:szCs w:val="22"/>
          <w:lang w:val="en-CA"/>
        </w:rPr>
        <w:t xml:space="preserve">relating to the technology described </w:t>
      </w:r>
      <w:r w:rsidR="002F164D" w:rsidRPr="00073393">
        <w:rPr>
          <w:b/>
          <w:szCs w:val="22"/>
          <w:lang w:val="en-CA"/>
        </w:rPr>
        <w:t xml:space="preserve">in </w:t>
      </w:r>
      <w:r w:rsidR="001F2594" w:rsidRPr="00073393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7D2DCA" w:rsidRPr="00073393">
        <w:rPr>
          <w:b/>
          <w:szCs w:val="22"/>
          <w:lang w:val="en-CA"/>
        </w:rPr>
        <w:t> </w:t>
      </w:r>
      <w:r w:rsidR="002F164D" w:rsidRPr="00073393">
        <w:rPr>
          <w:b/>
          <w:szCs w:val="22"/>
          <w:lang w:val="en-CA"/>
        </w:rPr>
        <w:t xml:space="preserve">| ISO/IEC </w:t>
      </w:r>
      <w:r w:rsidR="00A83253" w:rsidRPr="00073393">
        <w:rPr>
          <w:b/>
          <w:szCs w:val="22"/>
          <w:lang w:val="en-CA"/>
        </w:rPr>
        <w:t xml:space="preserve">International </w:t>
      </w:r>
      <w:r w:rsidR="002F164D" w:rsidRPr="00073393">
        <w:rPr>
          <w:b/>
          <w:szCs w:val="22"/>
          <w:lang w:val="en-CA"/>
        </w:rPr>
        <w:t>Standard</w:t>
      </w:r>
      <w:r w:rsidR="001F2594" w:rsidRPr="00073393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40276A97" w14:textId="6D59EE18" w:rsidR="001D150E" w:rsidRPr="009F176F" w:rsidRDefault="001D150E" w:rsidP="001D150E">
      <w:pPr>
        <w:rPr>
          <w:szCs w:val="22"/>
          <w:lang w:val="en-CA"/>
        </w:rPr>
      </w:pPr>
      <w:r w:rsidRPr="00007884">
        <w:rPr>
          <w:b/>
          <w:szCs w:val="22"/>
          <w:lang w:val="en-CA"/>
        </w:rPr>
        <w:t>InterDigital</w:t>
      </w:r>
      <w:r w:rsidRPr="00073393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 | ISO/IEC International Standard (per box 2 of the ITU-T/ITU-R/ISO/IEC patent statement and licensing declaration form).</w:t>
      </w:r>
    </w:p>
    <w:sectPr w:rsidR="001D150E" w:rsidRPr="009F176F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CF0F5" w14:textId="77777777" w:rsidR="00075717" w:rsidRDefault="00075717">
      <w:r>
        <w:separator/>
      </w:r>
    </w:p>
  </w:endnote>
  <w:endnote w:type="continuationSeparator" w:id="0">
    <w:p w14:paraId="7BF33277" w14:textId="77777777" w:rsidR="00075717" w:rsidRDefault="0007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6F940073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D35ED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0F47EA">
      <w:rPr>
        <w:rStyle w:val="PageNumber"/>
        <w:noProof/>
      </w:rPr>
      <w:t>2020-06-16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9E312" w14:textId="77777777" w:rsidR="00075717" w:rsidRDefault="00075717">
      <w:r>
        <w:separator/>
      </w:r>
    </w:p>
  </w:footnote>
  <w:footnote w:type="continuationSeparator" w:id="0">
    <w:p w14:paraId="7905DFCD" w14:textId="77777777" w:rsidR="00075717" w:rsidRDefault="00075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E4CAF"/>
    <w:multiLevelType w:val="hybridMultilevel"/>
    <w:tmpl w:val="3B826BD2"/>
    <w:lvl w:ilvl="0" w:tplc="0DAAA6A2">
      <w:start w:val="1"/>
      <w:numFmt w:val="bullet"/>
      <w:pStyle w:val="SVCBulletslevel2CharChar"/>
      <w:lvlText w:val="−"/>
      <w:lvlJc w:val="left"/>
      <w:pPr>
        <w:tabs>
          <w:tab w:val="num" w:pos="1117"/>
        </w:tabs>
        <w:ind w:left="1117" w:hanging="360"/>
      </w:pPr>
      <w:rPr>
        <w:rFonts w:ascii="Times New Roman" w:hAnsi="Times New Roman" w:hint="default"/>
      </w:rPr>
    </w:lvl>
    <w:lvl w:ilvl="1" w:tplc="04070019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 w15:restartNumberingAfterBreak="0">
    <w:nsid w:val="6E4C1C3B"/>
    <w:multiLevelType w:val="multilevel"/>
    <w:tmpl w:val="7F44CD1C"/>
    <w:lvl w:ilvl="0">
      <w:start w:val="1"/>
      <w:numFmt w:val="upperLetter"/>
      <w:pStyle w:val="Annex1"/>
      <w:suff w:val="nothing"/>
      <w:lvlText w:val="%1"/>
      <w:lvlJc w:val="left"/>
      <w:pPr>
        <w:ind w:left="5220" w:hanging="360"/>
      </w:pPr>
      <w:rPr>
        <w:rFonts w:ascii="Times New Roman Bold" w:hAnsi="Times New Roman Bold" w:hint="default"/>
        <w:vanish/>
        <w:color w:val="FFFFFF"/>
      </w:rPr>
    </w:lvl>
    <w:lvl w:ilvl="1">
      <w:start w:val="1"/>
      <w:numFmt w:val="decimal"/>
      <w:pStyle w:val="Annex2"/>
      <w:lvlText w:val="%1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pStyle w:val="Annex3"/>
      <w:lvlText w:val="%1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862"/>
        </w:tabs>
        <w:ind w:left="2374" w:hanging="2232"/>
      </w:pPr>
      <w:rPr>
        <w:rFonts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pStyle w:val="Annex7"/>
      <w:lvlText w:val="%1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02DD9"/>
    <w:rsid w:val="00007884"/>
    <w:rsid w:val="0001553A"/>
    <w:rsid w:val="00023A2A"/>
    <w:rsid w:val="000308A3"/>
    <w:rsid w:val="00042645"/>
    <w:rsid w:val="000458BC"/>
    <w:rsid w:val="00045C41"/>
    <w:rsid w:val="00046C03"/>
    <w:rsid w:val="00051457"/>
    <w:rsid w:val="00065039"/>
    <w:rsid w:val="00073393"/>
    <w:rsid w:val="00075717"/>
    <w:rsid w:val="0007614F"/>
    <w:rsid w:val="000B0C0F"/>
    <w:rsid w:val="000B1C6B"/>
    <w:rsid w:val="000B4FF9"/>
    <w:rsid w:val="000C09AC"/>
    <w:rsid w:val="000D76FA"/>
    <w:rsid w:val="000E00F3"/>
    <w:rsid w:val="000F1148"/>
    <w:rsid w:val="000F158C"/>
    <w:rsid w:val="000F2A36"/>
    <w:rsid w:val="000F47EA"/>
    <w:rsid w:val="000F6C4F"/>
    <w:rsid w:val="00102F3D"/>
    <w:rsid w:val="00113C2F"/>
    <w:rsid w:val="00116DC9"/>
    <w:rsid w:val="00124E38"/>
    <w:rsid w:val="0012580B"/>
    <w:rsid w:val="00131F90"/>
    <w:rsid w:val="0013526E"/>
    <w:rsid w:val="00146152"/>
    <w:rsid w:val="00154FD2"/>
    <w:rsid w:val="00165B71"/>
    <w:rsid w:val="00171371"/>
    <w:rsid w:val="00175A24"/>
    <w:rsid w:val="0018104A"/>
    <w:rsid w:val="00182AAB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C5F9F"/>
    <w:rsid w:val="001D150E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40157"/>
    <w:rsid w:val="00263398"/>
    <w:rsid w:val="00266F06"/>
    <w:rsid w:val="00275BCF"/>
    <w:rsid w:val="00291E36"/>
    <w:rsid w:val="00292257"/>
    <w:rsid w:val="002A54E0"/>
    <w:rsid w:val="002B1595"/>
    <w:rsid w:val="002B191D"/>
    <w:rsid w:val="002C291F"/>
    <w:rsid w:val="002D0AF6"/>
    <w:rsid w:val="002D16A2"/>
    <w:rsid w:val="002D54DD"/>
    <w:rsid w:val="002F164D"/>
    <w:rsid w:val="002F664D"/>
    <w:rsid w:val="00301CA1"/>
    <w:rsid w:val="00306206"/>
    <w:rsid w:val="00317D85"/>
    <w:rsid w:val="0032372C"/>
    <w:rsid w:val="0032663C"/>
    <w:rsid w:val="00327C56"/>
    <w:rsid w:val="003315A1"/>
    <w:rsid w:val="003373EC"/>
    <w:rsid w:val="00342FF4"/>
    <w:rsid w:val="00346148"/>
    <w:rsid w:val="003669EA"/>
    <w:rsid w:val="003703D9"/>
    <w:rsid w:val="003706CC"/>
    <w:rsid w:val="00375B12"/>
    <w:rsid w:val="00377710"/>
    <w:rsid w:val="003811E9"/>
    <w:rsid w:val="003A2D8E"/>
    <w:rsid w:val="003A7CE6"/>
    <w:rsid w:val="003B0479"/>
    <w:rsid w:val="003B228E"/>
    <w:rsid w:val="003B5C2A"/>
    <w:rsid w:val="003C20E4"/>
    <w:rsid w:val="003D6342"/>
    <w:rsid w:val="003E6F90"/>
    <w:rsid w:val="003F2785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7EC7"/>
    <w:rsid w:val="00570013"/>
    <w:rsid w:val="005801A2"/>
    <w:rsid w:val="005952A5"/>
    <w:rsid w:val="005A33A1"/>
    <w:rsid w:val="005B217D"/>
    <w:rsid w:val="005C2191"/>
    <w:rsid w:val="005C385F"/>
    <w:rsid w:val="005D35ED"/>
    <w:rsid w:val="005E1AC6"/>
    <w:rsid w:val="005F6F1B"/>
    <w:rsid w:val="00612DC5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A22BD"/>
    <w:rsid w:val="006A5F99"/>
    <w:rsid w:val="006B20FE"/>
    <w:rsid w:val="006B3D46"/>
    <w:rsid w:val="006C5D39"/>
    <w:rsid w:val="006D6D9B"/>
    <w:rsid w:val="006E2810"/>
    <w:rsid w:val="006E5417"/>
    <w:rsid w:val="007023DE"/>
    <w:rsid w:val="00712F60"/>
    <w:rsid w:val="00712F76"/>
    <w:rsid w:val="00720E3B"/>
    <w:rsid w:val="007377FE"/>
    <w:rsid w:val="0074393F"/>
    <w:rsid w:val="00745F6B"/>
    <w:rsid w:val="00755276"/>
    <w:rsid w:val="0075585E"/>
    <w:rsid w:val="007563B5"/>
    <w:rsid w:val="00770571"/>
    <w:rsid w:val="007768FF"/>
    <w:rsid w:val="007824D3"/>
    <w:rsid w:val="00796EE3"/>
    <w:rsid w:val="007A7D29"/>
    <w:rsid w:val="007B4AB8"/>
    <w:rsid w:val="007C2724"/>
    <w:rsid w:val="007D1181"/>
    <w:rsid w:val="007D2DCA"/>
    <w:rsid w:val="007E01A3"/>
    <w:rsid w:val="007F1F8B"/>
    <w:rsid w:val="007F67A1"/>
    <w:rsid w:val="00806DFE"/>
    <w:rsid w:val="00811C05"/>
    <w:rsid w:val="008206C8"/>
    <w:rsid w:val="00844F73"/>
    <w:rsid w:val="00855232"/>
    <w:rsid w:val="008637CF"/>
    <w:rsid w:val="0086387C"/>
    <w:rsid w:val="00874A6C"/>
    <w:rsid w:val="00876C65"/>
    <w:rsid w:val="008A4B4C"/>
    <w:rsid w:val="008A4DDA"/>
    <w:rsid w:val="008C239F"/>
    <w:rsid w:val="008D59CB"/>
    <w:rsid w:val="008E480C"/>
    <w:rsid w:val="009050E9"/>
    <w:rsid w:val="00907757"/>
    <w:rsid w:val="009212B0"/>
    <w:rsid w:val="00921FA1"/>
    <w:rsid w:val="009234A5"/>
    <w:rsid w:val="00932758"/>
    <w:rsid w:val="00933453"/>
    <w:rsid w:val="009335AE"/>
    <w:rsid w:val="009336F7"/>
    <w:rsid w:val="0093636C"/>
    <w:rsid w:val="009374A7"/>
    <w:rsid w:val="00955F6D"/>
    <w:rsid w:val="00975472"/>
    <w:rsid w:val="009816BA"/>
    <w:rsid w:val="00983FD9"/>
    <w:rsid w:val="0098551D"/>
    <w:rsid w:val="0099518F"/>
    <w:rsid w:val="009A523D"/>
    <w:rsid w:val="009B02A1"/>
    <w:rsid w:val="009B24FC"/>
    <w:rsid w:val="009C01FD"/>
    <w:rsid w:val="009F176F"/>
    <w:rsid w:val="009F496B"/>
    <w:rsid w:val="00A01439"/>
    <w:rsid w:val="00A029ED"/>
    <w:rsid w:val="00A02E61"/>
    <w:rsid w:val="00A05CFF"/>
    <w:rsid w:val="00A13048"/>
    <w:rsid w:val="00A46843"/>
    <w:rsid w:val="00A56B97"/>
    <w:rsid w:val="00A6093D"/>
    <w:rsid w:val="00A64AEE"/>
    <w:rsid w:val="00A767DC"/>
    <w:rsid w:val="00A76A6D"/>
    <w:rsid w:val="00A83253"/>
    <w:rsid w:val="00AA6E84"/>
    <w:rsid w:val="00AC7BD6"/>
    <w:rsid w:val="00AD05A8"/>
    <w:rsid w:val="00AD577E"/>
    <w:rsid w:val="00AD607E"/>
    <w:rsid w:val="00AE341B"/>
    <w:rsid w:val="00B07CA7"/>
    <w:rsid w:val="00B1279A"/>
    <w:rsid w:val="00B4194A"/>
    <w:rsid w:val="00B51186"/>
    <w:rsid w:val="00B5222E"/>
    <w:rsid w:val="00B53179"/>
    <w:rsid w:val="00B600CD"/>
    <w:rsid w:val="00B61C96"/>
    <w:rsid w:val="00B73A2A"/>
    <w:rsid w:val="00B74F8C"/>
    <w:rsid w:val="00B94B06"/>
    <w:rsid w:val="00B94C28"/>
    <w:rsid w:val="00BA090B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5751D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D7423"/>
    <w:rsid w:val="00DE6B43"/>
    <w:rsid w:val="00E11923"/>
    <w:rsid w:val="00E262D4"/>
    <w:rsid w:val="00E36250"/>
    <w:rsid w:val="00E410C8"/>
    <w:rsid w:val="00E54511"/>
    <w:rsid w:val="00E61DAC"/>
    <w:rsid w:val="00E72B80"/>
    <w:rsid w:val="00E75FE3"/>
    <w:rsid w:val="00E81ADC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17B64"/>
    <w:rsid w:val="00F21382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Annex1">
    <w:name w:val="Annex 1"/>
    <w:basedOn w:val="Heading1"/>
    <w:next w:val="Normal"/>
    <w:uiPriority w:val="99"/>
    <w:qFormat/>
    <w:rsid w:val="00B74F8C"/>
    <w:pPr>
      <w:keepLines/>
      <w:numPr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eastAsia="MS Mincho" w:cs="Times New Roman"/>
      <w:kern w:val="0"/>
      <w:sz w:val="24"/>
      <w:szCs w:val="24"/>
      <w:lang w:val="en-GB"/>
    </w:rPr>
  </w:style>
  <w:style w:type="paragraph" w:customStyle="1" w:styleId="Annex2">
    <w:name w:val="Annex 2"/>
    <w:basedOn w:val="Normal"/>
    <w:next w:val="Normal"/>
    <w:uiPriority w:val="99"/>
    <w:rsid w:val="00B74F8C"/>
    <w:pPr>
      <w:keepNext/>
      <w:keepLines/>
      <w:numPr>
        <w:ilvl w:val="1"/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313"/>
      <w:outlineLvl w:val="1"/>
    </w:pPr>
    <w:rPr>
      <w:rFonts w:eastAsia="MS Mincho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uiPriority w:val="99"/>
    <w:rsid w:val="00B74F8C"/>
    <w:pPr>
      <w:keepNext/>
      <w:numPr>
        <w:ilvl w:val="2"/>
        <w:numId w:val="12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181"/>
      <w:outlineLvl w:val="2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Normal"/>
    <w:next w:val="Normal"/>
    <w:autoRedefine/>
    <w:uiPriority w:val="99"/>
    <w:rsid w:val="00B74F8C"/>
    <w:pPr>
      <w:keepNext/>
      <w:keepLines/>
      <w:numPr>
        <w:ilvl w:val="3"/>
        <w:numId w:val="12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964"/>
        <w:tab w:val="left" w:pos="1191"/>
        <w:tab w:val="left" w:pos="1985"/>
        <w:tab w:val="left" w:pos="2200"/>
      </w:tabs>
      <w:spacing w:before="181"/>
      <w:outlineLvl w:val="3"/>
    </w:pPr>
    <w:rPr>
      <w:rFonts w:eastAsia="MS Mincho"/>
      <w:b/>
      <w:bCs/>
      <w:sz w:val="20"/>
      <w:lang w:val="en-GB"/>
    </w:rPr>
  </w:style>
  <w:style w:type="paragraph" w:customStyle="1" w:styleId="Annex5">
    <w:name w:val="Annex 5"/>
    <w:basedOn w:val="Normal"/>
    <w:next w:val="Normal"/>
    <w:autoRedefine/>
    <w:uiPriority w:val="99"/>
    <w:rsid w:val="00B74F8C"/>
    <w:pPr>
      <w:keepNext/>
      <w:keepLines/>
      <w:numPr>
        <w:ilvl w:val="4"/>
        <w:numId w:val="12"/>
      </w:numPr>
      <w:tabs>
        <w:tab w:val="clear" w:pos="360"/>
        <w:tab w:val="clear" w:pos="720"/>
        <w:tab w:val="clear" w:pos="862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964"/>
        <w:tab w:val="left" w:pos="1191"/>
        <w:tab w:val="left" w:pos="1588"/>
        <w:tab w:val="left" w:pos="1985"/>
      </w:tabs>
      <w:spacing w:before="120"/>
      <w:ind w:left="964" w:hanging="964"/>
      <w:outlineLvl w:val="4"/>
    </w:pPr>
    <w:rPr>
      <w:rFonts w:eastAsia="MS Mincho"/>
      <w:b/>
      <w:bCs/>
      <w:sz w:val="20"/>
      <w:lang w:val="en-GB"/>
    </w:rPr>
  </w:style>
  <w:style w:type="paragraph" w:customStyle="1" w:styleId="Annex6">
    <w:name w:val="Annex 6"/>
    <w:basedOn w:val="Annex5"/>
    <w:next w:val="Normal"/>
    <w:autoRedefine/>
    <w:uiPriority w:val="99"/>
    <w:rsid w:val="00B74F8C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Normal"/>
    <w:autoRedefine/>
    <w:uiPriority w:val="99"/>
    <w:rsid w:val="00B74F8C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  <w:style w:type="paragraph" w:customStyle="1" w:styleId="SVCBulletslevel2CharChar">
    <w:name w:val="SVC Bullets level 2 Char Char"/>
    <w:basedOn w:val="Normal"/>
    <w:uiPriority w:val="99"/>
    <w:rsid w:val="00002DD9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textAlignment w:val="auto"/>
    </w:pPr>
    <w:rPr>
      <w:rFonts w:eastAsia="Malgun Gothic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3837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McCarthy, Sean</cp:lastModifiedBy>
  <cp:revision>4</cp:revision>
  <cp:lastPrinted>1900-01-01T08:00:00Z</cp:lastPrinted>
  <dcterms:created xsi:type="dcterms:W3CDTF">2020-06-16T19:53:00Z</dcterms:created>
  <dcterms:modified xsi:type="dcterms:W3CDTF">2020-06-16T19:58:00Z</dcterms:modified>
</cp:coreProperties>
</file>