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120"/>
        <w:gridCol w:w="3240"/>
      </w:tblGrid>
      <w:tr w:rsidR="00E61DAC" w:rsidRPr="009F176F" w14:paraId="682016BC" w14:textId="77777777" w:rsidTr="00E410C8">
        <w:tc>
          <w:tcPr>
            <w:tcW w:w="6120" w:type="dxa"/>
          </w:tcPr>
          <w:p w14:paraId="09A510B1" w14:textId="3D170D46" w:rsidR="006C5D39" w:rsidRPr="009F176F" w:rsidRDefault="005379F2" w:rsidP="00C97D78">
            <w:pPr>
              <w:tabs>
                <w:tab w:val="left" w:pos="7200"/>
              </w:tabs>
              <w:spacing w:before="0"/>
              <w:rPr>
                <w:b/>
                <w:szCs w:val="22"/>
                <w:lang w:val="en-CA"/>
              </w:rPr>
            </w:pPr>
            <w:r w:rsidRPr="009F176F">
              <w:rPr>
                <w:b/>
                <w:noProof/>
                <w:szCs w:val="22"/>
                <w:lang w:val="en-CA" w:eastAsia="de-DE"/>
              </w:rPr>
              <mc:AlternateContent>
                <mc:Choice Requires="wpg">
                  <w:drawing>
                    <wp:anchor distT="0" distB="0" distL="114300" distR="114300" simplePos="0" relativeHeight="251656704" behindDoc="0" locked="0" layoutInCell="1" allowOverlap="1" wp14:anchorId="79C45207" wp14:editId="3D428C8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FB823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F176F">
              <w:rPr>
                <w:b/>
                <w:noProof/>
                <w:szCs w:val="22"/>
                <w:lang w:val="en-CA" w:eastAsia="de-DE"/>
              </w:rPr>
              <w:drawing>
                <wp:anchor distT="0" distB="0" distL="114300" distR="114300" simplePos="0" relativeHeight="251658752" behindDoc="0" locked="0" layoutInCell="1" allowOverlap="1" wp14:anchorId="7B8BC549" wp14:editId="5373547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F176F">
              <w:rPr>
                <w:b/>
                <w:noProof/>
                <w:szCs w:val="22"/>
                <w:lang w:val="en-CA" w:eastAsia="de-DE"/>
              </w:rPr>
              <w:drawing>
                <wp:anchor distT="0" distB="0" distL="114300" distR="114300" simplePos="0" relativeHeight="251657728" behindDoc="0" locked="0" layoutInCell="1" allowOverlap="1" wp14:anchorId="3C1C6D58" wp14:editId="04603D2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9F176F">
              <w:rPr>
                <w:b/>
                <w:szCs w:val="22"/>
                <w:lang w:val="en-CA"/>
              </w:rPr>
              <w:t xml:space="preserve">Joint </w:t>
            </w:r>
            <w:r w:rsidR="006C5D39" w:rsidRPr="009F176F">
              <w:rPr>
                <w:b/>
                <w:szCs w:val="22"/>
                <w:lang w:val="en-CA"/>
              </w:rPr>
              <w:t>Collaborative</w:t>
            </w:r>
            <w:r w:rsidR="00E61DAC" w:rsidRPr="009F176F">
              <w:rPr>
                <w:b/>
                <w:szCs w:val="22"/>
                <w:lang w:val="en-CA"/>
              </w:rPr>
              <w:t xml:space="preserve"> Team </w:t>
            </w:r>
            <w:r w:rsidR="006C5D39" w:rsidRPr="009F176F">
              <w:rPr>
                <w:b/>
                <w:szCs w:val="22"/>
                <w:lang w:val="en-CA"/>
              </w:rPr>
              <w:t>on Video Coding (JCT-VC)</w:t>
            </w:r>
          </w:p>
          <w:p w14:paraId="1C7E1086" w14:textId="77777777" w:rsidR="00E61DAC" w:rsidRPr="009F176F" w:rsidRDefault="00E54511" w:rsidP="00C97D78">
            <w:pPr>
              <w:tabs>
                <w:tab w:val="left" w:pos="7200"/>
              </w:tabs>
              <w:spacing w:before="0"/>
              <w:rPr>
                <w:b/>
                <w:szCs w:val="22"/>
                <w:lang w:val="en-CA"/>
              </w:rPr>
            </w:pPr>
            <w:r w:rsidRPr="009F176F">
              <w:rPr>
                <w:b/>
                <w:szCs w:val="22"/>
                <w:lang w:val="en-CA"/>
              </w:rPr>
              <w:t xml:space="preserve">of </w:t>
            </w:r>
            <w:r w:rsidR="007F1F8B" w:rsidRPr="009F176F">
              <w:rPr>
                <w:b/>
                <w:szCs w:val="22"/>
                <w:lang w:val="en-CA"/>
              </w:rPr>
              <w:t>ITU-T SG</w:t>
            </w:r>
            <w:r w:rsidR="005E1AC6" w:rsidRPr="009F176F">
              <w:rPr>
                <w:b/>
                <w:szCs w:val="22"/>
                <w:lang w:val="en-CA"/>
              </w:rPr>
              <w:t> </w:t>
            </w:r>
            <w:r w:rsidR="007F1F8B" w:rsidRPr="009F176F">
              <w:rPr>
                <w:b/>
                <w:szCs w:val="22"/>
                <w:lang w:val="en-CA"/>
              </w:rPr>
              <w:t>16 WP</w:t>
            </w:r>
            <w:r w:rsidR="005E1AC6" w:rsidRPr="009F176F">
              <w:rPr>
                <w:b/>
                <w:szCs w:val="22"/>
                <w:lang w:val="en-CA"/>
              </w:rPr>
              <w:t> </w:t>
            </w:r>
            <w:r w:rsidR="007F1F8B" w:rsidRPr="009F176F">
              <w:rPr>
                <w:b/>
                <w:szCs w:val="22"/>
                <w:lang w:val="en-CA"/>
              </w:rPr>
              <w:t>3 and ISO/IEC JTC</w:t>
            </w:r>
            <w:r w:rsidR="005E1AC6" w:rsidRPr="009F176F">
              <w:rPr>
                <w:b/>
                <w:szCs w:val="22"/>
                <w:lang w:val="en-CA"/>
              </w:rPr>
              <w:t> </w:t>
            </w:r>
            <w:r w:rsidR="007F1F8B" w:rsidRPr="009F176F">
              <w:rPr>
                <w:b/>
                <w:szCs w:val="22"/>
                <w:lang w:val="en-CA"/>
              </w:rPr>
              <w:t>1/SC</w:t>
            </w:r>
            <w:r w:rsidR="005E1AC6" w:rsidRPr="009F176F">
              <w:rPr>
                <w:b/>
                <w:szCs w:val="22"/>
                <w:lang w:val="en-CA"/>
              </w:rPr>
              <w:t> </w:t>
            </w:r>
            <w:r w:rsidR="007F1F8B" w:rsidRPr="009F176F">
              <w:rPr>
                <w:b/>
                <w:szCs w:val="22"/>
                <w:lang w:val="en-CA"/>
              </w:rPr>
              <w:t>29/WG</w:t>
            </w:r>
            <w:r w:rsidR="005E1AC6" w:rsidRPr="009F176F">
              <w:rPr>
                <w:b/>
                <w:szCs w:val="22"/>
                <w:lang w:val="en-CA"/>
              </w:rPr>
              <w:t> </w:t>
            </w:r>
            <w:r w:rsidR="007F1F8B" w:rsidRPr="009F176F">
              <w:rPr>
                <w:b/>
                <w:szCs w:val="22"/>
                <w:lang w:val="en-CA"/>
              </w:rPr>
              <w:t>11</w:t>
            </w:r>
          </w:p>
          <w:p w14:paraId="2B4C9D54" w14:textId="00A42031" w:rsidR="00E61DAC" w:rsidRPr="009F176F" w:rsidRDefault="00042645" w:rsidP="005D35ED">
            <w:pPr>
              <w:tabs>
                <w:tab w:val="left" w:pos="7200"/>
              </w:tabs>
              <w:spacing w:before="0"/>
              <w:rPr>
                <w:b/>
                <w:szCs w:val="22"/>
                <w:lang w:val="en-CA"/>
              </w:rPr>
            </w:pPr>
            <w:r w:rsidRPr="00042645">
              <w:rPr>
                <w:lang w:val="en-CA"/>
              </w:rPr>
              <w:t xml:space="preserve">39th Meeting: </w:t>
            </w:r>
            <w:r w:rsidR="001C5F9F">
              <w:rPr>
                <w:lang w:val="en-CA"/>
              </w:rPr>
              <w:t>by teleconference</w:t>
            </w:r>
            <w:r w:rsidRPr="00042645">
              <w:rPr>
                <w:lang w:val="en-CA"/>
              </w:rPr>
              <w:t>, 18–24 April 2020</w:t>
            </w:r>
          </w:p>
        </w:tc>
        <w:tc>
          <w:tcPr>
            <w:tcW w:w="3240" w:type="dxa"/>
          </w:tcPr>
          <w:p w14:paraId="353C5F48" w14:textId="3F0D92F8" w:rsidR="008A4B4C" w:rsidRPr="009F176F" w:rsidRDefault="00E61DAC" w:rsidP="005D35ED">
            <w:pPr>
              <w:tabs>
                <w:tab w:val="left" w:pos="7200"/>
              </w:tabs>
              <w:rPr>
                <w:u w:val="single"/>
                <w:lang w:val="en-CA"/>
              </w:rPr>
            </w:pPr>
            <w:r w:rsidRPr="009F176F">
              <w:rPr>
                <w:lang w:val="en-CA"/>
              </w:rPr>
              <w:t>Document</w:t>
            </w:r>
            <w:r w:rsidR="006C5D39" w:rsidRPr="009F176F">
              <w:rPr>
                <w:lang w:val="en-CA"/>
              </w:rPr>
              <w:t>: JC</w:t>
            </w:r>
            <w:r w:rsidRPr="009F176F">
              <w:rPr>
                <w:lang w:val="en-CA"/>
              </w:rPr>
              <w:t>T</w:t>
            </w:r>
            <w:r w:rsidR="006C5D39" w:rsidRPr="009F176F">
              <w:rPr>
                <w:lang w:val="en-CA"/>
              </w:rPr>
              <w:t>VC</w:t>
            </w:r>
            <w:r w:rsidRPr="009F176F">
              <w:rPr>
                <w:lang w:val="en-CA"/>
              </w:rPr>
              <w:t>-</w:t>
            </w:r>
            <w:r w:rsidR="00975472" w:rsidRPr="009F176F">
              <w:rPr>
                <w:lang w:val="en-CA"/>
              </w:rPr>
              <w:t>A</w:t>
            </w:r>
            <w:r w:rsidR="00042645">
              <w:rPr>
                <w:lang w:val="en-CA"/>
              </w:rPr>
              <w:t>M</w:t>
            </w:r>
            <w:r w:rsidR="0025260B">
              <w:rPr>
                <w:lang w:val="en-CA"/>
              </w:rPr>
              <w:t>002</w:t>
            </w:r>
            <w:r w:rsidR="00920355">
              <w:rPr>
                <w:lang w:val="en-CA"/>
              </w:rPr>
              <w:t>8</w:t>
            </w:r>
          </w:p>
        </w:tc>
      </w:tr>
    </w:tbl>
    <w:p w14:paraId="32151260" w14:textId="77777777" w:rsidR="00E61DAC" w:rsidRPr="009F176F" w:rsidRDefault="00E61DAC" w:rsidP="00531AE9">
      <w:pPr>
        <w:spacing w:before="0"/>
        <w:rPr>
          <w:lang w:val="en-CA"/>
        </w:rPr>
      </w:pPr>
    </w:p>
    <w:tbl>
      <w:tblPr>
        <w:tblW w:w="0" w:type="auto"/>
        <w:tblLayout w:type="fixed"/>
        <w:tblLook w:val="0000" w:firstRow="0" w:lastRow="0" w:firstColumn="0" w:lastColumn="0" w:noHBand="0" w:noVBand="0"/>
      </w:tblPr>
      <w:tblGrid>
        <w:gridCol w:w="1458"/>
        <w:gridCol w:w="3762"/>
        <w:gridCol w:w="900"/>
        <w:gridCol w:w="3240"/>
      </w:tblGrid>
      <w:tr w:rsidR="00E61DAC" w:rsidRPr="009F176F" w14:paraId="3B4E2EE3" w14:textId="77777777" w:rsidTr="00E410C8">
        <w:tc>
          <w:tcPr>
            <w:tcW w:w="1458" w:type="dxa"/>
          </w:tcPr>
          <w:p w14:paraId="6D6EABD0" w14:textId="77777777" w:rsidR="00E61DAC" w:rsidRPr="009F176F" w:rsidRDefault="00E61DAC">
            <w:pPr>
              <w:spacing w:before="60" w:after="60"/>
              <w:rPr>
                <w:i/>
                <w:szCs w:val="22"/>
                <w:lang w:val="en-CA"/>
              </w:rPr>
            </w:pPr>
            <w:r w:rsidRPr="009F176F">
              <w:rPr>
                <w:i/>
                <w:szCs w:val="22"/>
                <w:lang w:val="en-CA"/>
              </w:rPr>
              <w:t>Title:</w:t>
            </w:r>
          </w:p>
        </w:tc>
        <w:tc>
          <w:tcPr>
            <w:tcW w:w="7902" w:type="dxa"/>
            <w:gridSpan w:val="3"/>
          </w:tcPr>
          <w:p w14:paraId="49C23A94" w14:textId="5705AF4C" w:rsidR="00E61DAC" w:rsidRPr="009F176F" w:rsidRDefault="009C1475">
            <w:pPr>
              <w:spacing w:before="60" w:after="60"/>
              <w:rPr>
                <w:b/>
                <w:szCs w:val="22"/>
                <w:lang w:val="en-CA"/>
              </w:rPr>
            </w:pPr>
            <w:r w:rsidRPr="009C1475">
              <w:rPr>
                <w:b/>
                <w:szCs w:val="22"/>
                <w:lang w:val="en-CA"/>
              </w:rPr>
              <w:t>Crosscheck of JCTVC-AM0026 on Alternative film grain characteristics SEI message</w:t>
            </w:r>
          </w:p>
        </w:tc>
      </w:tr>
      <w:tr w:rsidR="00E61DAC" w:rsidRPr="009F176F" w14:paraId="0A1ECD37" w14:textId="77777777" w:rsidTr="00E410C8">
        <w:tc>
          <w:tcPr>
            <w:tcW w:w="1458" w:type="dxa"/>
          </w:tcPr>
          <w:p w14:paraId="41697C41" w14:textId="77777777" w:rsidR="00E61DAC" w:rsidRPr="009F176F" w:rsidRDefault="00E61DAC">
            <w:pPr>
              <w:spacing w:before="60" w:after="60"/>
              <w:rPr>
                <w:i/>
                <w:szCs w:val="22"/>
                <w:lang w:val="en-CA"/>
              </w:rPr>
            </w:pPr>
            <w:r w:rsidRPr="009F176F">
              <w:rPr>
                <w:i/>
                <w:szCs w:val="22"/>
                <w:lang w:val="en-CA"/>
              </w:rPr>
              <w:t>Status:</w:t>
            </w:r>
          </w:p>
        </w:tc>
        <w:tc>
          <w:tcPr>
            <w:tcW w:w="7902" w:type="dxa"/>
            <w:gridSpan w:val="3"/>
          </w:tcPr>
          <w:p w14:paraId="06D08F86" w14:textId="40CA8D32" w:rsidR="00E61DAC" w:rsidRPr="009F176F" w:rsidRDefault="00646B4E">
            <w:pPr>
              <w:spacing w:before="60" w:after="60"/>
              <w:rPr>
                <w:szCs w:val="22"/>
                <w:lang w:val="en-CA"/>
              </w:rPr>
            </w:pPr>
            <w:r w:rsidRPr="009F176F">
              <w:rPr>
                <w:szCs w:val="22"/>
                <w:lang w:val="en-CA"/>
              </w:rPr>
              <w:t>Input d</w:t>
            </w:r>
            <w:r w:rsidR="00E61DAC" w:rsidRPr="009F176F">
              <w:rPr>
                <w:szCs w:val="22"/>
                <w:lang w:val="en-CA"/>
              </w:rPr>
              <w:t xml:space="preserve">ocument to </w:t>
            </w:r>
            <w:r w:rsidR="00AE341B" w:rsidRPr="009F176F">
              <w:rPr>
                <w:szCs w:val="22"/>
                <w:lang w:val="en-CA"/>
              </w:rPr>
              <w:t>JCT-</w:t>
            </w:r>
            <w:r w:rsidR="00014D93">
              <w:rPr>
                <w:szCs w:val="22"/>
                <w:lang w:val="en-CA"/>
              </w:rPr>
              <w:t>VC</w:t>
            </w:r>
          </w:p>
        </w:tc>
      </w:tr>
      <w:tr w:rsidR="00E61DAC" w:rsidRPr="009F176F" w14:paraId="47CDA43F" w14:textId="77777777" w:rsidTr="00E410C8">
        <w:tc>
          <w:tcPr>
            <w:tcW w:w="1458" w:type="dxa"/>
          </w:tcPr>
          <w:p w14:paraId="5AB38009" w14:textId="77777777" w:rsidR="00E61DAC" w:rsidRPr="009F176F" w:rsidRDefault="00E61DAC">
            <w:pPr>
              <w:spacing w:before="60" w:after="60"/>
              <w:rPr>
                <w:i/>
                <w:szCs w:val="22"/>
                <w:lang w:val="en-CA"/>
              </w:rPr>
            </w:pPr>
            <w:r w:rsidRPr="009F176F">
              <w:rPr>
                <w:i/>
                <w:szCs w:val="22"/>
                <w:lang w:val="en-CA"/>
              </w:rPr>
              <w:t>Purpose:</w:t>
            </w:r>
          </w:p>
        </w:tc>
        <w:tc>
          <w:tcPr>
            <w:tcW w:w="7902" w:type="dxa"/>
            <w:gridSpan w:val="3"/>
          </w:tcPr>
          <w:p w14:paraId="3343B6EE" w14:textId="06CBF955" w:rsidR="00E61DAC" w:rsidRPr="009F176F" w:rsidRDefault="00A904A6" w:rsidP="005E1AC6">
            <w:pPr>
              <w:spacing w:before="60" w:after="60"/>
              <w:rPr>
                <w:szCs w:val="22"/>
                <w:lang w:val="en-CA"/>
              </w:rPr>
            </w:pPr>
            <w:r w:rsidRPr="005B217D">
              <w:rPr>
                <w:szCs w:val="22"/>
                <w:lang w:val="en-CA"/>
              </w:rPr>
              <w:t>Report</w:t>
            </w:r>
          </w:p>
        </w:tc>
      </w:tr>
      <w:tr w:rsidR="00E61DAC" w:rsidRPr="009F176F" w14:paraId="11A48DDC" w14:textId="77777777" w:rsidTr="00E410C8">
        <w:tc>
          <w:tcPr>
            <w:tcW w:w="1458" w:type="dxa"/>
          </w:tcPr>
          <w:p w14:paraId="3722F248" w14:textId="77777777" w:rsidR="00E61DAC" w:rsidRPr="009F176F" w:rsidRDefault="00E61DAC">
            <w:pPr>
              <w:spacing w:before="60" w:after="60"/>
              <w:rPr>
                <w:i/>
                <w:szCs w:val="22"/>
                <w:lang w:val="en-CA"/>
              </w:rPr>
            </w:pPr>
            <w:r w:rsidRPr="009F176F">
              <w:rPr>
                <w:i/>
                <w:szCs w:val="22"/>
                <w:lang w:val="en-CA"/>
              </w:rPr>
              <w:t>Author(s) or</w:t>
            </w:r>
            <w:r w:rsidRPr="009F176F">
              <w:rPr>
                <w:i/>
                <w:szCs w:val="22"/>
                <w:lang w:val="en-CA"/>
              </w:rPr>
              <w:br/>
              <w:t>Contact(s):</w:t>
            </w:r>
          </w:p>
        </w:tc>
        <w:tc>
          <w:tcPr>
            <w:tcW w:w="3762" w:type="dxa"/>
          </w:tcPr>
          <w:p w14:paraId="52B5957D" w14:textId="451F7D6C" w:rsidR="00E61DAC" w:rsidRPr="009F176F" w:rsidRDefault="00014D93">
            <w:pPr>
              <w:spacing w:before="60" w:after="60"/>
              <w:rPr>
                <w:szCs w:val="22"/>
                <w:lang w:val="en-CA"/>
              </w:rPr>
            </w:pPr>
            <w:r>
              <w:rPr>
                <w:szCs w:val="22"/>
                <w:lang w:val="en-CA"/>
              </w:rPr>
              <w:t>A. M. Tourapis</w:t>
            </w:r>
          </w:p>
        </w:tc>
        <w:tc>
          <w:tcPr>
            <w:tcW w:w="900" w:type="dxa"/>
          </w:tcPr>
          <w:p w14:paraId="1B34B461" w14:textId="77777777" w:rsidR="00E61DAC" w:rsidRPr="009F176F" w:rsidRDefault="00E61DAC">
            <w:pPr>
              <w:spacing w:before="60" w:after="60"/>
              <w:rPr>
                <w:szCs w:val="22"/>
                <w:lang w:val="en-CA"/>
              </w:rPr>
            </w:pPr>
            <w:r w:rsidRPr="009F176F">
              <w:rPr>
                <w:szCs w:val="22"/>
                <w:lang w:val="en-CA"/>
              </w:rPr>
              <w:br/>
              <w:t>Tel:</w:t>
            </w:r>
            <w:r w:rsidRPr="009F176F">
              <w:rPr>
                <w:szCs w:val="22"/>
                <w:lang w:val="en-CA"/>
              </w:rPr>
              <w:br/>
              <w:t>Email:</w:t>
            </w:r>
          </w:p>
        </w:tc>
        <w:tc>
          <w:tcPr>
            <w:tcW w:w="3240" w:type="dxa"/>
          </w:tcPr>
          <w:p w14:paraId="4FF8AA28" w14:textId="09399401" w:rsidR="00E61DAC" w:rsidRPr="009F176F" w:rsidRDefault="00E61DAC" w:rsidP="005952A5">
            <w:pPr>
              <w:spacing w:before="60" w:after="60"/>
              <w:rPr>
                <w:szCs w:val="22"/>
                <w:lang w:val="en-CA"/>
              </w:rPr>
            </w:pPr>
            <w:r w:rsidRPr="009F176F">
              <w:rPr>
                <w:szCs w:val="22"/>
                <w:lang w:val="en-CA"/>
              </w:rPr>
              <w:br/>
            </w:r>
            <w:r w:rsidRPr="009F176F">
              <w:rPr>
                <w:szCs w:val="22"/>
                <w:lang w:val="en-CA"/>
              </w:rPr>
              <w:br/>
            </w:r>
            <w:r w:rsidR="00A904A6">
              <w:rPr>
                <w:szCs w:val="22"/>
                <w:lang w:val="en-CA"/>
              </w:rPr>
              <w:t>atourapis</w:t>
            </w:r>
            <w:r w:rsidR="00014D93">
              <w:rPr>
                <w:szCs w:val="22"/>
                <w:lang w:val="en-CA"/>
              </w:rPr>
              <w:t>@</w:t>
            </w:r>
            <w:r w:rsidR="00A904A6">
              <w:rPr>
                <w:szCs w:val="22"/>
                <w:lang w:val="en-CA"/>
              </w:rPr>
              <w:t>apple</w:t>
            </w:r>
            <w:r w:rsidR="00014D93">
              <w:rPr>
                <w:szCs w:val="22"/>
                <w:lang w:val="en-CA"/>
              </w:rPr>
              <w:t>.com</w:t>
            </w:r>
            <w:r w:rsidR="00014D93" w:rsidRPr="009F176F" w:rsidDel="00014D93">
              <w:rPr>
                <w:szCs w:val="22"/>
                <w:lang w:val="en-CA"/>
              </w:rPr>
              <w:t xml:space="preserve"> </w:t>
            </w:r>
          </w:p>
        </w:tc>
      </w:tr>
      <w:tr w:rsidR="00E61DAC" w:rsidRPr="009F176F" w14:paraId="508325BE" w14:textId="77777777" w:rsidTr="00E410C8">
        <w:tc>
          <w:tcPr>
            <w:tcW w:w="1458" w:type="dxa"/>
          </w:tcPr>
          <w:p w14:paraId="70E2F5C7" w14:textId="77777777" w:rsidR="00E61DAC" w:rsidRPr="009F176F" w:rsidRDefault="00E61DAC">
            <w:pPr>
              <w:spacing w:before="60" w:after="60"/>
              <w:rPr>
                <w:i/>
                <w:szCs w:val="22"/>
                <w:lang w:val="en-CA"/>
              </w:rPr>
            </w:pPr>
            <w:r w:rsidRPr="009F176F">
              <w:rPr>
                <w:i/>
                <w:szCs w:val="22"/>
                <w:lang w:val="en-CA"/>
              </w:rPr>
              <w:t>Source:</w:t>
            </w:r>
          </w:p>
        </w:tc>
        <w:tc>
          <w:tcPr>
            <w:tcW w:w="7902" w:type="dxa"/>
            <w:gridSpan w:val="3"/>
          </w:tcPr>
          <w:p w14:paraId="4DFBD0B9" w14:textId="4C8D2E2B" w:rsidR="00E61DAC" w:rsidRPr="009F176F" w:rsidRDefault="00014D93">
            <w:pPr>
              <w:spacing w:before="60" w:after="60"/>
              <w:rPr>
                <w:szCs w:val="22"/>
                <w:lang w:val="en-CA"/>
              </w:rPr>
            </w:pPr>
            <w:r>
              <w:rPr>
                <w:szCs w:val="22"/>
                <w:lang w:val="en-CA"/>
              </w:rPr>
              <w:t>Apple</w:t>
            </w:r>
          </w:p>
        </w:tc>
      </w:tr>
    </w:tbl>
    <w:p w14:paraId="524BD060" w14:textId="77777777" w:rsidR="00E61DAC" w:rsidRPr="009F176F" w:rsidRDefault="00E61DAC">
      <w:pPr>
        <w:tabs>
          <w:tab w:val="right" w:pos="9360"/>
        </w:tabs>
        <w:spacing w:before="120" w:after="240"/>
        <w:jc w:val="center"/>
        <w:rPr>
          <w:szCs w:val="22"/>
          <w:lang w:val="en-CA"/>
        </w:rPr>
      </w:pPr>
      <w:r w:rsidRPr="009F176F">
        <w:rPr>
          <w:szCs w:val="22"/>
          <w:u w:val="single"/>
          <w:lang w:val="en-CA"/>
        </w:rPr>
        <w:t>_____________________________</w:t>
      </w:r>
    </w:p>
    <w:p w14:paraId="4185D15C" w14:textId="77777777" w:rsidR="00275BCF" w:rsidRPr="009F176F" w:rsidRDefault="00275BCF" w:rsidP="009234A5">
      <w:pPr>
        <w:pStyle w:val="Heading1"/>
        <w:numPr>
          <w:ilvl w:val="0"/>
          <w:numId w:val="0"/>
        </w:numPr>
        <w:ind w:left="432" w:hanging="432"/>
        <w:rPr>
          <w:lang w:val="en-CA"/>
        </w:rPr>
      </w:pPr>
      <w:r w:rsidRPr="009F176F">
        <w:rPr>
          <w:lang w:val="en-CA"/>
        </w:rPr>
        <w:t>Abstract</w:t>
      </w:r>
    </w:p>
    <w:p w14:paraId="08F4A1A3" w14:textId="7A6A5F51" w:rsidR="00B72388" w:rsidRDefault="00A904A6" w:rsidP="00A904A6">
      <w:r>
        <w:t xml:space="preserve">This document is a cross-check report of contribution </w:t>
      </w:r>
      <w:r w:rsidRPr="00A904A6">
        <w:t>JCTVC-AM0026</w:t>
      </w:r>
      <w:r>
        <w:t xml:space="preserve"> </w:t>
      </w:r>
      <w:r>
        <w:t xml:space="preserve">on </w:t>
      </w:r>
      <w:r>
        <w:t>an "</w:t>
      </w:r>
      <w:r w:rsidRPr="00A904A6">
        <w:t>Alternative film grain characteristics SEI message</w:t>
      </w:r>
      <w:r>
        <w:t>" for HEVC</w:t>
      </w:r>
      <w:r>
        <w:t xml:space="preserve">. </w:t>
      </w:r>
      <w:r>
        <w:t xml:space="preserve">We have looked at and tested the provided implementation on top of the latest master branch of </w:t>
      </w:r>
      <w:r>
        <w:t xml:space="preserve">the </w:t>
      </w:r>
      <w:r>
        <w:t>HM</w:t>
      </w:r>
      <w:r>
        <w:t xml:space="preserve"> software implementation</w:t>
      </w:r>
      <w:r w:rsidR="00B72388">
        <w:t xml:space="preserve">. Only a decoder model was provided although in the encoder the grain parameters could be manually inserted. We have verified that the decoder model properly generates and inserts film grain noise on the reconstructed video sequences. It is suggested that if this SEI is adopted in the HEVC specification and an implementation is included in the HM reference software that the contributors </w:t>
      </w:r>
      <w:r w:rsidR="005D11A7">
        <w:t>make its application optional on the decoder with appropriate parameters. A clarification also of how such an SEI should be handled in the presence also of the already existing film grain characteristics SEI message is likely warranted.</w:t>
      </w:r>
    </w:p>
    <w:p w14:paraId="430C72DA" w14:textId="191E4687" w:rsidR="00745F6B" w:rsidRPr="009F176F" w:rsidRDefault="00745F6B" w:rsidP="00E11923">
      <w:pPr>
        <w:pStyle w:val="Heading1"/>
        <w:rPr>
          <w:lang w:val="en-CA"/>
        </w:rPr>
      </w:pPr>
      <w:r w:rsidRPr="009F176F">
        <w:rPr>
          <w:lang w:val="en-CA"/>
        </w:rPr>
        <w:t xml:space="preserve">Introduction </w:t>
      </w:r>
    </w:p>
    <w:p w14:paraId="6E5E5CE8" w14:textId="7074D1D8" w:rsidR="00990BFA" w:rsidRDefault="006F386E" w:rsidP="005D11A7">
      <w:pPr>
        <w:rPr>
          <w:lang w:val="en-CA"/>
        </w:rPr>
      </w:pPr>
      <w:r>
        <w:rPr>
          <w:lang w:val="en-CA"/>
        </w:rPr>
        <w:t>A new film grain characteristics SEI message is proposed in c</w:t>
      </w:r>
      <w:r w:rsidR="005D11A7">
        <w:rPr>
          <w:lang w:val="en-CA"/>
        </w:rPr>
        <w:t xml:space="preserve">ontribution </w:t>
      </w:r>
      <w:r>
        <w:rPr>
          <w:lang w:val="en-CA"/>
        </w:rPr>
        <w:t xml:space="preserve">JCTV-AM0026 that enables the HEVC specification to reuse the same modeling and parameters utilized by the AV1 specification. The contribution replicates the elements </w:t>
      </w:r>
      <w:r w:rsidR="00990BFA">
        <w:rPr>
          <w:lang w:val="en-CA"/>
        </w:rPr>
        <w:t xml:space="preserve">used in AV1 but instead of making them normative, the contribution adds such elements into a new SEI message. An implementation of the creation and parsing of such SEI messages in the encoder and the decoder is provided. In addition, an example implementation of the film grain synthesis in the decoder is also included. </w:t>
      </w:r>
      <w:r w:rsidR="0025217A">
        <w:rPr>
          <w:lang w:val="en-CA"/>
        </w:rPr>
        <w:t>No implementation of film grain extraction and modeling was provided on the encoder.</w:t>
      </w:r>
    </w:p>
    <w:p w14:paraId="3EE66DFF" w14:textId="10BE7906" w:rsidR="0025217A" w:rsidRDefault="005D11A7" w:rsidP="005D11A7">
      <w:pPr>
        <w:rPr>
          <w:lang w:val="en-CA"/>
        </w:rPr>
      </w:pPr>
      <w:r>
        <w:rPr>
          <w:lang w:val="en-CA"/>
        </w:rPr>
        <w:t>Th</w:t>
      </w:r>
      <w:r w:rsidR="00990BFA">
        <w:rPr>
          <w:lang w:val="en-CA"/>
        </w:rPr>
        <w:t>e</w:t>
      </w:r>
      <w:r>
        <w:rPr>
          <w:lang w:val="en-CA"/>
        </w:rPr>
        <w:t xml:space="preserve"> </w:t>
      </w:r>
      <w:r w:rsidR="00990BFA">
        <w:rPr>
          <w:lang w:val="en-CA"/>
        </w:rPr>
        <w:t xml:space="preserve">SEI message creation and parsing </w:t>
      </w:r>
      <w:r>
        <w:rPr>
          <w:lang w:val="en-CA"/>
        </w:rPr>
        <w:t xml:space="preserve">implementation </w:t>
      </w:r>
      <w:r w:rsidR="00990BFA">
        <w:rPr>
          <w:lang w:val="en-CA"/>
        </w:rPr>
        <w:t xml:space="preserve">appears to fully comply with the provided in the proposal. </w:t>
      </w:r>
      <w:r w:rsidR="0025217A">
        <w:rPr>
          <w:lang w:val="en-CA"/>
        </w:rPr>
        <w:t xml:space="preserve">It also satisfies the implementation guidelines of the HM reference software. The example implementation of the film grain synthesis method, however, although seems complete and correct, may require a rewrite since the code is written in C instead of C++ and does not follow the same guidelines. </w:t>
      </w:r>
    </w:p>
    <w:p w14:paraId="7635836A" w14:textId="42532CFD" w:rsidR="0025217A" w:rsidRDefault="0025217A" w:rsidP="005D11A7">
      <w:pPr>
        <w:rPr>
          <w:lang w:val="en-CA"/>
        </w:rPr>
      </w:pPr>
      <w:r>
        <w:rPr>
          <w:lang w:val="en-CA"/>
        </w:rPr>
        <w:t>Two bitstreams were provided to the cross checker, the first a bitstream using the BQTerrace sequence and a second bitstream using the BQSquare sequence. Both bitstreams decoded successfully. It should be noted that in the current implementation there is no option to bypass the film grain addition process as specified by the proposed SEI message. It is recommended that if the proposal is adopted</w:t>
      </w:r>
      <w:r w:rsidR="009B1460">
        <w:rPr>
          <w:lang w:val="en-CA"/>
        </w:rPr>
        <w:t xml:space="preserve"> an option is added in the decoder to bypass the synthesis and film grain addition process. Furthermore, it should be clarified in the specification what the process should be if both the existing and alternative film grain characteristics SEI messages are encountered in the same bitstream. Our opinion is that only one should be activated at the decoder, and that should be a decision of the decoder. Therefore, appropriate settings in the HM decoder that could control which model, if encountered, should be used, are advisable.</w:t>
      </w:r>
    </w:p>
    <w:p w14:paraId="0BF1CCDD" w14:textId="4E814C3A" w:rsidR="009B1460" w:rsidRDefault="009B1460" w:rsidP="005D11A7">
      <w:pPr>
        <w:rPr>
          <w:lang w:val="en-CA"/>
        </w:rPr>
      </w:pPr>
      <w:r>
        <w:rPr>
          <w:lang w:val="en-CA"/>
        </w:rPr>
        <w:t xml:space="preserve">In </w:t>
      </w:r>
      <w:r>
        <w:rPr>
          <w:lang w:val="en-CA"/>
        </w:rPr>
        <w:fldChar w:fldCharType="begin"/>
      </w:r>
      <w:r>
        <w:rPr>
          <w:lang w:val="en-CA"/>
        </w:rPr>
        <w:instrText xml:space="preserve"> REF _Ref38213829 \h </w:instrText>
      </w:r>
      <w:r>
        <w:rPr>
          <w:lang w:val="en-CA"/>
        </w:rPr>
      </w:r>
      <w:r>
        <w:rPr>
          <w:lang w:val="en-CA"/>
        </w:rPr>
        <w:fldChar w:fldCharType="separate"/>
      </w:r>
      <w:r w:rsidRPr="00500389">
        <w:rPr>
          <w:b/>
          <w:bCs/>
          <w:sz w:val="20"/>
        </w:rPr>
        <w:t xml:space="preserve">Figure </w:t>
      </w:r>
      <w:r>
        <w:rPr>
          <w:noProof/>
        </w:rPr>
        <w:t>1</w:t>
      </w:r>
      <w:r>
        <w:rPr>
          <w:lang w:val="en-CA"/>
        </w:rPr>
        <w:fldChar w:fldCharType="end"/>
      </w:r>
      <w:r>
        <w:rPr>
          <w:lang w:val="en-CA"/>
        </w:rPr>
        <w:t xml:space="preserve"> the first image from the decoded BQTerrace bitstream is shown prior to the addition of the film grain noise. </w:t>
      </w:r>
      <w:r>
        <w:rPr>
          <w:lang w:val="en-CA"/>
        </w:rPr>
        <w:fldChar w:fldCharType="begin"/>
      </w:r>
      <w:r>
        <w:rPr>
          <w:lang w:val="en-CA"/>
        </w:rPr>
        <w:instrText xml:space="preserve"> REF _Ref38213910 \h </w:instrText>
      </w:r>
      <w:r>
        <w:rPr>
          <w:lang w:val="en-CA"/>
        </w:rPr>
      </w:r>
      <w:r>
        <w:rPr>
          <w:lang w:val="en-CA"/>
        </w:rPr>
        <w:fldChar w:fldCharType="separate"/>
      </w:r>
      <w:r w:rsidRPr="00500389">
        <w:rPr>
          <w:b/>
          <w:bCs/>
          <w:sz w:val="20"/>
        </w:rPr>
        <w:t xml:space="preserve">Figure </w:t>
      </w:r>
      <w:r>
        <w:rPr>
          <w:noProof/>
        </w:rPr>
        <w:t>2</w:t>
      </w:r>
      <w:r>
        <w:rPr>
          <w:lang w:val="en-CA"/>
        </w:rPr>
        <w:fldChar w:fldCharType="end"/>
      </w:r>
      <w:r w:rsidR="007F64DB">
        <w:rPr>
          <w:lang w:val="en-CA"/>
        </w:rPr>
        <w:t xml:space="preserve"> shows the same image after noise was added. The actual noise image is shown in </w:t>
      </w:r>
      <w:r>
        <w:rPr>
          <w:lang w:val="en-CA"/>
        </w:rPr>
        <w:fldChar w:fldCharType="begin"/>
      </w:r>
      <w:r>
        <w:rPr>
          <w:lang w:val="en-CA"/>
        </w:rPr>
        <w:instrText xml:space="preserve"> REF _Ref38213911 \h </w:instrText>
      </w:r>
      <w:r>
        <w:rPr>
          <w:lang w:val="en-CA"/>
        </w:rPr>
      </w:r>
      <w:r>
        <w:rPr>
          <w:lang w:val="en-CA"/>
        </w:rPr>
        <w:fldChar w:fldCharType="separate"/>
      </w:r>
      <w:r w:rsidRPr="00500389">
        <w:rPr>
          <w:b/>
          <w:bCs/>
          <w:sz w:val="20"/>
        </w:rPr>
        <w:t xml:space="preserve">Figure </w:t>
      </w:r>
      <w:r>
        <w:rPr>
          <w:noProof/>
        </w:rPr>
        <w:t>3</w:t>
      </w:r>
      <w:r>
        <w:rPr>
          <w:lang w:val="en-CA"/>
        </w:rPr>
        <w:fldChar w:fldCharType="end"/>
      </w:r>
      <w:r w:rsidR="007F64DB">
        <w:rPr>
          <w:lang w:val="en-CA"/>
        </w:rPr>
        <w:t xml:space="preserve">, whereas the scaled version of this noise image, so as to better visualize the noise that was added </w:t>
      </w:r>
      <w:r w:rsidR="007F64DB">
        <w:rPr>
          <w:lang w:val="en-CA"/>
        </w:rPr>
        <w:lastRenderedPageBreak/>
        <w:t xml:space="preserve">is shown in </w:t>
      </w:r>
      <w:r>
        <w:rPr>
          <w:lang w:val="en-CA"/>
        </w:rPr>
        <w:fldChar w:fldCharType="begin"/>
      </w:r>
      <w:r>
        <w:rPr>
          <w:lang w:val="en-CA"/>
        </w:rPr>
        <w:instrText xml:space="preserve"> REF _Ref38213913 \h </w:instrText>
      </w:r>
      <w:r>
        <w:rPr>
          <w:lang w:val="en-CA"/>
        </w:rPr>
      </w:r>
      <w:r>
        <w:rPr>
          <w:lang w:val="en-CA"/>
        </w:rPr>
        <w:fldChar w:fldCharType="separate"/>
      </w:r>
      <w:r w:rsidRPr="00500389">
        <w:rPr>
          <w:b/>
          <w:bCs/>
          <w:sz w:val="20"/>
        </w:rPr>
        <w:t xml:space="preserve">Figure </w:t>
      </w:r>
      <w:r>
        <w:rPr>
          <w:noProof/>
        </w:rPr>
        <w:t>4</w:t>
      </w:r>
      <w:r>
        <w:rPr>
          <w:lang w:val="en-CA"/>
        </w:rPr>
        <w:fldChar w:fldCharType="end"/>
      </w:r>
      <w:r w:rsidR="007F64DB">
        <w:rPr>
          <w:lang w:val="en-CA"/>
        </w:rPr>
        <w:t xml:space="preserve">. Scaling was done by stretching the image so as to use the entire colormap (i.e. using the imagesc function in Matlab). </w:t>
      </w:r>
      <w:r>
        <w:rPr>
          <w:lang w:val="en-CA"/>
        </w:rPr>
        <w:fldChar w:fldCharType="begin"/>
      </w:r>
      <w:r>
        <w:rPr>
          <w:lang w:val="en-CA"/>
        </w:rPr>
        <w:instrText xml:space="preserve"> REF _Ref38213915 \h </w:instrText>
      </w:r>
      <w:r>
        <w:rPr>
          <w:lang w:val="en-CA"/>
        </w:rPr>
      </w:r>
      <w:r>
        <w:rPr>
          <w:lang w:val="en-CA"/>
        </w:rPr>
        <w:fldChar w:fldCharType="separate"/>
      </w:r>
      <w:r w:rsidRPr="00500389">
        <w:rPr>
          <w:b/>
          <w:bCs/>
          <w:sz w:val="20"/>
        </w:rPr>
        <w:t xml:space="preserve">Figure </w:t>
      </w:r>
      <w:r>
        <w:rPr>
          <w:noProof/>
        </w:rPr>
        <w:t>5</w:t>
      </w:r>
      <w:r>
        <w:rPr>
          <w:lang w:val="en-CA"/>
        </w:rPr>
        <w:fldChar w:fldCharType="end"/>
      </w:r>
      <w:r w:rsidR="007F64DB">
        <w:rPr>
          <w:lang w:val="en-CA"/>
        </w:rPr>
        <w:t xml:space="preserve"> shows the actual histogram of the noise, while the noise mean and variance were computed to be equal to </w:t>
      </w:r>
      <w:r w:rsidR="007F64DB" w:rsidRPr="007F64DB">
        <w:rPr>
          <w:lang w:val="en-CA"/>
        </w:rPr>
        <w:t>0.0523</w:t>
      </w:r>
      <w:r w:rsidR="007F64DB">
        <w:rPr>
          <w:lang w:val="en-CA"/>
        </w:rPr>
        <w:t xml:space="preserve"> and </w:t>
      </w:r>
      <w:r w:rsidR="007F64DB" w:rsidRPr="007F64DB">
        <w:rPr>
          <w:lang w:val="en-CA"/>
        </w:rPr>
        <w:t>7.9153</w:t>
      </w:r>
      <w:r w:rsidR="007F64DB">
        <w:rPr>
          <w:lang w:val="en-CA"/>
        </w:rPr>
        <w:t>, respectively.</w:t>
      </w:r>
      <w:r>
        <w:rPr>
          <w:lang w:val="en-CA"/>
        </w:rPr>
        <w:t xml:space="preserve"> </w:t>
      </w:r>
    </w:p>
    <w:p w14:paraId="6CDCCFDF" w14:textId="291E76C0" w:rsidR="005D11A7" w:rsidRDefault="005D11A7" w:rsidP="005D11A7">
      <w:pPr>
        <w:rPr>
          <w:lang w:val="en-CA"/>
        </w:rPr>
      </w:pPr>
    </w:p>
    <w:p w14:paraId="6E1F83B0" w14:textId="423DABD3" w:rsidR="005D11A7" w:rsidRDefault="00AE09AA" w:rsidP="005D11A7">
      <w:pPr>
        <w:keepNext/>
        <w:jc w:val="center"/>
      </w:pPr>
      <w:r>
        <w:rPr>
          <w:noProof/>
        </w:rPr>
        <w:lastRenderedPageBreak/>
        <w:drawing>
          <wp:inline distT="0" distB="0" distL="0" distR="0" wp14:anchorId="6D489DE4" wp14:editId="5EFF0C75">
            <wp:extent cx="5943600" cy="3343275"/>
            <wp:effectExtent l="0" t="0" r="0" b="0"/>
            <wp:docPr id="32" name="Picture 32" descr="A picture containing indoor, building, table,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erraceNoGrain.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sidR="005D11A7">
        <w:t xml:space="preserve"> </w:t>
      </w:r>
    </w:p>
    <w:p w14:paraId="6ED55FA5" w14:textId="0144A8FF" w:rsidR="00AE09AA" w:rsidRPr="00500389" w:rsidRDefault="00AE09AA" w:rsidP="00AE09AA">
      <w:pPr>
        <w:pStyle w:val="Caption"/>
        <w:spacing w:before="120"/>
        <w:rPr>
          <w:b w:val="0"/>
          <w:bCs w:val="0"/>
          <w:i/>
          <w:iCs/>
          <w:lang w:val="en-CA"/>
        </w:rPr>
      </w:pPr>
      <w:bookmarkStart w:id="0" w:name="_Ref38213824"/>
      <w:bookmarkStart w:id="1" w:name="_Ref38213829"/>
      <w:r w:rsidRPr="00500389">
        <w:t xml:space="preserve">Figure </w:t>
      </w:r>
      <w:r w:rsidRPr="00500389">
        <w:rPr>
          <w:b w:val="0"/>
          <w:bCs w:val="0"/>
          <w:i/>
          <w:iCs/>
        </w:rPr>
        <w:fldChar w:fldCharType="begin"/>
      </w:r>
      <w:r w:rsidRPr="00500389">
        <w:instrText xml:space="preserve"> SEQ Figure \* ARABIC </w:instrText>
      </w:r>
      <w:r w:rsidRPr="00500389">
        <w:rPr>
          <w:b w:val="0"/>
          <w:bCs w:val="0"/>
          <w:i/>
          <w:iCs/>
        </w:rPr>
        <w:fldChar w:fldCharType="separate"/>
      </w:r>
      <w:r w:rsidR="009B1460">
        <w:rPr>
          <w:noProof/>
        </w:rPr>
        <w:t>1</w:t>
      </w:r>
      <w:r w:rsidRPr="00500389">
        <w:rPr>
          <w:b w:val="0"/>
          <w:bCs w:val="0"/>
          <w:i/>
          <w:iCs/>
        </w:rPr>
        <w:fldChar w:fldCharType="end"/>
      </w:r>
      <w:bookmarkEnd w:id="1"/>
      <w:r w:rsidRPr="00500389">
        <w:t xml:space="preserve">: </w:t>
      </w:r>
      <w:r>
        <w:rPr>
          <w:lang w:val="en-CA"/>
        </w:rPr>
        <w:t>BQTerrace</w:t>
      </w:r>
      <w:r w:rsidRPr="00500389">
        <w:rPr>
          <w:lang w:val="en-CA"/>
        </w:rPr>
        <w:t>, QP</w:t>
      </w:r>
      <w:r>
        <w:rPr>
          <w:lang w:val="en-CA"/>
        </w:rPr>
        <w:t>29, decoded image with no grain</w:t>
      </w:r>
      <w:bookmarkEnd w:id="0"/>
    </w:p>
    <w:p w14:paraId="52F59518" w14:textId="77777777" w:rsidR="00AE09AA" w:rsidRPr="00AE09AA" w:rsidRDefault="00AE09AA" w:rsidP="005D11A7">
      <w:pPr>
        <w:keepNext/>
        <w:jc w:val="center"/>
        <w:rPr>
          <w:lang w:val="en-CA"/>
        </w:rPr>
      </w:pPr>
    </w:p>
    <w:p w14:paraId="693C7D89" w14:textId="78EFC318" w:rsidR="00AE09AA" w:rsidRDefault="00AE09AA" w:rsidP="005D11A7">
      <w:pPr>
        <w:keepNext/>
        <w:jc w:val="center"/>
      </w:pPr>
      <w:r>
        <w:rPr>
          <w:noProof/>
        </w:rPr>
        <w:drawing>
          <wp:inline distT="0" distB="0" distL="0" distR="0" wp14:anchorId="211C6D4D" wp14:editId="7F4DBCC3">
            <wp:extent cx="5943600" cy="3343275"/>
            <wp:effectExtent l="0" t="0" r="0" b="0"/>
            <wp:docPr id="33" name="Picture 33" descr="A picture containing indoor, building, table,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erraceGrain.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B8F6450" w14:textId="3C5923E9" w:rsidR="00AE09AA" w:rsidRPr="00500389" w:rsidRDefault="00AE09AA" w:rsidP="00AE09AA">
      <w:pPr>
        <w:pStyle w:val="Caption"/>
        <w:spacing w:before="120"/>
        <w:rPr>
          <w:b w:val="0"/>
          <w:bCs w:val="0"/>
          <w:i/>
          <w:iCs/>
          <w:lang w:val="en-CA"/>
        </w:rPr>
      </w:pPr>
      <w:bookmarkStart w:id="2" w:name="_Ref38213910"/>
      <w:r w:rsidRPr="00500389">
        <w:t xml:space="preserve">Figure </w:t>
      </w:r>
      <w:r w:rsidRPr="00500389">
        <w:rPr>
          <w:b w:val="0"/>
          <w:bCs w:val="0"/>
          <w:i/>
          <w:iCs/>
        </w:rPr>
        <w:fldChar w:fldCharType="begin"/>
      </w:r>
      <w:r w:rsidRPr="00500389">
        <w:instrText xml:space="preserve"> SEQ Figure \* ARABIC </w:instrText>
      </w:r>
      <w:r w:rsidRPr="00500389">
        <w:rPr>
          <w:b w:val="0"/>
          <w:bCs w:val="0"/>
          <w:i/>
          <w:iCs/>
        </w:rPr>
        <w:fldChar w:fldCharType="separate"/>
      </w:r>
      <w:r w:rsidR="009B1460">
        <w:rPr>
          <w:noProof/>
        </w:rPr>
        <w:t>2</w:t>
      </w:r>
      <w:r w:rsidRPr="00500389">
        <w:rPr>
          <w:b w:val="0"/>
          <w:bCs w:val="0"/>
          <w:i/>
          <w:iCs/>
        </w:rPr>
        <w:fldChar w:fldCharType="end"/>
      </w:r>
      <w:bookmarkEnd w:id="2"/>
      <w:r w:rsidRPr="00500389">
        <w:t xml:space="preserve">: </w:t>
      </w:r>
      <w:r>
        <w:rPr>
          <w:lang w:val="en-CA"/>
        </w:rPr>
        <w:t>BQTerrace</w:t>
      </w:r>
      <w:r w:rsidRPr="00500389">
        <w:rPr>
          <w:lang w:val="en-CA"/>
        </w:rPr>
        <w:t>, QP</w:t>
      </w:r>
      <w:r>
        <w:rPr>
          <w:lang w:val="en-CA"/>
        </w:rPr>
        <w:t xml:space="preserve">29, decoded image with </w:t>
      </w:r>
      <w:r>
        <w:rPr>
          <w:lang w:val="en-CA"/>
        </w:rPr>
        <w:t>film</w:t>
      </w:r>
      <w:r>
        <w:rPr>
          <w:lang w:val="en-CA"/>
        </w:rPr>
        <w:t xml:space="preserve"> grain</w:t>
      </w:r>
    </w:p>
    <w:p w14:paraId="2D83D273" w14:textId="77777777" w:rsidR="00AE09AA" w:rsidRDefault="00AE09AA" w:rsidP="005D11A7">
      <w:pPr>
        <w:keepNext/>
        <w:jc w:val="center"/>
      </w:pPr>
      <w:r>
        <w:rPr>
          <w:noProof/>
        </w:rPr>
        <w:lastRenderedPageBreak/>
        <w:drawing>
          <wp:inline distT="0" distB="0" distL="0" distR="0" wp14:anchorId="17012FDE" wp14:editId="1C332842">
            <wp:extent cx="5943600" cy="3343275"/>
            <wp:effectExtent l="0" t="0" r="0" b="0"/>
            <wp:docPr id="34" name="Picture 34" descr="A close 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erraceGrainNoScale.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2C5EDB83" w14:textId="2DC8B8DC" w:rsidR="00AE09AA" w:rsidRPr="00500389" w:rsidRDefault="00AE09AA" w:rsidP="00AE09AA">
      <w:pPr>
        <w:pStyle w:val="Caption"/>
        <w:spacing w:before="120"/>
        <w:rPr>
          <w:b w:val="0"/>
          <w:bCs w:val="0"/>
          <w:i/>
          <w:iCs/>
          <w:lang w:val="en-CA"/>
        </w:rPr>
      </w:pPr>
      <w:bookmarkStart w:id="3" w:name="_Ref38213911"/>
      <w:r w:rsidRPr="00500389">
        <w:t xml:space="preserve">Figure </w:t>
      </w:r>
      <w:r w:rsidRPr="00500389">
        <w:rPr>
          <w:b w:val="0"/>
          <w:bCs w:val="0"/>
          <w:i/>
          <w:iCs/>
        </w:rPr>
        <w:fldChar w:fldCharType="begin"/>
      </w:r>
      <w:r w:rsidRPr="00500389">
        <w:instrText xml:space="preserve"> SEQ Figure \* ARABIC </w:instrText>
      </w:r>
      <w:r w:rsidRPr="00500389">
        <w:rPr>
          <w:b w:val="0"/>
          <w:bCs w:val="0"/>
          <w:i/>
          <w:iCs/>
        </w:rPr>
        <w:fldChar w:fldCharType="separate"/>
      </w:r>
      <w:r w:rsidR="009B1460">
        <w:rPr>
          <w:noProof/>
        </w:rPr>
        <w:t>3</w:t>
      </w:r>
      <w:r w:rsidRPr="00500389">
        <w:rPr>
          <w:b w:val="0"/>
          <w:bCs w:val="0"/>
          <w:i/>
          <w:iCs/>
        </w:rPr>
        <w:fldChar w:fldCharType="end"/>
      </w:r>
      <w:bookmarkEnd w:id="3"/>
      <w:r w:rsidRPr="00500389">
        <w:t xml:space="preserve">: </w:t>
      </w:r>
      <w:r>
        <w:rPr>
          <w:lang w:val="en-CA"/>
        </w:rPr>
        <w:t>BQTerrace</w:t>
      </w:r>
      <w:r w:rsidRPr="00500389">
        <w:rPr>
          <w:lang w:val="en-CA"/>
        </w:rPr>
        <w:t>, QP</w:t>
      </w:r>
      <w:r>
        <w:rPr>
          <w:lang w:val="en-CA"/>
        </w:rPr>
        <w:t xml:space="preserve">29, </w:t>
      </w:r>
      <w:r>
        <w:rPr>
          <w:lang w:val="en-CA"/>
        </w:rPr>
        <w:t>luma film grain added (no scaling)</w:t>
      </w:r>
    </w:p>
    <w:p w14:paraId="50474B0F" w14:textId="366721AE" w:rsidR="00AE09AA" w:rsidRDefault="00AE09AA" w:rsidP="005D11A7">
      <w:pPr>
        <w:keepNext/>
        <w:jc w:val="center"/>
      </w:pPr>
      <w:r>
        <w:rPr>
          <w:noProof/>
        </w:rPr>
        <w:drawing>
          <wp:inline distT="0" distB="0" distL="0" distR="0" wp14:anchorId="248A6B43" wp14:editId="090AF56E">
            <wp:extent cx="5943600" cy="3343275"/>
            <wp:effectExtent l="0" t="0" r="0" b="0"/>
            <wp:docPr id="35" name="Picture 35" descr="A picture containing sitting, white, door,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erraceGrainScaled.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D1BE131" w14:textId="29680B31" w:rsidR="00AE09AA" w:rsidRDefault="00AE09AA" w:rsidP="00AE09AA">
      <w:pPr>
        <w:pStyle w:val="Caption"/>
        <w:spacing w:before="120"/>
        <w:rPr>
          <w:lang w:val="en-CA"/>
        </w:rPr>
      </w:pPr>
      <w:bookmarkStart w:id="4" w:name="_Ref38213913"/>
      <w:r w:rsidRPr="00500389">
        <w:t xml:space="preserve">Figure </w:t>
      </w:r>
      <w:r w:rsidRPr="00500389">
        <w:rPr>
          <w:b w:val="0"/>
          <w:bCs w:val="0"/>
          <w:i/>
          <w:iCs/>
        </w:rPr>
        <w:fldChar w:fldCharType="begin"/>
      </w:r>
      <w:r w:rsidRPr="00500389">
        <w:instrText xml:space="preserve"> SEQ Figure \* ARABIC </w:instrText>
      </w:r>
      <w:r w:rsidRPr="00500389">
        <w:rPr>
          <w:b w:val="0"/>
          <w:bCs w:val="0"/>
          <w:i/>
          <w:iCs/>
        </w:rPr>
        <w:fldChar w:fldCharType="separate"/>
      </w:r>
      <w:r w:rsidR="009B1460">
        <w:rPr>
          <w:noProof/>
        </w:rPr>
        <w:t>4</w:t>
      </w:r>
      <w:r w:rsidRPr="00500389">
        <w:rPr>
          <w:b w:val="0"/>
          <w:bCs w:val="0"/>
          <w:i/>
          <w:iCs/>
        </w:rPr>
        <w:fldChar w:fldCharType="end"/>
      </w:r>
      <w:bookmarkEnd w:id="4"/>
      <w:r w:rsidRPr="00500389">
        <w:t xml:space="preserve">: </w:t>
      </w:r>
      <w:r>
        <w:rPr>
          <w:lang w:val="en-CA"/>
        </w:rPr>
        <w:t>BQTerrace</w:t>
      </w:r>
      <w:r w:rsidRPr="00500389">
        <w:rPr>
          <w:lang w:val="en-CA"/>
        </w:rPr>
        <w:t>, QP</w:t>
      </w:r>
      <w:r>
        <w:rPr>
          <w:lang w:val="en-CA"/>
        </w:rPr>
        <w:t>29, luma film grain added (scal</w:t>
      </w:r>
      <w:r>
        <w:rPr>
          <w:lang w:val="en-CA"/>
        </w:rPr>
        <w:t>ed</w:t>
      </w:r>
      <w:r>
        <w:rPr>
          <w:lang w:val="en-CA"/>
        </w:rPr>
        <w:t>)</w:t>
      </w:r>
    </w:p>
    <w:p w14:paraId="06B98CDC" w14:textId="3C99DEB7" w:rsidR="006F386E" w:rsidRDefault="006F386E" w:rsidP="006F386E">
      <w:pPr>
        <w:rPr>
          <w:lang w:val="en-CA"/>
        </w:rPr>
      </w:pPr>
      <w:r w:rsidRPr="006F386E">
        <w:rPr>
          <w:lang w:val="en-CA"/>
        </w:rPr>
        <w:lastRenderedPageBreak/>
        <w:drawing>
          <wp:inline distT="0" distB="0" distL="0" distR="0" wp14:anchorId="1C67E514" wp14:editId="48AB6A84">
            <wp:extent cx="5943600" cy="452310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523105"/>
                    </a:xfrm>
                    <a:prstGeom prst="rect">
                      <a:avLst/>
                    </a:prstGeom>
                  </pic:spPr>
                </pic:pic>
              </a:graphicData>
            </a:graphic>
          </wp:inline>
        </w:drawing>
      </w:r>
    </w:p>
    <w:p w14:paraId="2C275688" w14:textId="7078114F" w:rsidR="006F386E" w:rsidRDefault="006F386E" w:rsidP="006F386E">
      <w:pPr>
        <w:pStyle w:val="Caption"/>
        <w:spacing w:before="120"/>
        <w:rPr>
          <w:lang w:val="en-CA"/>
        </w:rPr>
      </w:pPr>
      <w:bookmarkStart w:id="5" w:name="_Ref38213915"/>
      <w:r w:rsidRPr="00500389">
        <w:t xml:space="preserve">Figure </w:t>
      </w:r>
      <w:r w:rsidRPr="00500389">
        <w:rPr>
          <w:b w:val="0"/>
          <w:bCs w:val="0"/>
          <w:i/>
          <w:iCs/>
        </w:rPr>
        <w:fldChar w:fldCharType="begin"/>
      </w:r>
      <w:r w:rsidRPr="00500389">
        <w:instrText xml:space="preserve"> SEQ Figure \* ARABIC </w:instrText>
      </w:r>
      <w:r w:rsidRPr="00500389">
        <w:rPr>
          <w:b w:val="0"/>
          <w:bCs w:val="0"/>
          <w:i/>
          <w:iCs/>
        </w:rPr>
        <w:fldChar w:fldCharType="separate"/>
      </w:r>
      <w:r w:rsidR="009B1460">
        <w:rPr>
          <w:noProof/>
        </w:rPr>
        <w:t>5</w:t>
      </w:r>
      <w:r w:rsidRPr="00500389">
        <w:rPr>
          <w:b w:val="0"/>
          <w:bCs w:val="0"/>
          <w:i/>
          <w:iCs/>
        </w:rPr>
        <w:fldChar w:fldCharType="end"/>
      </w:r>
      <w:bookmarkEnd w:id="5"/>
      <w:r w:rsidRPr="00500389">
        <w:t xml:space="preserve">: </w:t>
      </w:r>
      <w:r>
        <w:rPr>
          <w:lang w:val="en-CA"/>
        </w:rPr>
        <w:t>BQTerrace</w:t>
      </w:r>
      <w:r w:rsidRPr="00500389">
        <w:rPr>
          <w:lang w:val="en-CA"/>
        </w:rPr>
        <w:t>, QP</w:t>
      </w:r>
      <w:r>
        <w:rPr>
          <w:lang w:val="en-CA"/>
        </w:rPr>
        <w:t xml:space="preserve">29, luma film grain </w:t>
      </w:r>
      <w:r>
        <w:rPr>
          <w:lang w:val="en-CA"/>
        </w:rPr>
        <w:t>noise histogram</w:t>
      </w:r>
    </w:p>
    <w:p w14:paraId="7601E1FA" w14:textId="77777777" w:rsidR="006F386E" w:rsidRPr="006F386E" w:rsidRDefault="006F386E" w:rsidP="006F386E">
      <w:pPr>
        <w:rPr>
          <w:lang w:val="en-CA"/>
        </w:rPr>
      </w:pPr>
    </w:p>
    <w:p w14:paraId="77767BB8" w14:textId="52E0C8CB" w:rsidR="00511C41" w:rsidRPr="00906F16" w:rsidRDefault="00511C41" w:rsidP="00906F16">
      <w:pPr>
        <w:pStyle w:val="Heading1"/>
        <w:rPr>
          <w:szCs w:val="22"/>
          <w:lang w:val="en-CA"/>
        </w:rPr>
      </w:pPr>
      <w:r>
        <w:rPr>
          <w:lang w:val="en-CA"/>
        </w:rPr>
        <w:t>References</w:t>
      </w:r>
    </w:p>
    <w:p w14:paraId="6D8E3CDC" w14:textId="04659D51" w:rsidR="00377126" w:rsidRDefault="00377126" w:rsidP="00511C41">
      <w:pPr>
        <w:rPr>
          <w:szCs w:val="22"/>
          <w:lang w:val="en-CA"/>
        </w:rPr>
      </w:pPr>
      <w:r>
        <w:rPr>
          <w:szCs w:val="22"/>
          <w:lang w:val="x-none"/>
        </w:rPr>
        <w:t>[</w:t>
      </w:r>
      <w:r w:rsidR="007F64DB">
        <w:rPr>
          <w:szCs w:val="22"/>
        </w:rPr>
        <w:t>1] A. Norkin,</w:t>
      </w:r>
      <w:r w:rsidR="007F64DB" w:rsidRPr="007F64DB">
        <w:t xml:space="preserve"> </w:t>
      </w:r>
      <w:r w:rsidR="00AA47E7">
        <w:rPr>
          <w:szCs w:val="22"/>
          <w:lang w:val="x-none"/>
        </w:rPr>
        <w:t>"</w:t>
      </w:r>
      <w:r w:rsidR="007F64DB" w:rsidRPr="00A904A6">
        <w:t>Alternative film grain characteristics SEI message</w:t>
      </w:r>
      <w:r w:rsidR="007F64DB">
        <w:rPr>
          <w:szCs w:val="22"/>
        </w:rPr>
        <w:t>,</w:t>
      </w:r>
      <w:r w:rsidR="00AA47E7">
        <w:rPr>
          <w:szCs w:val="22"/>
          <w:lang w:val="x-none"/>
        </w:rPr>
        <w:t>"</w:t>
      </w:r>
      <w:r w:rsidR="007F64DB">
        <w:rPr>
          <w:szCs w:val="22"/>
        </w:rPr>
        <w:t xml:space="preserve"> </w:t>
      </w:r>
      <w:r w:rsidR="007F64DB" w:rsidRPr="00A904A6">
        <w:t>JCTVC-AM0026</w:t>
      </w:r>
      <w:r w:rsidR="007F64DB">
        <w:rPr>
          <w:szCs w:val="22"/>
        </w:rPr>
        <w:t xml:space="preserve">, </w:t>
      </w:r>
      <w:r w:rsidR="004F75A6">
        <w:rPr>
          <w:szCs w:val="22"/>
        </w:rPr>
        <w:t>39</w:t>
      </w:r>
      <w:r w:rsidR="004F75A6" w:rsidRPr="004F75A6">
        <w:rPr>
          <w:szCs w:val="22"/>
          <w:vertAlign w:val="superscript"/>
        </w:rPr>
        <w:t>th</w:t>
      </w:r>
      <w:r w:rsidR="004F75A6">
        <w:rPr>
          <w:szCs w:val="22"/>
        </w:rPr>
        <w:t xml:space="preserve"> JCT-VC Meeting, </w:t>
      </w:r>
      <w:r w:rsidR="007F64DB">
        <w:rPr>
          <w:szCs w:val="22"/>
        </w:rPr>
        <w:t>April 2020</w:t>
      </w:r>
      <w:r w:rsidR="00AA47E7">
        <w:rPr>
          <w:szCs w:val="22"/>
          <w:lang w:val="x-none"/>
        </w:rPr>
        <w:t xml:space="preserve"> </w:t>
      </w:r>
    </w:p>
    <w:p w14:paraId="4A8E9E27" w14:textId="77777777" w:rsidR="00511C41" w:rsidRPr="009F176F" w:rsidRDefault="00511C41" w:rsidP="009234A5">
      <w:pPr>
        <w:rPr>
          <w:szCs w:val="22"/>
          <w:lang w:val="en-CA"/>
        </w:rPr>
      </w:pPr>
    </w:p>
    <w:p w14:paraId="0618A025" w14:textId="77777777" w:rsidR="007F1F8B" w:rsidRPr="009F176F" w:rsidRDefault="007F1F8B" w:rsidP="009234A5">
      <w:pPr>
        <w:rPr>
          <w:szCs w:val="22"/>
          <w:lang w:val="en-CA"/>
        </w:rPr>
      </w:pPr>
    </w:p>
    <w:sectPr w:rsidR="007F1F8B" w:rsidRPr="009F176F" w:rsidSect="00A01439">
      <w:footerReference w:type="default" r:id="rId1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EEABEE" w14:textId="77777777" w:rsidR="005A5C75" w:rsidRDefault="005A5C75">
      <w:r>
        <w:separator/>
      </w:r>
    </w:p>
  </w:endnote>
  <w:endnote w:type="continuationSeparator" w:id="0">
    <w:p w14:paraId="70FE8FBF" w14:textId="77777777" w:rsidR="005A5C75" w:rsidRDefault="005A5C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altName w:val="Titling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63D92E" w14:textId="5B2CA357" w:rsidR="000B4FF9" w:rsidRPr="00806DFE" w:rsidRDefault="000B4FF9" w:rsidP="002D16A2">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806DFE">
      <w:tab/>
      <w:t xml:space="preserve">Page: </w:t>
    </w:r>
    <w:r w:rsidRPr="00806DFE">
      <w:rPr>
        <w:rStyle w:val="PageNumber"/>
      </w:rPr>
      <w:fldChar w:fldCharType="begin"/>
    </w:r>
    <w:r w:rsidRPr="00806DFE">
      <w:rPr>
        <w:rStyle w:val="PageNumber"/>
      </w:rPr>
      <w:instrText xml:space="preserve"> PAGE </w:instrText>
    </w:r>
    <w:r w:rsidRPr="00806DFE">
      <w:rPr>
        <w:rStyle w:val="PageNumber"/>
      </w:rPr>
      <w:fldChar w:fldCharType="separate"/>
    </w:r>
    <w:r w:rsidR="005D35ED">
      <w:rPr>
        <w:rStyle w:val="PageNumber"/>
        <w:noProof/>
      </w:rPr>
      <w:t>1</w:t>
    </w:r>
    <w:r w:rsidRPr="00806DFE">
      <w:rPr>
        <w:rStyle w:val="PageNumber"/>
      </w:rPr>
      <w:fldChar w:fldCharType="end"/>
    </w:r>
    <w:r w:rsidRPr="00806DFE">
      <w:rPr>
        <w:rStyle w:val="PageNumber"/>
      </w:rPr>
      <w:tab/>
      <w:t xml:space="preserve">Date Saved: </w:t>
    </w:r>
    <w:r w:rsidRPr="00806DFE">
      <w:rPr>
        <w:rStyle w:val="PageNumber"/>
      </w:rPr>
      <w:fldChar w:fldCharType="begin"/>
    </w:r>
    <w:r w:rsidRPr="00806DFE">
      <w:rPr>
        <w:rStyle w:val="PageNumber"/>
      </w:rPr>
      <w:instrText xml:space="preserve"> SAVEDATE  \@ "yyyy-MM-dd"  \* MERGEFORMAT </w:instrText>
    </w:r>
    <w:r w:rsidRPr="00806DFE">
      <w:rPr>
        <w:rStyle w:val="PageNumber"/>
      </w:rPr>
      <w:fldChar w:fldCharType="separate"/>
    </w:r>
    <w:r w:rsidR="00920355">
      <w:rPr>
        <w:rStyle w:val="PageNumber"/>
        <w:noProof/>
      </w:rPr>
      <w:t>2020-04-12</w:t>
    </w:r>
    <w:r w:rsidRPr="00806DF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A3779B" w14:textId="77777777" w:rsidR="005A5C75" w:rsidRDefault="005A5C75">
      <w:r>
        <w:separator/>
      </w:r>
    </w:p>
  </w:footnote>
  <w:footnote w:type="continuationSeparator" w:id="0">
    <w:p w14:paraId="2D0EFC5F" w14:textId="77777777" w:rsidR="005A5C75" w:rsidRDefault="005A5C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F208D0"/>
    <w:multiLevelType w:val="multilevel"/>
    <w:tmpl w:val="04090023"/>
    <w:styleLink w:val="ArticleSection"/>
    <w:lvl w:ilvl="0">
      <w:start w:val="1"/>
      <w:numFmt w:val="upperRoman"/>
      <w:lvlText w:val="Article %1."/>
      <w:lvlJc w:val="left"/>
      <w:pPr>
        <w:tabs>
          <w:tab w:val="num" w:pos="1080"/>
        </w:tabs>
      </w:pPr>
      <w:rPr>
        <w:rFonts w:cs="Times New Roman"/>
      </w:rPr>
    </w:lvl>
    <w:lvl w:ilvl="1">
      <w:start w:val="1"/>
      <w:numFmt w:val="decimalZero"/>
      <w:isLgl/>
      <w:lvlText w:val="Section %1.%2"/>
      <w:lvlJc w:val="left"/>
      <w:pPr>
        <w:tabs>
          <w:tab w:val="num" w:pos="72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3AC7EB8"/>
    <w:multiLevelType w:val="multilevel"/>
    <w:tmpl w:val="975087F0"/>
    <w:lvl w:ilvl="0">
      <w:start w:val="1"/>
      <w:numFmt w:val="decimal"/>
      <w:lvlText w:val="%1"/>
      <w:lvlJc w:val="left"/>
      <w:pPr>
        <w:tabs>
          <w:tab w:val="num" w:pos="432"/>
        </w:tabs>
        <w:ind w:left="432" w:hanging="432"/>
      </w:pPr>
      <w:rPr>
        <w:b/>
        <w:i w:val="0"/>
      </w:rPr>
    </w:lvl>
    <w:lvl w:ilvl="1">
      <w:start w:val="1"/>
      <w:numFmt w:val="decimal"/>
      <w:lvlText w:val="%1.%2"/>
      <w:lvlJc w:val="left"/>
      <w:pPr>
        <w:tabs>
          <w:tab w:val="num" w:pos="360"/>
        </w:tabs>
        <w:ind w:left="0" w:firstLine="0"/>
      </w:pPr>
      <w:rPr>
        <w:b/>
        <w:i w:val="0"/>
      </w:rPr>
    </w:lvl>
    <w:lvl w:ilvl="2">
      <w:start w:val="1"/>
      <w:numFmt w:val="decimal"/>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A4850B3"/>
    <w:multiLevelType w:val="hybridMultilevel"/>
    <w:tmpl w:val="338CEB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4"/>
  </w:num>
  <w:num w:numId="11">
    <w:abstractNumId w:val="2"/>
  </w:num>
  <w:num w:numId="12">
    <w:abstractNumId w:val="3"/>
  </w:num>
  <w:num w:numId="13">
    <w:abstractNumId w:val="6"/>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D93"/>
    <w:rsid w:val="0001553A"/>
    <w:rsid w:val="00023A2A"/>
    <w:rsid w:val="000308A3"/>
    <w:rsid w:val="00042645"/>
    <w:rsid w:val="000458BC"/>
    <w:rsid w:val="00045C41"/>
    <w:rsid w:val="00046C03"/>
    <w:rsid w:val="00051457"/>
    <w:rsid w:val="00065039"/>
    <w:rsid w:val="0007614F"/>
    <w:rsid w:val="000B0C0F"/>
    <w:rsid w:val="000B1C6B"/>
    <w:rsid w:val="000B4FF9"/>
    <w:rsid w:val="000C09AC"/>
    <w:rsid w:val="000D76FA"/>
    <w:rsid w:val="000E00F3"/>
    <w:rsid w:val="000F1148"/>
    <w:rsid w:val="000F158C"/>
    <w:rsid w:val="000F1C92"/>
    <w:rsid w:val="000F2A36"/>
    <w:rsid w:val="000F6C4F"/>
    <w:rsid w:val="00102F3D"/>
    <w:rsid w:val="00122140"/>
    <w:rsid w:val="00124E38"/>
    <w:rsid w:val="0012580B"/>
    <w:rsid w:val="00131F90"/>
    <w:rsid w:val="0013526E"/>
    <w:rsid w:val="00146152"/>
    <w:rsid w:val="00165B71"/>
    <w:rsid w:val="00170DF9"/>
    <w:rsid w:val="00171371"/>
    <w:rsid w:val="00175A24"/>
    <w:rsid w:val="0018104A"/>
    <w:rsid w:val="00187E58"/>
    <w:rsid w:val="001A297E"/>
    <w:rsid w:val="001A368E"/>
    <w:rsid w:val="001A7329"/>
    <w:rsid w:val="001A792F"/>
    <w:rsid w:val="001B208E"/>
    <w:rsid w:val="001B4E28"/>
    <w:rsid w:val="001C16B9"/>
    <w:rsid w:val="001C3525"/>
    <w:rsid w:val="001C3AFB"/>
    <w:rsid w:val="001C5F9F"/>
    <w:rsid w:val="001D1BD2"/>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5217A"/>
    <w:rsid w:val="0025260B"/>
    <w:rsid w:val="00263398"/>
    <w:rsid w:val="00266F06"/>
    <w:rsid w:val="00275BCF"/>
    <w:rsid w:val="00291E36"/>
    <w:rsid w:val="00292257"/>
    <w:rsid w:val="002A54E0"/>
    <w:rsid w:val="002B1595"/>
    <w:rsid w:val="002B191D"/>
    <w:rsid w:val="002C291F"/>
    <w:rsid w:val="002D0AF6"/>
    <w:rsid w:val="002D16A2"/>
    <w:rsid w:val="002F164D"/>
    <w:rsid w:val="002F664D"/>
    <w:rsid w:val="00301CA1"/>
    <w:rsid w:val="00306206"/>
    <w:rsid w:val="00317D85"/>
    <w:rsid w:val="0032372C"/>
    <w:rsid w:val="00327C56"/>
    <w:rsid w:val="003315A1"/>
    <w:rsid w:val="003373EC"/>
    <w:rsid w:val="00342FF4"/>
    <w:rsid w:val="00346148"/>
    <w:rsid w:val="003669EA"/>
    <w:rsid w:val="003706CC"/>
    <w:rsid w:val="00375B12"/>
    <w:rsid w:val="00377126"/>
    <w:rsid w:val="00377710"/>
    <w:rsid w:val="003811E9"/>
    <w:rsid w:val="003A2D8E"/>
    <w:rsid w:val="003A7CE6"/>
    <w:rsid w:val="003B0479"/>
    <w:rsid w:val="003B228E"/>
    <w:rsid w:val="003B5C2A"/>
    <w:rsid w:val="003C20E4"/>
    <w:rsid w:val="003D1C53"/>
    <w:rsid w:val="003D6342"/>
    <w:rsid w:val="003E6F90"/>
    <w:rsid w:val="003F5D0F"/>
    <w:rsid w:val="00414101"/>
    <w:rsid w:val="004234F0"/>
    <w:rsid w:val="00433DDB"/>
    <w:rsid w:val="00437619"/>
    <w:rsid w:val="00465A1E"/>
    <w:rsid w:val="004870D3"/>
    <w:rsid w:val="00495505"/>
    <w:rsid w:val="004A2A63"/>
    <w:rsid w:val="004B210C"/>
    <w:rsid w:val="004D405F"/>
    <w:rsid w:val="004E4F4F"/>
    <w:rsid w:val="004E6789"/>
    <w:rsid w:val="004F61E3"/>
    <w:rsid w:val="004F75A6"/>
    <w:rsid w:val="00502E10"/>
    <w:rsid w:val="0051015C"/>
    <w:rsid w:val="00511C41"/>
    <w:rsid w:val="00516CF1"/>
    <w:rsid w:val="00531AE9"/>
    <w:rsid w:val="005379F2"/>
    <w:rsid w:val="00550540"/>
    <w:rsid w:val="00550A66"/>
    <w:rsid w:val="00567EC7"/>
    <w:rsid w:val="00570013"/>
    <w:rsid w:val="005801A2"/>
    <w:rsid w:val="005952A5"/>
    <w:rsid w:val="00597A95"/>
    <w:rsid w:val="005A33A1"/>
    <w:rsid w:val="005A5C75"/>
    <w:rsid w:val="005B1C33"/>
    <w:rsid w:val="005B217D"/>
    <w:rsid w:val="005C2191"/>
    <w:rsid w:val="005C385F"/>
    <w:rsid w:val="005D11A7"/>
    <w:rsid w:val="005D35ED"/>
    <w:rsid w:val="005E1AC6"/>
    <w:rsid w:val="005E4E11"/>
    <w:rsid w:val="005F6F1B"/>
    <w:rsid w:val="00624B33"/>
    <w:rsid w:val="0063041A"/>
    <w:rsid w:val="00630AA2"/>
    <w:rsid w:val="00646707"/>
    <w:rsid w:val="00646B4E"/>
    <w:rsid w:val="00657F7E"/>
    <w:rsid w:val="00662E58"/>
    <w:rsid w:val="00664DCF"/>
    <w:rsid w:val="00690C02"/>
    <w:rsid w:val="006B20FE"/>
    <w:rsid w:val="006B3D46"/>
    <w:rsid w:val="006C5D39"/>
    <w:rsid w:val="006D6D9B"/>
    <w:rsid w:val="006E2810"/>
    <w:rsid w:val="006E5417"/>
    <w:rsid w:val="006F386E"/>
    <w:rsid w:val="007023DE"/>
    <w:rsid w:val="00712F60"/>
    <w:rsid w:val="00720E3B"/>
    <w:rsid w:val="0074393F"/>
    <w:rsid w:val="00745F6B"/>
    <w:rsid w:val="00755276"/>
    <w:rsid w:val="0075585E"/>
    <w:rsid w:val="00770571"/>
    <w:rsid w:val="007768FF"/>
    <w:rsid w:val="007824D3"/>
    <w:rsid w:val="00796EE3"/>
    <w:rsid w:val="007A7D29"/>
    <w:rsid w:val="007B4AB8"/>
    <w:rsid w:val="007D1181"/>
    <w:rsid w:val="007D2DCA"/>
    <w:rsid w:val="007E01A3"/>
    <w:rsid w:val="007F0564"/>
    <w:rsid w:val="007F1F8B"/>
    <w:rsid w:val="007F64DB"/>
    <w:rsid w:val="007F67A1"/>
    <w:rsid w:val="00806DFE"/>
    <w:rsid w:val="00811C05"/>
    <w:rsid w:val="008206C8"/>
    <w:rsid w:val="00844F73"/>
    <w:rsid w:val="00855232"/>
    <w:rsid w:val="008637CF"/>
    <w:rsid w:val="0086387C"/>
    <w:rsid w:val="00874A6C"/>
    <w:rsid w:val="00876C65"/>
    <w:rsid w:val="008A4B4C"/>
    <w:rsid w:val="008A4DDA"/>
    <w:rsid w:val="008C239F"/>
    <w:rsid w:val="008C56A4"/>
    <w:rsid w:val="008D59CB"/>
    <w:rsid w:val="008E480C"/>
    <w:rsid w:val="009050E9"/>
    <w:rsid w:val="00906F16"/>
    <w:rsid w:val="00907757"/>
    <w:rsid w:val="009162AE"/>
    <w:rsid w:val="00920355"/>
    <w:rsid w:val="009212B0"/>
    <w:rsid w:val="00921FA1"/>
    <w:rsid w:val="009234A5"/>
    <w:rsid w:val="00933453"/>
    <w:rsid w:val="009335AE"/>
    <w:rsid w:val="009336F7"/>
    <w:rsid w:val="0093636C"/>
    <w:rsid w:val="009374A7"/>
    <w:rsid w:val="009420AF"/>
    <w:rsid w:val="00955F6D"/>
    <w:rsid w:val="00975472"/>
    <w:rsid w:val="009816BA"/>
    <w:rsid w:val="0098551D"/>
    <w:rsid w:val="00990BFA"/>
    <w:rsid w:val="0099518F"/>
    <w:rsid w:val="009A523D"/>
    <w:rsid w:val="009B02A1"/>
    <w:rsid w:val="009B1460"/>
    <w:rsid w:val="009B24FC"/>
    <w:rsid w:val="009C01FD"/>
    <w:rsid w:val="009C1475"/>
    <w:rsid w:val="009F176F"/>
    <w:rsid w:val="009F496B"/>
    <w:rsid w:val="00A01439"/>
    <w:rsid w:val="00A029ED"/>
    <w:rsid w:val="00A02E61"/>
    <w:rsid w:val="00A05CFF"/>
    <w:rsid w:val="00A13048"/>
    <w:rsid w:val="00A46843"/>
    <w:rsid w:val="00A56B97"/>
    <w:rsid w:val="00A6093D"/>
    <w:rsid w:val="00A64AEE"/>
    <w:rsid w:val="00A767DC"/>
    <w:rsid w:val="00A76A6D"/>
    <w:rsid w:val="00A83253"/>
    <w:rsid w:val="00A904A6"/>
    <w:rsid w:val="00AA47E7"/>
    <w:rsid w:val="00AA6E84"/>
    <w:rsid w:val="00AD05A8"/>
    <w:rsid w:val="00AD577E"/>
    <w:rsid w:val="00AD607E"/>
    <w:rsid w:val="00AE09AA"/>
    <w:rsid w:val="00AE341B"/>
    <w:rsid w:val="00B07CA7"/>
    <w:rsid w:val="00B1279A"/>
    <w:rsid w:val="00B4194A"/>
    <w:rsid w:val="00B51186"/>
    <w:rsid w:val="00B5222E"/>
    <w:rsid w:val="00B53179"/>
    <w:rsid w:val="00B600CD"/>
    <w:rsid w:val="00B61C96"/>
    <w:rsid w:val="00B72388"/>
    <w:rsid w:val="00B73A2A"/>
    <w:rsid w:val="00B94B06"/>
    <w:rsid w:val="00B94C28"/>
    <w:rsid w:val="00BC10BA"/>
    <w:rsid w:val="00BC5AFD"/>
    <w:rsid w:val="00BD5566"/>
    <w:rsid w:val="00BE086E"/>
    <w:rsid w:val="00BF3C3B"/>
    <w:rsid w:val="00BF76B0"/>
    <w:rsid w:val="00C04F43"/>
    <w:rsid w:val="00C0609D"/>
    <w:rsid w:val="00C115AB"/>
    <w:rsid w:val="00C26CCB"/>
    <w:rsid w:val="00C30249"/>
    <w:rsid w:val="00C33ADC"/>
    <w:rsid w:val="00C3723B"/>
    <w:rsid w:val="00C42466"/>
    <w:rsid w:val="00C428A9"/>
    <w:rsid w:val="00C4614A"/>
    <w:rsid w:val="00C606C9"/>
    <w:rsid w:val="00C80288"/>
    <w:rsid w:val="00C84003"/>
    <w:rsid w:val="00C90650"/>
    <w:rsid w:val="00C97D78"/>
    <w:rsid w:val="00CC2AAE"/>
    <w:rsid w:val="00CC5A42"/>
    <w:rsid w:val="00CD0EAB"/>
    <w:rsid w:val="00CE5E02"/>
    <w:rsid w:val="00CF34DB"/>
    <w:rsid w:val="00CF558F"/>
    <w:rsid w:val="00D010C0"/>
    <w:rsid w:val="00D073E2"/>
    <w:rsid w:val="00D23BB6"/>
    <w:rsid w:val="00D446EC"/>
    <w:rsid w:val="00D51BF0"/>
    <w:rsid w:val="00D55942"/>
    <w:rsid w:val="00D6590B"/>
    <w:rsid w:val="00D77FDB"/>
    <w:rsid w:val="00D807BF"/>
    <w:rsid w:val="00D81879"/>
    <w:rsid w:val="00D82FCC"/>
    <w:rsid w:val="00D90FB8"/>
    <w:rsid w:val="00D94660"/>
    <w:rsid w:val="00DA17FC"/>
    <w:rsid w:val="00DA7887"/>
    <w:rsid w:val="00DB2C26"/>
    <w:rsid w:val="00DC3AA1"/>
    <w:rsid w:val="00DD0051"/>
    <w:rsid w:val="00DD02F4"/>
    <w:rsid w:val="00DE6B43"/>
    <w:rsid w:val="00E11923"/>
    <w:rsid w:val="00E262D4"/>
    <w:rsid w:val="00E36250"/>
    <w:rsid w:val="00E410C8"/>
    <w:rsid w:val="00E54511"/>
    <w:rsid w:val="00E61DAC"/>
    <w:rsid w:val="00E72B80"/>
    <w:rsid w:val="00E75FE3"/>
    <w:rsid w:val="00E86C4C"/>
    <w:rsid w:val="00E907A3"/>
    <w:rsid w:val="00EA5AE0"/>
    <w:rsid w:val="00EB7AB1"/>
    <w:rsid w:val="00EC2610"/>
    <w:rsid w:val="00EE7CD8"/>
    <w:rsid w:val="00EF48CC"/>
    <w:rsid w:val="00EF75D4"/>
    <w:rsid w:val="00EF77AB"/>
    <w:rsid w:val="00F00801"/>
    <w:rsid w:val="00F02D08"/>
    <w:rsid w:val="00F21382"/>
    <w:rsid w:val="00F711F1"/>
    <w:rsid w:val="00F73032"/>
    <w:rsid w:val="00F848FC"/>
    <w:rsid w:val="00F84DC0"/>
    <w:rsid w:val="00F9282A"/>
    <w:rsid w:val="00F96BAD"/>
    <w:rsid w:val="00FA139D"/>
    <w:rsid w:val="00FB0E84"/>
    <w:rsid w:val="00FC1EC5"/>
    <w:rsid w:val="00FD01C2"/>
    <w:rsid w:val="00FD6831"/>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AECF47"/>
  <w15:chartTrackingRefBased/>
  <w15:docId w15:val="{F3971392-89E4-4B0B-8369-8AE2877D6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76B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511C41"/>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AA47E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AA47E7"/>
    <w:rPr>
      <w:rFonts w:eastAsia="Malgun Gothic"/>
      <w:b/>
      <w:bCs/>
    </w:rPr>
  </w:style>
  <w:style w:type="paragraph" w:customStyle="1" w:styleId="Tablehead">
    <w:name w:val="Table_head"/>
    <w:basedOn w:val="Tabletext"/>
    <w:next w:val="Tabletext"/>
    <w:rsid w:val="00AA47E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AA47E7"/>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character" w:styleId="CommentReference">
    <w:name w:val="annotation reference"/>
    <w:basedOn w:val="DefaultParagraphFont"/>
    <w:rsid w:val="00EC2610"/>
    <w:rPr>
      <w:sz w:val="16"/>
      <w:szCs w:val="16"/>
    </w:rPr>
  </w:style>
  <w:style w:type="paragraph" w:styleId="CommentText">
    <w:name w:val="annotation text"/>
    <w:basedOn w:val="Normal"/>
    <w:link w:val="CommentTextChar"/>
    <w:rsid w:val="00EC2610"/>
    <w:rPr>
      <w:sz w:val="20"/>
    </w:rPr>
  </w:style>
  <w:style w:type="character" w:customStyle="1" w:styleId="CommentTextChar">
    <w:name w:val="Comment Text Char"/>
    <w:basedOn w:val="DefaultParagraphFont"/>
    <w:link w:val="CommentText"/>
    <w:rsid w:val="00EC2610"/>
  </w:style>
  <w:style w:type="paragraph" w:styleId="CommentSubject">
    <w:name w:val="annotation subject"/>
    <w:basedOn w:val="CommentText"/>
    <w:next w:val="CommentText"/>
    <w:link w:val="CommentSubjectChar"/>
    <w:rsid w:val="00EC2610"/>
    <w:rPr>
      <w:b/>
      <w:bCs/>
    </w:rPr>
  </w:style>
  <w:style w:type="character" w:customStyle="1" w:styleId="CommentSubjectChar">
    <w:name w:val="Comment Subject Char"/>
    <w:basedOn w:val="CommentTextChar"/>
    <w:link w:val="CommentSubject"/>
    <w:rsid w:val="00EC2610"/>
    <w:rPr>
      <w:b/>
      <w:bCs/>
    </w:rPr>
  </w:style>
  <w:style w:type="paragraph" w:customStyle="1" w:styleId="Default">
    <w:name w:val="Default"/>
    <w:rsid w:val="00BF76B0"/>
    <w:pPr>
      <w:autoSpaceDE w:val="0"/>
      <w:autoSpaceDN w:val="0"/>
      <w:adjustRightInd w:val="0"/>
    </w:pPr>
    <w:rPr>
      <w:color w:val="000000"/>
      <w:sz w:val="24"/>
      <w:szCs w:val="24"/>
    </w:rPr>
  </w:style>
  <w:style w:type="paragraph" w:styleId="BodyText">
    <w:name w:val="Body Text"/>
    <w:basedOn w:val="Normal"/>
    <w:link w:val="BodyTextChar"/>
    <w:uiPriority w:val="99"/>
    <w:unhideWhenUsed/>
    <w:rsid w:val="00597A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 w:val="left" w:pos="2381"/>
        <w:tab w:val="left" w:pos="2778"/>
        <w:tab w:val="left" w:pos="3175"/>
        <w:tab w:val="left" w:pos="3572"/>
        <w:tab w:val="left" w:pos="3969"/>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BodyTextChar">
    <w:name w:val="Body Text Char"/>
    <w:basedOn w:val="DefaultParagraphFont"/>
    <w:link w:val="BodyText"/>
    <w:uiPriority w:val="99"/>
    <w:rsid w:val="00597A95"/>
    <w:rPr>
      <w:rFonts w:ascii="Cambria" w:eastAsia="Calibri" w:hAnsi="Cambria"/>
      <w:sz w:val="22"/>
      <w:szCs w:val="22"/>
      <w:lang w:val="en-GB"/>
    </w:rPr>
  </w:style>
  <w:style w:type="numbering" w:styleId="ArticleSection">
    <w:name w:val="Outline List 3"/>
    <w:basedOn w:val="NoList"/>
    <w:uiPriority w:val="99"/>
    <w:rsid w:val="00597A95"/>
    <w:pPr>
      <w:numPr>
        <w:numId w:val="12"/>
      </w:numPr>
    </w:pPr>
  </w:style>
  <w:style w:type="paragraph" w:styleId="ListParagraph">
    <w:name w:val="List Paragraph"/>
    <w:basedOn w:val="Normal"/>
    <w:uiPriority w:val="34"/>
    <w:qFormat/>
    <w:rsid w:val="005D11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9886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5</Pages>
  <Words>690</Words>
  <Characters>3934</Characters>
  <Application>Microsoft Office Word</Application>
  <DocSecurity>0</DocSecurity>
  <Lines>32</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4615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5</cp:revision>
  <cp:lastPrinted>1900-01-01T08:00:00Z</cp:lastPrinted>
  <dcterms:created xsi:type="dcterms:W3CDTF">2020-04-20T00:49:00Z</dcterms:created>
  <dcterms:modified xsi:type="dcterms:W3CDTF">2020-04-20T01:45:00Z</dcterms:modified>
</cp:coreProperties>
</file>