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14:paraId="5B62592F" w14:textId="77777777" w:rsidTr="00FA3033">
        <w:tc>
          <w:tcPr>
            <w:tcW w:w="6120" w:type="dxa"/>
          </w:tcPr>
          <w:p w14:paraId="2BFD1DDB" w14:textId="77777777"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14:anchorId="57886DA4" wp14:editId="27E2FE67">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B03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14:anchorId="4A467661" wp14:editId="0C385397">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14:anchorId="67EB6DFE" wp14:editId="4DE79492">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14:paraId="286F13BB"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4854B71D" w14:textId="1EEAF15D"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7B2F46">
              <w:rPr>
                <w:rFonts w:eastAsia="SimSun"/>
                <w:sz w:val="24"/>
                <w:szCs w:val="24"/>
              </w:rPr>
              <w:t>6</w:t>
            </w:r>
            <w:r w:rsidR="00FA075B">
              <w:rPr>
                <w:rFonts w:eastAsia="SimSun"/>
                <w:sz w:val="24"/>
                <w:szCs w:val="24"/>
              </w:rPr>
              <w:t>th</w:t>
            </w:r>
            <w:r w:rsidRPr="000456B4">
              <w:rPr>
                <w:rFonts w:eastAsia="SimSun"/>
                <w:sz w:val="24"/>
                <w:szCs w:val="24"/>
              </w:rPr>
              <w:t xml:space="preserve"> Meeting: </w:t>
            </w:r>
            <w:r w:rsidR="00CF73D0">
              <w:rPr>
                <w:rFonts w:eastAsia="SimSun"/>
                <w:sz w:val="24"/>
                <w:szCs w:val="24"/>
              </w:rPr>
              <w:t>G</w:t>
            </w:r>
            <w:r w:rsidR="007B2F46">
              <w:rPr>
                <w:rFonts w:eastAsia="SimSun"/>
                <w:sz w:val="24"/>
                <w:szCs w:val="24"/>
              </w:rPr>
              <w:t>othenburg</w:t>
            </w:r>
            <w:r w:rsidRPr="000456B4">
              <w:rPr>
                <w:rFonts w:eastAsia="SimSun"/>
                <w:sz w:val="24"/>
                <w:szCs w:val="24"/>
              </w:rPr>
              <w:t>,</w:t>
            </w:r>
            <w:r w:rsidR="007771C1">
              <w:rPr>
                <w:rFonts w:eastAsia="SimSun"/>
                <w:sz w:val="24"/>
                <w:szCs w:val="24"/>
              </w:rPr>
              <w:t xml:space="preserve"> SE, </w:t>
            </w:r>
            <w:r w:rsidR="007B2F46">
              <w:rPr>
                <w:rFonts w:eastAsia="SimSun"/>
                <w:sz w:val="24"/>
                <w:szCs w:val="24"/>
              </w:rPr>
              <w:t>6-1</w:t>
            </w:r>
            <w:r w:rsidR="007771C1">
              <w:rPr>
                <w:rFonts w:eastAsia="SimSun"/>
                <w:sz w:val="24"/>
                <w:szCs w:val="24"/>
              </w:rPr>
              <w:t>2</w:t>
            </w:r>
            <w:r w:rsidRPr="000456B4">
              <w:rPr>
                <w:rFonts w:eastAsia="SimSun"/>
                <w:sz w:val="24"/>
                <w:szCs w:val="24"/>
              </w:rPr>
              <w:t xml:space="preserve"> </w:t>
            </w:r>
            <w:r w:rsidR="007B2F46">
              <w:rPr>
                <w:rFonts w:eastAsia="SimSun"/>
                <w:sz w:val="24"/>
                <w:szCs w:val="24"/>
              </w:rPr>
              <w:t>July</w:t>
            </w:r>
            <w:r w:rsidRPr="000456B4">
              <w:rPr>
                <w:rFonts w:eastAsia="SimSun"/>
                <w:sz w:val="24"/>
                <w:szCs w:val="24"/>
              </w:rPr>
              <w:t xml:space="preserve"> 201</w:t>
            </w:r>
            <w:r w:rsidR="00F163E9">
              <w:rPr>
                <w:rFonts w:eastAsia="SimSun"/>
                <w:sz w:val="24"/>
                <w:szCs w:val="24"/>
              </w:rPr>
              <w:t>9</w:t>
            </w:r>
          </w:p>
        </w:tc>
        <w:tc>
          <w:tcPr>
            <w:tcW w:w="3456" w:type="dxa"/>
          </w:tcPr>
          <w:p w14:paraId="7501A6A1" w14:textId="44C612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7B2F46">
              <w:rPr>
                <w:rFonts w:eastAsia="SimSun"/>
                <w:sz w:val="24"/>
                <w:szCs w:val="24"/>
              </w:rPr>
              <w:t>J</w:t>
            </w:r>
            <w:r w:rsidR="00FA075B">
              <w:rPr>
                <w:rFonts w:eastAsia="SimSun"/>
                <w:sz w:val="24"/>
                <w:szCs w:val="24"/>
              </w:rPr>
              <w:t>0006</w:t>
            </w:r>
            <w:r w:rsidR="007771C1">
              <w:rPr>
                <w:rFonts w:eastAsia="SimSun"/>
                <w:sz w:val="24"/>
                <w:szCs w:val="24"/>
              </w:rPr>
              <w:t>-v1</w:t>
            </w:r>
          </w:p>
        </w:tc>
      </w:tr>
    </w:tbl>
    <w:p w14:paraId="6704531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14:paraId="2E88714D" w14:textId="77777777" w:rsidTr="00FA3033">
        <w:tc>
          <w:tcPr>
            <w:tcW w:w="1458" w:type="dxa"/>
          </w:tcPr>
          <w:p w14:paraId="2BF46C3A"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5AE8C2DD" w14:textId="5F3DA74B" w:rsidR="007F1483" w:rsidRPr="00D127D3" w:rsidRDefault="00FA075B"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4"/>
              </w:rPr>
            </w:pPr>
            <w:r w:rsidRPr="00D127D3">
              <w:rPr>
                <w:b/>
                <w:sz w:val="24"/>
                <w:szCs w:val="24"/>
                <w:lang w:val="en-CA"/>
              </w:rPr>
              <w:t>JCT-VC AHG 6 report: Report development for usage of video signal type code points</w:t>
            </w:r>
          </w:p>
        </w:tc>
      </w:tr>
      <w:tr w:rsidR="007F1483" w:rsidRPr="000456B4" w14:paraId="441903FF" w14:textId="77777777" w:rsidTr="00FA3033">
        <w:tc>
          <w:tcPr>
            <w:tcW w:w="1458" w:type="dxa"/>
          </w:tcPr>
          <w:p w14:paraId="436F68B8"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24113B34"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14:paraId="149BEBAD" w14:textId="77777777" w:rsidTr="00FA3033">
        <w:tc>
          <w:tcPr>
            <w:tcW w:w="1458" w:type="dxa"/>
          </w:tcPr>
          <w:p w14:paraId="0EBB19C4" w14:textId="54953E32" w:rsidR="00FA075B"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3AD83CA9" w14:textId="2EC29C72" w:rsidR="00FA075B" w:rsidRPr="00D127D3" w:rsidRDefault="00FA075B"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2"/>
                <w:szCs w:val="24"/>
              </w:rPr>
            </w:pPr>
            <w:r w:rsidRPr="00D127D3">
              <w:rPr>
                <w:sz w:val="22"/>
                <w:szCs w:val="24"/>
                <w:lang w:val="en-CA"/>
              </w:rPr>
              <w:t>Ad Hoc Group 6 Report</w:t>
            </w:r>
            <w:r w:rsidRPr="00D127D3">
              <w:rPr>
                <w:rFonts w:eastAsia="SimSun"/>
                <w:sz w:val="22"/>
                <w:szCs w:val="24"/>
              </w:rPr>
              <w:t xml:space="preserve"> </w:t>
            </w:r>
          </w:p>
        </w:tc>
      </w:tr>
      <w:tr w:rsidR="00FA075B" w:rsidRPr="000456B4" w14:paraId="341D88C3" w14:textId="77777777" w:rsidTr="00FA3033">
        <w:tc>
          <w:tcPr>
            <w:tcW w:w="1458" w:type="dxa"/>
          </w:tcPr>
          <w:p w14:paraId="3CACFBE1" w14:textId="20A6EC62" w:rsidR="00FA075B" w:rsidRPr="00D127D3" w:rsidRDefault="00FA075B" w:rsidP="00FA075B">
            <w:pPr>
              <w:tabs>
                <w:tab w:val="clear" w:pos="794"/>
                <w:tab w:val="clear" w:pos="1191"/>
                <w:tab w:val="clear" w:pos="1588"/>
                <w:tab w:val="clear" w:pos="1985"/>
              </w:tabs>
              <w:overflowPunct/>
              <w:autoSpaceDE/>
              <w:autoSpaceDN/>
              <w:adjustRightInd/>
              <w:spacing w:before="60" w:after="60"/>
              <w:jc w:val="left"/>
              <w:textAlignment w:val="auto"/>
              <w:rPr>
                <w:rFonts w:eastAsia="SimSun"/>
                <w:i/>
                <w:sz w:val="22"/>
                <w:szCs w:val="24"/>
              </w:rPr>
            </w:pPr>
            <w:r w:rsidRPr="00D127D3">
              <w:rPr>
                <w:i/>
                <w:sz w:val="22"/>
                <w:szCs w:val="24"/>
                <w:lang w:val="en-CA"/>
              </w:rPr>
              <w:t>Author(s) or</w:t>
            </w:r>
            <w:r w:rsidRPr="00D127D3">
              <w:rPr>
                <w:i/>
                <w:sz w:val="22"/>
                <w:szCs w:val="24"/>
                <w:lang w:val="en-CA"/>
              </w:rPr>
              <w:br/>
              <w:t>Contact(s):</w:t>
            </w:r>
          </w:p>
        </w:tc>
        <w:tc>
          <w:tcPr>
            <w:tcW w:w="4050" w:type="dxa"/>
          </w:tcPr>
          <w:p w14:paraId="264E67D7" w14:textId="77777777" w:rsidR="00BD276D" w:rsidRPr="00D127D3" w:rsidRDefault="00FA075B" w:rsidP="00FA075B">
            <w:pPr>
              <w:spacing w:before="60" w:after="60"/>
              <w:rPr>
                <w:b/>
                <w:sz w:val="22"/>
                <w:szCs w:val="24"/>
                <w:lang w:val="en-CA"/>
              </w:rPr>
            </w:pPr>
            <w:r w:rsidRPr="00D127D3">
              <w:rPr>
                <w:b/>
                <w:sz w:val="22"/>
                <w:szCs w:val="24"/>
                <w:lang w:val="en-CA"/>
              </w:rPr>
              <w:t>Yasser Syed (Comcast),</w:t>
            </w:r>
          </w:p>
          <w:p w14:paraId="1DE7B08E" w14:textId="67C6F06A" w:rsidR="00FA075B" w:rsidRPr="00D127D3" w:rsidRDefault="00FA075B" w:rsidP="00D127D3">
            <w:pPr>
              <w:spacing w:before="60" w:after="60"/>
              <w:rPr>
                <w:rFonts w:eastAsia="SimSun"/>
                <w:sz w:val="22"/>
                <w:szCs w:val="24"/>
              </w:rPr>
            </w:pPr>
            <w:r w:rsidRPr="00D127D3">
              <w:rPr>
                <w:b/>
                <w:sz w:val="22"/>
                <w:szCs w:val="24"/>
                <w:lang w:val="en-CA"/>
              </w:rPr>
              <w:t>Chad Fogg (</w:t>
            </w:r>
            <w:proofErr w:type="spellStart"/>
            <w:r w:rsidRPr="00D127D3">
              <w:rPr>
                <w:b/>
                <w:sz w:val="22"/>
                <w:szCs w:val="24"/>
                <w:lang w:val="en-CA"/>
              </w:rPr>
              <w:t>Movielabs</w:t>
            </w:r>
            <w:proofErr w:type="spellEnd"/>
            <w:r w:rsidRPr="00D127D3">
              <w:rPr>
                <w:b/>
                <w:sz w:val="22"/>
                <w:szCs w:val="24"/>
                <w:lang w:val="en-CA"/>
              </w:rPr>
              <w:t>)</w:t>
            </w:r>
            <w:r w:rsidRPr="00D127D3">
              <w:rPr>
                <w:b/>
                <w:sz w:val="22"/>
                <w:szCs w:val="24"/>
                <w:lang w:val="en-CA"/>
              </w:rPr>
              <w:br/>
            </w:r>
          </w:p>
        </w:tc>
        <w:tc>
          <w:tcPr>
            <w:tcW w:w="900" w:type="dxa"/>
          </w:tcPr>
          <w:p w14:paraId="5C6CFDA4" w14:textId="2893B02B" w:rsidR="00FA075B" w:rsidRPr="00D127D3" w:rsidRDefault="00FA075B" w:rsidP="00FA075B">
            <w:pPr>
              <w:tabs>
                <w:tab w:val="clear" w:pos="794"/>
                <w:tab w:val="clear" w:pos="1191"/>
                <w:tab w:val="clear" w:pos="1588"/>
                <w:tab w:val="clear" w:pos="1985"/>
              </w:tabs>
              <w:overflowPunct/>
              <w:autoSpaceDE/>
              <w:autoSpaceDN/>
              <w:adjustRightInd/>
              <w:spacing w:before="60" w:after="60"/>
              <w:jc w:val="left"/>
              <w:textAlignment w:val="auto"/>
              <w:rPr>
                <w:rFonts w:eastAsia="SimSun"/>
                <w:sz w:val="22"/>
                <w:szCs w:val="24"/>
              </w:rPr>
            </w:pPr>
            <w:r w:rsidRPr="00D127D3">
              <w:rPr>
                <w:sz w:val="22"/>
                <w:szCs w:val="24"/>
                <w:lang w:val="en-CA"/>
              </w:rPr>
              <w:t>Tel:</w:t>
            </w:r>
            <w:r w:rsidRPr="00D127D3">
              <w:rPr>
                <w:sz w:val="22"/>
                <w:szCs w:val="24"/>
                <w:lang w:val="en-CA"/>
              </w:rPr>
              <w:br/>
              <w:t>Email:</w:t>
            </w:r>
          </w:p>
        </w:tc>
        <w:tc>
          <w:tcPr>
            <w:tcW w:w="3168" w:type="dxa"/>
          </w:tcPr>
          <w:p w14:paraId="02B147A0" w14:textId="4E80FE6C" w:rsidR="00FA075B" w:rsidRDefault="00FA075B" w:rsidP="00FA075B">
            <w:pPr>
              <w:tabs>
                <w:tab w:val="clear" w:pos="794"/>
                <w:tab w:val="clear" w:pos="1191"/>
                <w:tab w:val="clear" w:pos="1588"/>
                <w:tab w:val="clear" w:pos="1985"/>
              </w:tabs>
              <w:overflowPunct/>
              <w:autoSpaceDE/>
              <w:autoSpaceDN/>
              <w:adjustRightInd/>
              <w:spacing w:before="0"/>
              <w:jc w:val="left"/>
              <w:textAlignment w:val="auto"/>
              <w:rPr>
                <w:rStyle w:val="Hyperlink"/>
                <w:szCs w:val="22"/>
                <w:lang w:val="en-CA"/>
              </w:rPr>
            </w:pPr>
            <w:r w:rsidRPr="00316072">
              <w:rPr>
                <w:szCs w:val="22"/>
                <w:lang w:val="en-CA"/>
              </w:rPr>
              <w:t>+1</w:t>
            </w:r>
            <w:r>
              <w:rPr>
                <w:szCs w:val="22"/>
                <w:lang w:val="en-CA"/>
              </w:rPr>
              <w:t>-303-246-8413</w:t>
            </w:r>
            <w:r>
              <w:rPr>
                <w:szCs w:val="22"/>
                <w:lang w:val="en-CA"/>
              </w:rPr>
              <w:br/>
            </w:r>
            <w:hyperlink r:id="rId10" w:history="1">
              <w:r w:rsidR="00B83F31" w:rsidRPr="00A44FAC">
                <w:rPr>
                  <w:rStyle w:val="Hyperlink"/>
                  <w:szCs w:val="22"/>
                  <w:lang w:val="en-CA"/>
                </w:rPr>
                <w:t>yasser_syed@comcast.com</w:t>
              </w:r>
            </w:hyperlink>
          </w:p>
          <w:bookmarkStart w:id="0" w:name="_GoBack"/>
          <w:p w14:paraId="3ABB078D" w14:textId="30CF1E78" w:rsidR="00B83F31" w:rsidRPr="000456B4" w:rsidRDefault="00100DAF" w:rsidP="00FA075B">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fldChar w:fldCharType="begin"/>
            </w:r>
            <w:r>
              <w:instrText xml:space="preserve"> HYPERLINK "mailto:chad.fogg@gmail.com" </w:instrText>
            </w:r>
            <w:r>
              <w:fldChar w:fldCharType="separate"/>
            </w:r>
            <w:r w:rsidR="00B83F31" w:rsidRPr="000229AD">
              <w:rPr>
                <w:rStyle w:val="Hyperlink"/>
                <w:rFonts w:eastAsia="SimSun"/>
                <w:sz w:val="22"/>
                <w:szCs w:val="22"/>
              </w:rPr>
              <w:t>chad.fogg@gmail.com</w:t>
            </w:r>
            <w:r>
              <w:rPr>
                <w:rStyle w:val="Hyperlink"/>
                <w:rFonts w:eastAsia="SimSun"/>
                <w:sz w:val="22"/>
                <w:szCs w:val="22"/>
              </w:rPr>
              <w:fldChar w:fldCharType="end"/>
            </w:r>
            <w:bookmarkEnd w:id="0"/>
          </w:p>
        </w:tc>
      </w:tr>
      <w:tr w:rsidR="00FA075B" w:rsidRPr="00D127D3" w14:paraId="7E5B47CB" w14:textId="77777777" w:rsidTr="00FA3033">
        <w:tc>
          <w:tcPr>
            <w:tcW w:w="1458" w:type="dxa"/>
          </w:tcPr>
          <w:p w14:paraId="2AB471B8" w14:textId="0EDE32FB" w:rsidR="00FA075B" w:rsidRPr="00D127D3" w:rsidRDefault="00FA075B" w:rsidP="00FA075B">
            <w:pPr>
              <w:tabs>
                <w:tab w:val="clear" w:pos="794"/>
                <w:tab w:val="clear" w:pos="1191"/>
                <w:tab w:val="clear" w:pos="1588"/>
                <w:tab w:val="clear" w:pos="1985"/>
              </w:tabs>
              <w:overflowPunct/>
              <w:autoSpaceDE/>
              <w:autoSpaceDN/>
              <w:adjustRightInd/>
              <w:spacing w:before="60" w:after="60"/>
              <w:jc w:val="left"/>
              <w:textAlignment w:val="auto"/>
              <w:rPr>
                <w:i/>
                <w:sz w:val="22"/>
                <w:szCs w:val="22"/>
                <w:lang w:val="en-CA"/>
              </w:rPr>
            </w:pPr>
            <w:r w:rsidRPr="00D127D3">
              <w:rPr>
                <w:i/>
                <w:sz w:val="22"/>
                <w:szCs w:val="22"/>
                <w:lang w:val="en-CA"/>
              </w:rPr>
              <w:t>Source:</w:t>
            </w:r>
          </w:p>
        </w:tc>
        <w:tc>
          <w:tcPr>
            <w:tcW w:w="4050" w:type="dxa"/>
          </w:tcPr>
          <w:p w14:paraId="677B636D" w14:textId="7D5680F3" w:rsidR="00FA075B" w:rsidRPr="00D127D3" w:rsidRDefault="00FA075B" w:rsidP="00FA075B">
            <w:pPr>
              <w:spacing w:before="60" w:after="60"/>
              <w:rPr>
                <w:b/>
                <w:sz w:val="22"/>
                <w:szCs w:val="22"/>
                <w:lang w:val="en-CA"/>
              </w:rPr>
            </w:pPr>
            <w:r w:rsidRPr="00D127D3">
              <w:rPr>
                <w:sz w:val="22"/>
                <w:szCs w:val="22"/>
                <w:lang w:val="en-CA"/>
              </w:rPr>
              <w:t>AHG Chairs</w:t>
            </w:r>
          </w:p>
        </w:tc>
        <w:tc>
          <w:tcPr>
            <w:tcW w:w="900" w:type="dxa"/>
          </w:tcPr>
          <w:p w14:paraId="03A246A9" w14:textId="77777777" w:rsidR="00FA075B" w:rsidRPr="00D127D3" w:rsidRDefault="00FA075B" w:rsidP="00FA075B">
            <w:pPr>
              <w:tabs>
                <w:tab w:val="clear" w:pos="794"/>
                <w:tab w:val="clear" w:pos="1191"/>
                <w:tab w:val="clear" w:pos="1588"/>
                <w:tab w:val="clear" w:pos="1985"/>
              </w:tabs>
              <w:overflowPunct/>
              <w:autoSpaceDE/>
              <w:autoSpaceDN/>
              <w:adjustRightInd/>
              <w:spacing w:before="60" w:after="60"/>
              <w:jc w:val="left"/>
              <w:textAlignment w:val="auto"/>
              <w:rPr>
                <w:sz w:val="22"/>
                <w:szCs w:val="22"/>
                <w:lang w:val="en-CA"/>
              </w:rPr>
            </w:pPr>
          </w:p>
        </w:tc>
        <w:tc>
          <w:tcPr>
            <w:tcW w:w="3168" w:type="dxa"/>
          </w:tcPr>
          <w:p w14:paraId="037D70C1" w14:textId="77777777" w:rsidR="00FA075B" w:rsidRPr="00D127D3" w:rsidRDefault="00FA075B" w:rsidP="00FA075B">
            <w:pPr>
              <w:tabs>
                <w:tab w:val="clear" w:pos="794"/>
                <w:tab w:val="clear" w:pos="1191"/>
                <w:tab w:val="clear" w:pos="1588"/>
                <w:tab w:val="clear" w:pos="1985"/>
              </w:tabs>
              <w:overflowPunct/>
              <w:autoSpaceDE/>
              <w:autoSpaceDN/>
              <w:adjustRightInd/>
              <w:spacing w:before="0"/>
              <w:jc w:val="left"/>
              <w:textAlignment w:val="auto"/>
              <w:rPr>
                <w:sz w:val="22"/>
                <w:szCs w:val="22"/>
                <w:lang w:val="en-CA"/>
              </w:rPr>
            </w:pPr>
          </w:p>
        </w:tc>
      </w:tr>
    </w:tbl>
    <w:p w14:paraId="6C1460D4" w14:textId="77777777" w:rsidR="007F1483" w:rsidRPr="000456B4" w:rsidRDefault="007F1483" w:rsidP="00614046">
      <w:pPr>
        <w:tabs>
          <w:tab w:val="clear" w:pos="794"/>
          <w:tab w:val="clear" w:pos="1191"/>
          <w:tab w:val="clear" w:pos="1588"/>
          <w:tab w:val="clear" w:pos="1985"/>
          <w:tab w:val="left" w:pos="1800"/>
          <w:tab w:val="right" w:pos="9360"/>
        </w:tabs>
        <w:overflowPunct/>
        <w:autoSpaceDE/>
        <w:autoSpaceDN/>
        <w:adjustRightInd/>
        <w:spacing w:before="120" w:after="120"/>
        <w:jc w:val="center"/>
        <w:textAlignment w:val="auto"/>
        <w:rPr>
          <w:rFonts w:eastAsia="SimSun"/>
          <w:sz w:val="24"/>
          <w:szCs w:val="22"/>
        </w:rPr>
      </w:pPr>
      <w:r w:rsidRPr="000456B4">
        <w:rPr>
          <w:rFonts w:eastAsia="SimSun"/>
          <w:sz w:val="24"/>
          <w:szCs w:val="22"/>
          <w:u w:val="single"/>
        </w:rPr>
        <w:t>_____________________________</w:t>
      </w:r>
    </w:p>
    <w:p w14:paraId="01A842F0" w14:textId="77777777" w:rsidR="00150721" w:rsidRPr="005B217D" w:rsidRDefault="00150721" w:rsidP="00614046">
      <w:pPr>
        <w:pStyle w:val="Heading1"/>
        <w:numPr>
          <w:ilvl w:val="0"/>
          <w:numId w:val="0"/>
        </w:numPr>
        <w:spacing w:before="120"/>
        <w:rPr>
          <w:lang w:val="en-CA"/>
        </w:rPr>
      </w:pPr>
      <w:r w:rsidRPr="005B217D">
        <w:rPr>
          <w:lang w:val="en-CA"/>
        </w:rPr>
        <w:t>Abstract</w:t>
      </w:r>
    </w:p>
    <w:p w14:paraId="79C61557" w14:textId="68B7E622" w:rsidR="00150721" w:rsidRPr="00D127D3" w:rsidRDefault="00150721" w:rsidP="00150721">
      <w:pPr>
        <w:rPr>
          <w:sz w:val="22"/>
          <w:szCs w:val="24"/>
          <w:lang w:val="en-CA"/>
        </w:rPr>
      </w:pPr>
      <w:r w:rsidRPr="00D127D3">
        <w:rPr>
          <w:sz w:val="22"/>
          <w:szCs w:val="22"/>
          <w:lang w:val="en-CA"/>
        </w:rPr>
        <w:t xml:space="preserve">This report summarizes the activities of the </w:t>
      </w:r>
      <w:proofErr w:type="spellStart"/>
      <w:r w:rsidRPr="00D127D3">
        <w:rPr>
          <w:sz w:val="22"/>
          <w:szCs w:val="22"/>
          <w:lang w:val="en-CA"/>
        </w:rPr>
        <w:t>AhG</w:t>
      </w:r>
      <w:proofErr w:type="spellEnd"/>
      <w:r w:rsidRPr="00D127D3">
        <w:rPr>
          <w:sz w:val="22"/>
          <w:szCs w:val="22"/>
          <w:lang w:val="en-CA"/>
        </w:rPr>
        <w:t xml:space="preserve"> </w:t>
      </w:r>
      <w:r w:rsidR="00C74305" w:rsidRPr="00D127D3">
        <w:rPr>
          <w:sz w:val="22"/>
          <w:szCs w:val="22"/>
          <w:lang w:val="en-CA"/>
        </w:rPr>
        <w:t>on r</w:t>
      </w:r>
      <w:r w:rsidRPr="00D127D3">
        <w:rPr>
          <w:sz w:val="22"/>
          <w:szCs w:val="22"/>
          <w:lang w:val="en-CA"/>
        </w:rPr>
        <w:t>eport development for usage of video signal type code points that have taken place between the 3</w:t>
      </w:r>
      <w:r w:rsidR="007B2F46" w:rsidRPr="00D127D3">
        <w:rPr>
          <w:sz w:val="22"/>
          <w:szCs w:val="22"/>
          <w:lang w:val="en-CA"/>
        </w:rPr>
        <w:t>5</w:t>
      </w:r>
      <w:r w:rsidR="00CF73D0" w:rsidRPr="00D127D3">
        <w:rPr>
          <w:sz w:val="22"/>
          <w:szCs w:val="22"/>
          <w:lang w:val="en-CA"/>
        </w:rPr>
        <w:t>th</w:t>
      </w:r>
      <w:r w:rsidRPr="00D127D3">
        <w:rPr>
          <w:sz w:val="22"/>
          <w:szCs w:val="22"/>
          <w:lang w:val="en-CA"/>
        </w:rPr>
        <w:t xml:space="preserve"> and 3</w:t>
      </w:r>
      <w:r w:rsidR="007B2F46" w:rsidRPr="00D127D3">
        <w:rPr>
          <w:sz w:val="22"/>
          <w:szCs w:val="22"/>
          <w:lang w:val="en-CA"/>
        </w:rPr>
        <w:t>6</w:t>
      </w:r>
      <w:r w:rsidR="0013546F" w:rsidRPr="00D127D3">
        <w:rPr>
          <w:sz w:val="22"/>
          <w:szCs w:val="22"/>
          <w:lang w:val="en-CA"/>
        </w:rPr>
        <w:t>th</w:t>
      </w:r>
      <w:r w:rsidRPr="00D127D3">
        <w:rPr>
          <w:sz w:val="22"/>
          <w:szCs w:val="22"/>
          <w:lang w:val="en-CA"/>
        </w:rPr>
        <w:t xml:space="preserve"> JCT-VC meetings. Activities focused on work on text and diagrams of the draft output document JCTVC-A</w:t>
      </w:r>
      <w:r w:rsidR="00CF73D0" w:rsidRPr="00D127D3">
        <w:rPr>
          <w:sz w:val="22"/>
          <w:szCs w:val="22"/>
          <w:lang w:val="en-CA"/>
        </w:rPr>
        <w:t>H</w:t>
      </w:r>
      <w:r w:rsidRPr="00D127D3">
        <w:rPr>
          <w:sz w:val="22"/>
          <w:szCs w:val="22"/>
          <w:lang w:val="en-CA"/>
        </w:rPr>
        <w:t>1003 (Version 1</w:t>
      </w:r>
      <w:r w:rsidR="00C74305" w:rsidRPr="00D127D3">
        <w:rPr>
          <w:sz w:val="22"/>
          <w:szCs w:val="22"/>
          <w:lang w:val="en-CA"/>
        </w:rPr>
        <w:t xml:space="preserve"> draft 6</w:t>
      </w:r>
      <w:r w:rsidRPr="00D127D3">
        <w:rPr>
          <w:sz w:val="22"/>
          <w:szCs w:val="22"/>
          <w:lang w:val="en-CA"/>
        </w:rPr>
        <w:t xml:space="preserve">) intended for a Technical </w:t>
      </w:r>
      <w:r w:rsidR="00C74305" w:rsidRPr="00D127D3">
        <w:rPr>
          <w:sz w:val="22"/>
          <w:szCs w:val="22"/>
          <w:lang w:val="en-CA"/>
        </w:rPr>
        <w:t>Report in ISO/IEC and Supplement</w:t>
      </w:r>
      <w:r w:rsidR="007771C1" w:rsidRPr="00D127D3">
        <w:rPr>
          <w:sz w:val="22"/>
          <w:szCs w:val="22"/>
          <w:lang w:val="en-CA"/>
        </w:rPr>
        <w:t xml:space="preserve"> </w:t>
      </w:r>
      <w:r w:rsidR="00D127D3">
        <w:rPr>
          <w:sz w:val="22"/>
          <w:szCs w:val="22"/>
          <w:lang w:val="en-CA"/>
        </w:rPr>
        <w:t>d</w:t>
      </w:r>
      <w:r w:rsidR="007771C1" w:rsidRPr="00D127D3">
        <w:rPr>
          <w:sz w:val="22"/>
          <w:szCs w:val="22"/>
          <w:lang w:val="en-CA"/>
        </w:rPr>
        <w:t xml:space="preserve">ocument </w:t>
      </w:r>
      <w:r w:rsidR="00C74305" w:rsidRPr="00D127D3">
        <w:rPr>
          <w:sz w:val="22"/>
          <w:szCs w:val="22"/>
          <w:lang w:val="en-CA"/>
        </w:rPr>
        <w:t>in ITU-T</w:t>
      </w:r>
      <w:r w:rsidRPr="00D127D3">
        <w:rPr>
          <w:sz w:val="22"/>
          <w:szCs w:val="22"/>
          <w:lang w:val="en-CA"/>
        </w:rPr>
        <w:t>, and a follow</w:t>
      </w:r>
      <w:r w:rsidR="00C74305" w:rsidRPr="00D127D3">
        <w:rPr>
          <w:sz w:val="22"/>
          <w:szCs w:val="22"/>
          <w:lang w:val="en-CA"/>
        </w:rPr>
        <w:t>-</w:t>
      </w:r>
      <w:r w:rsidRPr="00D127D3">
        <w:rPr>
          <w:sz w:val="22"/>
          <w:szCs w:val="22"/>
          <w:lang w:val="en-CA"/>
        </w:rPr>
        <w:t>on draft JCTVC-A</w:t>
      </w:r>
      <w:r w:rsidR="00CF73D0" w:rsidRPr="00D127D3">
        <w:rPr>
          <w:sz w:val="22"/>
          <w:szCs w:val="22"/>
          <w:lang w:val="en-CA"/>
        </w:rPr>
        <w:t>H</w:t>
      </w:r>
      <w:r w:rsidRPr="00D127D3">
        <w:rPr>
          <w:sz w:val="22"/>
          <w:szCs w:val="22"/>
          <w:lang w:val="en-CA"/>
        </w:rPr>
        <w:t>1011 (Version</w:t>
      </w:r>
      <w:r w:rsidR="00C74305" w:rsidRPr="00D127D3">
        <w:rPr>
          <w:sz w:val="22"/>
          <w:szCs w:val="22"/>
          <w:lang w:val="en-CA"/>
        </w:rPr>
        <w:t xml:space="preserve"> </w:t>
      </w:r>
      <w:r w:rsidRPr="00D127D3">
        <w:rPr>
          <w:sz w:val="22"/>
          <w:szCs w:val="22"/>
          <w:lang w:val="en-CA"/>
        </w:rPr>
        <w:t>2</w:t>
      </w:r>
      <w:r w:rsidR="00C74305" w:rsidRPr="00D127D3">
        <w:rPr>
          <w:sz w:val="22"/>
          <w:szCs w:val="22"/>
          <w:lang w:val="en-CA"/>
        </w:rPr>
        <w:t xml:space="preserve"> draft 3</w:t>
      </w:r>
      <w:r w:rsidRPr="00D127D3">
        <w:rPr>
          <w:sz w:val="22"/>
          <w:szCs w:val="22"/>
          <w:lang w:val="en-CA"/>
        </w:rPr>
        <w:t xml:space="preserve">) for future changes to this </w:t>
      </w:r>
      <w:r w:rsidR="00C74305" w:rsidRPr="00D127D3">
        <w:rPr>
          <w:sz w:val="22"/>
          <w:szCs w:val="22"/>
          <w:lang w:val="en-CA"/>
        </w:rPr>
        <w:t>Technical Report / Supplement</w:t>
      </w:r>
      <w:r w:rsidRPr="00D127D3">
        <w:rPr>
          <w:sz w:val="22"/>
          <w:szCs w:val="22"/>
          <w:lang w:val="en-CA"/>
        </w:rPr>
        <w:t>.</w:t>
      </w:r>
    </w:p>
    <w:p w14:paraId="3F2DA753" w14:textId="77777777" w:rsidR="00150721" w:rsidRPr="005B217D" w:rsidRDefault="00150721" w:rsidP="00150721">
      <w:pPr>
        <w:pStyle w:val="Heading1"/>
        <w:keepLines w:val="0"/>
        <w:tabs>
          <w:tab w:val="clear" w:pos="794"/>
          <w:tab w:val="clear" w:pos="1191"/>
          <w:tab w:val="clear" w:pos="1588"/>
          <w:tab w:val="clear" w:pos="1985"/>
          <w:tab w:val="left" w:pos="360"/>
          <w:tab w:val="left" w:pos="720"/>
          <w:tab w:val="left" w:pos="1080"/>
          <w:tab w:val="left" w:pos="1440"/>
        </w:tabs>
        <w:spacing w:before="240" w:after="60"/>
        <w:ind w:left="360" w:hanging="360"/>
        <w:rPr>
          <w:lang w:val="en-CA"/>
        </w:rPr>
      </w:pPr>
      <w:r w:rsidRPr="005B217D">
        <w:rPr>
          <w:lang w:val="en-CA"/>
        </w:rPr>
        <w:t>Intr</w:t>
      </w:r>
      <w:r>
        <w:rPr>
          <w:lang w:val="en-CA"/>
        </w:rPr>
        <w:t xml:space="preserve">oduction </w:t>
      </w:r>
    </w:p>
    <w:p w14:paraId="5578EEFF" w14:textId="77777777" w:rsidR="00150721" w:rsidRPr="00D127D3" w:rsidRDefault="00150721" w:rsidP="00150721">
      <w:pPr>
        <w:rPr>
          <w:sz w:val="22"/>
          <w:szCs w:val="24"/>
          <w:lang w:val="en-CA"/>
        </w:rPr>
      </w:pPr>
      <w:r w:rsidRPr="00D127D3">
        <w:rPr>
          <w:sz w:val="22"/>
          <w:szCs w:val="24"/>
          <w:lang w:val="en-CA"/>
        </w:rPr>
        <w:t xml:space="preserve">The mandates of this AHG were: </w:t>
      </w:r>
    </w:p>
    <w:p w14:paraId="1B75904B" w14:textId="085469CA" w:rsidR="00150721" w:rsidRPr="00D127D3" w:rsidRDefault="00150721" w:rsidP="00150721">
      <w:pPr>
        <w:numPr>
          <w:ilvl w:val="0"/>
          <w:numId w:val="16"/>
        </w:numPr>
        <w:tabs>
          <w:tab w:val="clear" w:pos="794"/>
          <w:tab w:val="clear" w:pos="1191"/>
          <w:tab w:val="clear" w:pos="1588"/>
          <w:tab w:val="clear" w:pos="1985"/>
          <w:tab w:val="left" w:pos="360"/>
          <w:tab w:val="left" w:pos="720"/>
          <w:tab w:val="left" w:pos="1080"/>
          <w:tab w:val="left" w:pos="1440"/>
        </w:tabs>
        <w:jc w:val="left"/>
        <w:rPr>
          <w:sz w:val="22"/>
          <w:szCs w:val="22"/>
        </w:rPr>
      </w:pPr>
      <w:r w:rsidRPr="00D127D3">
        <w:rPr>
          <w:sz w:val="22"/>
          <w:szCs w:val="22"/>
        </w:rPr>
        <w:t>Produce the output draft text JCTVC-A</w:t>
      </w:r>
      <w:r w:rsidR="007B2F46" w:rsidRPr="00D127D3">
        <w:rPr>
          <w:sz w:val="22"/>
          <w:szCs w:val="22"/>
        </w:rPr>
        <w:t>I</w:t>
      </w:r>
      <w:r w:rsidRPr="00D127D3">
        <w:rPr>
          <w:sz w:val="22"/>
          <w:szCs w:val="22"/>
        </w:rPr>
        <w:t xml:space="preserve">1003 </w:t>
      </w:r>
      <w:r w:rsidR="007B2F46" w:rsidRPr="00D127D3">
        <w:rPr>
          <w:sz w:val="22"/>
          <w:szCs w:val="22"/>
        </w:rPr>
        <w:t>that will be used as the basis for ITU-T H-Series Supplement 19 and ISO/IEC 23091-4.</w:t>
      </w:r>
    </w:p>
    <w:p w14:paraId="082D570E" w14:textId="51A0917F" w:rsidR="00150721" w:rsidRPr="00D127D3" w:rsidRDefault="00150721" w:rsidP="00150721">
      <w:pPr>
        <w:numPr>
          <w:ilvl w:val="0"/>
          <w:numId w:val="16"/>
        </w:numPr>
        <w:tabs>
          <w:tab w:val="clear" w:pos="794"/>
          <w:tab w:val="clear" w:pos="1191"/>
          <w:tab w:val="clear" w:pos="1588"/>
          <w:tab w:val="clear" w:pos="1985"/>
          <w:tab w:val="left" w:pos="360"/>
          <w:tab w:val="left" w:pos="720"/>
          <w:tab w:val="left" w:pos="1080"/>
          <w:tab w:val="left" w:pos="1440"/>
        </w:tabs>
        <w:jc w:val="left"/>
        <w:rPr>
          <w:sz w:val="22"/>
          <w:szCs w:val="22"/>
        </w:rPr>
      </w:pPr>
      <w:r w:rsidRPr="00D127D3">
        <w:rPr>
          <w:sz w:val="22"/>
          <w:szCs w:val="22"/>
        </w:rPr>
        <w:t>Produce the output draft text JCTVC-A</w:t>
      </w:r>
      <w:r w:rsidR="007B2F46" w:rsidRPr="00D127D3">
        <w:rPr>
          <w:sz w:val="22"/>
          <w:szCs w:val="22"/>
        </w:rPr>
        <w:t>I</w:t>
      </w:r>
      <w:r w:rsidRPr="00D127D3">
        <w:rPr>
          <w:sz w:val="22"/>
          <w:szCs w:val="22"/>
        </w:rPr>
        <w:t>1011 and develop proposed improvements of its content</w:t>
      </w:r>
    </w:p>
    <w:p w14:paraId="4E716457" w14:textId="1685F7FC" w:rsidR="00150721" w:rsidRPr="00D127D3" w:rsidRDefault="00150721" w:rsidP="00150721">
      <w:pPr>
        <w:numPr>
          <w:ilvl w:val="0"/>
          <w:numId w:val="16"/>
        </w:numPr>
        <w:tabs>
          <w:tab w:val="clear" w:pos="794"/>
          <w:tab w:val="clear" w:pos="1191"/>
          <w:tab w:val="clear" w:pos="1588"/>
          <w:tab w:val="clear" w:pos="1985"/>
          <w:tab w:val="left" w:pos="360"/>
          <w:tab w:val="left" w:pos="720"/>
          <w:tab w:val="left" w:pos="1080"/>
          <w:tab w:val="left" w:pos="1440"/>
        </w:tabs>
        <w:jc w:val="left"/>
        <w:rPr>
          <w:sz w:val="22"/>
          <w:szCs w:val="22"/>
        </w:rPr>
      </w:pPr>
      <w:r w:rsidRPr="00D127D3">
        <w:rPr>
          <w:sz w:val="22"/>
          <w:szCs w:val="22"/>
        </w:rPr>
        <w:t>Study the industry usage of video signal type code points and identify the most common and important combinations of such code points (including study of the draft text JCTVC-A</w:t>
      </w:r>
      <w:r w:rsidR="007B2F46" w:rsidRPr="00D127D3">
        <w:rPr>
          <w:sz w:val="22"/>
          <w:szCs w:val="22"/>
        </w:rPr>
        <w:t>I</w:t>
      </w:r>
      <w:r w:rsidRPr="00D127D3">
        <w:rPr>
          <w:sz w:val="22"/>
          <w:szCs w:val="22"/>
        </w:rPr>
        <w:t>10</w:t>
      </w:r>
      <w:r w:rsidR="007B2F46" w:rsidRPr="00D127D3">
        <w:rPr>
          <w:sz w:val="22"/>
          <w:szCs w:val="22"/>
        </w:rPr>
        <w:t>11</w:t>
      </w:r>
      <w:r w:rsidRPr="00D127D3">
        <w:rPr>
          <w:sz w:val="22"/>
          <w:szCs w:val="22"/>
        </w:rPr>
        <w:t>).</w:t>
      </w:r>
    </w:p>
    <w:p w14:paraId="6F23368B" w14:textId="77777777" w:rsidR="00150721" w:rsidRDefault="00150721" w:rsidP="00150721">
      <w:pPr>
        <w:pStyle w:val="Heading1"/>
        <w:keepLines w:val="0"/>
        <w:tabs>
          <w:tab w:val="clear" w:pos="794"/>
          <w:tab w:val="clear" w:pos="1191"/>
          <w:tab w:val="clear" w:pos="1588"/>
          <w:tab w:val="clear" w:pos="1985"/>
          <w:tab w:val="left" w:pos="360"/>
          <w:tab w:val="left" w:pos="720"/>
          <w:tab w:val="left" w:pos="1080"/>
          <w:tab w:val="left" w:pos="1440"/>
        </w:tabs>
        <w:spacing w:before="240" w:after="60"/>
        <w:ind w:left="360" w:hanging="360"/>
        <w:rPr>
          <w:lang w:val="en-CA"/>
        </w:rPr>
      </w:pPr>
      <w:r>
        <w:rPr>
          <w:lang w:val="en-CA"/>
        </w:rPr>
        <w:t>Activities</w:t>
      </w:r>
    </w:p>
    <w:p w14:paraId="34F063A4" w14:textId="77777777" w:rsidR="00150721" w:rsidRDefault="00150721" w:rsidP="00150721">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val="en-CA"/>
        </w:rPr>
      </w:pPr>
      <w:r>
        <w:rPr>
          <w:lang w:val="en-CA"/>
        </w:rPr>
        <w:t xml:space="preserve">Reflector </w:t>
      </w:r>
    </w:p>
    <w:p w14:paraId="052B48D9" w14:textId="77777777" w:rsidR="00150721" w:rsidRPr="00D127D3" w:rsidRDefault="00150721" w:rsidP="00150721">
      <w:pPr>
        <w:rPr>
          <w:sz w:val="22"/>
          <w:szCs w:val="22"/>
          <w:lang w:eastAsia="ko-KR"/>
        </w:rPr>
      </w:pPr>
      <w:r w:rsidRPr="00D127D3">
        <w:rPr>
          <w:sz w:val="22"/>
          <w:szCs w:val="22"/>
          <w:lang w:eastAsia="ja-JP"/>
        </w:rPr>
        <w:t>The</w:t>
      </w:r>
      <w:r w:rsidRPr="00D127D3">
        <w:rPr>
          <w:sz w:val="22"/>
          <w:szCs w:val="22"/>
          <w:lang w:eastAsia="ko-KR"/>
        </w:rPr>
        <w:t xml:space="preserve"> e-mail reflector is [jct-vc@lists.rwth-aachen.de]. To </w:t>
      </w:r>
      <w:r w:rsidRPr="00D127D3">
        <w:rPr>
          <w:sz w:val="22"/>
          <w:szCs w:val="22"/>
          <w:lang w:eastAsia="ja-JP"/>
        </w:rPr>
        <w:t>receive email</w:t>
      </w:r>
      <w:r w:rsidRPr="00D127D3">
        <w:rPr>
          <w:sz w:val="22"/>
          <w:szCs w:val="22"/>
          <w:lang w:eastAsia="ko-KR"/>
        </w:rPr>
        <w:t xml:space="preserve">, please subscribe to the e-mail reflector: </w:t>
      </w:r>
      <w:hyperlink r:id="rId11" w:history="1">
        <w:r w:rsidRPr="00D127D3">
          <w:rPr>
            <w:rStyle w:val="Hyperlink"/>
            <w:sz w:val="22"/>
            <w:szCs w:val="24"/>
            <w:lang w:eastAsia="ko-KR"/>
          </w:rPr>
          <w:t>http://mailman.rwth-aachen.de/mailman/listinfo/jct-vc</w:t>
        </w:r>
      </w:hyperlink>
      <w:r w:rsidRPr="00D127D3">
        <w:rPr>
          <w:sz w:val="22"/>
          <w:szCs w:val="22"/>
          <w:lang w:eastAsia="ko-KR"/>
        </w:rPr>
        <w:t xml:space="preserve">. For e-mail exchange, </w:t>
      </w:r>
      <w:r w:rsidRPr="00D127D3">
        <w:rPr>
          <w:sz w:val="22"/>
          <w:szCs w:val="22"/>
          <w:lang w:eastAsia="ja-JP"/>
        </w:rPr>
        <w:t>it is recommended to</w:t>
      </w:r>
      <w:r w:rsidRPr="00D127D3">
        <w:rPr>
          <w:sz w:val="22"/>
          <w:szCs w:val="22"/>
          <w:lang w:eastAsia="ko-KR"/>
        </w:rPr>
        <w:t xml:space="preserve"> put [</w:t>
      </w:r>
      <w:r w:rsidRPr="00D127D3">
        <w:rPr>
          <w:sz w:val="22"/>
          <w:szCs w:val="22"/>
          <w:lang w:eastAsia="ja-JP"/>
        </w:rPr>
        <w:t>AHG6</w:t>
      </w:r>
      <w:r w:rsidRPr="00D127D3">
        <w:rPr>
          <w:sz w:val="22"/>
          <w:szCs w:val="22"/>
          <w:lang w:eastAsia="ko-KR"/>
        </w:rPr>
        <w:t>] in the subject line for easy grouping.</w:t>
      </w:r>
    </w:p>
    <w:p w14:paraId="6BA62C1F" w14:textId="04FECDC6" w:rsidR="00150721" w:rsidRDefault="00CF73D0" w:rsidP="00150721">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eastAsia="ko-KR"/>
        </w:rPr>
      </w:pPr>
      <w:r>
        <w:rPr>
          <w:lang w:eastAsia="ko-KR"/>
        </w:rPr>
        <w:t>Activities</w:t>
      </w:r>
    </w:p>
    <w:p w14:paraId="3CA3C7ED" w14:textId="6EA67C48" w:rsidR="00CF73D0" w:rsidRPr="00D127D3" w:rsidRDefault="00CF73D0" w:rsidP="00150721">
      <w:pPr>
        <w:rPr>
          <w:sz w:val="22"/>
          <w:szCs w:val="22"/>
          <w:lang w:eastAsia="ko-KR"/>
        </w:rPr>
      </w:pPr>
      <w:r w:rsidRPr="00D127D3">
        <w:rPr>
          <w:sz w:val="22"/>
          <w:szCs w:val="22"/>
          <w:lang w:eastAsia="ko-KR"/>
        </w:rPr>
        <w:t xml:space="preserve">The group worked on producing </w:t>
      </w:r>
      <w:r w:rsidR="00C74305" w:rsidRPr="00D127D3">
        <w:rPr>
          <w:sz w:val="22"/>
          <w:szCs w:val="22"/>
          <w:lang w:eastAsia="ko-KR"/>
        </w:rPr>
        <w:t>two</w:t>
      </w:r>
      <w:r w:rsidRPr="00D127D3">
        <w:rPr>
          <w:sz w:val="22"/>
          <w:szCs w:val="22"/>
          <w:lang w:eastAsia="ko-KR"/>
        </w:rPr>
        <w:t xml:space="preserve"> output documents (</w:t>
      </w:r>
      <w:r w:rsidR="00C74305" w:rsidRPr="00D127D3">
        <w:rPr>
          <w:sz w:val="22"/>
          <w:szCs w:val="22"/>
          <w:lang w:eastAsia="ko-KR"/>
        </w:rPr>
        <w:t>JCTVC-</w:t>
      </w:r>
      <w:r w:rsidRPr="00D127D3">
        <w:rPr>
          <w:sz w:val="22"/>
          <w:szCs w:val="22"/>
          <w:lang w:eastAsia="ko-KR"/>
        </w:rPr>
        <w:t>AH1003 version 1</w:t>
      </w:r>
      <w:r w:rsidR="00C74305" w:rsidRPr="00D127D3">
        <w:rPr>
          <w:sz w:val="22"/>
          <w:szCs w:val="22"/>
          <w:lang w:eastAsia="ko-KR"/>
        </w:rPr>
        <w:t xml:space="preserve"> draft 6</w:t>
      </w:r>
      <w:r w:rsidRPr="00D127D3">
        <w:rPr>
          <w:sz w:val="22"/>
          <w:szCs w:val="22"/>
          <w:lang w:eastAsia="ko-KR"/>
        </w:rPr>
        <w:t xml:space="preserve">, and </w:t>
      </w:r>
      <w:r w:rsidR="00C74305" w:rsidRPr="00D127D3">
        <w:rPr>
          <w:sz w:val="22"/>
          <w:szCs w:val="22"/>
          <w:lang w:eastAsia="ko-KR"/>
        </w:rPr>
        <w:t>JCTVC-</w:t>
      </w:r>
      <w:r w:rsidRPr="00D127D3">
        <w:rPr>
          <w:sz w:val="22"/>
          <w:szCs w:val="22"/>
          <w:lang w:eastAsia="ko-KR"/>
        </w:rPr>
        <w:t>AH1011 version 2</w:t>
      </w:r>
      <w:r w:rsidR="00C74305" w:rsidRPr="00D127D3">
        <w:rPr>
          <w:sz w:val="22"/>
          <w:szCs w:val="22"/>
          <w:lang w:eastAsia="ko-KR"/>
        </w:rPr>
        <w:t xml:space="preserve"> draft </w:t>
      </w:r>
      <w:r w:rsidR="007B2F46" w:rsidRPr="00D127D3">
        <w:rPr>
          <w:sz w:val="22"/>
          <w:szCs w:val="22"/>
          <w:lang w:eastAsia="ko-KR"/>
        </w:rPr>
        <w:t>4</w:t>
      </w:r>
      <w:r w:rsidRPr="00D127D3">
        <w:rPr>
          <w:sz w:val="22"/>
          <w:szCs w:val="22"/>
          <w:lang w:eastAsia="ko-KR"/>
        </w:rPr>
        <w:t>)</w:t>
      </w:r>
      <w:r w:rsidR="00A51034" w:rsidRPr="00D127D3">
        <w:rPr>
          <w:sz w:val="22"/>
          <w:szCs w:val="22"/>
          <w:lang w:eastAsia="ko-KR"/>
        </w:rPr>
        <w:t xml:space="preserve"> based </w:t>
      </w:r>
      <w:r w:rsidR="00C74305" w:rsidRPr="00D127D3">
        <w:rPr>
          <w:sz w:val="22"/>
          <w:szCs w:val="22"/>
          <w:lang w:eastAsia="ko-KR"/>
        </w:rPr>
        <w:t>on</w:t>
      </w:r>
      <w:r w:rsidR="00A51034" w:rsidRPr="00D127D3">
        <w:rPr>
          <w:sz w:val="22"/>
          <w:szCs w:val="22"/>
          <w:lang w:eastAsia="ko-KR"/>
        </w:rPr>
        <w:t xml:space="preserve"> the 3</w:t>
      </w:r>
      <w:r w:rsidR="007B2F46" w:rsidRPr="00D127D3">
        <w:rPr>
          <w:sz w:val="22"/>
          <w:szCs w:val="22"/>
          <w:lang w:eastAsia="ko-KR"/>
        </w:rPr>
        <w:t>5</w:t>
      </w:r>
      <w:r w:rsidR="00A51034" w:rsidRPr="00D127D3">
        <w:rPr>
          <w:sz w:val="22"/>
          <w:szCs w:val="22"/>
          <w:vertAlign w:val="superscript"/>
          <w:lang w:eastAsia="ko-KR"/>
        </w:rPr>
        <w:t>th</w:t>
      </w:r>
      <w:r w:rsidR="00A51034" w:rsidRPr="00D127D3">
        <w:rPr>
          <w:sz w:val="22"/>
          <w:szCs w:val="22"/>
          <w:lang w:eastAsia="ko-KR"/>
        </w:rPr>
        <w:t xml:space="preserve"> meeting discussions. For </w:t>
      </w:r>
      <w:r w:rsidR="00C74305" w:rsidRPr="00D127D3">
        <w:rPr>
          <w:sz w:val="22"/>
          <w:szCs w:val="22"/>
          <w:lang w:eastAsia="ko-KR"/>
        </w:rPr>
        <w:t>JCTVC-</w:t>
      </w:r>
      <w:r w:rsidR="00A51034" w:rsidRPr="00D127D3">
        <w:rPr>
          <w:sz w:val="22"/>
          <w:szCs w:val="22"/>
          <w:lang w:eastAsia="ko-KR"/>
        </w:rPr>
        <w:t xml:space="preserve">AH1003, The TR report version 1 </w:t>
      </w:r>
      <w:r w:rsidR="00C74305" w:rsidRPr="00D127D3">
        <w:rPr>
          <w:sz w:val="22"/>
          <w:szCs w:val="22"/>
          <w:lang w:eastAsia="ko-KR"/>
        </w:rPr>
        <w:t xml:space="preserve">draft </w:t>
      </w:r>
      <w:r w:rsidR="00A51034" w:rsidRPr="00D127D3">
        <w:rPr>
          <w:sz w:val="22"/>
          <w:szCs w:val="22"/>
          <w:lang w:eastAsia="ko-KR"/>
        </w:rPr>
        <w:t>had some minor edits to the output document</w:t>
      </w:r>
      <w:r w:rsidR="007B2F46" w:rsidRPr="00D127D3">
        <w:rPr>
          <w:sz w:val="22"/>
          <w:szCs w:val="22"/>
          <w:lang w:eastAsia="ko-KR"/>
        </w:rPr>
        <w:t xml:space="preserve"> and released soon after for ITU-T publication</w:t>
      </w:r>
      <w:r w:rsidR="00A51034" w:rsidRPr="00D127D3">
        <w:rPr>
          <w:sz w:val="22"/>
          <w:szCs w:val="22"/>
          <w:lang w:eastAsia="ko-KR"/>
        </w:rPr>
        <w:t xml:space="preserve">. For </w:t>
      </w:r>
      <w:r w:rsidR="00C74305" w:rsidRPr="00D127D3">
        <w:rPr>
          <w:sz w:val="22"/>
          <w:szCs w:val="22"/>
          <w:lang w:eastAsia="ko-KR"/>
        </w:rPr>
        <w:t>JCTVC-</w:t>
      </w:r>
      <w:r w:rsidR="00A51034" w:rsidRPr="00D127D3">
        <w:rPr>
          <w:sz w:val="22"/>
          <w:szCs w:val="22"/>
          <w:lang w:eastAsia="ko-KR"/>
        </w:rPr>
        <w:t xml:space="preserve">AH1011, </w:t>
      </w:r>
      <w:r w:rsidR="007B2F46" w:rsidRPr="00D127D3">
        <w:rPr>
          <w:sz w:val="22"/>
          <w:szCs w:val="22"/>
          <w:lang w:eastAsia="ko-KR"/>
        </w:rPr>
        <w:t>It was agreed to i</w:t>
      </w:r>
      <w:r w:rsidR="00A51034" w:rsidRPr="00D127D3">
        <w:rPr>
          <w:sz w:val="22"/>
          <w:szCs w:val="22"/>
          <w:lang w:eastAsia="ko-KR"/>
        </w:rPr>
        <w:t xml:space="preserve">nclude </w:t>
      </w:r>
      <w:r w:rsidR="00C74305" w:rsidRPr="00D127D3">
        <w:rPr>
          <w:sz w:val="22"/>
          <w:szCs w:val="22"/>
          <w:lang w:eastAsia="ko-KR"/>
        </w:rPr>
        <w:t>the proposed JCTVC-</w:t>
      </w:r>
      <w:r w:rsidR="00A51034" w:rsidRPr="00D127D3">
        <w:rPr>
          <w:sz w:val="22"/>
          <w:szCs w:val="22"/>
          <w:lang w:eastAsia="ko-KR"/>
        </w:rPr>
        <w:t>AH1021</w:t>
      </w:r>
      <w:r w:rsidR="00C74305" w:rsidRPr="00D127D3">
        <w:rPr>
          <w:sz w:val="22"/>
          <w:szCs w:val="22"/>
          <w:lang w:eastAsia="ko-KR"/>
        </w:rPr>
        <w:t xml:space="preserve"> format proposed by Apple</w:t>
      </w:r>
      <w:r w:rsidR="00614046" w:rsidRPr="00D127D3">
        <w:rPr>
          <w:sz w:val="22"/>
          <w:szCs w:val="22"/>
          <w:lang w:eastAsia="ko-KR"/>
        </w:rPr>
        <w:t xml:space="preserve"> in a new annex</w:t>
      </w:r>
      <w:r w:rsidR="00A51034" w:rsidRPr="00D127D3">
        <w:rPr>
          <w:sz w:val="22"/>
          <w:szCs w:val="22"/>
          <w:lang w:eastAsia="ko-KR"/>
        </w:rPr>
        <w:t xml:space="preserve">, </w:t>
      </w:r>
      <w:r w:rsidR="00C74305" w:rsidRPr="00D127D3">
        <w:rPr>
          <w:sz w:val="22"/>
          <w:szCs w:val="22"/>
          <w:lang w:eastAsia="ko-KR"/>
        </w:rPr>
        <w:t>JCTVC-</w:t>
      </w:r>
      <w:r w:rsidR="00A51034" w:rsidRPr="00D127D3">
        <w:rPr>
          <w:sz w:val="22"/>
          <w:szCs w:val="22"/>
          <w:lang w:eastAsia="ko-KR"/>
        </w:rPr>
        <w:t>AH1026 (IC</w:t>
      </w:r>
      <w:r w:rsidR="00A51034" w:rsidRPr="00D127D3">
        <w:rPr>
          <w:sz w:val="22"/>
          <w:szCs w:val="22"/>
          <w:vertAlign w:val="subscript"/>
          <w:lang w:eastAsia="ko-KR"/>
        </w:rPr>
        <w:t>T</w:t>
      </w:r>
      <w:r w:rsidR="00A51034" w:rsidRPr="00D127D3">
        <w:rPr>
          <w:sz w:val="22"/>
          <w:szCs w:val="22"/>
          <w:lang w:eastAsia="ko-KR"/>
        </w:rPr>
        <w:t>C</w:t>
      </w:r>
      <w:r w:rsidR="00A51034" w:rsidRPr="00D127D3">
        <w:rPr>
          <w:sz w:val="22"/>
          <w:szCs w:val="22"/>
          <w:vertAlign w:val="subscript"/>
          <w:lang w:eastAsia="ko-KR"/>
        </w:rPr>
        <w:t>P</w:t>
      </w:r>
      <w:r w:rsidR="00A51034" w:rsidRPr="00D127D3">
        <w:rPr>
          <w:sz w:val="22"/>
          <w:szCs w:val="22"/>
          <w:lang w:eastAsia="ko-KR"/>
        </w:rPr>
        <w:t xml:space="preserve"> </w:t>
      </w:r>
      <w:r w:rsidR="00C74305" w:rsidRPr="00D127D3">
        <w:rPr>
          <w:sz w:val="22"/>
          <w:szCs w:val="22"/>
          <w:lang w:eastAsia="ko-KR"/>
        </w:rPr>
        <w:t>usage</w:t>
      </w:r>
      <w:r w:rsidR="00614046" w:rsidRPr="00D127D3">
        <w:rPr>
          <w:sz w:val="22"/>
          <w:szCs w:val="22"/>
          <w:lang w:eastAsia="ko-KR"/>
        </w:rPr>
        <w:t xml:space="preserve"> in the HDR-WCG table</w:t>
      </w:r>
      <w:r w:rsidR="00A51034" w:rsidRPr="00D127D3">
        <w:rPr>
          <w:sz w:val="22"/>
          <w:szCs w:val="22"/>
          <w:lang w:eastAsia="ko-KR"/>
        </w:rPr>
        <w:t xml:space="preserve">), and </w:t>
      </w:r>
      <w:r w:rsidR="00C74305" w:rsidRPr="00D127D3">
        <w:rPr>
          <w:sz w:val="22"/>
          <w:szCs w:val="22"/>
          <w:lang w:eastAsia="ko-KR"/>
        </w:rPr>
        <w:t>JCTVC-</w:t>
      </w:r>
      <w:r w:rsidR="00A51034" w:rsidRPr="00D127D3">
        <w:rPr>
          <w:sz w:val="22"/>
          <w:szCs w:val="22"/>
          <w:lang w:eastAsia="ko-KR"/>
        </w:rPr>
        <w:t>AH1022 (</w:t>
      </w:r>
      <w:r w:rsidR="00C74305" w:rsidRPr="00D127D3">
        <w:rPr>
          <w:sz w:val="22"/>
          <w:szCs w:val="22"/>
          <w:lang w:eastAsia="ko-KR"/>
        </w:rPr>
        <w:t>b</w:t>
      </w:r>
      <w:r w:rsidR="00A51034" w:rsidRPr="00D127D3">
        <w:rPr>
          <w:sz w:val="22"/>
          <w:szCs w:val="22"/>
          <w:lang w:eastAsia="ko-KR"/>
        </w:rPr>
        <w:t>aseband topics</w:t>
      </w:r>
      <w:r w:rsidR="00614046" w:rsidRPr="00D127D3">
        <w:rPr>
          <w:sz w:val="22"/>
          <w:szCs w:val="22"/>
          <w:lang w:eastAsia="ko-KR"/>
        </w:rPr>
        <w:t xml:space="preserve"> in </w:t>
      </w:r>
      <w:r w:rsidR="00C74305" w:rsidRPr="00D127D3">
        <w:rPr>
          <w:sz w:val="22"/>
          <w:szCs w:val="22"/>
          <w:lang w:eastAsia="ko-KR"/>
        </w:rPr>
        <w:t>two</w:t>
      </w:r>
      <w:r w:rsidR="00614046" w:rsidRPr="00D127D3">
        <w:rPr>
          <w:sz w:val="22"/>
          <w:szCs w:val="22"/>
          <w:lang w:eastAsia="ko-KR"/>
        </w:rPr>
        <w:t xml:space="preserve"> additional tables</w:t>
      </w:r>
      <w:r w:rsidR="00A51034" w:rsidRPr="00D127D3">
        <w:rPr>
          <w:sz w:val="22"/>
          <w:szCs w:val="22"/>
          <w:lang w:eastAsia="ko-KR"/>
        </w:rPr>
        <w:t xml:space="preserve">) </w:t>
      </w:r>
      <w:r w:rsidR="00C74305" w:rsidRPr="00D127D3">
        <w:rPr>
          <w:sz w:val="22"/>
          <w:szCs w:val="22"/>
          <w:lang w:eastAsia="ko-KR"/>
        </w:rPr>
        <w:t>in</w:t>
      </w:r>
      <w:r w:rsidR="00A51034" w:rsidRPr="00D127D3">
        <w:rPr>
          <w:sz w:val="22"/>
          <w:szCs w:val="22"/>
          <w:lang w:eastAsia="ko-KR"/>
        </w:rPr>
        <w:t xml:space="preserve"> the </w:t>
      </w:r>
      <w:r w:rsidR="00BB0DD0" w:rsidRPr="00D127D3">
        <w:rPr>
          <w:sz w:val="22"/>
          <w:szCs w:val="22"/>
          <w:lang w:eastAsia="ko-KR"/>
        </w:rPr>
        <w:t xml:space="preserve">output document for the </w:t>
      </w:r>
      <w:r w:rsidR="00C74305" w:rsidRPr="00D127D3">
        <w:rPr>
          <w:sz w:val="22"/>
          <w:szCs w:val="22"/>
          <w:lang w:eastAsia="ko-KR"/>
        </w:rPr>
        <w:t xml:space="preserve">Version 2 of the </w:t>
      </w:r>
      <w:r w:rsidR="00BB0DD0" w:rsidRPr="00D127D3">
        <w:rPr>
          <w:sz w:val="22"/>
          <w:szCs w:val="22"/>
          <w:lang w:eastAsia="ko-KR"/>
        </w:rPr>
        <w:t>TR (</w:t>
      </w:r>
      <w:r w:rsidR="00C74305" w:rsidRPr="00D127D3">
        <w:rPr>
          <w:sz w:val="22"/>
          <w:szCs w:val="22"/>
          <w:lang w:eastAsia="ko-KR"/>
        </w:rPr>
        <w:t>JCTVC-</w:t>
      </w:r>
      <w:r w:rsidR="00BB0DD0" w:rsidRPr="00D127D3">
        <w:rPr>
          <w:sz w:val="22"/>
          <w:szCs w:val="22"/>
          <w:lang w:eastAsia="ko-KR"/>
        </w:rPr>
        <w:t>A</w:t>
      </w:r>
      <w:r w:rsidR="007B2F46" w:rsidRPr="00D127D3">
        <w:rPr>
          <w:sz w:val="22"/>
          <w:szCs w:val="22"/>
          <w:lang w:eastAsia="ko-KR"/>
        </w:rPr>
        <w:t>I</w:t>
      </w:r>
      <w:r w:rsidR="00BB0DD0" w:rsidRPr="00D127D3">
        <w:rPr>
          <w:sz w:val="22"/>
          <w:szCs w:val="22"/>
          <w:lang w:eastAsia="ko-KR"/>
        </w:rPr>
        <w:t>1011)</w:t>
      </w:r>
      <w:r w:rsidR="00C74305" w:rsidRPr="00D127D3">
        <w:rPr>
          <w:sz w:val="22"/>
          <w:szCs w:val="22"/>
          <w:lang w:eastAsia="ko-KR"/>
        </w:rPr>
        <w:t>,</w:t>
      </w:r>
      <w:r w:rsidR="00BB0DD0" w:rsidRPr="00D127D3">
        <w:rPr>
          <w:sz w:val="22"/>
          <w:szCs w:val="22"/>
          <w:lang w:eastAsia="ko-KR"/>
        </w:rPr>
        <w:t xml:space="preserve"> whose </w:t>
      </w:r>
      <w:r w:rsidR="00C74305" w:rsidRPr="00D127D3">
        <w:rPr>
          <w:sz w:val="22"/>
          <w:szCs w:val="22"/>
          <w:lang w:eastAsia="ko-KR"/>
        </w:rPr>
        <w:t xml:space="preserve">planned approval </w:t>
      </w:r>
      <w:r w:rsidR="00BB0DD0" w:rsidRPr="00D127D3">
        <w:rPr>
          <w:sz w:val="22"/>
          <w:szCs w:val="22"/>
          <w:lang w:eastAsia="ko-KR"/>
        </w:rPr>
        <w:t>timeline</w:t>
      </w:r>
      <w:r w:rsidR="007771C1" w:rsidRPr="00D127D3">
        <w:rPr>
          <w:sz w:val="22"/>
          <w:szCs w:val="22"/>
          <w:lang w:eastAsia="ko-KR"/>
        </w:rPr>
        <w:t xml:space="preserve"> goal was to reach Final TR state by October ( allow for dates for ISO/IEC and ITU to align better)</w:t>
      </w:r>
      <w:r w:rsidR="007B2F46" w:rsidRPr="00D127D3">
        <w:rPr>
          <w:sz w:val="22"/>
          <w:szCs w:val="22"/>
          <w:lang w:eastAsia="ko-KR"/>
        </w:rPr>
        <w:t xml:space="preserve"> </w:t>
      </w:r>
      <w:r w:rsidR="00BB0DD0" w:rsidRPr="00D127D3">
        <w:rPr>
          <w:sz w:val="22"/>
          <w:szCs w:val="22"/>
          <w:lang w:eastAsia="ko-KR"/>
        </w:rPr>
        <w:t>.</w:t>
      </w:r>
      <w:r w:rsidR="00614046" w:rsidRPr="00D127D3">
        <w:rPr>
          <w:sz w:val="22"/>
          <w:szCs w:val="22"/>
          <w:lang w:eastAsia="ko-KR"/>
        </w:rPr>
        <w:t xml:space="preserve"> Other edits were to improve the reference section, cite ST 2113 for P3 </w:t>
      </w:r>
      <w:proofErr w:type="spellStart"/>
      <w:r w:rsidR="00C74305" w:rsidRPr="00D127D3">
        <w:rPr>
          <w:sz w:val="22"/>
          <w:szCs w:val="22"/>
          <w:lang w:eastAsia="ko-KR"/>
        </w:rPr>
        <w:t>c</w:t>
      </w:r>
      <w:r w:rsidR="00614046" w:rsidRPr="00D127D3">
        <w:rPr>
          <w:sz w:val="22"/>
          <w:szCs w:val="22"/>
          <w:lang w:eastAsia="ko-KR"/>
        </w:rPr>
        <w:t>olorspaces</w:t>
      </w:r>
      <w:proofErr w:type="spellEnd"/>
      <w:r w:rsidR="00614046" w:rsidRPr="00D127D3">
        <w:rPr>
          <w:sz w:val="22"/>
          <w:szCs w:val="22"/>
          <w:lang w:eastAsia="ko-KR"/>
        </w:rPr>
        <w:t xml:space="preserve">, and </w:t>
      </w:r>
      <w:r w:rsidR="00C74305" w:rsidRPr="00D127D3">
        <w:rPr>
          <w:sz w:val="22"/>
          <w:szCs w:val="22"/>
          <w:lang w:eastAsia="ko-KR"/>
        </w:rPr>
        <w:t xml:space="preserve">make editorial refinements </w:t>
      </w:r>
      <w:r w:rsidR="00614046" w:rsidRPr="00D127D3">
        <w:rPr>
          <w:sz w:val="22"/>
          <w:szCs w:val="22"/>
          <w:lang w:eastAsia="ko-KR"/>
        </w:rPr>
        <w:t>to make the document more readable.</w:t>
      </w:r>
    </w:p>
    <w:p w14:paraId="03FADB3C" w14:textId="0D34B645" w:rsidR="007771C1" w:rsidRDefault="007771C1" w:rsidP="00150721">
      <w:pPr>
        <w:rPr>
          <w:lang w:eastAsia="ko-KR"/>
        </w:rPr>
      </w:pPr>
    </w:p>
    <w:p w14:paraId="3A4135BB" w14:textId="4AC6343E" w:rsidR="007771C1" w:rsidRPr="00D127D3" w:rsidRDefault="007771C1" w:rsidP="00D127D3">
      <w:pPr>
        <w:keepNext/>
        <w:rPr>
          <w:sz w:val="22"/>
          <w:szCs w:val="22"/>
          <w:lang w:eastAsia="ko-KR"/>
        </w:rPr>
      </w:pPr>
      <w:r w:rsidRPr="00D127D3">
        <w:rPr>
          <w:sz w:val="22"/>
          <w:szCs w:val="22"/>
          <w:lang w:eastAsia="ko-KR"/>
        </w:rPr>
        <w:lastRenderedPageBreak/>
        <w:t>The AHG had two teleconferences</w:t>
      </w:r>
      <w:r w:rsidR="00D127D3">
        <w:rPr>
          <w:sz w:val="22"/>
          <w:szCs w:val="22"/>
          <w:lang w:eastAsia="ko-KR"/>
        </w:rPr>
        <w:t>,</w:t>
      </w:r>
      <w:r w:rsidRPr="00D127D3">
        <w:rPr>
          <w:sz w:val="22"/>
          <w:szCs w:val="22"/>
          <w:lang w:eastAsia="ko-KR"/>
        </w:rPr>
        <w:t xml:space="preserve"> on June 19</w:t>
      </w:r>
      <w:r w:rsidRPr="00D127D3">
        <w:rPr>
          <w:sz w:val="22"/>
          <w:szCs w:val="22"/>
          <w:vertAlign w:val="superscript"/>
          <w:lang w:eastAsia="ko-KR"/>
        </w:rPr>
        <w:t>th</w:t>
      </w:r>
      <w:r w:rsidRPr="00D127D3">
        <w:rPr>
          <w:sz w:val="22"/>
          <w:szCs w:val="22"/>
          <w:lang w:eastAsia="ko-KR"/>
        </w:rPr>
        <w:t xml:space="preserve"> and June 25</w:t>
      </w:r>
      <w:r w:rsidRPr="00D127D3">
        <w:rPr>
          <w:sz w:val="22"/>
          <w:szCs w:val="22"/>
          <w:vertAlign w:val="superscript"/>
          <w:lang w:eastAsia="ko-KR"/>
        </w:rPr>
        <w:t>th</w:t>
      </w:r>
      <w:r w:rsidRPr="00D127D3">
        <w:rPr>
          <w:sz w:val="22"/>
          <w:szCs w:val="22"/>
          <w:lang w:eastAsia="ko-KR"/>
        </w:rPr>
        <w:t>. Notes from each call are listed below:</w:t>
      </w:r>
    </w:p>
    <w:p w14:paraId="08CD512F" w14:textId="77777777" w:rsidR="007771C1" w:rsidRPr="00D127D3" w:rsidRDefault="007771C1" w:rsidP="007771C1">
      <w:pPr>
        <w:rPr>
          <w:sz w:val="22"/>
          <w:szCs w:val="22"/>
          <w:lang w:val="en-US"/>
        </w:rPr>
      </w:pPr>
      <w:r w:rsidRPr="00D127D3">
        <w:rPr>
          <w:sz w:val="22"/>
          <w:szCs w:val="22"/>
        </w:rPr>
        <w:t xml:space="preserve">Call 1 </w:t>
      </w:r>
      <w:proofErr w:type="gramStart"/>
      <w:r w:rsidRPr="00D127D3">
        <w:rPr>
          <w:sz w:val="22"/>
          <w:szCs w:val="22"/>
        </w:rPr>
        <w:t>( June</w:t>
      </w:r>
      <w:proofErr w:type="gramEnd"/>
      <w:r w:rsidRPr="00D127D3">
        <w:rPr>
          <w:sz w:val="22"/>
          <w:szCs w:val="22"/>
        </w:rPr>
        <w:t xml:space="preserve"> 19</w:t>
      </w:r>
      <w:r w:rsidRPr="00D127D3">
        <w:rPr>
          <w:sz w:val="22"/>
          <w:szCs w:val="22"/>
          <w:vertAlign w:val="superscript"/>
        </w:rPr>
        <w:t>th</w:t>
      </w:r>
      <w:r w:rsidRPr="00D127D3">
        <w:rPr>
          <w:sz w:val="22"/>
          <w:szCs w:val="22"/>
        </w:rPr>
        <w:t>)</w:t>
      </w:r>
    </w:p>
    <w:p w14:paraId="47B0337E" w14:textId="77777777" w:rsidR="007771C1" w:rsidRPr="00D127D3" w:rsidRDefault="007771C1" w:rsidP="007771C1">
      <w:pPr>
        <w:rPr>
          <w:sz w:val="22"/>
          <w:szCs w:val="22"/>
        </w:rPr>
      </w:pPr>
      <w:r w:rsidRPr="00D127D3">
        <w:rPr>
          <w:sz w:val="22"/>
          <w:szCs w:val="22"/>
        </w:rPr>
        <w:t>Attendees: Atsuro, Alexis, Gary, Sean, Lars, Yasser</w:t>
      </w:r>
    </w:p>
    <w:p w14:paraId="4DB4442F" w14:textId="77777777" w:rsidR="007771C1" w:rsidRDefault="007771C1" w:rsidP="007771C1">
      <w:pPr>
        <w:rPr>
          <w:sz w:val="22"/>
          <w:szCs w:val="22"/>
        </w:rPr>
      </w:pPr>
    </w:p>
    <w:p w14:paraId="17A8AFFE" w14:textId="77777777" w:rsidR="007771C1" w:rsidRDefault="007771C1" w:rsidP="007771C1">
      <w:pPr>
        <w:pStyle w:val="ListParagraph"/>
        <w:numPr>
          <w:ilvl w:val="0"/>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Style checks</w:t>
      </w:r>
    </w:p>
    <w:p w14:paraId="3D7472D9" w14:textId="77777777" w:rsidR="007771C1" w:rsidRDefault="007771C1" w:rsidP="007771C1">
      <w:pPr>
        <w:pStyle w:val="ListParagraph"/>
        <w:numPr>
          <w:ilvl w:val="1"/>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 xml:space="preserve">Check titles for capitals in table </w:t>
      </w:r>
      <w:proofErr w:type="gramStart"/>
      <w:r>
        <w:rPr>
          <w:sz w:val="22"/>
          <w:szCs w:val="22"/>
        </w:rPr>
        <w:t>headers  and</w:t>
      </w:r>
      <w:proofErr w:type="gramEnd"/>
      <w:r>
        <w:rPr>
          <w:sz w:val="22"/>
          <w:szCs w:val="22"/>
        </w:rPr>
        <w:t xml:space="preserve"> section headers ( including System identifiers)- Done</w:t>
      </w:r>
    </w:p>
    <w:p w14:paraId="3766C4ED" w14:textId="77777777" w:rsidR="007771C1" w:rsidRDefault="007771C1" w:rsidP="007771C1">
      <w:pPr>
        <w:pStyle w:val="ListParagraph"/>
        <w:numPr>
          <w:ilvl w:val="1"/>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 xml:space="preserve">Check </w:t>
      </w:r>
      <w:proofErr w:type="spellStart"/>
      <w:r>
        <w:rPr>
          <w:sz w:val="22"/>
          <w:szCs w:val="22"/>
        </w:rPr>
        <w:t>CbCr</w:t>
      </w:r>
      <w:proofErr w:type="spellEnd"/>
      <w:r>
        <w:rPr>
          <w:sz w:val="22"/>
          <w:szCs w:val="22"/>
        </w:rPr>
        <w:t xml:space="preserve"> notes throughout doc </w:t>
      </w:r>
      <w:proofErr w:type="gramStart"/>
      <w:r>
        <w:rPr>
          <w:sz w:val="22"/>
          <w:szCs w:val="22"/>
        </w:rPr>
        <w:t>( including</w:t>
      </w:r>
      <w:proofErr w:type="gramEnd"/>
      <w:r>
        <w:rPr>
          <w:sz w:val="22"/>
          <w:szCs w:val="22"/>
        </w:rPr>
        <w:t xml:space="preserve"> figure)- Done</w:t>
      </w:r>
    </w:p>
    <w:p w14:paraId="7C9D869E" w14:textId="77777777" w:rsidR="007771C1" w:rsidRDefault="007771C1" w:rsidP="007771C1">
      <w:pPr>
        <w:pStyle w:val="ListParagraph"/>
        <w:numPr>
          <w:ilvl w:val="1"/>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Remove comments in body of document- Done</w:t>
      </w:r>
    </w:p>
    <w:p w14:paraId="42426963" w14:textId="77777777" w:rsidR="007771C1" w:rsidRDefault="007771C1" w:rsidP="007771C1">
      <w:pPr>
        <w:pStyle w:val="ListParagraph"/>
        <w:numPr>
          <w:ilvl w:val="1"/>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Centering of cells on checkmarks-Done</w:t>
      </w:r>
    </w:p>
    <w:p w14:paraId="08D1DCE6" w14:textId="77777777" w:rsidR="007771C1" w:rsidRDefault="007771C1" w:rsidP="007771C1">
      <w:pPr>
        <w:pStyle w:val="ListParagraph"/>
        <w:numPr>
          <w:ilvl w:val="1"/>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 xml:space="preserve">Check in baseband table the order of Systems Identifiers tags with reference to main </w:t>
      </w:r>
      <w:proofErr w:type="gramStart"/>
      <w:r>
        <w:rPr>
          <w:sz w:val="22"/>
          <w:szCs w:val="22"/>
        </w:rPr>
        <w:t>table.-</w:t>
      </w:r>
      <w:proofErr w:type="gramEnd"/>
      <w:r>
        <w:rPr>
          <w:sz w:val="22"/>
          <w:szCs w:val="22"/>
        </w:rPr>
        <w:t>checked</w:t>
      </w:r>
    </w:p>
    <w:p w14:paraId="7614268A" w14:textId="77777777" w:rsidR="007771C1" w:rsidRDefault="007771C1" w:rsidP="007771C1">
      <w:pPr>
        <w:pStyle w:val="ListParagraph"/>
        <w:numPr>
          <w:ilvl w:val="1"/>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Revise table number in Annex-Done</w:t>
      </w:r>
    </w:p>
    <w:p w14:paraId="7E1764CE" w14:textId="42D788D4" w:rsidR="007771C1" w:rsidRDefault="007771C1" w:rsidP="007771C1">
      <w:pPr>
        <w:pStyle w:val="ListParagraph"/>
        <w:numPr>
          <w:ilvl w:val="0"/>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 xml:space="preserve">Add in Apple </w:t>
      </w:r>
      <w:r w:rsidR="00D127D3">
        <w:rPr>
          <w:sz w:val="22"/>
          <w:szCs w:val="22"/>
        </w:rPr>
        <w:t>document</w:t>
      </w:r>
      <w:r w:rsidR="00D127D3">
        <w:rPr>
          <w:sz w:val="22"/>
          <w:szCs w:val="22"/>
        </w:rPr>
        <w:t xml:space="preserve"> </w:t>
      </w:r>
      <w:r>
        <w:rPr>
          <w:sz w:val="22"/>
          <w:szCs w:val="22"/>
        </w:rPr>
        <w:t xml:space="preserve">reference </w:t>
      </w:r>
    </w:p>
    <w:p w14:paraId="62832998" w14:textId="0D3D202C" w:rsidR="007771C1" w:rsidRDefault="007771C1" w:rsidP="007771C1">
      <w:pPr>
        <w:pStyle w:val="ListParagraph"/>
        <w:numPr>
          <w:ilvl w:val="0"/>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Add in registry for coding equations for IC</w:t>
      </w:r>
      <w:r w:rsidR="00D127D3" w:rsidRPr="00D127D3">
        <w:rPr>
          <w:sz w:val="22"/>
          <w:szCs w:val="22"/>
          <w:vertAlign w:val="subscript"/>
        </w:rPr>
        <w:t>T</w:t>
      </w:r>
      <w:r>
        <w:rPr>
          <w:sz w:val="22"/>
          <w:szCs w:val="22"/>
        </w:rPr>
        <w:t>C</w:t>
      </w:r>
      <w:r w:rsidRPr="00D127D3">
        <w:rPr>
          <w:sz w:val="22"/>
          <w:szCs w:val="22"/>
          <w:vertAlign w:val="subscript"/>
        </w:rPr>
        <w:t>P</w:t>
      </w:r>
    </w:p>
    <w:p w14:paraId="5CDFA8AC" w14:textId="77777777" w:rsidR="007771C1" w:rsidRDefault="007771C1" w:rsidP="007771C1">
      <w:pPr>
        <w:pStyle w:val="ListParagraph"/>
        <w:numPr>
          <w:ilvl w:val="0"/>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For table 8 add in not in cell that not specified in ITU-R side - Done</w:t>
      </w:r>
    </w:p>
    <w:p w14:paraId="0B56C360" w14:textId="77777777" w:rsidR="007771C1" w:rsidRDefault="007771C1" w:rsidP="007771C1">
      <w:pPr>
        <w:pStyle w:val="ListParagraph"/>
        <w:numPr>
          <w:ilvl w:val="0"/>
          <w:numId w:val="41"/>
        </w:numPr>
        <w:tabs>
          <w:tab w:val="clear" w:pos="792"/>
          <w:tab w:val="clear" w:pos="1195"/>
          <w:tab w:val="clear" w:pos="1584"/>
          <w:tab w:val="clear" w:pos="1987"/>
          <w:tab w:val="clear" w:pos="4853"/>
          <w:tab w:val="clear" w:pos="9691"/>
        </w:tabs>
        <w:spacing w:before="0"/>
        <w:contextualSpacing w:val="0"/>
        <w:jc w:val="left"/>
        <w:rPr>
          <w:sz w:val="22"/>
          <w:szCs w:val="22"/>
        </w:rPr>
      </w:pPr>
      <w:r>
        <w:rPr>
          <w:sz w:val="22"/>
          <w:szCs w:val="22"/>
        </w:rPr>
        <w:t>Send email on discussion if anything else need to be added to document.</w:t>
      </w:r>
    </w:p>
    <w:p w14:paraId="1A91FB24" w14:textId="77777777" w:rsidR="007771C1" w:rsidRDefault="007771C1" w:rsidP="007771C1">
      <w:pPr>
        <w:rPr>
          <w:rFonts w:asciiTheme="minorHAnsi" w:eastAsiaTheme="minorHAnsi" w:hAnsiTheme="minorHAnsi" w:cstheme="minorBidi"/>
          <w:sz w:val="22"/>
          <w:szCs w:val="22"/>
        </w:rPr>
      </w:pPr>
    </w:p>
    <w:p w14:paraId="6D5C4F92" w14:textId="77777777" w:rsidR="007771C1" w:rsidRPr="00D127D3" w:rsidRDefault="007771C1" w:rsidP="007771C1">
      <w:pPr>
        <w:rPr>
          <w:rFonts w:eastAsiaTheme="minorHAnsi"/>
          <w:sz w:val="22"/>
          <w:szCs w:val="22"/>
        </w:rPr>
      </w:pPr>
      <w:r w:rsidRPr="00D127D3">
        <w:rPr>
          <w:rFonts w:eastAsiaTheme="minorHAnsi"/>
          <w:sz w:val="22"/>
          <w:szCs w:val="22"/>
        </w:rPr>
        <w:t xml:space="preserve">Call </w:t>
      </w:r>
      <w:proofErr w:type="gramStart"/>
      <w:r w:rsidRPr="00D127D3">
        <w:rPr>
          <w:rFonts w:eastAsiaTheme="minorHAnsi"/>
          <w:sz w:val="22"/>
          <w:szCs w:val="22"/>
        </w:rPr>
        <w:t>2  (</w:t>
      </w:r>
      <w:proofErr w:type="gramEnd"/>
      <w:r w:rsidRPr="00D127D3">
        <w:rPr>
          <w:rFonts w:eastAsiaTheme="minorHAnsi"/>
          <w:sz w:val="22"/>
          <w:szCs w:val="22"/>
        </w:rPr>
        <w:t xml:space="preserve"> June 25</w:t>
      </w:r>
      <w:r w:rsidRPr="00D127D3">
        <w:rPr>
          <w:rFonts w:eastAsiaTheme="minorHAnsi"/>
          <w:sz w:val="22"/>
          <w:szCs w:val="22"/>
          <w:vertAlign w:val="superscript"/>
        </w:rPr>
        <w:t>th</w:t>
      </w:r>
      <w:r w:rsidRPr="00D127D3">
        <w:rPr>
          <w:rFonts w:eastAsiaTheme="minorHAnsi"/>
          <w:sz w:val="22"/>
          <w:szCs w:val="22"/>
        </w:rPr>
        <w:t>)</w:t>
      </w:r>
    </w:p>
    <w:p w14:paraId="0965766C" w14:textId="77777777" w:rsidR="007771C1" w:rsidRPr="00D127D3" w:rsidRDefault="007771C1" w:rsidP="007771C1">
      <w:pPr>
        <w:rPr>
          <w:color w:val="000000"/>
          <w:sz w:val="24"/>
          <w:szCs w:val="24"/>
        </w:rPr>
      </w:pPr>
      <w:r w:rsidRPr="00D127D3">
        <w:rPr>
          <w:color w:val="000000"/>
          <w:sz w:val="22"/>
          <w:szCs w:val="22"/>
        </w:rPr>
        <w:t>Attendees: Atsuro, Alexis, Chris S, Gary, Sean, Lars, Walt, Yasser</w:t>
      </w:r>
    </w:p>
    <w:p w14:paraId="147CD3BF" w14:textId="77777777" w:rsidR="007771C1" w:rsidRDefault="007771C1" w:rsidP="007771C1">
      <w:pPr>
        <w:rPr>
          <w:color w:val="000000"/>
        </w:rPr>
      </w:pPr>
      <w:r>
        <w:rPr>
          <w:color w:val="000000"/>
          <w:sz w:val="22"/>
          <w:szCs w:val="22"/>
        </w:rPr>
        <w:t> </w:t>
      </w:r>
    </w:p>
    <w:p w14:paraId="13D3F6F1" w14:textId="77777777" w:rsidR="007771C1" w:rsidRDefault="007771C1" w:rsidP="007771C1">
      <w:pPr>
        <w:numPr>
          <w:ilvl w:val="0"/>
          <w:numId w:val="42"/>
        </w:numPr>
        <w:tabs>
          <w:tab w:val="clear" w:pos="794"/>
          <w:tab w:val="clear" w:pos="1191"/>
          <w:tab w:val="clear" w:pos="1588"/>
          <w:tab w:val="clear" w:pos="1985"/>
        </w:tabs>
        <w:overflowPunct/>
        <w:autoSpaceDE/>
        <w:autoSpaceDN/>
        <w:adjustRightInd/>
        <w:spacing w:before="0"/>
        <w:jc w:val="left"/>
        <w:textAlignment w:val="auto"/>
        <w:rPr>
          <w:color w:val="000000"/>
        </w:rPr>
      </w:pPr>
      <w:r>
        <w:rPr>
          <w:color w:val="000000"/>
          <w:sz w:val="22"/>
          <w:szCs w:val="22"/>
        </w:rPr>
        <w:t>Went over changes on draft of first call Most were approved with some discussion on the following</w:t>
      </w:r>
    </w:p>
    <w:p w14:paraId="45B54A00" w14:textId="77777777" w:rsidR="007771C1" w:rsidRDefault="007771C1" w:rsidP="007771C1">
      <w:pPr>
        <w:numPr>
          <w:ilvl w:val="1"/>
          <w:numId w:val="42"/>
        </w:numPr>
        <w:tabs>
          <w:tab w:val="clear" w:pos="794"/>
          <w:tab w:val="clear" w:pos="1191"/>
          <w:tab w:val="clear" w:pos="1588"/>
          <w:tab w:val="clear" w:pos="1985"/>
        </w:tabs>
        <w:overflowPunct/>
        <w:autoSpaceDE/>
        <w:autoSpaceDN/>
        <w:adjustRightInd/>
        <w:spacing w:before="0"/>
        <w:jc w:val="left"/>
        <w:textAlignment w:val="auto"/>
        <w:rPr>
          <w:color w:val="000000"/>
        </w:rPr>
      </w:pPr>
      <w:r>
        <w:rPr>
          <w:color w:val="000000"/>
          <w:sz w:val="22"/>
          <w:szCs w:val="22"/>
        </w:rPr>
        <w:t xml:space="preserve">On table </w:t>
      </w:r>
      <w:proofErr w:type="gramStart"/>
      <w:r>
        <w:rPr>
          <w:color w:val="000000"/>
          <w:sz w:val="22"/>
          <w:szCs w:val="22"/>
        </w:rPr>
        <w:t>8 ,</w:t>
      </w:r>
      <w:proofErr w:type="gramEnd"/>
      <w:r>
        <w:rPr>
          <w:color w:val="000000"/>
          <w:sz w:val="22"/>
          <w:szCs w:val="22"/>
        </w:rPr>
        <w:t xml:space="preserve"> Atsuro brought up that for BT709_YCC and BT709_RGB that these in the </w:t>
      </w:r>
      <w:proofErr w:type="spellStart"/>
      <w:r>
        <w:rPr>
          <w:color w:val="000000"/>
          <w:sz w:val="22"/>
          <w:szCs w:val="22"/>
        </w:rPr>
        <w:t>smpte</w:t>
      </w:r>
      <w:proofErr w:type="spellEnd"/>
      <w:r>
        <w:rPr>
          <w:color w:val="000000"/>
          <w:sz w:val="22"/>
          <w:szCs w:val="22"/>
        </w:rPr>
        <w:t xml:space="preserve"> spec were limited to UHDTV1 (3840x2160) and up to 60 Hz. This was put in as a footnote for those cell entries.</w:t>
      </w:r>
    </w:p>
    <w:p w14:paraId="56E4C2A8" w14:textId="77777777" w:rsidR="007771C1" w:rsidRDefault="007771C1" w:rsidP="007771C1">
      <w:pPr>
        <w:ind w:left="1440"/>
        <w:rPr>
          <w:color w:val="000000"/>
        </w:rPr>
      </w:pPr>
      <w:r>
        <w:rPr>
          <w:color w:val="000000"/>
          <w:sz w:val="22"/>
          <w:szCs w:val="22"/>
        </w:rPr>
        <w:t> </w:t>
      </w:r>
    </w:p>
    <w:p w14:paraId="210C8D03" w14:textId="77777777" w:rsidR="007771C1" w:rsidRDefault="007771C1" w:rsidP="007771C1">
      <w:pPr>
        <w:numPr>
          <w:ilvl w:val="1"/>
          <w:numId w:val="43"/>
        </w:numPr>
        <w:tabs>
          <w:tab w:val="clear" w:pos="794"/>
          <w:tab w:val="clear" w:pos="1191"/>
          <w:tab w:val="clear" w:pos="1588"/>
          <w:tab w:val="clear" w:pos="1985"/>
        </w:tabs>
        <w:overflowPunct/>
        <w:autoSpaceDE/>
        <w:autoSpaceDN/>
        <w:adjustRightInd/>
        <w:spacing w:before="0"/>
        <w:jc w:val="left"/>
        <w:textAlignment w:val="auto"/>
        <w:rPr>
          <w:color w:val="000000"/>
        </w:rPr>
      </w:pPr>
      <w:r>
        <w:rPr>
          <w:color w:val="000000"/>
          <w:sz w:val="22"/>
          <w:szCs w:val="22"/>
        </w:rPr>
        <w:t xml:space="preserve">Some discussion of colour volume, colorimetry, </w:t>
      </w:r>
      <w:proofErr w:type="spellStart"/>
      <w:r>
        <w:rPr>
          <w:color w:val="000000"/>
          <w:sz w:val="22"/>
          <w:szCs w:val="22"/>
        </w:rPr>
        <w:t>color</w:t>
      </w:r>
      <w:proofErr w:type="spellEnd"/>
      <w:r>
        <w:rPr>
          <w:color w:val="000000"/>
          <w:sz w:val="22"/>
          <w:szCs w:val="22"/>
        </w:rPr>
        <w:t xml:space="preserve"> space were discussed again because the definitions did not quite capture the it included colour space, intensity quantization and transfer function. We did not quite resolve this on the call so decided this could be changed at the meeting and integrated as an output document for that meeting.</w:t>
      </w:r>
    </w:p>
    <w:p w14:paraId="798A67BB" w14:textId="77777777" w:rsidR="007771C1" w:rsidRDefault="007771C1" w:rsidP="007771C1">
      <w:pPr>
        <w:ind w:left="720"/>
        <w:rPr>
          <w:color w:val="000000"/>
        </w:rPr>
      </w:pPr>
      <w:r>
        <w:rPr>
          <w:color w:val="000000"/>
          <w:sz w:val="22"/>
          <w:szCs w:val="22"/>
        </w:rPr>
        <w:t> </w:t>
      </w:r>
    </w:p>
    <w:p w14:paraId="4DBA6140" w14:textId="77777777" w:rsidR="007771C1" w:rsidRDefault="007771C1" w:rsidP="007771C1">
      <w:pPr>
        <w:ind w:left="2160" w:hanging="2160"/>
        <w:rPr>
          <w:color w:val="000000"/>
        </w:rPr>
      </w:pPr>
      <w:r>
        <w:rPr>
          <w:color w:val="000000"/>
          <w:sz w:val="14"/>
          <w:szCs w:val="14"/>
        </w:rPr>
        <w:t>                                                              </w:t>
      </w:r>
      <w:r>
        <w:rPr>
          <w:b/>
          <w:bCs/>
          <w:color w:val="000000"/>
          <w:sz w:val="22"/>
          <w:szCs w:val="22"/>
        </w:rPr>
        <w:t>i.</w:t>
      </w:r>
      <w:r>
        <w:rPr>
          <w:color w:val="000000"/>
          <w:sz w:val="14"/>
          <w:szCs w:val="14"/>
        </w:rPr>
        <w:t>      </w:t>
      </w:r>
      <w:r>
        <w:rPr>
          <w:b/>
          <w:bCs/>
          <w:color w:val="000000"/>
          <w:sz w:val="22"/>
          <w:szCs w:val="22"/>
        </w:rPr>
        <w:t xml:space="preserve">Action item for Chris Seeger to resolve this before the next meeting starts </w:t>
      </w:r>
      <w:proofErr w:type="gramStart"/>
      <w:r>
        <w:rPr>
          <w:b/>
          <w:bCs/>
          <w:color w:val="000000"/>
          <w:sz w:val="22"/>
          <w:szCs w:val="22"/>
        </w:rPr>
        <w:t>( July</w:t>
      </w:r>
      <w:proofErr w:type="gramEnd"/>
      <w:r>
        <w:rPr>
          <w:b/>
          <w:bCs/>
          <w:color w:val="000000"/>
          <w:sz w:val="22"/>
          <w:szCs w:val="22"/>
        </w:rPr>
        <w:t xml:space="preserve"> 5</w:t>
      </w:r>
      <w:r>
        <w:rPr>
          <w:b/>
          <w:bCs/>
          <w:color w:val="000000"/>
          <w:sz w:val="22"/>
          <w:szCs w:val="22"/>
          <w:vertAlign w:val="superscript"/>
        </w:rPr>
        <w:t>th</w:t>
      </w:r>
      <w:r>
        <w:rPr>
          <w:b/>
          <w:bCs/>
          <w:color w:val="000000"/>
          <w:sz w:val="22"/>
          <w:szCs w:val="22"/>
        </w:rPr>
        <w:t>)</w:t>
      </w:r>
    </w:p>
    <w:p w14:paraId="0231B8E2" w14:textId="77777777" w:rsidR="007771C1" w:rsidRDefault="007771C1" w:rsidP="007771C1">
      <w:pPr>
        <w:ind w:left="720"/>
        <w:rPr>
          <w:color w:val="000000"/>
        </w:rPr>
      </w:pPr>
      <w:r>
        <w:rPr>
          <w:color w:val="000000"/>
          <w:sz w:val="22"/>
          <w:szCs w:val="22"/>
        </w:rPr>
        <w:t> </w:t>
      </w:r>
    </w:p>
    <w:p w14:paraId="488E6767" w14:textId="77777777" w:rsidR="007771C1" w:rsidRDefault="007771C1" w:rsidP="007771C1">
      <w:pPr>
        <w:numPr>
          <w:ilvl w:val="3"/>
          <w:numId w:val="44"/>
        </w:numPr>
        <w:tabs>
          <w:tab w:val="clear" w:pos="794"/>
          <w:tab w:val="clear" w:pos="1191"/>
          <w:tab w:val="clear" w:pos="1588"/>
          <w:tab w:val="clear" w:pos="1985"/>
        </w:tabs>
        <w:overflowPunct/>
        <w:autoSpaceDE/>
        <w:autoSpaceDN/>
        <w:adjustRightInd/>
        <w:spacing w:before="0"/>
        <w:jc w:val="left"/>
        <w:textAlignment w:val="auto"/>
        <w:rPr>
          <w:color w:val="000000"/>
        </w:rPr>
      </w:pPr>
      <w:r>
        <w:rPr>
          <w:color w:val="000000"/>
          <w:sz w:val="22"/>
          <w:szCs w:val="22"/>
        </w:rPr>
        <w:t xml:space="preserve">After the meeting Sean </w:t>
      </w:r>
      <w:proofErr w:type="gramStart"/>
      <w:r>
        <w:rPr>
          <w:color w:val="000000"/>
          <w:sz w:val="22"/>
          <w:szCs w:val="22"/>
        </w:rPr>
        <w:t>suggested :</w:t>
      </w:r>
      <w:proofErr w:type="gramEnd"/>
      <w:r>
        <w:rPr>
          <w:color w:val="000000"/>
          <w:sz w:val="22"/>
          <w:szCs w:val="22"/>
        </w:rPr>
        <w:t> </w:t>
      </w:r>
      <w:r>
        <w:rPr>
          <w:b/>
          <w:bCs/>
          <w:color w:val="000000"/>
        </w:rPr>
        <w:t>colour coding characteristics</w:t>
      </w:r>
      <w:r>
        <w:rPr>
          <w:color w:val="000000"/>
        </w:rPr>
        <w:t xml:space="preserve">: Combination of colour gamut, colour primaries, dynamic range, transfer function, colour representation, video range, and chroma sample location. Still may need some emails to fully resolve this.  (YS: we would need to check if all terms are defined in the document. If </w:t>
      </w:r>
      <w:proofErr w:type="gramStart"/>
      <w:r>
        <w:rPr>
          <w:color w:val="000000"/>
        </w:rPr>
        <w:t>not</w:t>
      </w:r>
      <w:proofErr w:type="gramEnd"/>
      <w:r>
        <w:rPr>
          <w:color w:val="000000"/>
        </w:rPr>
        <w:t xml:space="preserve"> I would need a definition for each term)</w:t>
      </w:r>
    </w:p>
    <w:p w14:paraId="1A21C831" w14:textId="6700119F" w:rsidR="007771C1" w:rsidRDefault="007771C1" w:rsidP="00D127D3">
      <w:pPr>
        <w:tabs>
          <w:tab w:val="clear" w:pos="794"/>
          <w:tab w:val="clear" w:pos="1191"/>
          <w:tab w:val="clear" w:pos="1588"/>
          <w:tab w:val="clear" w:pos="1985"/>
        </w:tabs>
        <w:overflowPunct/>
        <w:autoSpaceDE/>
        <w:autoSpaceDN/>
        <w:adjustRightInd/>
        <w:spacing w:before="0"/>
        <w:ind w:left="2880"/>
        <w:jc w:val="left"/>
        <w:textAlignment w:val="auto"/>
        <w:rPr>
          <w:color w:val="000000"/>
        </w:rPr>
      </w:pPr>
    </w:p>
    <w:p w14:paraId="1D09CE41" w14:textId="3DDE212D" w:rsidR="007771C1" w:rsidRDefault="007771C1" w:rsidP="007771C1">
      <w:pPr>
        <w:numPr>
          <w:ilvl w:val="1"/>
          <w:numId w:val="44"/>
        </w:numPr>
        <w:tabs>
          <w:tab w:val="clear" w:pos="794"/>
          <w:tab w:val="clear" w:pos="1191"/>
          <w:tab w:val="clear" w:pos="1588"/>
          <w:tab w:val="clear" w:pos="1985"/>
        </w:tabs>
        <w:overflowPunct/>
        <w:autoSpaceDE/>
        <w:autoSpaceDN/>
        <w:adjustRightInd/>
        <w:spacing w:before="0"/>
        <w:jc w:val="left"/>
        <w:textAlignment w:val="auto"/>
        <w:rPr>
          <w:color w:val="000000"/>
        </w:rPr>
      </w:pPr>
      <w:r>
        <w:rPr>
          <w:color w:val="000000"/>
          <w:sz w:val="22"/>
          <w:szCs w:val="22"/>
        </w:rPr>
        <w:t>Timetable- Group believe the document is mostly complete and should be a goal to get this approved for ITU revision by the </w:t>
      </w:r>
      <w:r>
        <w:rPr>
          <w:b/>
          <w:bCs/>
          <w:color w:val="000000"/>
          <w:sz w:val="22"/>
          <w:szCs w:val="22"/>
        </w:rPr>
        <w:t>October meeting</w:t>
      </w:r>
      <w:r>
        <w:rPr>
          <w:color w:val="000000"/>
          <w:sz w:val="22"/>
          <w:szCs w:val="22"/>
        </w:rPr>
        <w:t> (otherwise they will meet next year) and if possible go thru the commenting process on the ISO side at the same time to keep both groups publication process in alignment in alignment.  This means at the next meeting (Gothenburg) we should have a PDTR as an output (if the requesting process allows for this).</w:t>
      </w:r>
    </w:p>
    <w:p w14:paraId="3146F8F3" w14:textId="77777777" w:rsidR="007771C1" w:rsidRDefault="007771C1" w:rsidP="00150721">
      <w:pPr>
        <w:rPr>
          <w:lang w:eastAsia="ko-KR"/>
        </w:rPr>
      </w:pPr>
    </w:p>
    <w:p w14:paraId="46E4900E" w14:textId="772361A1" w:rsidR="003868AD" w:rsidRPr="00614046" w:rsidRDefault="00CC18BA" w:rsidP="003868AD">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eastAsia="ko-KR"/>
        </w:rPr>
      </w:pPr>
      <w:r>
        <w:rPr>
          <w:lang w:eastAsia="ko-KR"/>
        </w:rPr>
        <w:lastRenderedPageBreak/>
        <w:t>Input Documents</w:t>
      </w:r>
    </w:p>
    <w:p w14:paraId="7650B328" w14:textId="759BB5C8" w:rsidR="00150721" w:rsidRDefault="00150721" w:rsidP="008C4E0C">
      <w:pPr>
        <w:pStyle w:val="Heading3"/>
        <w:rPr>
          <w:lang w:eastAsia="ko-KR"/>
        </w:rPr>
      </w:pPr>
      <w:r>
        <w:rPr>
          <w:lang w:eastAsia="ko-KR"/>
        </w:rPr>
        <w:t>Activities and output</w:t>
      </w:r>
    </w:p>
    <w:p w14:paraId="6BBEAE7F" w14:textId="3E689D4D" w:rsidR="00A04F0D" w:rsidRPr="00D127D3" w:rsidRDefault="0048722B" w:rsidP="00C74305">
      <w:pPr>
        <w:jc w:val="left"/>
        <w:rPr>
          <w:rFonts w:eastAsia="Calibri"/>
          <w:sz w:val="22"/>
          <w:szCs w:val="22"/>
        </w:rPr>
      </w:pPr>
      <w:r w:rsidRPr="00D127D3">
        <w:rPr>
          <w:sz w:val="22"/>
          <w:szCs w:val="22"/>
          <w:shd w:val="clear" w:color="auto" w:fill="FFFFFF"/>
        </w:rPr>
        <w:t>At the meeting, JCT</w:t>
      </w:r>
      <w:r w:rsidR="00C74305" w:rsidRPr="00D127D3">
        <w:rPr>
          <w:sz w:val="22"/>
          <w:szCs w:val="22"/>
          <w:shd w:val="clear" w:color="auto" w:fill="FFFFFF"/>
        </w:rPr>
        <w:t>-</w:t>
      </w:r>
      <w:r w:rsidRPr="00D127D3">
        <w:rPr>
          <w:sz w:val="22"/>
          <w:szCs w:val="22"/>
          <w:shd w:val="clear" w:color="auto" w:fill="FFFFFF"/>
        </w:rPr>
        <w:t xml:space="preserve">VC </w:t>
      </w:r>
      <w:r w:rsidR="00C74305" w:rsidRPr="00D127D3">
        <w:rPr>
          <w:sz w:val="22"/>
          <w:szCs w:val="22"/>
          <w:shd w:val="clear" w:color="auto" w:fill="FFFFFF"/>
        </w:rPr>
        <w:t>should</w:t>
      </w:r>
      <w:r w:rsidRPr="00D127D3">
        <w:rPr>
          <w:sz w:val="22"/>
          <w:szCs w:val="22"/>
          <w:shd w:val="clear" w:color="auto" w:fill="FFFFFF"/>
        </w:rPr>
        <w:t xml:space="preserve"> review input contributions</w:t>
      </w:r>
      <w:r w:rsidR="00C74305" w:rsidRPr="00D127D3">
        <w:rPr>
          <w:sz w:val="22"/>
          <w:szCs w:val="22"/>
          <w:shd w:val="clear" w:color="auto" w:fill="FFFFFF"/>
        </w:rPr>
        <w:t xml:space="preserve">, </w:t>
      </w:r>
      <w:r w:rsidRPr="00D127D3">
        <w:rPr>
          <w:sz w:val="22"/>
          <w:szCs w:val="22"/>
          <w:shd w:val="clear" w:color="auto" w:fill="FFFFFF"/>
        </w:rPr>
        <w:t>resolve comment</w:t>
      </w:r>
      <w:r w:rsidR="00C74305" w:rsidRPr="00D127D3">
        <w:rPr>
          <w:sz w:val="22"/>
          <w:szCs w:val="22"/>
          <w:shd w:val="clear" w:color="auto" w:fill="FFFFFF"/>
        </w:rPr>
        <w:t xml:space="preserve">s, and </w:t>
      </w:r>
      <w:r w:rsidR="007771C1" w:rsidRPr="00D127D3">
        <w:rPr>
          <w:sz w:val="22"/>
          <w:szCs w:val="22"/>
          <w:shd w:val="clear" w:color="auto" w:fill="FFFFFF"/>
        </w:rPr>
        <w:t>continue working on</w:t>
      </w:r>
      <w:r w:rsidR="00C74305" w:rsidRPr="00D127D3">
        <w:rPr>
          <w:sz w:val="22"/>
          <w:szCs w:val="22"/>
          <w:shd w:val="clear" w:color="auto" w:fill="FFFFFF"/>
        </w:rPr>
        <w:t xml:space="preserve"> the version </w:t>
      </w:r>
      <w:r w:rsidR="007771C1" w:rsidRPr="00D127D3">
        <w:rPr>
          <w:sz w:val="22"/>
          <w:szCs w:val="22"/>
          <w:shd w:val="clear" w:color="auto" w:fill="FFFFFF"/>
        </w:rPr>
        <w:t>2</w:t>
      </w:r>
      <w:r w:rsidR="00C74305" w:rsidRPr="00D127D3">
        <w:rPr>
          <w:sz w:val="22"/>
          <w:szCs w:val="22"/>
          <w:shd w:val="clear" w:color="auto" w:fill="FFFFFF"/>
        </w:rPr>
        <w:t xml:space="preserve"> text for approval.</w:t>
      </w:r>
    </w:p>
    <w:p w14:paraId="355D4E0F" w14:textId="46DC59B0" w:rsidR="00D909B6" w:rsidRPr="006C5A3D" w:rsidRDefault="00F33491" w:rsidP="006C5A3D">
      <w:pPr>
        <w:jc w:val="center"/>
        <w:rPr>
          <w:u w:val="single"/>
        </w:rPr>
      </w:pPr>
      <w:r w:rsidRPr="000456B4">
        <w:rPr>
          <w:u w:val="single"/>
        </w:rPr>
        <w:t>________________________</w:t>
      </w:r>
    </w:p>
    <w:sectPr w:rsidR="00D909B6" w:rsidRPr="006C5A3D" w:rsidSect="0077313F">
      <w:headerReference w:type="default" r:id="rId12"/>
      <w:footerReference w:type="even" r:id="rId13"/>
      <w:footerReference w:type="default" r:id="rId14"/>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F624D" w14:textId="77777777" w:rsidR="00100DAF" w:rsidRDefault="00100DAF" w:rsidP="00D909B6">
      <w:pPr>
        <w:spacing w:before="0"/>
      </w:pPr>
      <w:r>
        <w:separator/>
      </w:r>
    </w:p>
  </w:endnote>
  <w:endnote w:type="continuationSeparator" w:id="0">
    <w:p w14:paraId="30FBFF2E" w14:textId="77777777" w:rsidR="00100DAF" w:rsidRDefault="00100DAF"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6B7A9" w14:textId="1F4ED630" w:rsidR="00542C3C" w:rsidRDefault="00542C3C">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rsidR="00D127D3" w:rsidRPr="00D127D3">
      <w:t>JCT-VC AHG 6 report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91396" w14:textId="3947336F" w:rsidR="00542C3C" w:rsidRDefault="00542C3C">
    <w:pPr>
      <w:pStyle w:val="Footer"/>
    </w:pPr>
    <w:r>
      <w:tab/>
    </w:r>
    <w:r>
      <w:tab/>
    </w:r>
    <w:r>
      <w:tab/>
    </w:r>
    <w:r w:rsidR="00D127D3" w:rsidRPr="00D127D3">
      <w:t>JCT-VC AHG 6 report</w:t>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72235" w14:textId="77777777" w:rsidR="00100DAF" w:rsidRDefault="00100DAF">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5FC8E496" w14:textId="77777777" w:rsidR="00100DAF" w:rsidRDefault="00100DAF"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BF72" w14:textId="4FBA84D8" w:rsidR="00542C3C" w:rsidRDefault="00542C3C">
    <w:pPr>
      <w:pStyle w:val="Header"/>
    </w:pPr>
    <w:r>
      <w:rPr>
        <w:b/>
      </w:rPr>
      <w:tab/>
    </w:r>
    <w:r>
      <w:rPr>
        <w:b/>
      </w:rPr>
      <w:tab/>
    </w: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F0A1909"/>
    <w:multiLevelType w:val="multilevel"/>
    <w:tmpl w:val="399A2240"/>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726D25"/>
    <w:multiLevelType w:val="multilevel"/>
    <w:tmpl w:val="E43083B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8666D"/>
    <w:multiLevelType w:val="hybridMultilevel"/>
    <w:tmpl w:val="C72EE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D44D8C"/>
    <w:multiLevelType w:val="multilevel"/>
    <w:tmpl w:val="6588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B63A6"/>
    <w:multiLevelType w:val="multilevel"/>
    <w:tmpl w:val="4B1005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4C554F"/>
    <w:multiLevelType w:val="multilevel"/>
    <w:tmpl w:val="E3886AD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34F4BB9"/>
    <w:multiLevelType w:val="multilevel"/>
    <w:tmpl w:val="69008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5A7DEF"/>
    <w:multiLevelType w:val="multilevel"/>
    <w:tmpl w:val="16728E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AB7504"/>
    <w:multiLevelType w:val="hybridMultilevel"/>
    <w:tmpl w:val="EFE47D5E"/>
    <w:lvl w:ilvl="0" w:tplc="CB840610">
      <w:start w:val="12"/>
      <w:numFmt w:val="bullet"/>
      <w:lvlText w:val=""/>
      <w:lvlJc w:val="left"/>
      <w:pPr>
        <w:ind w:left="1154" w:hanging="360"/>
      </w:pPr>
      <w:rPr>
        <w:rFonts w:ascii="Wingdings" w:eastAsia="Times New Roman" w:hAnsi="Wingdings"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7" w15:restartNumberingAfterBreak="0">
    <w:nsid w:val="314C7377"/>
    <w:multiLevelType w:val="multilevel"/>
    <w:tmpl w:val="BCF46F58"/>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0F2FA3"/>
    <w:multiLevelType w:val="multilevel"/>
    <w:tmpl w:val="8DAC70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4454AD"/>
    <w:multiLevelType w:val="multilevel"/>
    <w:tmpl w:val="80A2268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9B44DB"/>
    <w:multiLevelType w:val="multilevel"/>
    <w:tmpl w:val="8548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EA51BC"/>
    <w:multiLevelType w:val="multilevel"/>
    <w:tmpl w:val="A86019EE"/>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4CA3E65"/>
    <w:multiLevelType w:val="multilevel"/>
    <w:tmpl w:val="D6E6D020"/>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990E62"/>
    <w:multiLevelType w:val="multilevel"/>
    <w:tmpl w:val="06D6ABDC"/>
    <w:lvl w:ilvl="0">
      <w:start w:val="3"/>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3746A9"/>
    <w:multiLevelType w:val="multilevel"/>
    <w:tmpl w:val="E6841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253CCA"/>
    <w:multiLevelType w:val="multilevel"/>
    <w:tmpl w:val="BB16CC42"/>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6"/>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776B50"/>
    <w:multiLevelType w:val="hybridMultilevel"/>
    <w:tmpl w:val="E962180C"/>
    <w:lvl w:ilvl="0" w:tplc="06DEC818">
      <w:start w:val="12"/>
      <w:numFmt w:val="bullet"/>
      <w:lvlText w:val="–"/>
      <w:lvlJc w:val="left"/>
      <w:pPr>
        <w:ind w:left="1440" w:hanging="360"/>
      </w:pPr>
      <w:rPr>
        <w:rFonts w:ascii="Times New Roman" w:eastAsia="Times New Roman" w:hAnsi="Times New Roman" w:cs="Times New Roman"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D29426D"/>
    <w:multiLevelType w:val="multilevel"/>
    <w:tmpl w:val="339422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26263"/>
    <w:multiLevelType w:val="hybridMultilevel"/>
    <w:tmpl w:val="338E3C2C"/>
    <w:lvl w:ilvl="0" w:tplc="24A2C4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34" w15:restartNumberingAfterBreak="0">
    <w:nsid w:val="64C4026C"/>
    <w:multiLevelType w:val="multilevel"/>
    <w:tmpl w:val="2B6061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FA5022"/>
    <w:multiLevelType w:val="hybridMultilevel"/>
    <w:tmpl w:val="E0E07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D3BFB"/>
    <w:multiLevelType w:val="hybridMultilevel"/>
    <w:tmpl w:val="7018B456"/>
    <w:lvl w:ilvl="0" w:tplc="7BBEC2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BF1B1E"/>
    <w:multiLevelType w:val="hybridMultilevel"/>
    <w:tmpl w:val="F55A1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C1680B"/>
    <w:multiLevelType w:val="hybridMultilevel"/>
    <w:tmpl w:val="F55A1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B561B"/>
    <w:multiLevelType w:val="multilevel"/>
    <w:tmpl w:val="0AA4AA18"/>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8E2D27"/>
    <w:multiLevelType w:val="multilevel"/>
    <w:tmpl w:val="E202095C"/>
    <w:lvl w:ilvl="0">
      <w:start w:val="3"/>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FD02ACD"/>
    <w:multiLevelType w:val="hybridMultilevel"/>
    <w:tmpl w:val="BF76C8CC"/>
    <w:lvl w:ilvl="0" w:tplc="D3980B12">
      <w:start w:val="1"/>
      <w:numFmt w:val="decimal"/>
      <w:lvlText w:val="%1."/>
      <w:lvlJc w:val="left"/>
      <w:pPr>
        <w:ind w:left="720" w:hanging="360"/>
      </w:pPr>
      <w:rPr>
        <w:rFonts w:ascii="Times New Roman" w:eastAsia="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6"/>
  </w:num>
  <w:num w:numId="3">
    <w:abstractNumId w:val="7"/>
  </w:num>
  <w:num w:numId="4">
    <w:abstractNumId w:val="28"/>
  </w:num>
  <w:num w:numId="5">
    <w:abstractNumId w:val="13"/>
  </w:num>
  <w:num w:numId="6">
    <w:abstractNumId w:val="14"/>
  </w:num>
  <w:num w:numId="7">
    <w:abstractNumId w:val="39"/>
  </w:num>
  <w:num w:numId="8">
    <w:abstractNumId w:val="9"/>
  </w:num>
  <w:num w:numId="9">
    <w:abstractNumId w:val="15"/>
  </w:num>
  <w:num w:numId="10">
    <w:abstractNumId w:val="33"/>
  </w:num>
  <w:num w:numId="11">
    <w:abstractNumId w:val="8"/>
  </w:num>
  <w:num w:numId="12">
    <w:abstractNumId w:val="16"/>
  </w:num>
  <w:num w:numId="13">
    <w:abstractNumId w:val="29"/>
  </w:num>
  <w:num w:numId="14">
    <w:abstractNumId w:val="23"/>
  </w:num>
  <w:num w:numId="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18"/>
  </w:num>
  <w:num w:numId="17">
    <w:abstractNumId w:val="42"/>
  </w:num>
  <w:num w:numId="18">
    <w:abstractNumId w:val="35"/>
  </w:num>
  <w:num w:numId="19">
    <w:abstractNumId w:val="12"/>
  </w:num>
  <w:num w:numId="20">
    <w:abstractNumId w:val="20"/>
  </w:num>
  <w:num w:numId="21">
    <w:abstractNumId w:val="22"/>
  </w:num>
  <w:num w:numId="22">
    <w:abstractNumId w:val="4"/>
  </w:num>
  <w:num w:numId="23">
    <w:abstractNumId w:val="27"/>
  </w:num>
  <w:num w:numId="24">
    <w:abstractNumId w:val="31"/>
  </w:num>
  <w:num w:numId="25">
    <w:abstractNumId w:val="2"/>
  </w:num>
  <w:num w:numId="26">
    <w:abstractNumId w:val="17"/>
  </w:num>
  <w:num w:numId="27">
    <w:abstractNumId w:val="40"/>
  </w:num>
  <w:num w:numId="28">
    <w:abstractNumId w:val="41"/>
  </w:num>
  <w:num w:numId="29">
    <w:abstractNumId w:val="25"/>
  </w:num>
  <w:num w:numId="30">
    <w:abstractNumId w:val="24"/>
  </w:num>
  <w:num w:numId="31">
    <w:abstractNumId w:val="34"/>
  </w:num>
  <w:num w:numId="32">
    <w:abstractNumId w:val="34"/>
    <w:lvlOverride w:ilvl="1">
      <w:startOverride w:val="1"/>
    </w:lvlOverride>
  </w:num>
  <w:num w:numId="33">
    <w:abstractNumId w:val="21"/>
  </w:num>
  <w:num w:numId="34">
    <w:abstractNumId w:val="26"/>
  </w:num>
  <w:num w:numId="35">
    <w:abstractNumId w:val="11"/>
  </w:num>
  <w:num w:numId="36">
    <w:abstractNumId w:val="19"/>
  </w:num>
  <w:num w:numId="37">
    <w:abstractNumId w:val="37"/>
  </w:num>
  <w:num w:numId="38">
    <w:abstractNumId w:val="38"/>
  </w:num>
  <w:num w:numId="39">
    <w:abstractNumId w:val="32"/>
  </w:num>
  <w:num w:numId="40">
    <w:abstractNumId w:val="36"/>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2"/>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0F"/>
    <w:rsid w:val="000229AD"/>
    <w:rsid w:val="000456B4"/>
    <w:rsid w:val="000510AF"/>
    <w:rsid w:val="00057406"/>
    <w:rsid w:val="00062832"/>
    <w:rsid w:val="000758ED"/>
    <w:rsid w:val="0008681F"/>
    <w:rsid w:val="000A5145"/>
    <w:rsid w:val="000A7D12"/>
    <w:rsid w:val="000B27E9"/>
    <w:rsid w:val="000B5E37"/>
    <w:rsid w:val="000C25AC"/>
    <w:rsid w:val="000D2A45"/>
    <w:rsid w:val="000D71C9"/>
    <w:rsid w:val="000E1759"/>
    <w:rsid w:val="000F265D"/>
    <w:rsid w:val="000F5D13"/>
    <w:rsid w:val="00100DAF"/>
    <w:rsid w:val="001240BC"/>
    <w:rsid w:val="0013053F"/>
    <w:rsid w:val="0013546F"/>
    <w:rsid w:val="001411C8"/>
    <w:rsid w:val="001441D4"/>
    <w:rsid w:val="00150721"/>
    <w:rsid w:val="0017445E"/>
    <w:rsid w:val="001769D9"/>
    <w:rsid w:val="0018431D"/>
    <w:rsid w:val="00186B34"/>
    <w:rsid w:val="001A21E6"/>
    <w:rsid w:val="001C1B2B"/>
    <w:rsid w:val="001C50F7"/>
    <w:rsid w:val="001E20C3"/>
    <w:rsid w:val="001E7D1F"/>
    <w:rsid w:val="00205E4A"/>
    <w:rsid w:val="00206A1B"/>
    <w:rsid w:val="00216A87"/>
    <w:rsid w:val="002269B0"/>
    <w:rsid w:val="00226CDE"/>
    <w:rsid w:val="00234648"/>
    <w:rsid w:val="00234FF6"/>
    <w:rsid w:val="002526A2"/>
    <w:rsid w:val="0025527B"/>
    <w:rsid w:val="00285477"/>
    <w:rsid w:val="002A1AAC"/>
    <w:rsid w:val="002B166D"/>
    <w:rsid w:val="002C261B"/>
    <w:rsid w:val="002D127D"/>
    <w:rsid w:val="002D175A"/>
    <w:rsid w:val="002D28BE"/>
    <w:rsid w:val="002E3C91"/>
    <w:rsid w:val="00306A07"/>
    <w:rsid w:val="00306FC1"/>
    <w:rsid w:val="0031173B"/>
    <w:rsid w:val="00311C3B"/>
    <w:rsid w:val="00331431"/>
    <w:rsid w:val="00333D26"/>
    <w:rsid w:val="00334FD2"/>
    <w:rsid w:val="00365687"/>
    <w:rsid w:val="00376104"/>
    <w:rsid w:val="003868AD"/>
    <w:rsid w:val="003932B0"/>
    <w:rsid w:val="003A776B"/>
    <w:rsid w:val="003C4D21"/>
    <w:rsid w:val="003E2F05"/>
    <w:rsid w:val="003F10D5"/>
    <w:rsid w:val="004203BA"/>
    <w:rsid w:val="004375E3"/>
    <w:rsid w:val="0048722B"/>
    <w:rsid w:val="004900E4"/>
    <w:rsid w:val="004946AC"/>
    <w:rsid w:val="004A2BAC"/>
    <w:rsid w:val="004B6C89"/>
    <w:rsid w:val="004C542C"/>
    <w:rsid w:val="004D4CA5"/>
    <w:rsid w:val="004F55C6"/>
    <w:rsid w:val="00504293"/>
    <w:rsid w:val="00511D6D"/>
    <w:rsid w:val="00512607"/>
    <w:rsid w:val="0052009F"/>
    <w:rsid w:val="005247C1"/>
    <w:rsid w:val="00531C85"/>
    <w:rsid w:val="00542C3C"/>
    <w:rsid w:val="005627C3"/>
    <w:rsid w:val="005728BB"/>
    <w:rsid w:val="00592104"/>
    <w:rsid w:val="005A5BAE"/>
    <w:rsid w:val="005A68C6"/>
    <w:rsid w:val="005B569C"/>
    <w:rsid w:val="005D2781"/>
    <w:rsid w:val="005D4219"/>
    <w:rsid w:val="005F325F"/>
    <w:rsid w:val="00603683"/>
    <w:rsid w:val="00607AF4"/>
    <w:rsid w:val="00614046"/>
    <w:rsid w:val="006150AD"/>
    <w:rsid w:val="006220B6"/>
    <w:rsid w:val="00630A88"/>
    <w:rsid w:val="00631E67"/>
    <w:rsid w:val="00640081"/>
    <w:rsid w:val="006406E4"/>
    <w:rsid w:val="00671361"/>
    <w:rsid w:val="0067333B"/>
    <w:rsid w:val="0068458F"/>
    <w:rsid w:val="006A072C"/>
    <w:rsid w:val="006A55EA"/>
    <w:rsid w:val="006A7AF4"/>
    <w:rsid w:val="006B0A1D"/>
    <w:rsid w:val="006C5A3D"/>
    <w:rsid w:val="006D49A0"/>
    <w:rsid w:val="006E257D"/>
    <w:rsid w:val="006E5D9F"/>
    <w:rsid w:val="00703668"/>
    <w:rsid w:val="00703D39"/>
    <w:rsid w:val="0071157C"/>
    <w:rsid w:val="00727AAA"/>
    <w:rsid w:val="0073196A"/>
    <w:rsid w:val="00751FCE"/>
    <w:rsid w:val="007576B9"/>
    <w:rsid w:val="00763EC7"/>
    <w:rsid w:val="0076458D"/>
    <w:rsid w:val="0077313F"/>
    <w:rsid w:val="007771C1"/>
    <w:rsid w:val="0078067D"/>
    <w:rsid w:val="007854E1"/>
    <w:rsid w:val="007912A5"/>
    <w:rsid w:val="00795CA1"/>
    <w:rsid w:val="007A4B0C"/>
    <w:rsid w:val="007B2F46"/>
    <w:rsid w:val="007C44CE"/>
    <w:rsid w:val="007C46F3"/>
    <w:rsid w:val="007E5136"/>
    <w:rsid w:val="007F1483"/>
    <w:rsid w:val="007F76B2"/>
    <w:rsid w:val="00803159"/>
    <w:rsid w:val="00813131"/>
    <w:rsid w:val="00814DD6"/>
    <w:rsid w:val="008253AC"/>
    <w:rsid w:val="0083058A"/>
    <w:rsid w:val="00837A30"/>
    <w:rsid w:val="0085336E"/>
    <w:rsid w:val="008566FF"/>
    <w:rsid w:val="0088031B"/>
    <w:rsid w:val="008A454B"/>
    <w:rsid w:val="008B10AC"/>
    <w:rsid w:val="008C4E0C"/>
    <w:rsid w:val="008D15AF"/>
    <w:rsid w:val="008E4BF5"/>
    <w:rsid w:val="00903E3F"/>
    <w:rsid w:val="009066BE"/>
    <w:rsid w:val="00920024"/>
    <w:rsid w:val="009363E5"/>
    <w:rsid w:val="009512B9"/>
    <w:rsid w:val="00970B0F"/>
    <w:rsid w:val="009813A7"/>
    <w:rsid w:val="009912D9"/>
    <w:rsid w:val="00995BA8"/>
    <w:rsid w:val="009B29C1"/>
    <w:rsid w:val="009E300F"/>
    <w:rsid w:val="009E571E"/>
    <w:rsid w:val="00A04F0D"/>
    <w:rsid w:val="00A10CF3"/>
    <w:rsid w:val="00A141E3"/>
    <w:rsid w:val="00A16A4C"/>
    <w:rsid w:val="00A27EF8"/>
    <w:rsid w:val="00A32FAF"/>
    <w:rsid w:val="00A40D60"/>
    <w:rsid w:val="00A51034"/>
    <w:rsid w:val="00A70062"/>
    <w:rsid w:val="00A803AF"/>
    <w:rsid w:val="00A95A19"/>
    <w:rsid w:val="00AA46E7"/>
    <w:rsid w:val="00AB106E"/>
    <w:rsid w:val="00AB1D3F"/>
    <w:rsid w:val="00AB717A"/>
    <w:rsid w:val="00AC4A1F"/>
    <w:rsid w:val="00AC4DD7"/>
    <w:rsid w:val="00AE14BE"/>
    <w:rsid w:val="00AF7308"/>
    <w:rsid w:val="00B04CA5"/>
    <w:rsid w:val="00B11DFE"/>
    <w:rsid w:val="00B1620A"/>
    <w:rsid w:val="00B178F8"/>
    <w:rsid w:val="00B30148"/>
    <w:rsid w:val="00B35E6D"/>
    <w:rsid w:val="00B615A3"/>
    <w:rsid w:val="00B652E8"/>
    <w:rsid w:val="00B83F31"/>
    <w:rsid w:val="00B85DB2"/>
    <w:rsid w:val="00BA2E50"/>
    <w:rsid w:val="00BB0C48"/>
    <w:rsid w:val="00BB0DD0"/>
    <w:rsid w:val="00BB7F33"/>
    <w:rsid w:val="00BD276D"/>
    <w:rsid w:val="00BF1311"/>
    <w:rsid w:val="00C00397"/>
    <w:rsid w:val="00C02E90"/>
    <w:rsid w:val="00C124A1"/>
    <w:rsid w:val="00C16ACF"/>
    <w:rsid w:val="00C2340F"/>
    <w:rsid w:val="00C24107"/>
    <w:rsid w:val="00C46F40"/>
    <w:rsid w:val="00C53780"/>
    <w:rsid w:val="00C54897"/>
    <w:rsid w:val="00C668F8"/>
    <w:rsid w:val="00C72099"/>
    <w:rsid w:val="00C74305"/>
    <w:rsid w:val="00C91B9A"/>
    <w:rsid w:val="00CA02E7"/>
    <w:rsid w:val="00CC18BA"/>
    <w:rsid w:val="00CC462A"/>
    <w:rsid w:val="00CC50DD"/>
    <w:rsid w:val="00CD023A"/>
    <w:rsid w:val="00CD25E2"/>
    <w:rsid w:val="00CE2A7F"/>
    <w:rsid w:val="00CF73D0"/>
    <w:rsid w:val="00D063A3"/>
    <w:rsid w:val="00D114C6"/>
    <w:rsid w:val="00D127D3"/>
    <w:rsid w:val="00D148F4"/>
    <w:rsid w:val="00D25F49"/>
    <w:rsid w:val="00D3555A"/>
    <w:rsid w:val="00D520E2"/>
    <w:rsid w:val="00D67217"/>
    <w:rsid w:val="00D861CF"/>
    <w:rsid w:val="00D909B6"/>
    <w:rsid w:val="00D912C0"/>
    <w:rsid w:val="00DA1172"/>
    <w:rsid w:val="00DA28DE"/>
    <w:rsid w:val="00DA5469"/>
    <w:rsid w:val="00DB01BE"/>
    <w:rsid w:val="00DC64FC"/>
    <w:rsid w:val="00E30A6A"/>
    <w:rsid w:val="00E33D6D"/>
    <w:rsid w:val="00E40262"/>
    <w:rsid w:val="00E51AF0"/>
    <w:rsid w:val="00E54322"/>
    <w:rsid w:val="00E55AB2"/>
    <w:rsid w:val="00E63554"/>
    <w:rsid w:val="00E6366B"/>
    <w:rsid w:val="00E66C3B"/>
    <w:rsid w:val="00E7610C"/>
    <w:rsid w:val="00E81D90"/>
    <w:rsid w:val="00E87681"/>
    <w:rsid w:val="00E93786"/>
    <w:rsid w:val="00EA6E62"/>
    <w:rsid w:val="00EB62A5"/>
    <w:rsid w:val="00EC4058"/>
    <w:rsid w:val="00ED7DEE"/>
    <w:rsid w:val="00F0767B"/>
    <w:rsid w:val="00F137A2"/>
    <w:rsid w:val="00F163E9"/>
    <w:rsid w:val="00F213BB"/>
    <w:rsid w:val="00F31BD7"/>
    <w:rsid w:val="00F33491"/>
    <w:rsid w:val="00F50EF7"/>
    <w:rsid w:val="00F7241C"/>
    <w:rsid w:val="00F974CA"/>
    <w:rsid w:val="00FA075B"/>
    <w:rsid w:val="00FA3033"/>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E45630"/>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
      </w:numPr>
      <w:spacing w:before="480"/>
      <w:jc w:val="left"/>
      <w:outlineLvl w:val="0"/>
    </w:pPr>
    <w:rPr>
      <w:b/>
      <w:sz w:val="24"/>
    </w:rPr>
  </w:style>
  <w:style w:type="paragraph" w:styleId="Heading2">
    <w:name w:val="heading 2"/>
    <w:basedOn w:val="Normal"/>
    <w:next w:val="Normal"/>
    <w:qFormat/>
    <w:pPr>
      <w:keepNext/>
      <w:keepLines/>
      <w:numPr>
        <w:ilvl w:val="1"/>
        <w:numId w:val="1"/>
      </w:numPr>
      <w:spacing w:before="313"/>
      <w:outlineLvl w:val="1"/>
    </w:pPr>
    <w:rPr>
      <w:b/>
      <w:sz w:val="22"/>
    </w:rPr>
  </w:style>
  <w:style w:type="paragraph" w:styleId="Heading3">
    <w:name w:val="heading 3"/>
    <w:basedOn w:val="Normal"/>
    <w:next w:val="Normal"/>
    <w:qFormat/>
    <w:pPr>
      <w:keepNext/>
      <w:keepLines/>
      <w:numPr>
        <w:ilvl w:val="2"/>
        <w:numId w:val="1"/>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3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 w:type="paragraph" w:styleId="Caption">
    <w:name w:val="caption"/>
    <w:basedOn w:val="Normal"/>
    <w:next w:val="Normal"/>
    <w:link w:val="CaptionChar"/>
    <w:qFormat/>
    <w:rsid w:val="00631E67"/>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spacing w:before="120" w:after="120"/>
      <w:jc w:val="center"/>
      <w:textAlignment w:val="auto"/>
    </w:pPr>
    <w:rPr>
      <w:rFonts w:eastAsia="SimSun"/>
      <w:b/>
      <w:bCs/>
      <w:szCs w:val="24"/>
      <w:lang w:val="fr-FR" w:eastAsia="ja-JP"/>
    </w:rPr>
  </w:style>
  <w:style w:type="character" w:customStyle="1" w:styleId="CaptionChar">
    <w:name w:val="Caption Char"/>
    <w:link w:val="Caption"/>
    <w:locked/>
    <w:rsid w:val="00631E67"/>
    <w:rPr>
      <w:rFonts w:ascii="Times New Roman" w:eastAsia="SimSun" w:hAnsi="Times New Roman"/>
      <w:b/>
      <w:bCs/>
      <w:szCs w:val="24"/>
      <w:lang w:val="fr-FR" w:eastAsia="ja-JP"/>
    </w:rPr>
  </w:style>
  <w:style w:type="character" w:customStyle="1" w:styleId="CommentTextChar">
    <w:name w:val="Comment Text Char"/>
    <w:link w:val="CommentText"/>
    <w:uiPriority w:val="99"/>
    <w:rsid w:val="00A04F0D"/>
    <w:rPr>
      <w:rFonts w:ascii="Times New Roman" w:hAnsi="Times New Roman"/>
      <w:lang w:val="en-GB"/>
    </w:rPr>
  </w:style>
  <w:style w:type="character" w:customStyle="1" w:styleId="apple-converted-space">
    <w:name w:val="apple-converted-space"/>
    <w:basedOn w:val="DefaultParagraphFont"/>
    <w:rsid w:val="00CA02E7"/>
  </w:style>
  <w:style w:type="paragraph" w:customStyle="1" w:styleId="p1">
    <w:name w:val="p1"/>
    <w:basedOn w:val="Normal"/>
    <w:rsid w:val="00F163E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UnresolvedMention">
    <w:name w:val="Unresolved Mention"/>
    <w:basedOn w:val="DefaultParagraphFont"/>
    <w:uiPriority w:val="99"/>
    <w:semiHidden/>
    <w:unhideWhenUsed/>
    <w:rsid w:val="00B83F31"/>
    <w:rPr>
      <w:color w:val="605E5C"/>
      <w:shd w:val="clear" w:color="auto" w:fill="E1DFDD"/>
    </w:rPr>
  </w:style>
  <w:style w:type="paragraph" w:customStyle="1" w:styleId="ISOMB">
    <w:name w:val="ISO_MB"/>
    <w:basedOn w:val="Normal"/>
    <w:rsid w:val="007C44CE"/>
    <w:pPr>
      <w:tabs>
        <w:tab w:val="clear" w:pos="794"/>
        <w:tab w:val="clear" w:pos="1191"/>
        <w:tab w:val="clear" w:pos="1588"/>
        <w:tab w:val="clear" w:pos="1985"/>
      </w:tabs>
      <w:overflowPunct/>
      <w:autoSpaceDE/>
      <w:autoSpaceDN/>
      <w:adjustRightInd/>
      <w:spacing w:before="210" w:line="210" w:lineRule="exact"/>
      <w:jc w:val="left"/>
      <w:textAlignment w:val="auto"/>
    </w:pPr>
    <w:rPr>
      <w:rFonts w:ascii="Arial" w:hAnsi="Arial"/>
      <w:sz w:val="18"/>
    </w:rPr>
  </w:style>
  <w:style w:type="paragraph" w:customStyle="1" w:styleId="ISOClause">
    <w:name w:val="ISO_Clause"/>
    <w:basedOn w:val="Normal"/>
    <w:rsid w:val="007C44CE"/>
    <w:pPr>
      <w:tabs>
        <w:tab w:val="clear" w:pos="794"/>
        <w:tab w:val="clear" w:pos="1191"/>
        <w:tab w:val="clear" w:pos="1588"/>
        <w:tab w:val="clear" w:pos="1985"/>
      </w:tabs>
      <w:overflowPunct/>
      <w:autoSpaceDE/>
      <w:autoSpaceDN/>
      <w:adjustRightInd/>
      <w:spacing w:before="210" w:line="210" w:lineRule="exact"/>
      <w:jc w:val="left"/>
      <w:textAlignment w:val="auto"/>
    </w:pPr>
    <w:rPr>
      <w:rFonts w:ascii="Arial" w:hAnsi="Arial"/>
      <w:sz w:val="18"/>
    </w:rPr>
  </w:style>
  <w:style w:type="paragraph" w:customStyle="1" w:styleId="isoclause0">
    <w:name w:val="isoclause"/>
    <w:basedOn w:val="Normal"/>
    <w:rsid w:val="007C44CE"/>
    <w:pPr>
      <w:tabs>
        <w:tab w:val="clear" w:pos="794"/>
        <w:tab w:val="clear" w:pos="1191"/>
        <w:tab w:val="clear" w:pos="1588"/>
        <w:tab w:val="clear" w:pos="1985"/>
      </w:tabs>
      <w:overflowPunct/>
      <w:autoSpaceDE/>
      <w:autoSpaceDN/>
      <w:adjustRightInd/>
      <w:spacing w:before="210" w:line="210" w:lineRule="atLeast"/>
      <w:jc w:val="left"/>
      <w:textAlignment w:val="auto"/>
    </w:pPr>
    <w:rPr>
      <w:rFonts w:ascii="Arial" w:hAnsi="Arial" w:cs="Arial"/>
      <w:sz w:val="18"/>
      <w:szCs w:val="18"/>
      <w:lang w:val="en-US"/>
    </w:rPr>
  </w:style>
  <w:style w:type="paragraph" w:customStyle="1" w:styleId="isoparagraph">
    <w:name w:val="isoparagraph"/>
    <w:basedOn w:val="Normal"/>
    <w:rsid w:val="007C44CE"/>
    <w:pPr>
      <w:tabs>
        <w:tab w:val="clear" w:pos="794"/>
        <w:tab w:val="clear" w:pos="1191"/>
        <w:tab w:val="clear" w:pos="1588"/>
        <w:tab w:val="clear" w:pos="1985"/>
      </w:tabs>
      <w:overflowPunct/>
      <w:autoSpaceDE/>
      <w:autoSpaceDN/>
      <w:adjustRightInd/>
      <w:spacing w:before="210" w:line="210" w:lineRule="atLeast"/>
      <w:jc w:val="left"/>
      <w:textAlignment w:val="auto"/>
    </w:pPr>
    <w:rPr>
      <w:rFonts w:ascii="Arial" w:hAnsi="Arial"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1776056657">
      <w:bodyDiv w:val="1"/>
      <w:marLeft w:val="0"/>
      <w:marRight w:val="0"/>
      <w:marTop w:val="0"/>
      <w:marBottom w:val="0"/>
      <w:divBdr>
        <w:top w:val="none" w:sz="0" w:space="0" w:color="auto"/>
        <w:left w:val="none" w:sz="0" w:space="0" w:color="auto"/>
        <w:bottom w:val="none" w:sz="0" w:space="0" w:color="auto"/>
        <w:right w:val="none" w:sz="0" w:space="0" w:color="auto"/>
      </w:divBdr>
    </w:div>
    <w:div w:id="1833790074">
      <w:bodyDiv w:val="1"/>
      <w:marLeft w:val="0"/>
      <w:marRight w:val="0"/>
      <w:marTop w:val="0"/>
      <w:marBottom w:val="0"/>
      <w:divBdr>
        <w:top w:val="none" w:sz="0" w:space="0" w:color="auto"/>
        <w:left w:val="none" w:sz="0" w:space="0" w:color="auto"/>
        <w:bottom w:val="none" w:sz="0" w:space="0" w:color="auto"/>
        <w:right w:val="none" w:sz="0" w:space="0" w:color="auto"/>
      </w:divBdr>
    </w:div>
    <w:div w:id="1907912696">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ilman.rwth-aachen.de/mailman/listinfo/jct-v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yasser_syed@comcast.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856C3-1761-42BF-9FDF-D1B03F33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11</TotalTime>
  <Pages>3</Pages>
  <Words>822</Words>
  <Characters>4688</Characters>
  <Application>Microsoft Office Word</Application>
  <DocSecurity>0</DocSecurity>
  <Lines>39</Lines>
  <Paragraphs>10</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Gary Sullivan</cp:lastModifiedBy>
  <cp:revision>4</cp:revision>
  <cp:lastPrinted>1997-07-02T21:02:00Z</cp:lastPrinted>
  <dcterms:created xsi:type="dcterms:W3CDTF">2019-07-05T22:12:00Z</dcterms:created>
  <dcterms:modified xsi:type="dcterms:W3CDTF">2019-07-06T04:26:00Z</dcterms:modified>
  <cp:category>Folios :   1  -  18</cp:category>
</cp:coreProperties>
</file>