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0377DE" w14:paraId="682016BC" w14:textId="77777777">
        <w:tc>
          <w:tcPr>
            <w:tcW w:w="6408" w:type="dxa"/>
          </w:tcPr>
          <w:p w14:paraId="09A510B1" w14:textId="77777777" w:rsidR="006C5D39" w:rsidRPr="000377DE" w:rsidRDefault="00061A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79C45207">
                <v:group id="_x0000_s1026" style="position:absolute;left:0;text-align:left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7B8BC5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left:0;text-align:left;margin-left:48.05pt;margin-top:-25.1pt;width:23.1pt;height:21.05pt;z-index:3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3C1C6D58">
                <v:shape id="_x0000_s1050" type="#_x0000_t75" style="position:absolute;left:0;text-align:left;margin-left:21.15pt;margin-top:-25.1pt;width:23.2pt;height:21.05pt;z-index:2">
                  <v:imagedata r:id="rId10" o:title=""/>
                </v:shape>
              </w:pict>
            </w:r>
            <w:r w:rsidR="00E61DAC" w:rsidRPr="000377DE">
              <w:rPr>
                <w:b/>
                <w:szCs w:val="22"/>
                <w:lang w:val="en-CA"/>
              </w:rPr>
              <w:t xml:space="preserve">Joint </w:t>
            </w:r>
            <w:r w:rsidR="006C5D39" w:rsidRPr="000377DE">
              <w:rPr>
                <w:b/>
                <w:szCs w:val="22"/>
                <w:lang w:val="en-CA"/>
              </w:rPr>
              <w:t>Collaborative</w:t>
            </w:r>
            <w:r w:rsidR="00E61DAC" w:rsidRPr="000377DE">
              <w:rPr>
                <w:b/>
                <w:szCs w:val="22"/>
                <w:lang w:val="en-CA"/>
              </w:rPr>
              <w:t xml:space="preserve"> Team </w:t>
            </w:r>
            <w:r w:rsidR="006C5D39" w:rsidRPr="000377DE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0377D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377DE">
              <w:rPr>
                <w:b/>
                <w:szCs w:val="22"/>
                <w:lang w:val="en-CA"/>
              </w:rPr>
              <w:t xml:space="preserve">of </w:t>
            </w:r>
            <w:r w:rsidR="007F1F8B" w:rsidRPr="000377DE">
              <w:rPr>
                <w:b/>
                <w:szCs w:val="22"/>
                <w:lang w:val="en-CA"/>
              </w:rPr>
              <w:t>ITU-T SG</w:t>
            </w:r>
            <w:r w:rsidR="005E1AC6" w:rsidRPr="000377DE">
              <w:rPr>
                <w:b/>
                <w:szCs w:val="22"/>
                <w:lang w:val="en-CA"/>
              </w:rPr>
              <w:t> </w:t>
            </w:r>
            <w:r w:rsidR="007F1F8B" w:rsidRPr="000377DE">
              <w:rPr>
                <w:b/>
                <w:szCs w:val="22"/>
                <w:lang w:val="en-CA"/>
              </w:rPr>
              <w:t>16 WP</w:t>
            </w:r>
            <w:r w:rsidR="005E1AC6" w:rsidRPr="000377DE">
              <w:rPr>
                <w:b/>
                <w:szCs w:val="22"/>
                <w:lang w:val="en-CA"/>
              </w:rPr>
              <w:t> </w:t>
            </w:r>
            <w:r w:rsidR="007F1F8B" w:rsidRPr="000377DE">
              <w:rPr>
                <w:b/>
                <w:szCs w:val="22"/>
                <w:lang w:val="en-CA"/>
              </w:rPr>
              <w:t>3 and ISO/IEC JTC</w:t>
            </w:r>
            <w:r w:rsidR="005E1AC6" w:rsidRPr="000377DE">
              <w:rPr>
                <w:b/>
                <w:szCs w:val="22"/>
                <w:lang w:val="en-CA"/>
              </w:rPr>
              <w:t> </w:t>
            </w:r>
            <w:r w:rsidR="007F1F8B" w:rsidRPr="000377DE">
              <w:rPr>
                <w:b/>
                <w:szCs w:val="22"/>
                <w:lang w:val="en-CA"/>
              </w:rPr>
              <w:t>1/SC</w:t>
            </w:r>
            <w:r w:rsidR="005E1AC6" w:rsidRPr="000377DE">
              <w:rPr>
                <w:b/>
                <w:szCs w:val="22"/>
                <w:lang w:val="en-CA"/>
              </w:rPr>
              <w:t> </w:t>
            </w:r>
            <w:r w:rsidR="007F1F8B" w:rsidRPr="000377DE">
              <w:rPr>
                <w:b/>
                <w:szCs w:val="22"/>
                <w:lang w:val="en-CA"/>
              </w:rPr>
              <w:t>29/WG</w:t>
            </w:r>
            <w:r w:rsidR="005E1AC6" w:rsidRPr="000377DE">
              <w:rPr>
                <w:b/>
                <w:szCs w:val="22"/>
                <w:lang w:val="en-CA"/>
              </w:rPr>
              <w:t> </w:t>
            </w:r>
            <w:r w:rsidR="007F1F8B" w:rsidRPr="000377DE">
              <w:rPr>
                <w:b/>
                <w:szCs w:val="22"/>
                <w:lang w:val="en-CA"/>
              </w:rPr>
              <w:t>11</w:t>
            </w:r>
          </w:p>
          <w:p w14:paraId="2B4C9D54" w14:textId="3A285A6E" w:rsidR="00E61DAC" w:rsidRPr="000377DE" w:rsidRDefault="00855232" w:rsidP="00C33AD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377DE">
              <w:t>3</w:t>
            </w:r>
            <w:r w:rsidR="00C33ADC" w:rsidRPr="000377DE">
              <w:t>1st</w:t>
            </w:r>
            <w:r w:rsidR="00A767DC" w:rsidRPr="000377DE">
              <w:t xml:space="preserve"> Meeting: </w:t>
            </w:r>
            <w:r w:rsidR="00C33ADC" w:rsidRPr="000377DE">
              <w:rPr>
                <w:lang w:val="en-CA"/>
              </w:rPr>
              <w:t>San Diego</w:t>
            </w:r>
            <w:r w:rsidR="00975472" w:rsidRPr="000377DE">
              <w:rPr>
                <w:lang w:val="en-CA"/>
              </w:rPr>
              <w:t xml:space="preserve">, </w:t>
            </w:r>
            <w:r w:rsidR="00C33ADC" w:rsidRPr="000377DE">
              <w:rPr>
                <w:lang w:val="en-CA"/>
              </w:rPr>
              <w:t>US</w:t>
            </w:r>
            <w:r w:rsidR="00975472" w:rsidRPr="000377DE">
              <w:rPr>
                <w:lang w:val="en-CA"/>
              </w:rPr>
              <w:t xml:space="preserve">, </w:t>
            </w:r>
            <w:r w:rsidR="00C33ADC" w:rsidRPr="000377DE">
              <w:rPr>
                <w:lang w:val="en-CA"/>
              </w:rPr>
              <w:t>13</w:t>
            </w:r>
            <w:r w:rsidR="00D77FDB" w:rsidRPr="000377DE">
              <w:rPr>
                <w:lang w:val="en-CA"/>
              </w:rPr>
              <w:t>–</w:t>
            </w:r>
            <w:r w:rsidR="000F6C4F" w:rsidRPr="000377DE">
              <w:rPr>
                <w:lang w:val="en-CA"/>
              </w:rPr>
              <w:t>2</w:t>
            </w:r>
            <w:r w:rsidR="00C33ADC" w:rsidRPr="000377DE">
              <w:rPr>
                <w:lang w:val="en-CA"/>
              </w:rPr>
              <w:t>0</w:t>
            </w:r>
            <w:r w:rsidR="00975472" w:rsidRPr="000377DE">
              <w:rPr>
                <w:lang w:val="en-CA"/>
              </w:rPr>
              <w:t xml:space="preserve"> </w:t>
            </w:r>
            <w:r w:rsidR="00C33ADC" w:rsidRPr="000377DE">
              <w:rPr>
                <w:lang w:val="en-CA"/>
              </w:rPr>
              <w:t>Apr</w:t>
            </w:r>
            <w:r w:rsidR="00844F73" w:rsidRPr="000377DE">
              <w:rPr>
                <w:lang w:val="en-CA"/>
              </w:rPr>
              <w:t>.</w:t>
            </w:r>
            <w:r w:rsidR="00975472" w:rsidRPr="000377DE">
              <w:rPr>
                <w:lang w:val="en-CA"/>
              </w:rPr>
              <w:t xml:space="preserve"> 201</w:t>
            </w:r>
            <w:r w:rsidRPr="000377DE">
              <w:rPr>
                <w:lang w:val="en-CA"/>
              </w:rPr>
              <w:t>8</w:t>
            </w:r>
          </w:p>
        </w:tc>
        <w:tc>
          <w:tcPr>
            <w:tcW w:w="3168" w:type="dxa"/>
          </w:tcPr>
          <w:p w14:paraId="353C5F48" w14:textId="0BF8DF35" w:rsidR="008A4B4C" w:rsidRPr="000377DE" w:rsidRDefault="00E61DAC" w:rsidP="000B243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377DE">
              <w:rPr>
                <w:lang w:val="en-CA"/>
              </w:rPr>
              <w:t>Document</w:t>
            </w:r>
            <w:r w:rsidR="006C5D39" w:rsidRPr="000377DE">
              <w:rPr>
                <w:lang w:val="en-CA"/>
              </w:rPr>
              <w:t>: JC</w:t>
            </w:r>
            <w:r w:rsidRPr="000377DE">
              <w:rPr>
                <w:lang w:val="en-CA"/>
              </w:rPr>
              <w:t>T</w:t>
            </w:r>
            <w:r w:rsidR="006C5D39" w:rsidRPr="000377DE">
              <w:rPr>
                <w:lang w:val="en-CA"/>
              </w:rPr>
              <w:t>VC</w:t>
            </w:r>
            <w:r w:rsidRPr="000377DE">
              <w:rPr>
                <w:lang w:val="en-CA"/>
              </w:rPr>
              <w:t>-</w:t>
            </w:r>
            <w:r w:rsidR="000B2437" w:rsidRPr="000377DE">
              <w:rPr>
                <w:lang w:val="en-CA"/>
              </w:rPr>
              <w:t>AE</w:t>
            </w:r>
            <w:r w:rsidR="000B2437">
              <w:rPr>
                <w:rFonts w:hint="eastAsia"/>
                <w:lang w:val="en-CA" w:eastAsia="ko-KR"/>
              </w:rPr>
              <w:t>0028</w:t>
            </w:r>
            <w:r w:rsidR="006B20FE" w:rsidRPr="000377DE">
              <w:rPr>
                <w:lang w:val="en-CA"/>
              </w:rPr>
              <w:t>-v1</w:t>
            </w:r>
          </w:p>
        </w:tc>
      </w:tr>
    </w:tbl>
    <w:p w14:paraId="32151260" w14:textId="77777777" w:rsidR="00E61DAC" w:rsidRPr="005B217D" w:rsidRDefault="00E61DAC" w:rsidP="00531AE9">
      <w:pPr>
        <w:spacing w:before="0"/>
        <w:rPr>
          <w:lang w:val="en-CA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0377DE" w14:paraId="3B4E2EE3" w14:textId="77777777">
        <w:tc>
          <w:tcPr>
            <w:tcW w:w="1458" w:type="dxa"/>
          </w:tcPr>
          <w:p w14:paraId="6D6EABD0" w14:textId="77777777" w:rsidR="00E61DAC" w:rsidRPr="000377D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377DE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49C23A94" w14:textId="2E1A57FD" w:rsidR="00E61DAC" w:rsidRPr="000377DE" w:rsidRDefault="00036D44" w:rsidP="00036D44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0377DE">
              <w:rPr>
                <w:rFonts w:hint="eastAsia"/>
                <w:b/>
                <w:szCs w:val="22"/>
                <w:lang w:val="en-CA" w:eastAsia="ko-KR"/>
              </w:rPr>
              <w:t>F</w:t>
            </w:r>
            <w:r w:rsidRPr="000377DE">
              <w:rPr>
                <w:b/>
                <w:szCs w:val="22"/>
                <w:lang w:val="en-CA" w:eastAsia="ko-KR"/>
              </w:rPr>
              <w:t>i</w:t>
            </w:r>
            <w:r w:rsidRPr="000377DE">
              <w:rPr>
                <w:rFonts w:hint="eastAsia"/>
                <w:b/>
                <w:szCs w:val="22"/>
                <w:lang w:val="en-CA" w:eastAsia="ko-KR"/>
              </w:rPr>
              <w:t>sheye video information SEI message</w:t>
            </w:r>
          </w:p>
        </w:tc>
      </w:tr>
      <w:tr w:rsidR="00E61DAC" w:rsidRPr="000377DE" w14:paraId="0A1ECD37" w14:textId="77777777">
        <w:tc>
          <w:tcPr>
            <w:tcW w:w="1458" w:type="dxa"/>
          </w:tcPr>
          <w:p w14:paraId="41697C41" w14:textId="77777777" w:rsidR="00E61DAC" w:rsidRPr="000377D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377DE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6D08F86" w14:textId="43AE510A" w:rsidR="00E61DAC" w:rsidRPr="000377DE" w:rsidRDefault="00646B4E" w:rsidP="00036D44">
            <w:pPr>
              <w:spacing w:before="60" w:after="60"/>
              <w:rPr>
                <w:szCs w:val="22"/>
                <w:lang w:val="en-CA" w:eastAsia="ko-KR"/>
              </w:rPr>
            </w:pPr>
            <w:r w:rsidRPr="000377DE">
              <w:rPr>
                <w:szCs w:val="22"/>
                <w:lang w:val="en-CA"/>
              </w:rPr>
              <w:t>Input d</w:t>
            </w:r>
            <w:r w:rsidR="00E61DAC" w:rsidRPr="000377DE">
              <w:rPr>
                <w:szCs w:val="22"/>
                <w:lang w:val="en-CA"/>
              </w:rPr>
              <w:t xml:space="preserve">ocument to </w:t>
            </w:r>
            <w:r w:rsidR="00AE341B" w:rsidRPr="000377DE">
              <w:rPr>
                <w:szCs w:val="22"/>
                <w:lang w:val="en-CA"/>
              </w:rPr>
              <w:t>JCT-VC</w:t>
            </w:r>
          </w:p>
        </w:tc>
      </w:tr>
      <w:tr w:rsidR="00E61DAC" w:rsidRPr="000377DE" w14:paraId="47CDA43F" w14:textId="77777777">
        <w:tc>
          <w:tcPr>
            <w:tcW w:w="1458" w:type="dxa"/>
          </w:tcPr>
          <w:p w14:paraId="5AB38009" w14:textId="77777777" w:rsidR="00E61DAC" w:rsidRPr="000377D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377DE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343B6EE" w14:textId="58F0C20B" w:rsidR="00E61DAC" w:rsidRPr="000377DE" w:rsidRDefault="00E61DAC" w:rsidP="00036D44">
            <w:pPr>
              <w:spacing w:before="60" w:after="60"/>
              <w:rPr>
                <w:szCs w:val="22"/>
                <w:lang w:val="en-CA"/>
              </w:rPr>
            </w:pPr>
            <w:r w:rsidRPr="000377DE">
              <w:rPr>
                <w:szCs w:val="22"/>
                <w:lang w:val="en-CA"/>
              </w:rPr>
              <w:t>Proposal</w:t>
            </w:r>
          </w:p>
        </w:tc>
      </w:tr>
      <w:tr w:rsidR="00E61DAC" w:rsidRPr="000377DE" w14:paraId="11A48DDC" w14:textId="77777777">
        <w:tc>
          <w:tcPr>
            <w:tcW w:w="1458" w:type="dxa"/>
          </w:tcPr>
          <w:p w14:paraId="3722F248" w14:textId="77777777" w:rsidR="00E61DAC" w:rsidRPr="000377D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377DE">
              <w:rPr>
                <w:i/>
                <w:szCs w:val="22"/>
                <w:lang w:val="en-CA"/>
              </w:rPr>
              <w:t>Author(s) or</w:t>
            </w:r>
            <w:r w:rsidRPr="000377DE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2B5957D" w14:textId="76998E25" w:rsidR="00E61DAC" w:rsidRPr="000377DE" w:rsidRDefault="00036D44">
            <w:pPr>
              <w:spacing w:before="60" w:after="60"/>
              <w:rPr>
                <w:szCs w:val="22"/>
                <w:lang w:val="en-CA"/>
              </w:rPr>
            </w:pPr>
            <w:r w:rsidRPr="000377DE">
              <w:rPr>
                <w:rFonts w:hint="eastAsia"/>
                <w:szCs w:val="22"/>
                <w:lang w:val="en-CA" w:eastAsia="ko-KR"/>
              </w:rPr>
              <w:t>Hyun-Mook Oh</w:t>
            </w:r>
            <w:r w:rsidRPr="000377DE">
              <w:rPr>
                <w:szCs w:val="22"/>
                <w:lang w:val="en-CA" w:eastAsia="ko-KR"/>
              </w:rPr>
              <w:br/>
            </w:r>
            <w:r w:rsidRPr="000377DE">
              <w:rPr>
                <w:rFonts w:hint="eastAsia"/>
                <w:szCs w:val="22"/>
                <w:lang w:val="en-CA" w:eastAsia="ko-KR"/>
              </w:rPr>
              <w:t>Sejin Oh</w:t>
            </w:r>
          </w:p>
        </w:tc>
        <w:tc>
          <w:tcPr>
            <w:tcW w:w="900" w:type="dxa"/>
          </w:tcPr>
          <w:p w14:paraId="1B34B461" w14:textId="39467234" w:rsidR="00E61DAC" w:rsidRPr="000377DE" w:rsidRDefault="00E61DAC">
            <w:pPr>
              <w:spacing w:before="60" w:after="60"/>
              <w:rPr>
                <w:szCs w:val="22"/>
                <w:lang w:val="en-CA"/>
              </w:rPr>
            </w:pPr>
            <w:r w:rsidRPr="000377DE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14:paraId="4FF8AA28" w14:textId="07243405" w:rsidR="00E61DAC" w:rsidRPr="000377DE" w:rsidRDefault="00061AC2" w:rsidP="005952A5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36D44" w:rsidRPr="000377DE">
                <w:rPr>
                  <w:rStyle w:val="a6"/>
                  <w:rFonts w:hint="eastAsia"/>
                  <w:szCs w:val="22"/>
                  <w:lang w:val="en-CA" w:eastAsia="ko-KR"/>
                </w:rPr>
                <w:t>hyunmook.oh@lge.com</w:t>
              </w:r>
            </w:hyperlink>
          </w:p>
        </w:tc>
      </w:tr>
      <w:tr w:rsidR="00E61DAC" w:rsidRPr="000377DE" w14:paraId="508325BE" w14:textId="77777777">
        <w:tc>
          <w:tcPr>
            <w:tcW w:w="1458" w:type="dxa"/>
          </w:tcPr>
          <w:p w14:paraId="70E2F5C7" w14:textId="77777777" w:rsidR="00E61DAC" w:rsidRPr="000377DE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377DE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DFBD0B9" w14:textId="1A694CEA" w:rsidR="00E61DAC" w:rsidRPr="000377DE" w:rsidRDefault="00036D44">
            <w:pPr>
              <w:spacing w:before="60" w:after="60"/>
              <w:rPr>
                <w:szCs w:val="22"/>
                <w:lang w:val="en-CA"/>
              </w:rPr>
            </w:pPr>
            <w:r w:rsidRPr="000377DE">
              <w:rPr>
                <w:rFonts w:hint="eastAsia"/>
                <w:szCs w:val="22"/>
                <w:lang w:val="en-CA" w:eastAsia="ko-KR"/>
              </w:rPr>
              <w:t>LG Electronics Inc.</w:t>
            </w:r>
          </w:p>
        </w:tc>
      </w:tr>
    </w:tbl>
    <w:p w14:paraId="524BD060" w14:textId="77777777" w:rsidR="00E61DAC" w:rsidRPr="005B217D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3CF59764" w14:textId="739A8E6E" w:rsidR="00C2010A" w:rsidRDefault="006A38E1" w:rsidP="00557936">
      <w:pPr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In this document,</w:t>
      </w:r>
      <w:r w:rsidRPr="006A38E1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improve</w:t>
      </w:r>
      <w:r w:rsidR="00A139D9">
        <w:rPr>
          <w:rFonts w:hint="eastAsia"/>
          <w:szCs w:val="22"/>
          <w:lang w:val="en-CA" w:eastAsia="ko-KR"/>
        </w:rPr>
        <w:t>d</w:t>
      </w:r>
      <w:r w:rsidR="000B2437">
        <w:rPr>
          <w:rFonts w:hint="eastAsia"/>
          <w:szCs w:val="22"/>
          <w:lang w:val="en-CA" w:eastAsia="ko-KR"/>
        </w:rPr>
        <w:t xml:space="preserve"> semantics of</w:t>
      </w:r>
      <w:r>
        <w:rPr>
          <w:rFonts w:hint="eastAsia"/>
          <w:szCs w:val="22"/>
          <w:lang w:val="en-CA" w:eastAsia="ko-KR"/>
        </w:rPr>
        <w:t xml:space="preserve"> </w:t>
      </w:r>
      <w:r w:rsidR="009B409E">
        <w:rPr>
          <w:rFonts w:hint="eastAsia"/>
          <w:szCs w:val="22"/>
          <w:lang w:val="en-CA" w:eastAsia="ko-KR"/>
        </w:rPr>
        <w:t>f</w:t>
      </w:r>
      <w:r w:rsidR="009B409E">
        <w:rPr>
          <w:rFonts w:hint="eastAsia"/>
          <w:szCs w:val="22"/>
          <w:lang w:val="en-CA" w:eastAsia="ko-KR"/>
        </w:rPr>
        <w:t xml:space="preserve">isheye </w:t>
      </w:r>
      <w:r>
        <w:rPr>
          <w:rFonts w:hint="eastAsia"/>
          <w:szCs w:val="22"/>
          <w:lang w:val="en-CA" w:eastAsia="ko-KR"/>
        </w:rPr>
        <w:t xml:space="preserve">video </w:t>
      </w:r>
      <w:r>
        <w:rPr>
          <w:szCs w:val="22"/>
          <w:lang w:val="en-CA" w:eastAsia="ko-KR"/>
        </w:rPr>
        <w:t>information</w:t>
      </w:r>
      <w:r>
        <w:rPr>
          <w:rFonts w:hint="eastAsia"/>
          <w:szCs w:val="22"/>
          <w:lang w:val="en-CA" w:eastAsia="ko-KR"/>
        </w:rPr>
        <w:t xml:space="preserve"> SEI message in JCTVC-AD1005 are proposed</w:t>
      </w:r>
      <w:r w:rsidR="00A139D9">
        <w:rPr>
          <w:rFonts w:hint="eastAsia"/>
          <w:szCs w:val="22"/>
          <w:lang w:val="en-CA" w:eastAsia="ko-KR"/>
        </w:rPr>
        <w:t xml:space="preserve"> t</w:t>
      </w:r>
      <w:r>
        <w:rPr>
          <w:rFonts w:hint="eastAsia"/>
          <w:szCs w:val="22"/>
          <w:lang w:val="en-CA" w:eastAsia="ko-KR"/>
        </w:rPr>
        <w:t xml:space="preserve">o resolve the comment </w:t>
      </w:r>
      <w:r w:rsidR="00D04B2D">
        <w:rPr>
          <w:rFonts w:hint="eastAsia"/>
          <w:szCs w:val="22"/>
          <w:lang w:val="en-CA" w:eastAsia="ko-KR"/>
        </w:rPr>
        <w:t>from</w:t>
      </w:r>
      <w:r w:rsidR="009B409E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the </w:t>
      </w:r>
      <w:r w:rsidR="009B409E">
        <w:rPr>
          <w:rFonts w:hint="eastAsia"/>
          <w:szCs w:val="22"/>
          <w:lang w:val="en-CA" w:eastAsia="ko-KR"/>
        </w:rPr>
        <w:t>last</w:t>
      </w:r>
      <w:r w:rsidR="009B409E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JCT-VC meeting</w:t>
      </w:r>
      <w:r w:rsidR="008F4872">
        <w:rPr>
          <w:rFonts w:hint="eastAsia"/>
          <w:szCs w:val="22"/>
          <w:lang w:val="en-CA" w:eastAsia="ko-KR"/>
        </w:rPr>
        <w:t xml:space="preserve"> and the editor</w:t>
      </w:r>
      <w:r w:rsidR="00D04B2D">
        <w:rPr>
          <w:rFonts w:hint="eastAsia"/>
          <w:szCs w:val="22"/>
          <w:lang w:val="en-CA" w:eastAsia="ko-KR"/>
        </w:rPr>
        <w:t>ial</w:t>
      </w:r>
      <w:r w:rsidR="008F4872">
        <w:rPr>
          <w:rFonts w:hint="eastAsia"/>
          <w:szCs w:val="22"/>
          <w:lang w:val="en-CA" w:eastAsia="ko-KR"/>
        </w:rPr>
        <w:t xml:space="preserve"> comments in </w:t>
      </w:r>
      <w:r w:rsidR="00D04B2D">
        <w:rPr>
          <w:rFonts w:hint="eastAsia"/>
          <w:szCs w:val="22"/>
          <w:lang w:val="en-CA" w:eastAsia="ko-KR"/>
        </w:rPr>
        <w:t>the output document</w:t>
      </w:r>
      <w:r w:rsidR="009B409E">
        <w:rPr>
          <w:rFonts w:hint="eastAsia"/>
          <w:szCs w:val="22"/>
          <w:lang w:val="en-CA" w:eastAsia="ko-KR"/>
        </w:rPr>
        <w:t xml:space="preserve">. </w:t>
      </w:r>
      <w:r w:rsidR="00557936">
        <w:rPr>
          <w:rFonts w:hint="eastAsia"/>
          <w:szCs w:val="22"/>
          <w:lang w:val="en-CA" w:eastAsia="ko-KR"/>
        </w:rPr>
        <w:t xml:space="preserve">Based on the definition of the polynomial coefficient in OMAF v1, the </w:t>
      </w:r>
      <w:r w:rsidR="00557936">
        <w:rPr>
          <w:rFonts w:hint="eastAsia"/>
          <w:szCs w:val="22"/>
          <w:lang w:val="en-CA" w:eastAsia="ko-KR"/>
        </w:rPr>
        <w:t>conversion equation using the polynomial coefficient</w:t>
      </w:r>
      <w:r w:rsidR="00557936">
        <w:rPr>
          <w:rFonts w:hint="eastAsia"/>
          <w:szCs w:val="22"/>
          <w:lang w:val="en-CA" w:eastAsia="ko-KR"/>
        </w:rPr>
        <w:t xml:space="preserve"> is </w:t>
      </w:r>
      <w:r w:rsidR="00FF325A">
        <w:rPr>
          <w:rFonts w:hint="eastAsia"/>
          <w:szCs w:val="22"/>
          <w:lang w:val="en-CA" w:eastAsia="ko-KR"/>
        </w:rPr>
        <w:t>proposed</w:t>
      </w:r>
      <w:r w:rsidR="00557936">
        <w:rPr>
          <w:rFonts w:hint="eastAsia"/>
          <w:szCs w:val="22"/>
          <w:lang w:val="en-CA" w:eastAsia="ko-KR"/>
        </w:rPr>
        <w:t xml:space="preserve">. In addition, the corrections on the semantics of </w:t>
      </w:r>
      <w:r>
        <w:rPr>
          <w:rFonts w:hint="eastAsia"/>
          <w:szCs w:val="22"/>
          <w:lang w:val="en-CA" w:eastAsia="ko-KR"/>
        </w:rPr>
        <w:t>the ranges of rectangular region</w:t>
      </w:r>
      <w:r w:rsidR="000B2437">
        <w:rPr>
          <w:rFonts w:hint="eastAsia"/>
          <w:szCs w:val="22"/>
          <w:lang w:val="en-CA" w:eastAsia="ko-KR"/>
        </w:rPr>
        <w:t xml:space="preserve"> parameter</w:t>
      </w:r>
      <w:r>
        <w:rPr>
          <w:rFonts w:hint="eastAsia"/>
          <w:szCs w:val="22"/>
          <w:lang w:val="en-CA" w:eastAsia="ko-KR"/>
        </w:rPr>
        <w:t xml:space="preserve">s, </w:t>
      </w:r>
      <w:r w:rsidR="00A139D9">
        <w:rPr>
          <w:rFonts w:hint="eastAsia"/>
          <w:szCs w:val="22"/>
          <w:lang w:val="en-CA" w:eastAsia="ko-KR"/>
        </w:rPr>
        <w:t>tilt angle</w:t>
      </w:r>
      <w:r w:rsidR="00051C83">
        <w:rPr>
          <w:rFonts w:hint="eastAsia"/>
          <w:szCs w:val="22"/>
          <w:lang w:val="en-CA" w:eastAsia="ko-KR"/>
        </w:rPr>
        <w:t>,</w:t>
      </w:r>
      <w:r w:rsidR="00A139D9">
        <w:rPr>
          <w:rFonts w:hint="eastAsia"/>
          <w:szCs w:val="22"/>
          <w:lang w:val="en-CA" w:eastAsia="ko-KR"/>
        </w:rPr>
        <w:t xml:space="preserve"> and field of view</w:t>
      </w:r>
      <w:r w:rsidR="00557936">
        <w:rPr>
          <w:rFonts w:hint="eastAsia"/>
          <w:szCs w:val="22"/>
          <w:lang w:val="en-CA" w:eastAsia="ko-KR"/>
        </w:rPr>
        <w:t xml:space="preserve"> are proposed</w:t>
      </w:r>
      <w:r w:rsidR="00B62D1A">
        <w:rPr>
          <w:rFonts w:hint="eastAsia"/>
          <w:szCs w:val="22"/>
          <w:lang w:val="en-CA" w:eastAsia="ko-KR"/>
        </w:rPr>
        <w:t xml:space="preserve">. </w:t>
      </w:r>
    </w:p>
    <w:p w14:paraId="096BE7A0" w14:textId="77777777" w:rsidR="00FF325A" w:rsidRDefault="00FF325A" w:rsidP="00557936">
      <w:pPr>
        <w:rPr>
          <w:szCs w:val="22"/>
          <w:lang w:val="en-CA" w:eastAsia="ko-KR"/>
        </w:rPr>
      </w:pPr>
    </w:p>
    <w:p w14:paraId="430C72DA" w14:textId="23360B7A" w:rsidR="00745F6B" w:rsidRPr="005B217D" w:rsidRDefault="00987EBE" w:rsidP="00E11923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Problem statements</w:t>
      </w:r>
    </w:p>
    <w:p w14:paraId="23EDE14F" w14:textId="44D1F4A2" w:rsidR="00D04B2D" w:rsidRDefault="00986C0C" w:rsidP="005D2A30">
      <w:pPr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Fisheye video </w:t>
      </w:r>
      <w:r>
        <w:rPr>
          <w:szCs w:val="22"/>
          <w:lang w:val="en-CA" w:eastAsia="ko-KR"/>
        </w:rPr>
        <w:t>information</w:t>
      </w:r>
      <w:r>
        <w:rPr>
          <w:rFonts w:hint="eastAsia"/>
          <w:szCs w:val="22"/>
          <w:lang w:val="en-CA" w:eastAsia="ko-KR"/>
        </w:rPr>
        <w:t xml:space="preserve"> SEI message defines the parameter values </w:t>
      </w:r>
      <w:r w:rsidR="00A139D9">
        <w:rPr>
          <w:rFonts w:hint="eastAsia"/>
          <w:szCs w:val="22"/>
          <w:lang w:val="en-CA" w:eastAsia="ko-KR"/>
        </w:rPr>
        <w:t>th</w:t>
      </w:r>
      <w:r w:rsidR="00A139D9">
        <w:rPr>
          <w:rFonts w:hint="eastAsia"/>
          <w:szCs w:val="22"/>
          <w:lang w:val="en-CA" w:eastAsia="ko-KR"/>
        </w:rPr>
        <w:t>ose</w:t>
      </w:r>
      <w:r w:rsidR="00A139D9">
        <w:rPr>
          <w:rFonts w:hint="eastAsia"/>
          <w:szCs w:val="22"/>
          <w:lang w:val="en-CA" w:eastAsia="ko-KR"/>
        </w:rPr>
        <w:t xml:space="preserve"> </w:t>
      </w:r>
      <w:r w:rsidR="00F568A7">
        <w:rPr>
          <w:rFonts w:hint="eastAsia"/>
          <w:szCs w:val="22"/>
          <w:lang w:val="en-CA" w:eastAsia="ko-KR"/>
        </w:rPr>
        <w:t>are</w:t>
      </w:r>
      <w:r>
        <w:rPr>
          <w:rFonts w:hint="eastAsia"/>
          <w:szCs w:val="22"/>
          <w:lang w:val="en-CA" w:eastAsia="ko-KR"/>
        </w:rPr>
        <w:t xml:space="preserve"> </w:t>
      </w:r>
      <w:r w:rsidR="000B2437">
        <w:rPr>
          <w:rFonts w:hint="eastAsia"/>
          <w:szCs w:val="22"/>
          <w:lang w:val="en-CA" w:eastAsia="ko-KR"/>
        </w:rPr>
        <w:t xml:space="preserve">essential </w:t>
      </w:r>
      <w:r w:rsidR="008F4872">
        <w:rPr>
          <w:rFonts w:hint="eastAsia"/>
          <w:szCs w:val="22"/>
          <w:lang w:val="en-CA" w:eastAsia="ko-KR"/>
        </w:rPr>
        <w:t>in</w:t>
      </w:r>
      <w:r w:rsidR="00A139D9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stitching </w:t>
      </w:r>
      <w:r w:rsidR="008F4872">
        <w:rPr>
          <w:rFonts w:hint="eastAsia"/>
          <w:szCs w:val="22"/>
          <w:lang w:val="en-CA" w:eastAsia="ko-KR"/>
        </w:rPr>
        <w:t xml:space="preserve">process </w:t>
      </w:r>
      <w:r w:rsidR="00A139D9">
        <w:rPr>
          <w:rFonts w:hint="eastAsia"/>
          <w:szCs w:val="22"/>
          <w:lang w:val="en-CA" w:eastAsia="ko-KR"/>
        </w:rPr>
        <w:t xml:space="preserve">in 360 video </w:t>
      </w:r>
      <w:proofErr w:type="gramStart"/>
      <w:r w:rsidR="00A139D9">
        <w:rPr>
          <w:rFonts w:hint="eastAsia"/>
          <w:szCs w:val="22"/>
          <w:lang w:val="en-CA" w:eastAsia="ko-KR"/>
        </w:rPr>
        <w:t>applications</w:t>
      </w:r>
      <w:r w:rsidR="00051C83">
        <w:rPr>
          <w:rFonts w:hint="eastAsia"/>
          <w:szCs w:val="22"/>
          <w:lang w:val="en-CA" w:eastAsia="ko-KR"/>
        </w:rPr>
        <w:t>[</w:t>
      </w:r>
      <w:proofErr w:type="gramEnd"/>
      <w:r w:rsidR="00051C83">
        <w:rPr>
          <w:rFonts w:hint="eastAsia"/>
          <w:szCs w:val="22"/>
          <w:lang w:val="en-CA" w:eastAsia="ko-KR"/>
        </w:rPr>
        <w:t>1]</w:t>
      </w:r>
      <w:r w:rsidR="00A139D9">
        <w:rPr>
          <w:rFonts w:hint="eastAsia"/>
          <w:szCs w:val="22"/>
          <w:lang w:val="en-CA" w:eastAsia="ko-KR"/>
        </w:rPr>
        <w:t xml:space="preserve">. </w:t>
      </w:r>
      <w:r w:rsidR="007A5514">
        <w:rPr>
          <w:rFonts w:hint="eastAsia"/>
          <w:szCs w:val="22"/>
          <w:lang w:val="en-CA" w:eastAsia="ko-KR"/>
        </w:rPr>
        <w:t xml:space="preserve">To help the receivers to reconstruct </w:t>
      </w:r>
      <w:r w:rsidR="00FF325A">
        <w:rPr>
          <w:rFonts w:hint="eastAsia"/>
          <w:szCs w:val="22"/>
          <w:lang w:val="en-CA" w:eastAsia="ko-KR"/>
        </w:rPr>
        <w:t>an</w:t>
      </w:r>
      <w:r w:rsidR="007A5514">
        <w:rPr>
          <w:rFonts w:hint="eastAsia"/>
          <w:szCs w:val="22"/>
          <w:lang w:val="en-CA" w:eastAsia="ko-KR"/>
        </w:rPr>
        <w:t xml:space="preserve"> omnidirectional video from </w:t>
      </w:r>
      <w:r w:rsidR="00511306">
        <w:rPr>
          <w:rFonts w:hint="eastAsia"/>
          <w:szCs w:val="22"/>
          <w:lang w:val="en-CA" w:eastAsia="ko-KR"/>
        </w:rPr>
        <w:t xml:space="preserve">the </w:t>
      </w:r>
      <w:r w:rsidR="00511306">
        <w:rPr>
          <w:rFonts w:hint="eastAsia"/>
          <w:szCs w:val="22"/>
          <w:lang w:val="en-CA" w:eastAsia="ko-KR"/>
        </w:rPr>
        <w:t xml:space="preserve">raw </w:t>
      </w:r>
      <w:r w:rsidR="007A5514">
        <w:rPr>
          <w:rFonts w:hint="eastAsia"/>
          <w:szCs w:val="22"/>
          <w:lang w:val="en-CA" w:eastAsia="ko-KR"/>
        </w:rPr>
        <w:t xml:space="preserve">images in </w:t>
      </w:r>
      <w:r w:rsidR="00511306">
        <w:rPr>
          <w:rFonts w:hint="eastAsia"/>
          <w:szCs w:val="22"/>
          <w:lang w:val="en-CA" w:eastAsia="ko-KR"/>
        </w:rPr>
        <w:t>a</w:t>
      </w:r>
      <w:r w:rsidR="007A5514">
        <w:rPr>
          <w:rFonts w:hint="eastAsia"/>
          <w:szCs w:val="22"/>
          <w:lang w:val="en-CA" w:eastAsia="ko-KR"/>
        </w:rPr>
        <w:t xml:space="preserve"> decoded picture, parameter values that describe the active region</w:t>
      </w:r>
      <w:r w:rsidR="00204A68">
        <w:rPr>
          <w:rFonts w:hint="eastAsia"/>
          <w:szCs w:val="22"/>
          <w:lang w:val="en-CA" w:eastAsia="ko-KR"/>
        </w:rPr>
        <w:t xml:space="preserve"> captured by a fisheye lens, </w:t>
      </w:r>
      <w:r w:rsidR="00204A68">
        <w:rPr>
          <w:rFonts w:hint="eastAsia"/>
          <w:szCs w:val="22"/>
          <w:lang w:val="en-CA" w:eastAsia="ko-KR"/>
        </w:rPr>
        <w:t>field of view (</w:t>
      </w:r>
      <w:proofErr w:type="spellStart"/>
      <w:r w:rsidR="00204A68">
        <w:rPr>
          <w:rFonts w:hint="eastAsia"/>
          <w:szCs w:val="22"/>
          <w:lang w:val="en-CA" w:eastAsia="ko-KR"/>
        </w:rPr>
        <w:t>FoV</w:t>
      </w:r>
      <w:proofErr w:type="spellEnd"/>
      <w:r w:rsidR="00204A68">
        <w:rPr>
          <w:rFonts w:hint="eastAsia"/>
          <w:szCs w:val="22"/>
          <w:lang w:val="en-CA" w:eastAsia="ko-KR"/>
        </w:rPr>
        <w:t xml:space="preserve">) </w:t>
      </w:r>
      <w:r w:rsidR="00FF325A">
        <w:rPr>
          <w:rFonts w:hint="eastAsia"/>
          <w:szCs w:val="22"/>
          <w:lang w:val="en-CA" w:eastAsia="ko-KR"/>
        </w:rPr>
        <w:t xml:space="preserve">and </w:t>
      </w:r>
      <w:r w:rsidR="00204A68">
        <w:rPr>
          <w:rFonts w:hint="eastAsia"/>
          <w:szCs w:val="22"/>
          <w:lang w:val="en-CA" w:eastAsia="ko-KR"/>
        </w:rPr>
        <w:t xml:space="preserve">viewing orientation of the fisheye lens, </w:t>
      </w:r>
      <w:r w:rsidR="00204A68">
        <w:rPr>
          <w:rFonts w:hint="eastAsia"/>
          <w:szCs w:val="22"/>
          <w:lang w:val="en-CA" w:eastAsia="ko-KR"/>
        </w:rPr>
        <w:t xml:space="preserve">center offset </w:t>
      </w:r>
      <w:r w:rsidR="00204A68">
        <w:rPr>
          <w:rFonts w:hint="eastAsia"/>
          <w:szCs w:val="22"/>
          <w:lang w:val="en-CA" w:eastAsia="ko-KR"/>
        </w:rPr>
        <w:t xml:space="preserve">of the fisheye lens from the camera center, and the polynomial coefficients for </w:t>
      </w:r>
      <w:proofErr w:type="spellStart"/>
      <w:r w:rsidR="00204A68">
        <w:rPr>
          <w:rFonts w:hint="eastAsia"/>
          <w:szCs w:val="22"/>
          <w:lang w:val="en-CA" w:eastAsia="ko-KR"/>
        </w:rPr>
        <w:t>luma</w:t>
      </w:r>
      <w:proofErr w:type="spellEnd"/>
      <w:r w:rsidR="00204A68">
        <w:rPr>
          <w:rFonts w:hint="eastAsia"/>
          <w:szCs w:val="22"/>
          <w:lang w:val="en-CA" w:eastAsia="ko-KR"/>
        </w:rPr>
        <w:t xml:space="preserve"> sample to sphere conversion process</w:t>
      </w:r>
      <w:r w:rsidR="00B34647">
        <w:rPr>
          <w:rFonts w:hint="eastAsia"/>
          <w:szCs w:val="22"/>
          <w:lang w:val="en-CA" w:eastAsia="ko-KR"/>
        </w:rPr>
        <w:t xml:space="preserve"> are </w:t>
      </w:r>
      <w:r w:rsidR="00FF325A">
        <w:rPr>
          <w:rFonts w:hint="eastAsia"/>
          <w:szCs w:val="22"/>
          <w:lang w:val="en-CA" w:eastAsia="ko-KR"/>
        </w:rPr>
        <w:t>defined</w:t>
      </w:r>
      <w:r w:rsidR="00204A68">
        <w:rPr>
          <w:rFonts w:hint="eastAsia"/>
          <w:szCs w:val="22"/>
          <w:lang w:val="en-CA" w:eastAsia="ko-KR"/>
        </w:rPr>
        <w:t>.</w:t>
      </w:r>
      <w:r w:rsidR="00B34647">
        <w:rPr>
          <w:rFonts w:hint="eastAsia"/>
          <w:szCs w:val="22"/>
          <w:lang w:val="en-CA" w:eastAsia="ko-KR"/>
        </w:rPr>
        <w:t xml:space="preserve"> </w:t>
      </w:r>
    </w:p>
    <w:p w14:paraId="734C2204" w14:textId="0447C747" w:rsidR="00DE61DA" w:rsidRDefault="00B34647" w:rsidP="005D2A30">
      <w:pPr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Based on the discussion i</w:t>
      </w:r>
      <w:r w:rsidR="00F568A7">
        <w:rPr>
          <w:rFonts w:hint="eastAsia"/>
          <w:szCs w:val="22"/>
          <w:lang w:val="en-CA" w:eastAsia="ko-KR"/>
        </w:rPr>
        <w:t xml:space="preserve">n the </w:t>
      </w:r>
      <w:r w:rsidR="006A38E1">
        <w:rPr>
          <w:rFonts w:hint="eastAsia"/>
          <w:szCs w:val="22"/>
          <w:lang w:val="en-CA" w:eastAsia="ko-KR"/>
        </w:rPr>
        <w:t>30</w:t>
      </w:r>
      <w:r w:rsidR="006A38E1" w:rsidRPr="006A38E1">
        <w:rPr>
          <w:rFonts w:hint="eastAsia"/>
          <w:szCs w:val="22"/>
          <w:vertAlign w:val="superscript"/>
          <w:lang w:val="en-CA" w:eastAsia="ko-KR"/>
        </w:rPr>
        <w:t>th</w:t>
      </w:r>
      <w:r w:rsidR="006A38E1">
        <w:rPr>
          <w:rFonts w:hint="eastAsia"/>
          <w:szCs w:val="22"/>
          <w:lang w:val="en-CA" w:eastAsia="ko-KR"/>
        </w:rPr>
        <w:t xml:space="preserve"> </w:t>
      </w:r>
      <w:r w:rsidR="00F568A7">
        <w:rPr>
          <w:rFonts w:hint="eastAsia"/>
          <w:szCs w:val="22"/>
          <w:lang w:val="en-CA" w:eastAsia="ko-KR"/>
        </w:rPr>
        <w:t xml:space="preserve">JCT-VC meeting in </w:t>
      </w:r>
      <w:proofErr w:type="spellStart"/>
      <w:r w:rsidR="00F568A7">
        <w:rPr>
          <w:rFonts w:hint="eastAsia"/>
          <w:szCs w:val="22"/>
          <w:lang w:val="en-CA" w:eastAsia="ko-KR"/>
        </w:rPr>
        <w:t>Gwangju</w:t>
      </w:r>
      <w:proofErr w:type="spellEnd"/>
      <w:r w:rsidR="00F568A7">
        <w:rPr>
          <w:rFonts w:hint="eastAsia"/>
          <w:szCs w:val="22"/>
          <w:lang w:val="en-CA" w:eastAsia="ko-KR"/>
        </w:rPr>
        <w:t>,</w:t>
      </w:r>
      <w:r w:rsidR="00F568A7" w:rsidRPr="00F568A7">
        <w:rPr>
          <w:rFonts w:hint="eastAsia"/>
          <w:szCs w:val="22"/>
          <w:lang w:val="en-CA" w:eastAsia="ko-KR"/>
        </w:rPr>
        <w:t xml:space="preserve"> </w:t>
      </w:r>
      <w:r w:rsidR="00DE61DA">
        <w:rPr>
          <w:rFonts w:hint="eastAsia"/>
          <w:szCs w:val="22"/>
          <w:lang w:val="en-CA" w:eastAsia="ko-KR"/>
        </w:rPr>
        <w:t>the SEI message</w:t>
      </w:r>
      <w:r>
        <w:rPr>
          <w:rFonts w:hint="eastAsia"/>
          <w:szCs w:val="22"/>
          <w:lang w:val="en-CA" w:eastAsia="ko-KR"/>
        </w:rPr>
        <w:t xml:space="preserve"> was</w:t>
      </w:r>
      <w:r w:rsidR="00A139D9">
        <w:rPr>
          <w:rFonts w:hint="eastAsia"/>
          <w:szCs w:val="22"/>
          <w:lang w:val="en-CA" w:eastAsia="ko-KR"/>
        </w:rPr>
        <w:t xml:space="preserve"> adopted</w:t>
      </w:r>
      <w:r w:rsidR="00306163">
        <w:rPr>
          <w:rFonts w:hint="eastAsia"/>
          <w:szCs w:val="22"/>
          <w:lang w:val="en-CA" w:eastAsia="ko-KR"/>
        </w:rPr>
        <w:t xml:space="preserve"> </w:t>
      </w:r>
      <w:r w:rsidR="00306163">
        <w:rPr>
          <w:rFonts w:hint="eastAsia"/>
          <w:szCs w:val="22"/>
          <w:lang w:val="en-CA" w:eastAsia="ko-KR"/>
        </w:rPr>
        <w:t>in JCTVC-</w:t>
      </w:r>
      <w:proofErr w:type="gramStart"/>
      <w:r w:rsidR="00306163">
        <w:rPr>
          <w:rFonts w:hint="eastAsia"/>
          <w:szCs w:val="22"/>
          <w:lang w:val="en-CA" w:eastAsia="ko-KR"/>
        </w:rPr>
        <w:t>AD1005[</w:t>
      </w:r>
      <w:proofErr w:type="gramEnd"/>
      <w:r w:rsidR="00306163">
        <w:rPr>
          <w:rFonts w:hint="eastAsia"/>
          <w:szCs w:val="22"/>
          <w:lang w:val="en-CA" w:eastAsia="ko-KR"/>
        </w:rPr>
        <w:t>2]</w:t>
      </w:r>
      <w:r w:rsidR="00A139D9">
        <w:rPr>
          <w:rFonts w:hint="eastAsia"/>
          <w:szCs w:val="22"/>
          <w:lang w:val="en-CA" w:eastAsia="ko-KR"/>
        </w:rPr>
        <w:t xml:space="preserve"> </w:t>
      </w:r>
      <w:r w:rsidR="00A139D9">
        <w:rPr>
          <w:rFonts w:hint="eastAsia"/>
          <w:szCs w:val="22"/>
          <w:lang w:val="en-CA" w:eastAsia="ko-KR"/>
        </w:rPr>
        <w:t xml:space="preserve">with the comment </w:t>
      </w:r>
      <w:r w:rsidR="00511306">
        <w:rPr>
          <w:rFonts w:hint="eastAsia"/>
          <w:szCs w:val="22"/>
          <w:lang w:val="en-CA" w:eastAsia="ko-KR"/>
        </w:rPr>
        <w:t xml:space="preserve">in the meeting note </w:t>
      </w:r>
      <w:r>
        <w:rPr>
          <w:rFonts w:hint="eastAsia"/>
          <w:szCs w:val="22"/>
          <w:lang w:val="en-CA" w:eastAsia="ko-KR"/>
        </w:rPr>
        <w:t xml:space="preserve">that </w:t>
      </w:r>
      <w:r w:rsidR="00A139D9">
        <w:rPr>
          <w:szCs w:val="22"/>
          <w:lang w:val="en-CA" w:eastAsia="ko-KR"/>
        </w:rPr>
        <w:t>“</w:t>
      </w:r>
      <w:r w:rsidR="00A139D9" w:rsidRPr="00A139D9">
        <w:rPr>
          <w:szCs w:val="22"/>
          <w:lang w:val="en-CA" w:eastAsia="ko-KR"/>
        </w:rPr>
        <w:t>F</w:t>
      </w:r>
      <w:r w:rsidR="00A139D9" w:rsidRPr="005D2A30">
        <w:rPr>
          <w:i/>
          <w:szCs w:val="22"/>
          <w:lang w:val="en-CA" w:eastAsia="ko-KR"/>
        </w:rPr>
        <w:t>urther work is needed to provide equations that explicitly account for the distortion model</w:t>
      </w:r>
      <w:r w:rsidR="00A139D9" w:rsidRPr="00A139D9">
        <w:rPr>
          <w:szCs w:val="22"/>
          <w:lang w:val="en-CA" w:eastAsia="ko-KR"/>
        </w:rPr>
        <w:t>.</w:t>
      </w:r>
      <w:r w:rsidR="00A139D9">
        <w:rPr>
          <w:szCs w:val="22"/>
          <w:lang w:val="en-CA" w:eastAsia="ko-KR"/>
        </w:rPr>
        <w:t>”</w:t>
      </w:r>
      <w:r>
        <w:rPr>
          <w:rFonts w:hint="eastAsia"/>
          <w:szCs w:val="22"/>
          <w:lang w:val="en-CA" w:eastAsia="ko-KR"/>
        </w:rPr>
        <w:t xml:space="preserve"> </w:t>
      </w:r>
      <w:r w:rsidR="00DE61DA">
        <w:rPr>
          <w:rFonts w:hint="eastAsia"/>
          <w:szCs w:val="22"/>
          <w:lang w:val="en-CA" w:eastAsia="ko-KR"/>
        </w:rPr>
        <w:t>To resolve the comment,</w:t>
      </w:r>
      <w:r w:rsidR="00DE61DA">
        <w:rPr>
          <w:rFonts w:hint="eastAsia"/>
          <w:szCs w:val="22"/>
          <w:lang w:val="en-CA" w:eastAsia="ko-KR"/>
        </w:rPr>
        <w:t xml:space="preserve"> </w:t>
      </w:r>
      <w:r w:rsidR="00DE61DA">
        <w:rPr>
          <w:rFonts w:hint="eastAsia"/>
          <w:szCs w:val="22"/>
          <w:lang w:val="en-CA" w:eastAsia="ko-KR"/>
        </w:rPr>
        <w:t>the conversion equation using polynomial coefficient</w:t>
      </w:r>
      <w:r w:rsidR="00DE61DA">
        <w:rPr>
          <w:rFonts w:hint="eastAsia"/>
          <w:szCs w:val="22"/>
          <w:lang w:val="en-CA" w:eastAsia="ko-KR"/>
        </w:rPr>
        <w:t xml:space="preserve"> in OMAF v1 could be </w:t>
      </w:r>
      <w:proofErr w:type="gramStart"/>
      <w:r w:rsidR="00DE61DA">
        <w:rPr>
          <w:rFonts w:hint="eastAsia"/>
          <w:szCs w:val="22"/>
          <w:lang w:val="en-CA" w:eastAsia="ko-KR"/>
        </w:rPr>
        <w:t>referenced[</w:t>
      </w:r>
      <w:proofErr w:type="gramEnd"/>
      <w:r w:rsidR="00DE61DA">
        <w:rPr>
          <w:rFonts w:hint="eastAsia"/>
          <w:szCs w:val="22"/>
          <w:lang w:val="en-CA" w:eastAsia="ko-KR"/>
        </w:rPr>
        <w:t xml:space="preserve">3], where the </w:t>
      </w:r>
      <w:r w:rsidR="00306163">
        <w:rPr>
          <w:rFonts w:hint="eastAsia"/>
          <w:szCs w:val="22"/>
          <w:lang w:val="en-CA" w:eastAsia="ko-KR"/>
        </w:rPr>
        <w:t>semantics are</w:t>
      </w:r>
      <w:r w:rsidR="00DE61DA">
        <w:rPr>
          <w:rFonts w:hint="eastAsia"/>
          <w:szCs w:val="22"/>
          <w:lang w:val="en-CA" w:eastAsia="ko-KR"/>
        </w:rPr>
        <w:t xml:space="preserve"> </w:t>
      </w:r>
      <w:r w:rsidR="00306163">
        <w:rPr>
          <w:rFonts w:hint="eastAsia"/>
          <w:szCs w:val="22"/>
          <w:lang w:val="en-CA" w:eastAsia="ko-KR"/>
        </w:rPr>
        <w:t>given</w:t>
      </w:r>
      <w:r w:rsidR="00DE61DA">
        <w:rPr>
          <w:rFonts w:hint="eastAsia"/>
          <w:szCs w:val="22"/>
          <w:lang w:val="en-CA" w:eastAsia="ko-KR"/>
        </w:rPr>
        <w:t xml:space="preserve"> as follows:</w:t>
      </w:r>
    </w:p>
    <w:p w14:paraId="572D8C4A" w14:textId="77777777" w:rsidR="00FF325A" w:rsidRPr="005D2A30" w:rsidRDefault="00FF325A" w:rsidP="005D2A30">
      <w:pPr>
        <w:rPr>
          <w:rFonts w:hint="eastAsia"/>
          <w:szCs w:val="22"/>
          <w:lang w:val="en-CA" w:eastAsia="ko-KR"/>
        </w:rPr>
      </w:pPr>
    </w:p>
    <w:p w14:paraId="709ABA55" w14:textId="6D1E0EE2" w:rsidR="00987EBE" w:rsidRPr="003442FA" w:rsidRDefault="00987EBE" w:rsidP="00987EBE">
      <w:pPr>
        <w:tabs>
          <w:tab w:val="left" w:pos="8010"/>
        </w:tabs>
        <w:spacing w:after="160"/>
        <w:ind w:left="720" w:hanging="360"/>
        <w:rPr>
          <w:sz w:val="20"/>
          <w:lang w:eastAsia="ko-KR"/>
        </w:rPr>
      </w:pPr>
      <w:r w:rsidRPr="00987EBE">
        <w:rPr>
          <w:rFonts w:ascii="Courier" w:hAnsi="Courier" w:hint="eastAsia"/>
          <w:noProof/>
          <w:color w:val="000000"/>
          <w:sz w:val="20"/>
          <w:lang w:val="en-GB" w:eastAsia="ko-KR"/>
        </w:rPr>
        <w:t>num_</w:t>
      </w:r>
      <w:r w:rsidRPr="00987EBE">
        <w:rPr>
          <w:rFonts w:ascii="Courier" w:hAnsi="Courier"/>
          <w:noProof/>
          <w:color w:val="000000"/>
          <w:sz w:val="20"/>
          <w:lang w:val="en-GB" w:eastAsia="ko-KR"/>
        </w:rPr>
        <w:t xml:space="preserve">polynomial_coefs_distortion </w:t>
      </w:r>
      <w:r w:rsidRPr="00987EBE">
        <w:rPr>
          <w:rFonts w:cs="Arial"/>
          <w:noProof/>
          <w:color w:val="000000"/>
          <w:sz w:val="20"/>
        </w:rPr>
        <w:t>and</w:t>
      </w:r>
      <w:r w:rsidRPr="00987EBE">
        <w:rPr>
          <w:rFonts w:ascii="Courier" w:hAnsi="Courier" w:hint="eastAsia"/>
          <w:noProof/>
          <w:color w:val="000000"/>
          <w:sz w:val="20"/>
          <w:lang w:val="en-GB" w:eastAsia="ko-KR"/>
        </w:rPr>
        <w:t xml:space="preserve"> </w:t>
      </w:r>
      <w:r w:rsidRPr="00987EBE">
        <w:rPr>
          <w:rFonts w:ascii="Courier" w:hAnsi="Courier"/>
          <w:noProof/>
          <w:color w:val="000000"/>
          <w:sz w:val="20"/>
          <w:lang w:val="en-GB" w:eastAsia="ko-KR"/>
        </w:rPr>
        <w:t xml:space="preserve">polynomial_coef_k_distortion </w:t>
      </w:r>
      <w:r w:rsidRPr="00987EBE">
        <w:rPr>
          <w:rFonts w:cs="Arial"/>
          <w:noProof/>
          <w:color w:val="000000"/>
          <w:sz w:val="20"/>
        </w:rPr>
        <w:t>are lens distortion parameters that define the curve function between the normalized radius (</w:t>
      </w:r>
      <w:r w:rsidRPr="00987EBE">
        <w:rPr>
          <w:rFonts w:cs="Arial"/>
          <w:i/>
          <w:noProof/>
          <w:color w:val="000000"/>
          <w:sz w:val="20"/>
        </w:rPr>
        <w:t>r</w:t>
      </w:r>
      <w:r w:rsidRPr="00987EBE">
        <w:rPr>
          <w:rFonts w:cs="Arial"/>
          <w:noProof/>
          <w:color w:val="000000"/>
          <w:sz w:val="20"/>
        </w:rPr>
        <w:t xml:space="preserve">) of luma sample </w:t>
      </w:r>
      <w:r w:rsidRPr="00987EBE">
        <w:rPr>
          <w:rFonts w:cs="Arial"/>
          <w:i/>
          <w:noProof/>
          <w:color w:val="000000"/>
          <w:sz w:val="20"/>
        </w:rPr>
        <w:t>x</w:t>
      </w:r>
      <w:r w:rsidRPr="00987EBE">
        <w:rPr>
          <w:rFonts w:cs="Arial"/>
          <w:i/>
          <w:noProof/>
          <w:color w:val="000000"/>
          <w:sz w:val="20"/>
          <w:vertAlign w:val="subscript"/>
        </w:rPr>
        <w:t>p</w:t>
      </w:r>
      <w:r w:rsidRPr="00987EBE">
        <w:rPr>
          <w:rFonts w:cs="Arial"/>
          <w:noProof/>
          <w:color w:val="000000"/>
          <w:sz w:val="20"/>
        </w:rPr>
        <w:t xml:space="preserve"> in the circular image and the angle (</w:t>
      </w:r>
      <w:r w:rsidRPr="00061AC2">
        <w:rPr>
          <w:rFonts w:cs="Arial"/>
          <w:noProof/>
          <w:color w:val="000000"/>
          <w:sz w:val="20"/>
        </w:rPr>
        <w:fldChar w:fldCharType="begin"/>
      </w:r>
      <w:r w:rsidRPr="00061AC2">
        <w:rPr>
          <w:rFonts w:cs="Arial"/>
          <w:noProof/>
          <w:color w:val="000000"/>
          <w:sz w:val="20"/>
        </w:rPr>
        <w:instrText xml:space="preserve"> QUOTE </w:instrText>
      </w:r>
      <w:r w:rsidRPr="00987EBE">
        <w:rPr>
          <w:position w:val="-5"/>
        </w:rPr>
        <w:pict w14:anchorId="5150029F">
          <v:shape id="_x0000_i1026" type="#_x0000_t75" style="width:6.25pt;height:18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164A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EB164A&quot; wsp:rsidP=&quot;00EB164A&quot;&gt;&lt;m:oMathPara&gt;&lt;m:oMath&gt;&lt;m: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hint=&quot;fareast&quot;/&gt;&lt;wx:font wx:val=&quot;Cambria Math&quot;/&gt;&lt;w:i/&gt;&lt;w:sz w:val=&quot;20&quot;/&gt;&lt;/w:rPr&gt;&lt;m:t&gt;罐&lt;/m:t&gt;&lt;/aml:content&gt;&lt;/aml:annotation&gt;&lt;/m:r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2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61AC2">
        <w:rPr>
          <w:rFonts w:cs="Arial"/>
          <w:noProof/>
          <w:color w:val="000000"/>
          <w:sz w:val="20"/>
        </w:rPr>
        <w:instrText xml:space="preserve"> </w:instrText>
      </w:r>
      <w:r w:rsidRPr="00061AC2">
        <w:rPr>
          <w:rFonts w:cs="Arial"/>
          <w:noProof/>
          <w:color w:val="000000"/>
          <w:sz w:val="20"/>
        </w:rPr>
        <w:fldChar w:fldCharType="separate"/>
      </w:r>
      <w:r w:rsidRPr="00987EBE">
        <w:rPr>
          <w:position w:val="-5"/>
        </w:rPr>
        <w:pict w14:anchorId="3D055D0C">
          <v:shape id="_x0000_i1027" type="#_x0000_t75" style="width:6.25pt;height:18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164A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EB164A&quot; wsp:rsidP=&quot;00EB164A&quot;&gt;&lt;m:oMathPara&gt;&lt;m:oMath&gt;&lt;m: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hint=&quot;fareast&quot;/&gt;&lt;wx:font wx:val=&quot;Cambria Math&quot;/&gt;&lt;w:i/&gt;&lt;w:sz w:val=&quot;20&quot;/&gt;&lt;/w:rPr&gt;&lt;m:t&gt;罐&lt;/m:t&gt;&lt;/aml:content&gt;&lt;/aml:annotation&gt;&lt;/m:r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2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61AC2">
        <w:rPr>
          <w:rFonts w:cs="Arial"/>
          <w:noProof/>
          <w:color w:val="000000"/>
          <w:sz w:val="20"/>
        </w:rPr>
        <w:fldChar w:fldCharType="end"/>
      </w:r>
      <w:r w:rsidRPr="00987EBE">
        <w:rPr>
          <w:rFonts w:cs="Arial"/>
          <w:noProof/>
          <w:color w:val="000000"/>
          <w:sz w:val="20"/>
        </w:rPr>
        <w:t xml:space="preserve">) in the camera sphere where </w:t>
      </w:r>
      <w:r w:rsidRPr="00184281">
        <w:rPr>
          <w:rFonts w:cs="Arial"/>
          <w:i/>
          <w:noProof/>
          <w:sz w:val="20"/>
        </w:rPr>
        <w:t>X</w:t>
      </w:r>
      <w:r w:rsidRPr="00184281">
        <w:rPr>
          <w:rFonts w:cs="Arial"/>
          <w:i/>
          <w:noProof/>
          <w:sz w:val="20"/>
          <w:vertAlign w:val="subscript"/>
        </w:rPr>
        <w:t>p</w:t>
      </w:r>
      <w:r w:rsidRPr="00987EBE">
        <w:rPr>
          <w:rFonts w:cs="Arial"/>
          <w:noProof/>
          <w:color w:val="000000"/>
          <w:sz w:val="20"/>
        </w:rPr>
        <w:t xml:space="preserve"> and </w:t>
      </w:r>
      <w:r w:rsidRPr="00184281">
        <w:rPr>
          <w:rFonts w:cs="Arial"/>
          <w:i/>
          <w:noProof/>
          <w:sz w:val="20"/>
        </w:rPr>
        <w:t>X</w:t>
      </w:r>
      <w:r w:rsidRPr="00184281">
        <w:rPr>
          <w:rFonts w:cs="Arial"/>
          <w:i/>
          <w:noProof/>
          <w:sz w:val="20"/>
          <w:vertAlign w:val="subscript"/>
        </w:rPr>
        <w:t>c</w:t>
      </w:r>
      <w:r w:rsidRPr="00987EBE">
        <w:rPr>
          <w:rFonts w:cs="Arial"/>
          <w:noProof/>
          <w:color w:val="000000"/>
          <w:sz w:val="20"/>
        </w:rPr>
        <w:t xml:space="preserve"> are the corresponding points of </w:t>
      </w:r>
      <w:r w:rsidRPr="00987EBE">
        <w:rPr>
          <w:rFonts w:cs="Arial"/>
          <w:i/>
          <w:noProof/>
          <w:color w:val="000000"/>
          <w:sz w:val="20"/>
        </w:rPr>
        <w:t>x</w:t>
      </w:r>
      <w:r w:rsidRPr="00184281">
        <w:rPr>
          <w:rFonts w:cs="Arial"/>
          <w:i/>
          <w:noProof/>
          <w:sz w:val="20"/>
          <w:vertAlign w:val="subscript"/>
        </w:rPr>
        <w:t>p</w:t>
      </w:r>
      <w:r w:rsidRPr="00987EBE">
        <w:rPr>
          <w:rFonts w:cs="Arial"/>
          <w:noProof/>
          <w:color w:val="000000"/>
          <w:sz w:val="20"/>
        </w:rPr>
        <w:t xml:space="preserve"> and x</w:t>
      </w:r>
      <w:r w:rsidRPr="00184281">
        <w:rPr>
          <w:rFonts w:cs="Arial"/>
          <w:noProof/>
          <w:sz w:val="20"/>
          <w:vertAlign w:val="subscript"/>
        </w:rPr>
        <w:t>c</w:t>
      </w:r>
      <w:r w:rsidRPr="00987EBE">
        <w:rPr>
          <w:rFonts w:cs="Arial"/>
          <w:noProof/>
          <w:color w:val="000000"/>
          <w:sz w:val="20"/>
        </w:rPr>
        <w:t xml:space="preserve"> as shown</w:t>
      </w:r>
      <w:r w:rsidRPr="00987EBE" w:rsidDel="009417A3">
        <w:rPr>
          <w:rFonts w:cs="Arial"/>
          <w:noProof/>
          <w:color w:val="000000"/>
          <w:sz w:val="20"/>
        </w:rPr>
        <w:t xml:space="preserve"> </w:t>
      </w:r>
      <w:r w:rsidRPr="003442FA">
        <w:rPr>
          <w:sz w:val="20"/>
        </w:rPr>
        <w:t>in</w:t>
      </w:r>
      <w:r>
        <w:rPr>
          <w:sz w:val="20"/>
        </w:rPr>
        <w:t xml:space="preserve"> </w:t>
      </w:r>
      <w:r w:rsidRPr="00645B88">
        <w:rPr>
          <w:sz w:val="20"/>
        </w:rPr>
        <w:fldChar w:fldCharType="begin"/>
      </w:r>
      <w:r w:rsidRPr="00645B88">
        <w:rPr>
          <w:sz w:val="20"/>
        </w:rPr>
        <w:instrText xml:space="preserve"> REF _Ref497751756 \h </w:instrText>
      </w:r>
      <w:r w:rsidRPr="003442FA">
        <w:rPr>
          <w:sz w:val="20"/>
        </w:rPr>
        <w:instrText xml:space="preserve"> \* MERGEFORMAT </w:instrText>
      </w:r>
      <w:r w:rsidRPr="00645B88">
        <w:rPr>
          <w:sz w:val="20"/>
        </w:rPr>
      </w:r>
      <w:r w:rsidRPr="00645B88">
        <w:rPr>
          <w:sz w:val="20"/>
        </w:rPr>
        <w:fldChar w:fldCharType="separate"/>
      </w:r>
      <w:r w:rsidRPr="00987EBE">
        <w:rPr>
          <w:color w:val="000000"/>
          <w:sz w:val="20"/>
        </w:rPr>
        <w:t>Figure 6</w:t>
      </w:r>
      <w:r w:rsidRPr="00987EBE">
        <w:rPr>
          <w:color w:val="000000"/>
          <w:sz w:val="20"/>
        </w:rPr>
        <w:noBreakHyphen/>
        <w:t>2</w:t>
      </w:r>
      <w:r w:rsidRPr="00645B88">
        <w:rPr>
          <w:sz w:val="20"/>
        </w:rPr>
        <w:fldChar w:fldCharType="end"/>
      </w:r>
      <w:r w:rsidRPr="003442FA">
        <w:rPr>
          <w:sz w:val="20"/>
        </w:rPr>
        <w:t>.</w:t>
      </w:r>
      <w:r>
        <w:rPr>
          <w:sz w:val="20"/>
        </w:rPr>
        <w:t xml:space="preserve"> The n</w:t>
      </w:r>
      <w:r w:rsidRPr="00184281">
        <w:rPr>
          <w:rFonts w:cs="Arial"/>
          <w:noProof/>
          <w:sz w:val="20"/>
          <w:lang w:eastAsia="ko-KR"/>
        </w:rPr>
        <w:t>ormalized radius</w:t>
      </w:r>
      <w:r>
        <w:rPr>
          <w:rFonts w:cs="Arial"/>
          <w:noProof/>
          <w:sz w:val="20"/>
          <w:lang w:eastAsia="ko-KR"/>
        </w:rPr>
        <w:t xml:space="preserve"> </w:t>
      </w:r>
      <w:r w:rsidRPr="00184281">
        <w:rPr>
          <w:rFonts w:cs="Arial"/>
          <w:noProof/>
          <w:sz w:val="20"/>
          <w:lang w:eastAsia="ko-KR"/>
        </w:rPr>
        <w:t>(</w:t>
      </w:r>
      <w:r w:rsidRPr="00184281">
        <w:rPr>
          <w:rFonts w:cs="Arial"/>
          <w:i/>
          <w:noProof/>
          <w:sz w:val="20"/>
          <w:lang w:eastAsia="ko-KR"/>
        </w:rPr>
        <w:t>r</w:t>
      </w:r>
      <w:r w:rsidRPr="00184281">
        <w:rPr>
          <w:rFonts w:cs="Arial"/>
          <w:noProof/>
          <w:sz w:val="20"/>
          <w:lang w:eastAsia="ko-KR"/>
        </w:rPr>
        <w:t xml:space="preserve">) of </w:t>
      </w:r>
      <w:r w:rsidRPr="00987EBE">
        <w:rPr>
          <w:rFonts w:cs="Arial"/>
          <w:i/>
          <w:noProof/>
          <w:color w:val="000000"/>
          <w:sz w:val="20"/>
        </w:rPr>
        <w:t>x</w:t>
      </w:r>
      <w:r w:rsidRPr="00987EBE">
        <w:rPr>
          <w:rFonts w:cs="Arial"/>
          <w:i/>
          <w:noProof/>
          <w:color w:val="000000"/>
          <w:sz w:val="20"/>
          <w:vertAlign w:val="subscript"/>
        </w:rPr>
        <w:t>p</w:t>
      </w:r>
      <w:r w:rsidRPr="00184281">
        <w:rPr>
          <w:rFonts w:cs="Arial"/>
          <w:noProof/>
          <w:sz w:val="20"/>
          <w:lang w:eastAsia="ko-KR"/>
        </w:rPr>
        <w:t xml:space="preserve"> is calculated as the distance</w:t>
      </w:r>
      <w:r>
        <w:rPr>
          <w:rFonts w:cs="Arial"/>
          <w:noProof/>
          <w:sz w:val="20"/>
          <w:lang w:eastAsia="ko-KR"/>
        </w:rPr>
        <w:t xml:space="preserve"> </w:t>
      </w:r>
      <w:r w:rsidRPr="00184281">
        <w:rPr>
          <w:rFonts w:cs="Arial"/>
          <w:noProof/>
          <w:sz w:val="20"/>
          <w:lang w:eastAsia="ko-KR"/>
        </w:rPr>
        <w:t>(</w:t>
      </w:r>
      <w:r w:rsidRPr="00184281">
        <w:rPr>
          <w:rFonts w:cs="Arial"/>
          <w:i/>
          <w:noProof/>
          <w:sz w:val="20"/>
          <w:lang w:eastAsia="ko-KR"/>
        </w:rPr>
        <w:t>d</w:t>
      </w:r>
      <w:r w:rsidRPr="00184281">
        <w:rPr>
          <w:rFonts w:cs="Arial"/>
          <w:noProof/>
          <w:sz w:val="20"/>
          <w:lang w:eastAsia="ko-KR"/>
        </w:rPr>
        <w:t xml:space="preserve">) divided by </w:t>
      </w:r>
      <w:r w:rsidRPr="00987EBE">
        <w:rPr>
          <w:rFonts w:ascii="Courier" w:hAnsi="Courier"/>
          <w:noProof/>
          <w:color w:val="000000"/>
          <w:sz w:val="20"/>
          <w:lang w:val="en-GB" w:eastAsia="ko-KR"/>
        </w:rPr>
        <w:t>full_radius</w:t>
      </w:r>
      <w:r w:rsidRPr="00184281">
        <w:rPr>
          <w:rFonts w:cs="Arial"/>
          <w:noProof/>
          <w:sz w:val="20"/>
          <w:lang w:eastAsia="ko-KR"/>
        </w:rPr>
        <w:t xml:space="preserve"> where the distance</w:t>
      </w:r>
      <w:r>
        <w:rPr>
          <w:rFonts w:cs="Arial"/>
          <w:noProof/>
          <w:sz w:val="20"/>
          <w:lang w:eastAsia="ko-KR"/>
        </w:rPr>
        <w:t xml:space="preserve"> </w:t>
      </w:r>
      <w:r w:rsidRPr="00184281">
        <w:rPr>
          <w:rFonts w:cs="Arial"/>
          <w:noProof/>
          <w:sz w:val="20"/>
          <w:lang w:eastAsia="ko-KR"/>
        </w:rPr>
        <w:t>(</w:t>
      </w:r>
      <w:r w:rsidRPr="00184281">
        <w:rPr>
          <w:rFonts w:cs="Arial"/>
          <w:i/>
          <w:noProof/>
          <w:sz w:val="20"/>
          <w:lang w:eastAsia="ko-KR"/>
        </w:rPr>
        <w:t>d</w:t>
      </w:r>
      <w:r w:rsidRPr="00184281">
        <w:rPr>
          <w:rFonts w:cs="Arial"/>
          <w:noProof/>
          <w:sz w:val="20"/>
          <w:lang w:eastAsia="ko-KR"/>
        </w:rPr>
        <w:t>) is the distance between</w:t>
      </w:r>
      <w:r>
        <w:rPr>
          <w:rFonts w:cs="Arial"/>
          <w:noProof/>
          <w:sz w:val="20"/>
          <w:lang w:eastAsia="ko-KR"/>
        </w:rPr>
        <w:t xml:space="preserve"> </w:t>
      </w:r>
      <w:r w:rsidRPr="00987EBE">
        <w:rPr>
          <w:rFonts w:cs="Arial"/>
          <w:i/>
          <w:noProof/>
          <w:color w:val="000000"/>
          <w:sz w:val="20"/>
        </w:rPr>
        <w:t>x</w:t>
      </w:r>
      <w:r w:rsidRPr="00987EBE">
        <w:rPr>
          <w:rFonts w:cs="Arial"/>
          <w:i/>
          <w:noProof/>
          <w:color w:val="000000"/>
          <w:sz w:val="20"/>
          <w:vertAlign w:val="subscript"/>
        </w:rPr>
        <w:t>p</w:t>
      </w:r>
      <w:r w:rsidRPr="00184281">
        <w:rPr>
          <w:rFonts w:cs="Arial"/>
          <w:noProof/>
          <w:sz w:val="20"/>
          <w:lang w:eastAsia="ko-KR"/>
        </w:rPr>
        <w:t xml:space="preserve"> and the </w:t>
      </w:r>
      <w:r>
        <w:rPr>
          <w:rFonts w:cs="Arial"/>
          <w:noProof/>
          <w:sz w:val="20"/>
          <w:lang w:eastAsia="ko-KR"/>
        </w:rPr>
        <w:t>centre</w:t>
      </w:r>
      <w:r w:rsidRPr="00184281">
        <w:rPr>
          <w:rFonts w:cs="Arial"/>
          <w:noProof/>
          <w:sz w:val="20"/>
          <w:lang w:eastAsia="ko-KR"/>
        </w:rPr>
        <w:t xml:space="preserve"> of the circular image, </w:t>
      </w:r>
      <w:r w:rsidRPr="00987EBE">
        <w:rPr>
          <w:rFonts w:cs="Arial"/>
          <w:i/>
          <w:noProof/>
          <w:color w:val="000000"/>
          <w:sz w:val="20"/>
        </w:rPr>
        <w:t>x</w:t>
      </w:r>
      <w:r w:rsidRPr="00987EBE">
        <w:rPr>
          <w:rFonts w:cs="Arial"/>
          <w:i/>
          <w:noProof/>
          <w:color w:val="000000"/>
          <w:sz w:val="20"/>
          <w:vertAlign w:val="subscript"/>
        </w:rPr>
        <w:t>c</w:t>
      </w:r>
      <w:r w:rsidRPr="00184281">
        <w:rPr>
          <w:rFonts w:cs="Arial"/>
          <w:noProof/>
          <w:sz w:val="20"/>
          <w:lang w:eastAsia="ko-KR"/>
        </w:rPr>
        <w:t xml:space="preserve"> in </w:t>
      </w:r>
      <w:r>
        <w:rPr>
          <w:rFonts w:cs="Arial"/>
          <w:noProof/>
          <w:sz w:val="20"/>
          <w:lang w:eastAsia="ko-KR"/>
        </w:rPr>
        <w:t xml:space="preserve">units of </w:t>
      </w:r>
      <w:r w:rsidRPr="00184281">
        <w:rPr>
          <w:rFonts w:cs="Arial"/>
          <w:noProof/>
          <w:sz w:val="20"/>
          <w:lang w:eastAsia="ko-KR"/>
        </w:rPr>
        <w:t>luma samples.</w:t>
      </w:r>
    </w:p>
    <w:p w14:paraId="7AEB4975" w14:textId="5CD0CFB6" w:rsidR="00987EBE" w:rsidRDefault="00FF325A" w:rsidP="00987EBE">
      <w:pPr>
        <w:keepNext/>
        <w:tabs>
          <w:tab w:val="left" w:pos="8010"/>
        </w:tabs>
        <w:ind w:left="720" w:hanging="360"/>
        <w:jc w:val="center"/>
        <w:rPr>
          <w:lang w:eastAsia="ko-KR"/>
        </w:rPr>
      </w:pPr>
      <w:r w:rsidRPr="00934C5D">
        <w:rPr>
          <w:noProof/>
          <w:lang w:eastAsia="ko-KR"/>
        </w:rPr>
        <w:lastRenderedPageBreak/>
        <w:pict w14:anchorId="5A630C3D">
          <v:shape id="그림 28" o:spid="_x0000_i1036" type="#_x0000_t75" style="width:242.9pt;height:141.5pt;visibility:visible;mso-wrap-style:square">
            <v:imagedata r:id="rId13" o:title=""/>
          </v:shape>
        </w:pict>
      </w:r>
    </w:p>
    <w:p w14:paraId="2F6E1400" w14:textId="6F0BBF2B" w:rsidR="00987EBE" w:rsidRPr="00987EBE" w:rsidRDefault="00987EBE" w:rsidP="00987EBE">
      <w:pPr>
        <w:spacing w:before="240" w:after="240"/>
        <w:ind w:left="360"/>
        <w:jc w:val="center"/>
        <w:rPr>
          <w:rFonts w:hint="eastAsia"/>
          <w:b/>
          <w:color w:val="000000"/>
          <w:sz w:val="20"/>
          <w:lang w:eastAsia="ko-KR"/>
        </w:rPr>
      </w:pPr>
      <w:bookmarkStart w:id="1" w:name="_Ref497751756"/>
      <w:r w:rsidRPr="00987EBE">
        <w:rPr>
          <w:b/>
          <w:color w:val="000000"/>
          <w:sz w:val="20"/>
        </w:rPr>
        <w:t>Figure</w:t>
      </w:r>
      <w:r w:rsidRPr="00E327EB">
        <w:rPr>
          <w:sz w:val="20"/>
          <w:lang w:val="en-CA"/>
        </w:rPr>
        <w:t> </w:t>
      </w:r>
      <w:r w:rsidRPr="003442FA">
        <w:rPr>
          <w:b/>
          <w:sz w:val="20"/>
          <w:lang w:val="en-CA"/>
        </w:rPr>
        <w:fldChar w:fldCharType="begin"/>
      </w:r>
      <w:r w:rsidRPr="003442FA">
        <w:rPr>
          <w:b/>
          <w:sz w:val="20"/>
          <w:lang w:val="en-CA"/>
        </w:rPr>
        <w:instrText xml:space="preserve"> STYLEREF 1 \s </w:instrText>
      </w:r>
      <w:r w:rsidRPr="003442FA">
        <w:rPr>
          <w:b/>
          <w:sz w:val="20"/>
          <w:lang w:val="en-CA"/>
        </w:rPr>
        <w:fldChar w:fldCharType="separate"/>
      </w:r>
      <w:r>
        <w:rPr>
          <w:b/>
          <w:noProof/>
          <w:sz w:val="20"/>
          <w:lang w:val="en-CA"/>
        </w:rPr>
        <w:t>6</w:t>
      </w:r>
      <w:r w:rsidRPr="003442FA">
        <w:rPr>
          <w:b/>
          <w:sz w:val="20"/>
          <w:lang w:val="en-CA"/>
        </w:rPr>
        <w:fldChar w:fldCharType="end"/>
      </w:r>
      <w:r w:rsidRPr="003442FA">
        <w:rPr>
          <w:b/>
          <w:sz w:val="20"/>
          <w:lang w:val="en-CA"/>
        </w:rPr>
        <w:noBreakHyphen/>
      </w:r>
      <w:r w:rsidRPr="003442FA">
        <w:rPr>
          <w:b/>
          <w:sz w:val="20"/>
          <w:lang w:val="en-CA"/>
        </w:rPr>
        <w:fldChar w:fldCharType="begin"/>
      </w:r>
      <w:r w:rsidRPr="003442FA">
        <w:rPr>
          <w:b/>
          <w:sz w:val="20"/>
          <w:lang w:val="en-CA"/>
        </w:rPr>
        <w:instrText xml:space="preserve"> SEQ Figure \* ARABIC \s 1 </w:instrText>
      </w:r>
      <w:r w:rsidRPr="003442FA">
        <w:rPr>
          <w:b/>
          <w:sz w:val="20"/>
          <w:lang w:val="en-CA"/>
        </w:rPr>
        <w:fldChar w:fldCharType="separate"/>
      </w:r>
      <w:r>
        <w:rPr>
          <w:b/>
          <w:noProof/>
          <w:sz w:val="20"/>
          <w:lang w:val="en-CA"/>
        </w:rPr>
        <w:t>2</w:t>
      </w:r>
      <w:r w:rsidRPr="003442FA">
        <w:rPr>
          <w:b/>
          <w:sz w:val="20"/>
          <w:lang w:val="en-CA"/>
        </w:rPr>
        <w:fldChar w:fldCharType="end"/>
      </w:r>
      <w:bookmarkEnd w:id="1"/>
      <w:r w:rsidRPr="003442FA">
        <w:rPr>
          <w:b/>
          <w:sz w:val="20"/>
          <w:lang w:val="en-CA"/>
        </w:rPr>
        <w:t xml:space="preserve"> –</w:t>
      </w:r>
      <w:r w:rsidRPr="00987EBE">
        <w:rPr>
          <w:b/>
          <w:color w:val="000000"/>
          <w:sz w:val="20"/>
        </w:rPr>
        <w:t xml:space="preserve"> Illustration of relation between radius and theta of distortion function</w:t>
      </w:r>
      <w:r w:rsidR="00051C83">
        <w:rPr>
          <w:rFonts w:hint="eastAsia"/>
          <w:b/>
          <w:color w:val="000000"/>
          <w:sz w:val="20"/>
          <w:lang w:eastAsia="ko-KR"/>
        </w:rPr>
        <w:t xml:space="preserve"> </w:t>
      </w:r>
    </w:p>
    <w:p w14:paraId="2D021FA4" w14:textId="77777777" w:rsidR="00987EBE" w:rsidRPr="00987EBE" w:rsidRDefault="00987EBE" w:rsidP="00987EBE">
      <w:pPr>
        <w:tabs>
          <w:tab w:val="left" w:pos="8010"/>
        </w:tabs>
        <w:spacing w:after="160"/>
        <w:ind w:left="720" w:hanging="360"/>
        <w:rPr>
          <w:rFonts w:eastAsia="Times New Roman"/>
          <w:color w:val="000000"/>
          <w:sz w:val="20"/>
          <w:lang w:val="en-GB"/>
        </w:rPr>
      </w:pPr>
      <w:r w:rsidRPr="00987EBE">
        <w:rPr>
          <w:rFonts w:ascii="Courier" w:eastAsia="Times New Roman" w:hAnsi="Courier"/>
          <w:noProof/>
          <w:color w:val="000000"/>
          <w:sz w:val="20"/>
          <w:lang w:val="en-GB"/>
        </w:rPr>
        <w:t>num_</w:t>
      </w:r>
      <w:r w:rsidRPr="00987EBE">
        <w:rPr>
          <w:rFonts w:ascii="Courier" w:hAnsi="Courier"/>
          <w:noProof/>
          <w:color w:val="000000"/>
          <w:sz w:val="20"/>
          <w:lang w:val="en-GB" w:eastAsia="ko-KR"/>
        </w:rPr>
        <w:t>polynomial_coefs_distortion</w:t>
      </w:r>
      <w:r w:rsidRPr="00987EBE">
        <w:rPr>
          <w:color w:val="000000"/>
          <w:sz w:val="20"/>
        </w:rPr>
        <w:t xml:space="preserve"> </w:t>
      </w:r>
      <w:r w:rsidRPr="00987EBE">
        <w:rPr>
          <w:rFonts w:cs="Arial"/>
          <w:noProof/>
          <w:color w:val="000000"/>
          <w:sz w:val="20"/>
        </w:rPr>
        <w:t>is an integer that specifies the number of polynomial coefficients</w:t>
      </w:r>
      <w:r w:rsidRPr="00DE6997">
        <w:rPr>
          <w:color w:val="000000"/>
          <w:sz w:val="20"/>
        </w:rPr>
        <w:t xml:space="preserve"> </w:t>
      </w:r>
      <w:r>
        <w:rPr>
          <w:color w:val="000000"/>
          <w:sz w:val="20"/>
        </w:rPr>
        <w:t>corresponding to the circular image</w:t>
      </w:r>
      <w:r w:rsidRPr="00987EBE">
        <w:rPr>
          <w:rFonts w:cs="Arial"/>
          <w:noProof/>
          <w:color w:val="000000"/>
          <w:sz w:val="20"/>
        </w:rPr>
        <w:t xml:space="preserve">. This is the maximum order of </w:t>
      </w:r>
      <w:r w:rsidRPr="00987EBE">
        <w:rPr>
          <w:rFonts w:cs="Arial" w:hint="eastAsia"/>
          <w:noProof/>
          <w:color w:val="000000"/>
          <w:sz w:val="20"/>
          <w:lang w:eastAsia="ko-KR"/>
        </w:rPr>
        <w:t xml:space="preserve">the </w:t>
      </w:r>
      <w:r w:rsidRPr="00987EBE">
        <w:rPr>
          <w:rFonts w:cs="Arial"/>
          <w:noProof/>
          <w:color w:val="000000"/>
          <w:sz w:val="20"/>
        </w:rPr>
        <w:t>polynomial</w:t>
      </w:r>
      <w:r w:rsidRPr="00987EBE">
        <w:rPr>
          <w:rFonts w:cs="Arial" w:hint="eastAsia"/>
          <w:noProof/>
          <w:color w:val="000000"/>
          <w:sz w:val="20"/>
          <w:lang w:eastAsia="ko-KR"/>
        </w:rPr>
        <w:t xml:space="preserve"> plus 1</w:t>
      </w:r>
      <w:r w:rsidRPr="00987EBE">
        <w:rPr>
          <w:rFonts w:cs="Arial"/>
          <w:noProof/>
          <w:color w:val="000000"/>
          <w:sz w:val="20"/>
        </w:rPr>
        <w:t>.</w:t>
      </w:r>
    </w:p>
    <w:p w14:paraId="45848FAC" w14:textId="21020507" w:rsidR="00987EBE" w:rsidRPr="00987EBE" w:rsidRDefault="00987EBE" w:rsidP="00987EBE">
      <w:pPr>
        <w:tabs>
          <w:tab w:val="left" w:pos="8010"/>
        </w:tabs>
        <w:spacing w:after="160"/>
        <w:ind w:left="720" w:hanging="360"/>
        <w:rPr>
          <w:rFonts w:cs="Arial"/>
          <w:noProof/>
          <w:color w:val="000000"/>
          <w:sz w:val="20"/>
        </w:rPr>
      </w:pPr>
      <w:r w:rsidRPr="00987EBE">
        <w:rPr>
          <w:rFonts w:cs="Arial"/>
          <w:noProof/>
          <w:color w:val="000000"/>
          <w:sz w:val="20"/>
          <w:lang w:eastAsia="ko-KR"/>
        </w:rPr>
        <w:t xml:space="preserve">The instances of </w:t>
      </w:r>
      <w:r w:rsidRPr="00987EBE">
        <w:rPr>
          <w:rFonts w:cs="Arial" w:hint="eastAsia"/>
          <w:noProof/>
          <w:color w:val="000000"/>
          <w:sz w:val="20"/>
          <w:lang w:eastAsia="ko-KR"/>
        </w:rPr>
        <w:t>polynomial</w:t>
      </w:r>
      <w:r w:rsidRPr="00987EBE">
        <w:rPr>
          <w:rFonts w:ascii="Courier" w:eastAsia="Times New Roman" w:hAnsi="Courier"/>
          <w:noProof/>
          <w:color w:val="000000"/>
          <w:sz w:val="20"/>
          <w:lang w:val="en-GB"/>
        </w:rPr>
        <w:t xml:space="preserve"> polynomial_coef_k_distortion </w:t>
      </w:r>
      <w:r w:rsidRPr="00987EBE">
        <w:rPr>
          <w:rFonts w:cs="Arial"/>
          <w:noProof/>
          <w:color w:val="000000"/>
          <w:sz w:val="20"/>
        </w:rPr>
        <w:t xml:space="preserve">are fixed-point 8.24 </w:t>
      </w:r>
      <w:r w:rsidRPr="00987EBE">
        <w:rPr>
          <w:rFonts w:cs="Arial" w:hint="eastAsia"/>
          <w:noProof/>
          <w:color w:val="000000"/>
          <w:sz w:val="20"/>
          <w:lang w:eastAsia="ko-KR"/>
        </w:rPr>
        <w:t xml:space="preserve">polynomial coefficient </w:t>
      </w:r>
      <w:r w:rsidRPr="00987EBE">
        <w:rPr>
          <w:rFonts w:cs="Arial"/>
          <w:noProof/>
          <w:color w:val="000000"/>
          <w:sz w:val="20"/>
        </w:rPr>
        <w:t>values that describes the curve function from</w:t>
      </w:r>
      <w:r w:rsidRPr="00987EBE">
        <w:rPr>
          <w:rFonts w:cs="Arial" w:hint="eastAsia"/>
          <w:noProof/>
          <w:color w:val="000000"/>
          <w:sz w:val="20"/>
          <w:lang w:eastAsia="ko-KR"/>
        </w:rPr>
        <w:t xml:space="preserve"> the</w:t>
      </w:r>
      <w:r w:rsidRPr="00987EBE">
        <w:rPr>
          <w:rFonts w:cs="Arial"/>
          <w:noProof/>
          <w:color w:val="000000"/>
          <w:sz w:val="20"/>
        </w:rPr>
        <w:t xml:space="preserve"> normalized </w:t>
      </w:r>
      <w:r w:rsidRPr="00987EBE">
        <w:rPr>
          <w:rFonts w:cs="Arial"/>
          <w:noProof/>
          <w:color w:val="000000"/>
          <w:sz w:val="20"/>
          <w:lang w:eastAsia="ko-KR"/>
        </w:rPr>
        <w:t>radius (</w:t>
      </w:r>
      <w:r w:rsidRPr="00987EBE">
        <w:rPr>
          <w:rFonts w:cs="Arial"/>
          <w:i/>
          <w:noProof/>
          <w:color w:val="000000"/>
          <w:sz w:val="20"/>
          <w:lang w:eastAsia="ko-KR"/>
        </w:rPr>
        <w:t>r</w:t>
      </w:r>
      <w:r w:rsidRPr="00987EBE">
        <w:rPr>
          <w:rFonts w:cs="Arial"/>
          <w:noProof/>
          <w:color w:val="000000"/>
          <w:sz w:val="20"/>
          <w:lang w:eastAsia="ko-KR"/>
        </w:rPr>
        <w:t>)</w:t>
      </w:r>
      <w:r w:rsidRPr="00987EBE">
        <w:rPr>
          <w:rFonts w:cs="Arial"/>
          <w:noProof/>
          <w:color w:val="000000"/>
          <w:sz w:val="20"/>
        </w:rPr>
        <w:t xml:space="preserve"> of luma sample </w:t>
      </w:r>
      <w:r w:rsidRPr="00987EBE">
        <w:rPr>
          <w:rFonts w:cs="Arial"/>
          <w:i/>
          <w:noProof/>
          <w:color w:val="000000"/>
          <w:sz w:val="20"/>
        </w:rPr>
        <w:t>x</w:t>
      </w:r>
      <w:r w:rsidRPr="00987EBE">
        <w:rPr>
          <w:rFonts w:cs="Arial"/>
          <w:i/>
          <w:noProof/>
          <w:color w:val="000000"/>
          <w:sz w:val="20"/>
          <w:vertAlign w:val="subscript"/>
        </w:rPr>
        <w:t>p</w:t>
      </w:r>
      <w:r w:rsidRPr="00987EBE">
        <w:rPr>
          <w:rFonts w:cs="Arial"/>
          <w:noProof/>
          <w:color w:val="000000"/>
          <w:sz w:val="20"/>
        </w:rPr>
        <w:t xml:space="preserve"> in the circular image to the angle (</w:t>
      </w:r>
      <w:r w:rsidRPr="00061AC2">
        <w:rPr>
          <w:rFonts w:cs="Arial"/>
          <w:noProof/>
          <w:color w:val="000000"/>
          <w:sz w:val="20"/>
        </w:rPr>
        <w:fldChar w:fldCharType="begin"/>
      </w:r>
      <w:r w:rsidRPr="00061AC2">
        <w:rPr>
          <w:rFonts w:cs="Arial"/>
          <w:noProof/>
          <w:color w:val="000000"/>
          <w:sz w:val="20"/>
        </w:rPr>
        <w:instrText xml:space="preserve"> QUOTE </w:instrText>
      </w:r>
      <w:r w:rsidRPr="00987EBE">
        <w:rPr>
          <w:position w:val="-5"/>
        </w:rPr>
        <w:pict w14:anchorId="03FDCFDC">
          <v:shape id="_x0000_i1028" type="#_x0000_t75" style="width:6.25pt;height:18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27A46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027A46&quot; wsp:rsidP=&quot;00027A46&quot;&gt;&lt;m:oMathPara&gt;&lt;m:oMath&gt;&lt;m: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hint=&quot;fareast&quot;/&gt;&lt;wx:font wx:val=&quot;Cambria Math&quot;/&gt;&lt;w:i/&gt;&lt;w:sz w:val=&quot;20&quot;/&gt;&lt;/w:rPr&gt;&lt;m:t&gt;罐&lt;/m:t&gt;&lt;/aml:content&gt;&lt;/aml:annotation&gt;&lt;/m:r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2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61AC2">
        <w:rPr>
          <w:rFonts w:cs="Arial"/>
          <w:noProof/>
          <w:color w:val="000000"/>
          <w:sz w:val="20"/>
        </w:rPr>
        <w:instrText xml:space="preserve"> </w:instrText>
      </w:r>
      <w:r w:rsidRPr="00061AC2">
        <w:rPr>
          <w:rFonts w:cs="Arial"/>
          <w:noProof/>
          <w:color w:val="000000"/>
          <w:sz w:val="20"/>
        </w:rPr>
        <w:fldChar w:fldCharType="separate"/>
      </w:r>
      <w:r w:rsidRPr="00987EBE">
        <w:rPr>
          <w:position w:val="-5"/>
        </w:rPr>
        <w:pict w14:anchorId="1DB93FA5">
          <v:shape id="_x0000_i1029" type="#_x0000_t75" style="width:6.25pt;height:18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27A46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027A46&quot; wsp:rsidP=&quot;00027A46&quot;&gt;&lt;m:oMathPara&gt;&lt;m:oMath&gt;&lt;m: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hint=&quot;fareast&quot;/&gt;&lt;wx:font wx:val=&quot;Cambria Math&quot;/&gt;&lt;w:i/&gt;&lt;w:sz w:val=&quot;20&quot;/&gt;&lt;/w:rPr&gt;&lt;m:t&gt;罐&lt;/m:t&gt;&lt;/aml:content&gt;&lt;/aml:annotation&gt;&lt;/m:r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2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61AC2">
        <w:rPr>
          <w:rFonts w:cs="Arial"/>
          <w:noProof/>
          <w:color w:val="000000"/>
          <w:sz w:val="20"/>
        </w:rPr>
        <w:fldChar w:fldCharType="end"/>
      </w:r>
      <w:r w:rsidRPr="00987EBE">
        <w:rPr>
          <w:rFonts w:cs="Arial"/>
          <w:noProof/>
          <w:color w:val="000000"/>
          <w:sz w:val="20"/>
        </w:rPr>
        <w:t xml:space="preserve">), in radians, using </w:t>
      </w:r>
      <w:r w:rsidRPr="00987EBE">
        <w:rPr>
          <w:rFonts w:cs="Arial" w:hint="eastAsia"/>
          <w:noProof/>
          <w:color w:val="000000"/>
          <w:sz w:val="20"/>
          <w:lang w:eastAsia="ko-KR"/>
        </w:rPr>
        <w:t xml:space="preserve">the following </w:t>
      </w:r>
      <w:r w:rsidRPr="00987EBE">
        <w:rPr>
          <w:rFonts w:cs="Arial"/>
          <w:noProof/>
          <w:color w:val="000000"/>
          <w:sz w:val="20"/>
        </w:rPr>
        <w:t xml:space="preserve">polynomial </w:t>
      </w:r>
      <w:r w:rsidRPr="00987EBE">
        <w:rPr>
          <w:rFonts w:cs="Arial" w:hint="eastAsia"/>
          <w:noProof/>
          <w:color w:val="000000"/>
          <w:sz w:val="20"/>
          <w:lang w:eastAsia="ko-KR"/>
        </w:rPr>
        <w:t>equation:</w:t>
      </w:r>
    </w:p>
    <w:p w14:paraId="0988A310" w14:textId="0AA270F7" w:rsidR="00987EBE" w:rsidRPr="00871110" w:rsidRDefault="00987EBE" w:rsidP="00987EBE">
      <w:pPr>
        <w:pStyle w:val="Equationsmallertabs"/>
        <w:ind w:left="1440"/>
        <w:rPr>
          <w:rFonts w:cs="Arial"/>
          <w:noProof/>
        </w:rPr>
      </w:pPr>
      <w:r w:rsidRPr="00987EBE">
        <w:rPr>
          <w:noProof/>
        </w:rPr>
        <w:fldChar w:fldCharType="begin"/>
      </w:r>
      <w:r w:rsidRPr="00987EBE">
        <w:rPr>
          <w:noProof/>
        </w:rPr>
        <w:instrText xml:space="preserve"> QUOTE </w:instrText>
      </w:r>
      <w:r w:rsidRPr="00987EBE">
        <w:rPr>
          <w:position w:val="-11"/>
        </w:rPr>
        <w:pict w14:anchorId="29E91B8A">
          <v:shape id="_x0000_i1030" type="#_x0000_t75" style="width:75.75pt;height:22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3FD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4D3FDC&quot; wsp:rsidP=&quot;004D3FDC&quot;&gt;&lt;m:oMathPara&gt;&lt;m:oMath&gt;&lt;m: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/w:rPr&gt;&lt;m:t&gt;罐&lt;/m:t&gt;&lt;/aml:content&gt;&lt;/aml:annotation&gt;&lt;/m:r&gt;&lt;m:r&gt;&lt;aml:annotation aml:id=&quot;1&quot; w:type=&quot;Word.Insertion&quot; aml:author=&quot;Hyun-Mook Oh&quot; aml:createdate=&quot;2018-04-04T20:19:00Z&quot;&gt;&lt;aml:content&gt;&lt;m:rPr&gt;&lt;m:sty m:val=&quot;p&quot;/&gt;&lt;/m:rPr&gt;&lt;w:rPr&gt;&lt;w:rFonts w:ascii=&quot;Cambria MatPh&quot; w:fareast=&quot;諛뷀깢泥? w:h-ansi=&quot;Cambria Math&quot; w:cs=&quot;諛뷀깢泥?/&gt;&lt;wx:font wx:val=&quot;Cambria Math&quot;/&gt;&lt;w:noProof/&gt;&lt;/w:rPr&gt;&lt;m:t&gt;= &lt;/m:t&gt;&lt;/aml:content&gt;&lt;/aml:annotation&gt;&lt;/m:r&gt;&lt;m:nary&gt;&lt;m:naryPr&gt;&lt;m:chr m:val=&quot;??/&gt;&lt;m:limLoc m:val=&quot;undOvr&quot;/&gt;&lt;m:ctrlPr&gt;&lt;aml:annotatCambria MatPion aml:id=&quot;2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mbria MatPnoProof/&gt;&lt;/w:rPr&gt;&lt;/aml:content&gt;&lt;/aml:annotation&gt;&lt;/m:ctrlPr&gt;&lt;/m:naryPr&gt;&lt;m:sub&gt;&lt;m:r&gt;&lt;aml:annotation aml:id=&quot;3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j=0&lt;/m:t&gt;&lt;/aml:content&gt;&lt;/aml:annotation&gt;&lt;/m:r&gt;&lt;/m:sub&gt;&lt;m:sup&gt;&lt;m:sSub&gt;&lt;m:sSubPr&gt;&lt;m:ctrlPr&gt;&lt;aml:annotation aml:id=&quot;4&quot; w:type=&quot;Word.Inseath&quot; w:far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/aml:conath&quot; w:fartent&gt;&lt;/aml:annotation&gt;&lt;/m:ctrlPr&gt;&lt;/m:sSubPr&gt;&lt;m:e&gt;&lt;m:r&gt;&lt;aml:annotation aml:id=&quot;5&quot; w:type=&quot;Word.Insertion&quot; aml:author=&quot;Hyun-Mook Oh&quot; aml:createdate=&quot;2018-04-04T20:19:00Z&quot;&gt;&lt;aml:content&gt;&lt;w:rPr&gt;&lt;w:rFonts w:ascii=&quot;Cambria Math&quot; w:fareast=&quot;諛뷀깢泥? w:h-ansi=&quot;Cw:farambria Math&quot; w:cs=&quot;諛뷀깢泥?/&gt;&lt;wx:font wx:val=&quot;Cambria Math&quot;/&gt;&lt;w:i/&gt;&lt;w:noProof/&gt;&lt;/w:rPr&gt;&lt;m:t&gt;N&lt;/m:t&gt;&lt;/aml:content&gt;&lt;/aml:annotation&gt;&lt;/m:r&gt;&lt;/m:e&gt;&lt;m:sub&gt;&lt;m:r&gt;&lt;aml:annotation aml:id=&quot;6&quot; w:type=&quot;Word.Insertion&quot; aml:author=&quot;Hyun-Mook Oh&quot; aml:createdate=&quot;2018-0w:far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i&lt;/m:t&gt;&lt;/aml:content&gt;&lt;/aml:annotation&gt;&lt;/m:r&gt;&lt;/m:sub&gt;&lt;/m:sSu018-0w:farb&gt;&lt;m:r&gt;&lt;aml:annotation aml:id=&quot;7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018-0w:far&quot;Cambria Math&quot;/&gt;&lt;w:i/&gt;&lt;w:noProof/&gt;&lt;/w:rPr&gt;&lt;m:t&gt;-1&lt;/m:t&gt;&lt;/aml:content&gt;&lt;/aml:annotation&gt;&lt;/m:r&gt;&lt;/m:sup&gt;&lt;m:e&gt;&lt;m:sSub&gt;&lt;m:sSubPr&gt;&lt;m:ctrlPr&gt;&lt;aml:annotation aml:id=&quot;8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/aml:content&gt;&lt;/aml:annotation&gt;&lt;/m:ctrlPr&gt;&lt;/m:sSubPr&gt;&lt;m:e&gt;&lt;m:r&gt;&lt;aml:annotation aml:id=&quot;Z&quot;&gt;&lt;aml:co9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Z&quot;&gt;&lt;aml:cof/&gt;&lt;/w:rPr&gt;&lt;m:t&gt;p&lt;/m:t&gt;&lt;/aml:content&gt;&lt;/aml:annotation&gt;&lt;/m:r&gt;&lt;/m:e&gt;&lt;m:sub&gt;&lt;m:r&gt;&lt;aml:annotation aml:id=&quot;10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j&lt;/m:t&gt;&lt;/aml:content&gt;&lt;/aml:annotation&gt;&lt;/m:r&gt;&lt;/m:sub&gt;&lt;/m:sSub&gt;&lt;m:r&gt;&lt;aml:annotation aml:id=&quot;11&quot; w:type=&quot;Word.Insertion&quot; aml:author=&quot;Hyun-M&quot; w:fareas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*&lt;/m:t&gt;&lt;/aml:content&gt;&lt;/aml:an&quot; w:fareasnotation&gt;&lt;/m:r&gt;&lt;/m:e&gt;&lt;/m:nary&gt;&lt;m:r&gt;&lt;aml:annotation aml:id=&quot;12&quot; w:type=&quot;Word.Insertion&quot; aml:author=&quot;Hyun-Mook Oh&quot; aml:createdate=&quot;2018-04-04T20:19:00Z&quot;&gt;&lt;aml:content&gt;&lt;w:rPr&gt;&lt;w:rFonts w:ascii=&quot;Cambria Math&quot; w:fareast=&quot;諛뷀깢泥? w:h-ansi=&quot;Cambria Math&quot; w:cs=areas&quot;諛뷀깢泥?/&gt;&lt;wx:font wx:val=&quot;Cambria Math&quot;/&gt;&lt;w:i/&gt;&lt;w:noProof/&gt;&lt;/w:rPr&gt;&lt;m:t&gt; &lt;/m:t&gt;&lt;/aml:content&gt;&lt;/aml:annotation&gt;&lt;/m:r&gt;&lt;m:sSup&gt;&lt;m:sSupPr&gt;&lt;m:ctrlPr&gt;&lt;aml:annotation aml:id=&quot;13&quot; w:type=&quot;Word.Insertion&quot; aml:author=&quot;Hyun-Mook Oh&quot; aml:createdate=&quot;2018-04-04T20areas:19:00Z&quot;&gt;&lt;aml:content&gt;&lt;w:rPr&gt;&lt;w:rFonts w:ascii=&quot;Cambria Math&quot; w:h-ansi=&quot;Cambria Math&quot; w:cs=&quot;Arial&quot;/&gt;&lt;wx:font wx:val=&quot;Cambria Math&quot;/&gt;&lt;w:i/&gt;&lt;w:noProof/&gt;&lt;/w:rPr&gt;&lt;/aml:content&gt;&lt;/aml:annotation&gt;&lt;/m:ctrlPr&gt;&lt;/m:sSupPr&gt;&lt;m:e&gt;&lt;m:r&gt;&lt;aml:annotation aml:id=&quot;14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14&quot; w:typer&gt;&lt;m:t&gt;r&lt;/m:t&gt;&lt;/aml:content&gt;&lt;/aml:annotation&gt;&lt;/m:r&gt;&lt;/m:e&gt;&lt;m:sup&gt;&lt;m:r&gt;&lt;aml:annotation aml:id=&quot;15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/w:rPr&gt;&lt;m:t&gt;j&lt;/m:t&gt;&lt;/aml:content&gt;&lt;/aml:annotation&gt;&lt;/m:r&gt;&lt;/m:sup&gt;&lt;/m:sSup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87EBE">
        <w:rPr>
          <w:noProof/>
        </w:rPr>
        <w:instrText xml:space="preserve"> </w:instrText>
      </w:r>
      <w:r w:rsidRPr="00987EBE">
        <w:rPr>
          <w:noProof/>
        </w:rPr>
        <w:fldChar w:fldCharType="separate"/>
      </w:r>
      <w:r w:rsidRPr="00987EBE">
        <w:rPr>
          <w:position w:val="-11"/>
        </w:rPr>
        <w:pict w14:anchorId="3293D8EB">
          <v:shape id="_x0000_i1031" type="#_x0000_t75" style="width:75.75pt;height:22.5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3FD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4D3FDC&quot; wsp:rsidP=&quot;004D3FDC&quot;&gt;&lt;m:oMathPara&gt;&lt;m:oMath&gt;&lt;m: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/w:rPr&gt;&lt;m:t&gt;罐&lt;/m:t&gt;&lt;/aml:content&gt;&lt;/aml:annotation&gt;&lt;/m:r&gt;&lt;m:r&gt;&lt;aml:annotation aml:id=&quot;1&quot; w:type=&quot;Word.Insertion&quot; aml:author=&quot;Hyun-Mook Oh&quot; aml:createdate=&quot;2018-04-04T20:19:00Z&quot;&gt;&lt;aml:content&gt;&lt;m:rPr&gt;&lt;m:sty m:val=&quot;p&quot;/&gt;&lt;/m:rPr&gt;&lt;w:rPr&gt;&lt;w:rFonts w:ascii=&quot;Cambria MatPh&quot; w:fareast=&quot;諛뷀깢泥? w:h-ansi=&quot;Cambria Math&quot; w:cs=&quot;諛뷀깢泥?/&gt;&lt;wx:font wx:val=&quot;Cambria Math&quot;/&gt;&lt;w:noProof/&gt;&lt;/w:rPr&gt;&lt;m:t&gt;= &lt;/m:t&gt;&lt;/aml:content&gt;&lt;/aml:annotation&gt;&lt;/m:r&gt;&lt;m:nary&gt;&lt;m:naryPr&gt;&lt;m:chr m:val=&quot;??/&gt;&lt;m:limLoc m:val=&quot;undOvr&quot;/&gt;&lt;m:ctrlPr&gt;&lt;aml:annotatCambria MatPion aml:id=&quot;2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mbria MatPnoProof/&gt;&lt;/w:rPr&gt;&lt;/aml:content&gt;&lt;/aml:annotation&gt;&lt;/m:ctrlPr&gt;&lt;/m:naryPr&gt;&lt;m:sub&gt;&lt;m:r&gt;&lt;aml:annotation aml:id=&quot;3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j=0&lt;/m:t&gt;&lt;/aml:content&gt;&lt;/aml:annotation&gt;&lt;/m:r&gt;&lt;/m:sub&gt;&lt;m:sup&gt;&lt;m:sSub&gt;&lt;m:sSubPr&gt;&lt;m:ctrlPr&gt;&lt;aml:annotation aml:id=&quot;4&quot; w:type=&quot;Word.Inseath&quot; w:far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/aml:conath&quot; w:fartent&gt;&lt;/aml:annotation&gt;&lt;/m:ctrlPr&gt;&lt;/m:sSubPr&gt;&lt;m:e&gt;&lt;m:r&gt;&lt;aml:annotation aml:id=&quot;5&quot; w:type=&quot;Word.Insertion&quot; aml:author=&quot;Hyun-Mook Oh&quot; aml:createdate=&quot;2018-04-04T20:19:00Z&quot;&gt;&lt;aml:content&gt;&lt;w:rPr&gt;&lt;w:rFonts w:ascii=&quot;Cambria Math&quot; w:fareast=&quot;諛뷀깢泥? w:h-ansi=&quot;Cw:farambria Math&quot; w:cs=&quot;諛뷀깢泥?/&gt;&lt;wx:font wx:val=&quot;Cambria Math&quot;/&gt;&lt;w:i/&gt;&lt;w:noProof/&gt;&lt;/w:rPr&gt;&lt;m:t&gt;N&lt;/m:t&gt;&lt;/aml:content&gt;&lt;/aml:annotation&gt;&lt;/m:r&gt;&lt;/m:e&gt;&lt;m:sub&gt;&lt;m:r&gt;&lt;aml:annotation aml:id=&quot;6&quot; w:type=&quot;Word.Insertion&quot; aml:author=&quot;Hyun-Mook Oh&quot; aml:createdate=&quot;2018-0w:far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i&lt;/m:t&gt;&lt;/aml:content&gt;&lt;/aml:annotation&gt;&lt;/m:r&gt;&lt;/m:sub&gt;&lt;/m:sSu018-0w:farb&gt;&lt;m:r&gt;&lt;aml:annotation aml:id=&quot;7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018-0w:far&quot;Cambria Math&quot;/&gt;&lt;w:i/&gt;&lt;w:noProof/&gt;&lt;/w:rPr&gt;&lt;m:t&gt;-1&lt;/m:t&gt;&lt;/aml:content&gt;&lt;/aml:annotation&gt;&lt;/m:r&gt;&lt;/m:sup&gt;&lt;m:e&gt;&lt;m:sSub&gt;&lt;m:sSubPr&gt;&lt;m:ctrlPr&gt;&lt;aml:annotation aml:id=&quot;8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/aml:content&gt;&lt;/aml:annotation&gt;&lt;/m:ctrlPr&gt;&lt;/m:sSubPr&gt;&lt;m:e&gt;&lt;m:r&gt;&lt;aml:annotation aml:id=&quot;Z&quot;&gt;&lt;aml:co9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Z&quot;&gt;&lt;aml:cof/&gt;&lt;/w:rPr&gt;&lt;m:t&gt;p&lt;/m:t&gt;&lt;/aml:content&gt;&lt;/aml:annotation&gt;&lt;/m:r&gt;&lt;/m:e&gt;&lt;m:sub&gt;&lt;m:r&gt;&lt;aml:annotation aml:id=&quot;10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j&lt;/m:t&gt;&lt;/aml:content&gt;&lt;/aml:annotation&gt;&lt;/m:r&gt;&lt;/m:sub&gt;&lt;/m:sSub&gt;&lt;m:r&gt;&lt;aml:annotation aml:id=&quot;11&quot; w:type=&quot;Word.Insertion&quot; aml:author=&quot;Hyun-M&quot; w:fareas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r&gt;&lt;m:t&gt;*&lt;/m:t&gt;&lt;/aml:content&gt;&lt;/aml:an&quot; w:fareasnotation&gt;&lt;/m:r&gt;&lt;/m:e&gt;&lt;/m:nary&gt;&lt;m:r&gt;&lt;aml:annotation aml:id=&quot;12&quot; w:type=&quot;Word.Insertion&quot; aml:author=&quot;Hyun-Mook Oh&quot; aml:createdate=&quot;2018-04-04T20:19:00Z&quot;&gt;&lt;aml:content&gt;&lt;w:rPr&gt;&lt;w:rFonts w:ascii=&quot;Cambria Math&quot; w:fareast=&quot;諛뷀깢泥? w:h-ansi=&quot;Cambria Math&quot; w:cs=areas&quot;諛뷀깢泥?/&gt;&lt;wx:font wx:val=&quot;Cambria Math&quot;/&gt;&lt;w:i/&gt;&lt;w:noProof/&gt;&lt;/w:rPr&gt;&lt;m:t&gt; &lt;/m:t&gt;&lt;/aml:content&gt;&lt;/aml:annotation&gt;&lt;/m:r&gt;&lt;m:sSup&gt;&lt;m:sSupPr&gt;&lt;m:ctrlPr&gt;&lt;aml:annotation aml:id=&quot;13&quot; w:type=&quot;Word.Insertion&quot; aml:author=&quot;Hyun-Mook Oh&quot; aml:createdate=&quot;2018-04-04T20areas:19:00Z&quot;&gt;&lt;aml:content&gt;&lt;w:rPr&gt;&lt;w:rFonts w:ascii=&quot;Cambria Math&quot; w:h-ansi=&quot;Cambria Math&quot; w:cs=&quot;Arial&quot;/&gt;&lt;wx:font wx:val=&quot;Cambria Math&quot;/&gt;&lt;w:i/&gt;&lt;w:noProof/&gt;&lt;/w:rPr&gt;&lt;/aml:content&gt;&lt;/aml:annotation&gt;&lt;/m:ctrlPr&gt;&lt;/m:sSupPr&gt;&lt;m:e&gt;&lt;m:r&gt;&lt;aml:annotation aml:id=&quot;14&quot; w:type=&quot;Word.Insertion&quot; aml:author=&quot;Hyun-Mook Oh&quot; aml:createdate=&quot;2018-04-04T20:19:00Z&quot;&gt;&lt;aml:content&gt;&lt;w:rPr&gt;&lt;w:rFonts w:ascii=&quot;Cambria Math&quot; w:fareast=&quot;諛뷀깢泥? w:h-ansi=&quot;Cambria Math&quot; w:cs=&quot;諛뷀깢泥?/&gt;&lt;wx:font wx:val=&quot;Cambria Math&quot;/&gt;&lt;w:i/&gt;&lt;w:noProof/&gt;&lt;/w:rP14&quot; w:typer&gt;&lt;m:t&gt;r&lt;/m:t&gt;&lt;/aml:content&gt;&lt;/aml:annotation&gt;&lt;/m:r&gt;&lt;/m:e&gt;&lt;m:sup&gt;&lt;m:r&gt;&lt;aml:annotation aml:id=&quot;15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/w:rPr&gt;&lt;m:t&gt;j&lt;/m:t&gt;&lt;/aml:content&gt;&lt;/aml:annotation&gt;&lt;/m:r&gt;&lt;/m:sup&gt;&lt;/m:sSup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87EBE">
        <w:rPr>
          <w:noProof/>
        </w:rPr>
        <w:fldChar w:fldCharType="end"/>
      </w:r>
      <w:r w:rsidRPr="00617CB8">
        <w:rPr>
          <w:noProof/>
        </w:rPr>
        <w:tab/>
      </w:r>
      <w:r>
        <w:rPr>
          <w:noProof/>
        </w:rPr>
        <w:tab/>
      </w:r>
      <w:r w:rsidRPr="00184281">
        <w:rPr>
          <w:noProof/>
        </w:rPr>
        <w:t>(</w:t>
      </w:r>
      <w:r w:rsidRPr="00184281">
        <w:rPr>
          <w:noProof/>
        </w:rPr>
        <w:fldChar w:fldCharType="begin"/>
      </w:r>
      <w:r w:rsidRPr="00184281">
        <w:rPr>
          <w:noProof/>
        </w:rPr>
        <w:instrText xml:space="preserve"> STYLEREF 1 \s </w:instrText>
      </w:r>
      <w:r w:rsidRPr="00184281">
        <w:rPr>
          <w:noProof/>
        </w:rPr>
        <w:fldChar w:fldCharType="separate"/>
      </w:r>
      <w:r>
        <w:rPr>
          <w:noProof/>
        </w:rPr>
        <w:t>6</w:t>
      </w:r>
      <w:r w:rsidRPr="00184281">
        <w:rPr>
          <w:noProof/>
        </w:rPr>
        <w:fldChar w:fldCharType="end"/>
      </w:r>
      <w:r w:rsidRPr="00184281">
        <w:rPr>
          <w:noProof/>
        </w:rPr>
        <w:noBreakHyphen/>
      </w:r>
      <w:r w:rsidRPr="00184281">
        <w:rPr>
          <w:noProof/>
        </w:rPr>
        <w:fldChar w:fldCharType="begin"/>
      </w:r>
      <w:r w:rsidRPr="00184281">
        <w:rPr>
          <w:noProof/>
        </w:rPr>
        <w:instrText xml:space="preserve"> SEQ Equation \* ARABIC \s 1 </w:instrText>
      </w:r>
      <w:r w:rsidRPr="00184281">
        <w:rPr>
          <w:noProof/>
        </w:rPr>
        <w:fldChar w:fldCharType="separate"/>
      </w:r>
      <w:r>
        <w:rPr>
          <w:noProof/>
        </w:rPr>
        <w:t>1</w:t>
      </w:r>
      <w:r w:rsidRPr="00184281">
        <w:rPr>
          <w:noProof/>
        </w:rPr>
        <w:fldChar w:fldCharType="end"/>
      </w:r>
      <w:r w:rsidRPr="00184281">
        <w:rPr>
          <w:noProof/>
        </w:rPr>
        <w:t>)</w:t>
      </w:r>
    </w:p>
    <w:p w14:paraId="59E44DAA" w14:textId="69B36C03" w:rsidR="00987EBE" w:rsidRDefault="00987EBE" w:rsidP="00987EBE">
      <w:pPr>
        <w:tabs>
          <w:tab w:val="left" w:pos="8010"/>
        </w:tabs>
        <w:spacing w:before="160" w:after="160"/>
        <w:ind w:left="720"/>
        <w:rPr>
          <w:rFonts w:hint="eastAsia"/>
          <w:noProof/>
          <w:color w:val="000000"/>
          <w:sz w:val="20"/>
          <w:lang w:val="en-GB" w:eastAsia="ko-KR"/>
        </w:rPr>
      </w:pPr>
      <w:r w:rsidRPr="00987EBE">
        <w:rPr>
          <w:rFonts w:cs="Arial"/>
          <w:noProof/>
          <w:color w:val="000000"/>
          <w:sz w:val="20"/>
          <w:lang w:eastAsia="ko-KR"/>
        </w:rPr>
        <w:t>w</w:t>
      </w:r>
      <w:r w:rsidRPr="00987EBE">
        <w:rPr>
          <w:rFonts w:cs="Arial"/>
          <w:noProof/>
          <w:color w:val="000000"/>
          <w:sz w:val="20"/>
        </w:rPr>
        <w:t xml:space="preserve">here </w:t>
      </w:r>
      <w:r w:rsidRPr="00061AC2">
        <w:rPr>
          <w:rFonts w:cs="Arial"/>
          <w:noProof/>
          <w:color w:val="000000"/>
          <w:sz w:val="20"/>
        </w:rPr>
        <w:fldChar w:fldCharType="begin"/>
      </w:r>
      <w:r w:rsidRPr="00061AC2">
        <w:rPr>
          <w:rFonts w:cs="Arial"/>
          <w:noProof/>
          <w:color w:val="000000"/>
          <w:sz w:val="20"/>
        </w:rPr>
        <w:instrText xml:space="preserve"> QUOTE </w:instrText>
      </w:r>
      <w:r w:rsidRPr="00987EBE">
        <w:rPr>
          <w:position w:val="-8"/>
        </w:rPr>
        <w:pict w14:anchorId="38499792">
          <v:shape id="_x0000_i1032" type="#_x0000_t75" style="width:8.75pt;height:19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C5CFA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4C5CFA&quot; wsp:rsidP=&quot;004C5CFA&quot;&gt;&lt;m:oMathPara&gt;&lt;m:oMath&gt;&lt;m:sSub&gt;&lt;m:sSubPr&gt;&lt;m:ctrlP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w:color w:val=&quot;000000&quot;/&gt;&lt;w:sz w:val=&quot;20&quot;/&gt;&lt;/w:rPr&gt;&lt;/aml:content&gt;&lt;/aml:annotation&gt;&lt;/m:ctrlPr&gt;&lt;/m:sSubPr&gt;&lt;m:e&gt;&lt;m:r&gt;&lt;aml:annotation aml:id=&quot;1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w:color w:val=&quot;000000&quot;/&gt;&lt;w:sz w:val=&quot;20&quot;/&gt;&lt;/w:rPr&gt;&lt;m:t&gt;p&lt;/m:t&gt;&lt;/aml:content&gt;&lt;/aml:annotation&gt;&lt;/m:r&gt;&lt;/m:e&gt;&lt;m:sub&gt;&lt;m:r&gt;&lt;aml:annotation aml:id=&quot;2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w:color w:val=&quot;000000&quot;/&gt;&lt;w:sz w:val=&quot;20&quot;/&gt;&lt;/w:rPr&gt;&lt;m:t&gt;j&lt;/m:t&gt;&lt;/aml:content&gt;&lt;/aml:annotation&gt;&lt;/m:r&gt;&lt;/m:sub&gt;&lt;/m:sSub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61AC2">
        <w:rPr>
          <w:rFonts w:cs="Arial"/>
          <w:noProof/>
          <w:color w:val="000000"/>
          <w:sz w:val="20"/>
        </w:rPr>
        <w:instrText xml:space="preserve"> </w:instrText>
      </w:r>
      <w:r w:rsidRPr="00061AC2">
        <w:rPr>
          <w:rFonts w:cs="Arial"/>
          <w:noProof/>
          <w:color w:val="000000"/>
          <w:sz w:val="20"/>
        </w:rPr>
        <w:fldChar w:fldCharType="separate"/>
      </w:r>
      <w:r w:rsidRPr="00987EBE">
        <w:rPr>
          <w:position w:val="-8"/>
        </w:rPr>
        <w:pict w14:anchorId="6D6A139D">
          <v:shape id="_x0000_i1033" type="#_x0000_t75" style="width:8.75pt;height:19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C5CFA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4C5CFA&quot; wsp:rsidP=&quot;004C5CFA&quot;&gt;&lt;m:oMathPara&gt;&lt;m:oMath&gt;&lt;m:sSub&gt;&lt;m:sSubPr&gt;&lt;m:ctrlPr&gt;&lt;aml:annotation aml:id=&quot;0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w:color w:val=&quot;000000&quot;/&gt;&lt;w:sz w:val=&quot;20&quot;/&gt;&lt;/w:rPr&gt;&lt;/aml:content&gt;&lt;/aml:annotation&gt;&lt;/m:ctrlPr&gt;&lt;/m:sSubPr&gt;&lt;m:e&gt;&lt;m:r&gt;&lt;aml:annotation aml:id=&quot;1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w:color w:val=&quot;000000&quot;/&gt;&lt;w:sz w:val=&quot;20&quot;/&gt;&lt;/w:rPr&gt;&lt;m:t&gt;p&lt;/m:t&gt;&lt;/aml:content&gt;&lt;/aml:annotation&gt;&lt;/m:r&gt;&lt;/m:e&gt;&lt;m:sub&gt;&lt;m:r&gt;&lt;aml:annotation aml:id=&quot;2&quot; w:type=&quot;Word.Insertion&quot; aml:author=&quot;Hyun-Mook Oh&quot; aml:createdate=&quot;2018-04-04T20:19:00Z&quot;&gt;&lt;aml:content&gt;&lt;w:rPr&gt;&lt;w:rFonts w:ascii=&quot;Cambria Math&quot; w:h-ansi=&quot;Cambria Math&quot; w:cs=&quot;Arial&quot;/&gt;&lt;wx:font wx:val=&quot;Cambria Math&quot;/&gt;&lt;w:i/&gt;&lt;w:noProof/&gt;&lt;w:color w:val=&quot;000000&quot;/&gt;&lt;w:sz w:val=&quot;20&quot;/&gt;&lt;/w:rPr&gt;&lt;m:t&gt;j&lt;/m:t&gt;&lt;/aml:content&gt;&lt;/aml:annotation&gt;&lt;/m:r&gt;&lt;/m:sub&gt;&lt;/m:sSub&gt;&lt;/m:oMath&gt;&lt;/m:oMathPara&gt;&lt;/w:p&gt;&lt;w:sectPr wsp:rsidR=&quot;00000000&quot;&gt;&lt;w:pgSz w:w=&quot;12240&quot; w:h=&quot;15840&quot;/&gt;&lt;w:pgMar w:top=&quot;1701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61AC2">
        <w:rPr>
          <w:rFonts w:cs="Arial"/>
          <w:noProof/>
          <w:color w:val="000000"/>
          <w:sz w:val="20"/>
        </w:rPr>
        <w:fldChar w:fldCharType="end"/>
      </w:r>
      <w:r w:rsidRPr="00987EBE">
        <w:rPr>
          <w:rFonts w:cs="Arial"/>
          <w:noProof/>
          <w:color w:val="000000"/>
          <w:sz w:val="20"/>
        </w:rPr>
        <w:t xml:space="preserve"> </w:t>
      </w:r>
      <w:r w:rsidRPr="00987EBE">
        <w:rPr>
          <w:rFonts w:cs="Arial"/>
          <w:noProof/>
          <w:color w:val="000000"/>
          <w:sz w:val="20"/>
          <w:lang w:eastAsia="ko-KR"/>
        </w:rPr>
        <w:t xml:space="preserve">and </w:t>
      </w:r>
      <w:r w:rsidRPr="00061AC2">
        <w:rPr>
          <w:rFonts w:cs="Arial"/>
          <w:noProof/>
          <w:color w:val="000000"/>
          <w:sz w:val="20"/>
          <w:lang w:eastAsia="ko-KR"/>
        </w:rPr>
        <w:fldChar w:fldCharType="begin"/>
      </w:r>
      <w:r w:rsidRPr="00061AC2">
        <w:rPr>
          <w:rFonts w:cs="Arial"/>
          <w:noProof/>
          <w:color w:val="000000"/>
          <w:sz w:val="20"/>
          <w:lang w:eastAsia="ko-KR"/>
        </w:rPr>
        <w:instrText xml:space="preserve"> QUOTE </w:instrText>
      </w:r>
      <w:r w:rsidRPr="00987EBE">
        <w:rPr>
          <w:position w:val="-5"/>
        </w:rPr>
        <w:pict w14:anchorId="0DED8985">
          <v:shape id="_x0000_i1034" type="#_x0000_t75" style="width:10pt;height:18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51593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051593&quot; wsp:rsidP=&quot;00051593&quot;&gt;&lt;m:oMathPara&gt;&lt;m:oMath&gt;&lt;m:sSub&gt;&lt;m:sSubPr&gt;&lt;m:ctrlPr&gt;&lt;aml:annotation aml:id=&quot;0&quot; w:type=&quot;Word.Insertion&quot; aml:author=&quot;Hyun-Mook Oh&quot; aml:createdate=&quot;2018-04-04T20:19:00Z&quot;&gt;&lt;aml:content&gt;&lt;w:rPr&gt;&lt;w:rFonts w:ascii=&quot;Cambria Math&quot; w:fareast=&quot;諛뷀깢泥? w:h-ansi=&quot;諛뷀깢泥? w:cs=&quot;諛뷀깢泥?/&gt;&lt;wx:font wth&gt;&lt;m:sSub&gt;&lt;m:sx:val=&quot;Cambria Math&quot;/&gt;&lt;w:i/&gt;&lt;w:noProof/&gt;&lt;w:color w:val=&quot;000000&quot;/&gt;&lt;w:sz w:val=&quot;20&quot;/&gt;&lt;/w:rPr&gt;&lt;/aml:content&gt;&lt;/aml:annotation&gt;&lt;/m:ctrlPr&gt;&lt;/m:sSubPr&gt;&lt;m:e&gt;&lt;m:r&gt;&lt;aml:annotation aml:id=&quot;1&quot; w:type=&quot;Word.Insertion&quot; aml:author=&quot;Hyun-Mook Oh&quot; aml:createdate=&quot;2018-04-04T20:19:00Z&quot;&gt;&lt;aml:content&gt;&lt;w:rPr&gt;&lt;w:rFonts w:ascii=&quot;Cambria Math&quot; w:fareast=&quot;諛뷀깢泥? w:h-ansi=&quot;諛뷀깢泥? w:cs=&quot;諛뷀깢泥?/&gt;&lt;wx:font wx:val=&quot;Cambria Math&quot;/&gt;&lt;w:i/&gt;&lt;w:noProof/&gt;&lt;w:color w:val=&quot;000000&quot;/&gt;&lt;w:sz w:val=&quot;20&quot;/&gt;&lt;/w:rPr&gt;&lt;m:t&gt;N&lt;/m:t&gt;&lt;/aml:content&gt;edate=&quot;2018-04-&lt;/aml:annotation&gt;&lt;/m:r&gt;&lt;/m:e&gt;&lt;m:sub&gt;&lt;m:r&gt;&lt;aml:annotation aml:id=&quot;2&quot; w:type=&quot;Word.Insertion&quot; aml:author=&quot;Hyun-Mook Oh&quot; aml:createdate=&quot;2018-04-04T20:19:00Z&quot;&gt;&lt;aml:content&gt;&lt;w:rPr&gt;&lt;w:rFonts w:ascii=&quot;Cambria Math&quot; w:fareast=&quot;諛뷀깢泥? w:h-ansi=&quot;諛뷀깢泥? w:c=&quot;2018-04-s=&quot;諛뷀깢泥?/&gt;&lt;wx:font wx:val=&quot;Cambria Math&quot;/&gt;&lt;w:i/&gt;&lt;w:noProof/&gt;&lt;w:color w:val=&quot;000000&quot;/&gt;&lt;w:sz w:val=&quot;20&quot;/&gt;&lt;/w:rPr&gt;&lt;m:t&gt;i&lt;/m:t&gt;&lt;/aml:content&gt;&lt;/aml:annotation&gt;&lt;/m:r&gt;&lt;/m:sub&gt;&lt;/m:sSub&gt;&lt;/m:oMath&gt;&lt;/m:oMathPara&gt;&lt;/w:p&gt;&lt;w:sectPr wsp:rsidR=&quot;00000000&quot;&gt;&lt;w:pgSz w:w=8-04-&quot;12240&quot; w:h=&quot;15840&quot;/&gt;&lt;w:pgMar w:top=&quot;1701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61AC2">
        <w:rPr>
          <w:rFonts w:cs="Arial"/>
          <w:noProof/>
          <w:color w:val="000000"/>
          <w:sz w:val="20"/>
          <w:lang w:eastAsia="ko-KR"/>
        </w:rPr>
        <w:instrText xml:space="preserve"> </w:instrText>
      </w:r>
      <w:r w:rsidRPr="00061AC2">
        <w:rPr>
          <w:rFonts w:cs="Arial"/>
          <w:noProof/>
          <w:color w:val="000000"/>
          <w:sz w:val="20"/>
          <w:lang w:eastAsia="ko-KR"/>
        </w:rPr>
        <w:fldChar w:fldCharType="separate"/>
      </w:r>
      <w:r w:rsidRPr="00987EBE">
        <w:rPr>
          <w:position w:val="-5"/>
        </w:rPr>
        <w:pict w14:anchorId="769D226F">
          <v:shape id="_x0000_i1035" type="#_x0000_t75" style="width:10pt;height:18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tDisplayPageBoundaries/&gt;&lt;w:doNotEmbedSystemFonts/&gt;&lt;w:bordersDontSurroundHeader/&gt;&lt;w:bordersDontSurroundFooter/&gt;&lt;w:stylePaneFormatFilter w:val=&quot;3F01&quot;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VerticalDrawingGridEvery w:val=&quot;0&quot;/&gt;&lt;w:useMarginsForDrawingGridOrigin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ww6BorderRules/&gt;&lt;w:footnoteLayoutLikeWW8/&gt;&lt;w:shapeLayoutLikeWW8/&gt;&lt;w:alignTablesRowByRow/&gt;&lt;w:forgetLastTabAlignment/&gt;&lt;w:autoSpaceLikeWord95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6C5D39&quot;/&gt;&lt;wsp:rsid wsp:val=&quot;0001553A&quot;/&gt;&lt;wsp:rsid wsp:val=&quot;00023A2A&quot;/&gt;&lt;wsp:rsid wsp:val=&quot;000308A3&quot;/&gt;&lt;wsp:rsid wsp:val=&quot;00036D44&quot;/&gt;&lt;wsp:rsid wsp:val=&quot;000377DE&quot;/&gt;&lt;wsp:rsid wsp:val=&quot;000458BC&quot;/&gt;&lt;wsp:rsid wsp:val=&quot;00045C41&quot;/&gt;&lt;wsp:rsid wsp:val=&quot;00046C03&quot;/&gt;&lt;wsp:rsid wsp:val=&quot;00051457&quot;/&gt;&lt;wsp:rsid wsp:val=&quot;00051593&quot;/&gt;&lt;wsp:rsid wsp:val=&quot;00065039&quot;/&gt;&lt;wsp:rsid wsp:val=&quot;0007614F&quot;/&gt;&lt;wsp:rsid wsp:val=&quot;000B0C0F&quot;/&gt;&lt;wsp:rsid wsp:val=&quot;000B1C6B&quot;/&gt;&lt;wsp:rsid wsp:val=&quot;000B2437&quot;/&gt;&lt;wsp:rsid wsp:val=&quot;000B4FF9&quot;/&gt;&lt;wsp:rsid wsp:val=&quot;000C09AC&quot;/&gt;&lt;wsp:rsid wsp:val=&quot;000E00F3&quot;/&gt;&lt;wsp:rsid wsp:val=&quot;000F1148&quot;/&gt;&lt;wsp:rsid wsp:val=&quot;000F158C&quot;/&gt;&lt;wsp:rsid wsp:val=&quot;000F6C4F&quot;/&gt;&lt;wsp:rsid wsp:val=&quot;00102F3D&quot;/&gt;&lt;wsp:rsid wsp:val=&quot;00124E38&quot;/&gt;&lt;wsp:rsid wsp:val=&quot;0012580B&quot;/&gt;&lt;wsp:rsid wsp:val=&quot;00131F90&quot;/&gt;&lt;wsp:rsid wsp:val=&quot;0013526E&quot;/&gt;&lt;wsp:rsid wsp:val=&quot;00146152&quot;/&gt;&lt;wsp:rsid wsp:val=&quot;00165B71&quot;/&gt;&lt;wsp:rsid wsp:val=&quot;00171371&quot;/&gt;&lt;wsp:rsid wsp:val=&quot;00175A24&quot;/&gt;&lt;wsp:rsid wsp:val=&quot;0018104A&quot;/&gt;&lt;wsp:rsid wsp:val=&quot;00187E58&quot;/&gt;&lt;wsp:rsid wsp:val=&quot;001A297E&quot;/&gt;&lt;wsp:rsid wsp:val=&quot;001A368E&quot;/&gt;&lt;wsp:rsid wsp:val=&quot;001A7329&quot;/&gt;&lt;wsp:rsid wsp:val=&quot;001A792F&quot;/&gt;&lt;wsp:rsid wsp:val=&quot;001B4E28&quot;/&gt;&lt;wsp:rsid wsp:val=&quot;001C16B9&quot;/&gt;&lt;wsp:rsid wsp:val=&quot;001C3525&quot;/&gt;&lt;wsp:rsid wsp:val=&quot;001C3AFB&quot;/&gt;&lt;wsp:rsid wsp:val=&quot;001D1BD2&quot;/&gt;&lt;wsp:rsid wsp:val=&quot;001E02BE&quot;/&gt;&lt;wsp:rsid wsp:val=&quot;001E3B37&quot;/&gt;&lt;wsp:rsid wsp:val=&quot;001F2594&quot;/&gt;&lt;wsp:rsid wsp:val=&quot;00204A68&quot;/&gt;&lt;wsp:rsid wsp:val=&quot;002055A6&quot;/&gt;&lt;wsp:rsid wsp:val=&quot;00206460&quot;/&gt;&lt;wsp:rsid wsp:val=&quot;002069B4&quot;/&gt;&lt;wsp:rsid wsp:val=&quot;00215DFC&quot;/&gt;&lt;wsp:rsid wsp:val=&quot;002212DF&quot;/&gt;&lt;wsp:rsid wsp:val=&quot;00222CD4&quot;/&gt;&lt;wsp:rsid wsp:val=&quot;00225016&quot;/&gt;&lt;wsp:rsid wsp:val=&quot;002264A6&quot;/&gt;&lt;wsp:rsid wsp:val=&quot;00227BA7&quot;/&gt;&lt;wsp:rsid wsp:val=&quot;0023011C&quot;/&gt;&lt;wsp:rsid wsp:val=&quot;002375C1&quot;/&gt;&lt;wsp:rsid wsp:val=&quot;00263398&quot;/&gt;&lt;wsp:rsid wsp:val=&quot;00266F06&quot;/&gt;&lt;wsp:rsid wsp:val=&quot;00275BCF&quot;/&gt;&lt;wsp:rsid wsp:val=&quot;00291E36&quot;/&gt;&lt;wsp:rsid wsp:val=&quot;00292257&quot;/&gt;&lt;wsp:rsid wsp:val=&quot;002A54E0&quot;/&gt;&lt;wsp:rsid wsp:val=&quot;002B1595&quot;/&gt;&lt;wsp:rsid wsp:val=&quot;002B191D&quot;/&gt;&lt;wsp:rsid wsp:val=&quot;002D0AF6&quot;/&gt;&lt;wsp:rsid wsp:val=&quot;002D16A2&quot;/&gt;&lt;wsp:rsid wsp:val=&quot;002F164D&quot;/&gt;&lt;wsp:rsid wsp:val=&quot;00306206&quot;/&gt;&lt;wsp:rsid wsp:val=&quot;00317D85&quot;/&gt;&lt;wsp:rsid wsp:val=&quot;00327C56&quot;/&gt;&lt;wsp:rsid wsp:val=&quot;003315A1&quot;/&gt;&lt;wsp:rsid wsp:val=&quot;003373EC&quot;/&gt;&lt;wsp:rsid wsp:val=&quot;00342FF4&quot;/&gt;&lt;wsp:rsid wsp:val=&quot;00346148&quot;/&gt;&lt;wsp:rsid wsp:val=&quot;003669EA&quot;/&gt;&lt;wsp:rsid wsp:val=&quot;003706CC&quot;/&gt;&lt;wsp:rsid wsp:val=&quot;00377710&quot;/&gt;&lt;wsp:rsid wsp:val=&quot;003811E9&quot;/&gt;&lt;wsp:rsid wsp:val=&quot;003A2D8E&quot;/&gt;&lt;wsp:rsid wsp:val=&quot;003A7CE6&quot;/&gt;&lt;wsp:rsid wsp:val=&quot;003C20E4&quot;/&gt;&lt;wsp:rsid wsp:val=&quot;003D6342&quot;/&gt;&lt;wsp:rsid wsp:val=&quot;003E6F90&quot;/&gt;&lt;wsp:rsid wsp:val=&quot;003F5D0F&quot;/&gt;&lt;wsp:rsid wsp:val=&quot;00414101&quot;/&gt;&lt;wsp:rsid wsp:val=&quot;004234F0&quot;/&gt;&lt;wsp:rsid wsp:val=&quot;00433DDB&quot;/&gt;&lt;wsp:rsid wsp:val=&quot;00437619&quot;/&gt;&lt;wsp:rsid wsp:val=&quot;00465A1E&quot;/&gt;&lt;wsp:rsid wsp:val=&quot;004870D3&quot;/&gt;&lt;wsp:rsid wsp:val=&quot;004A2A63&quot;/&gt;&lt;wsp:rsid wsp:val=&quot;004B210C&quot;/&gt;&lt;wsp:rsid wsp:val=&quot;004D405F&quot;/&gt;&lt;wsp:rsid wsp:val=&quot;004E4F4F&quot;/&gt;&lt;wsp:rsid wsp:val=&quot;004E6789&quot;/&gt;&lt;wsp:rsid wsp:val=&quot;004F61E3&quot;/&gt;&lt;wsp:rsid wsp:val=&quot;00502E10&quot;/&gt;&lt;wsp:rsid wsp:val=&quot;0051015C&quot;/&gt;&lt;wsp:rsid wsp:val=&quot;00516CF1&quot;/&gt;&lt;wsp:rsid wsp:val=&quot;00530AC5&quot;/&gt;&lt;wsp:rsid wsp:val=&quot;00531AE9&quot;/&gt;&lt;wsp:rsid wsp:val=&quot;00550540&quot;/&gt;&lt;wsp:rsid wsp:val=&quot;00550A66&quot;/&gt;&lt;wsp:rsid wsp:val=&quot;0055382C&quot;/&gt;&lt;wsp:rsid wsp:val=&quot;00567EC7&quot;/&gt;&lt;wsp:rsid wsp:val=&quot;00570013&quot;/&gt;&lt;wsp:rsid wsp:val=&quot;005801A2&quot;/&gt;&lt;wsp:rsid wsp:val=&quot;005952A5&quot;/&gt;&lt;wsp:rsid wsp:val=&quot;005A03D6&quot;/&gt;&lt;wsp:rsid wsp:val=&quot;005A33A1&quot;/&gt;&lt;wsp:rsid wsp:val=&quot;005A653C&quot;/&gt;&lt;wsp:rsid wsp:val=&quot;005B217D&quot;/&gt;&lt;wsp:rsid wsp:val=&quot;005C385F&quot;/&gt;&lt;wsp:rsid wsp:val=&quot;005C6523&quot;/&gt;&lt;wsp:rsid wsp:val=&quot;005E1AC6&quot;/&gt;&lt;wsp:rsid wsp:val=&quot;005F6F1B&quot;/&gt;&lt;wsp:rsid wsp:val=&quot;00624B33&quot;/&gt;&lt;wsp:rsid wsp:val=&quot;0063041A&quot;/&gt;&lt;wsp:rsid wsp:val=&quot;00630AA2&quot;/&gt;&lt;wsp:rsid wsp:val=&quot;00646707&quot;/&gt;&lt;wsp:rsid wsp:val=&quot;00646B4E&quot;/&gt;&lt;wsp:rsid wsp:val=&quot;00657F7E&quot;/&gt;&lt;wsp:rsid wsp:val=&quot;00662E58&quot;/&gt;&lt;wsp:rsid wsp:val=&quot;00664DCF&quot;/&gt;&lt;wsp:rsid wsp:val=&quot;00690C02&quot;/&gt;&lt;wsp:rsid wsp:val=&quot;006A38E1&quot;/&gt;&lt;wsp:rsid wsp:val=&quot;006B20FE&quot;/&gt;&lt;wsp:rsid wsp:val=&quot;006B3D46&quot;/&gt;&lt;wsp:rsid wsp:val=&quot;006C5D39&quot;/&gt;&lt;wsp:rsid wsp:val=&quot;006D6D9B&quot;/&gt;&lt;wsp:rsid wsp:val=&quot;006E2810&quot;/&gt;&lt;wsp:rsid wsp:val=&quot;006E5417&quot;/&gt;&lt;wsp:rsid wsp:val=&quot;007023DE&quot;/&gt;&lt;wsp:rsid wsp:val=&quot;00712F60&quot;/&gt;&lt;wsp:rsid wsp:val=&quot;00720E3B&quot;/&gt;&lt;wsp:rsid wsp:val=&quot;0074393F&quot;/&gt;&lt;wsp:rsid wsp:val=&quot;00745F6B&quot;/&gt;&lt;wsp:rsid wsp:val=&quot;00755276&quot;/&gt;&lt;wsp:rsid wsp:val=&quot;0075585E&quot;/&gt;&lt;wsp:rsid wsp:val=&quot;00770571&quot;/&gt;&lt;wsp:rsid wsp:val=&quot;007768FF&quot;/&gt;&lt;wsp:rsid wsp:val=&quot;007824D3&quot;/&gt;&lt;wsp:rsid wsp:val=&quot;00796EE3&quot;/&gt;&lt;wsp:rsid wsp:val=&quot;007A5514&quot;/&gt;&lt;wsp:rsid wsp:val=&quot;007A7D29&quot;/&gt;&lt;wsp:rsid wsp:val=&quot;007B4AB8&quot;/&gt;&lt;wsp:rsid wsp:val=&quot;007D1181&quot;/&gt;&lt;wsp:rsid wsp:val=&quot;007E01A3&quot;/&gt;&lt;wsp:rsid wsp:val=&quot;007F1F8B&quot;/&gt;&lt;wsp:rsid wsp:val=&quot;007F67A1&quot;/&gt;&lt;wsp:rsid wsp:val=&quot;00806DFE&quot;/&gt;&lt;wsp:rsid wsp:val=&quot;00811C05&quot;/&gt;&lt;wsp:rsid wsp:val=&quot;008206C8&quot;/&gt;&lt;wsp:rsid wsp:val=&quot;00821B96&quot;/&gt;&lt;wsp:rsid wsp:val=&quot;00844F73&quot;/&gt;&lt;wsp:rsid wsp:val=&quot;00855232&quot;/&gt;&lt;wsp:rsid wsp:val=&quot;0086387C&quot;/&gt;&lt;wsp:rsid wsp:val=&quot;00874A6C&quot;/&gt;&lt;wsp:rsid wsp:val=&quot;00876C65&quot;/&gt;&lt;wsp:rsid wsp:val=&quot;008A4B4C&quot;/&gt;&lt;wsp:rsid wsp:val=&quot;008A4DDA&quot;/&gt;&lt;wsp:rsid wsp:val=&quot;008C239F&quot;/&gt;&lt;wsp:rsid wsp:val=&quot;008D59CB&quot;/&gt;&lt;wsp:rsid wsp:val=&quot;008E480C&quot;/&gt;&lt;wsp:rsid wsp:val=&quot;008F4872&quot;/&gt;&lt;wsp:rsid wsp:val=&quot;00907757&quot;/&gt;&lt;wsp:rsid wsp:val=&quot;009212B0&quot;/&gt;&lt;wsp:rsid wsp:val=&quot;00921FA1&quot;/&gt;&lt;wsp:rsid wsp:val=&quot;009234A5&quot;/&gt;&lt;wsp:rsid wsp:val=&quot;00933453&quot;/&gt;&lt;wsp:rsid wsp:val=&quot;009335AE&quot;/&gt;&lt;wsp:rsid wsp:val=&quot;009336F7&quot;/&gt;&lt;wsp:rsid wsp:val=&quot;0093636C&quot;/&gt;&lt;wsp:rsid wsp:val=&quot;009374A7&quot;/&gt;&lt;wsp:rsid wsp:val=&quot;00955F6D&quot;/&gt;&lt;wsp:rsid wsp:val=&quot;00975472&quot;/&gt;&lt;wsp:rsid wsp:val=&quot;0098551D&quot;/&gt;&lt;wsp:rsid wsp:val=&quot;00986C0C&quot;/&gt;&lt;wsp:rsid wsp:val=&quot;00987EBE&quot;/&gt;&lt;wsp:rsid wsp:val=&quot;009947D3&quot;/&gt;&lt;wsp:rsid wsp:val=&quot;0099518F&quot;/&gt;&lt;wsp:rsid wsp:val=&quot;009A523D&quot;/&gt;&lt;wsp:rsid wsp:val=&quot;009B02A1&quot;/&gt;&lt;wsp:rsid wsp:val=&quot;009B409E&quot;/&gt;&lt;wsp:rsid wsp:val=&quot;009F496B&quot;/&gt;&lt;wsp:rsid wsp:val=&quot;00A01439&quot;/&gt;&lt;wsp:rsid wsp:val=&quot;00A02E61&quot;/&gt;&lt;wsp:rsid wsp:val=&quot;00A05CFF&quot;/&gt;&lt;wsp:rsid wsp:val=&quot;00A13048&quot;/&gt;&lt;wsp:rsid wsp:val=&quot;00A139D9&quot;/&gt;&lt;wsp:rsid wsp:val=&quot;00A46843&quot;/&gt;&lt;wsp:rsid wsp:val=&quot;00A56B97&quot;/&gt;&lt;wsp:rsid wsp:val=&quot;00A576A9&quot;/&gt;&lt;wsp:rsid wsp:val=&quot;00A6093D&quot;/&gt;&lt;wsp:rsid wsp:val=&quot;00A71035&quot;/&gt;&lt;wsp:rsid wsp:val=&quot;00A767DC&quot;/&gt;&lt;wsp:rsid wsp:val=&quot;00A76A6D&quot;/&gt;&lt;wsp:rsid wsp:val=&quot;00A83253&quot;/&gt;&lt;wsp:rsid wsp:val=&quot;00AA6E84&quot;/&gt;&lt;wsp:rsid wsp:val=&quot;00AD05A8&quot;/&gt;&lt;wsp:rsid wsp:val=&quot;00AD577E&quot;/&gt;&lt;wsp:rsid wsp:val=&quot;00AE341B&quot;/&gt;&lt;wsp:rsid wsp:val=&quot;00B07CA7&quot;/&gt;&lt;wsp:rsid wsp:val=&quot;00B1279A&quot;/&gt;&lt;wsp:rsid wsp:val=&quot;00B4194A&quot;/&gt;&lt;wsp:rsid wsp:val=&quot;00B5222E&quot;/&gt;&lt;wsp:rsid wsp:val=&quot;00B53179&quot;/&gt;&lt;wsp:rsid wsp:val=&quot;00B600CD&quot;/&gt;&lt;wsp:rsid wsp:val=&quot;00B61C96&quot;/&gt;&lt;wsp:rsid wsp:val=&quot;00B62D1A&quot;/&gt;&lt;wsp:rsid wsp:val=&quot;00B73A2A&quot;/&gt;&lt;wsp:rsid wsp:val=&quot;00B76494&quot;/&gt;&lt;wsp:rsid wsp:val=&quot;00B94B06&quot;/&gt;&lt;wsp:rsid wsp:val=&quot;00B94C28&quot;/&gt;&lt;wsp:rsid wsp:val=&quot;00BC10BA&quot;/&gt;&lt;wsp:rsid wsp:val=&quot;00BC5AFD&quot;/&gt;&lt;wsp:rsid wsp:val=&quot;00BD5566&quot;/&gt;&lt;wsp:rsid wsp:val=&quot;00BE086E&quot;/&gt;&lt;wsp:rsid wsp:val=&quot;00C04F43&quot;/&gt;&lt;wsp:rsid wsp:val=&quot;00C0609D&quot;/&gt;&lt;wsp:rsid wsp:val=&quot;00C115AB&quot;/&gt;&lt;wsp:rsid wsp:val=&quot;00C2010A&quot;/&gt;&lt;wsp:rsid wsp:val=&quot;00C26CCB&quot;/&gt;&lt;wsp:rsid wsp:val=&quot;00C30249&quot;/&gt;&lt;wsp:rsid wsp:val=&quot;00C33ADC&quot;/&gt;&lt;wsp:rsid wsp:val=&quot;00C3723B&quot;/&gt;&lt;wsp:rsid wsp:val=&quot;00C42466&quot;/&gt;&lt;wsp:rsid wsp:val=&quot;00C606C9&quot;/&gt;&lt;wsp:rsid wsp:val=&quot;00C80288&quot;/&gt;&lt;wsp:rsid wsp:val=&quot;00C84003&quot;/&gt;&lt;wsp:rsid wsp:val=&quot;00C90650&quot;/&gt;&lt;wsp:rsid wsp:val=&quot;00C97D78&quot;/&gt;&lt;wsp:rsid wsp:val=&quot;00CC2AAE&quot;/&gt;&lt;wsp:rsid wsp:val=&quot;00CC5A42&quot;/&gt;&lt;wsp:rsid wsp:val=&quot;00CD0EAB&quot;/&gt;&lt;wsp:rsid wsp:val=&quot;00CE5E02&quot;/&gt;&lt;wsp:rsid wsp:val=&quot;00CF34DB&quot;/&gt;&lt;wsp:rsid wsp:val=&quot;00CF558F&quot;/&gt;&lt;wsp:rsid wsp:val=&quot;00D010C0&quot;/&gt;&lt;wsp:rsid wsp:val=&quot;00D073E2&quot;/&gt;&lt;wsp:rsid wsp:val=&quot;00D23BB6&quot;/&gt;&lt;wsp:rsid wsp:val=&quot;00D446EC&quot;/&gt;&lt;wsp:rsid wsp:val=&quot;00D51BF0&quot;/&gt;&lt;wsp:rsid wsp:val=&quot;00D55942&quot;/&gt;&lt;wsp:rsid wsp:val=&quot;00D77FDB&quot;/&gt;&lt;wsp:rsid wsp:val=&quot;00D807BF&quot;/&gt;&lt;wsp:rsid wsp:val=&quot;00D82FCC&quot;/&gt;&lt;wsp:rsid wsp:val=&quot;00DA17FC&quot;/&gt;&lt;wsp:rsid wsp:val=&quot;00DA7887&quot;/&gt;&lt;wsp:rsid wsp:val=&quot;00DB2C26&quot;/&gt;&lt;wsp:rsid wsp:val=&quot;00DD0051&quot;/&gt;&lt;wsp:rsid wsp:val=&quot;00DD02F4&quot;/&gt;&lt;wsp:rsid wsp:val=&quot;00DE6B43&quot;/&gt;&lt;wsp:rsid wsp:val=&quot;00E11923&quot;/&gt;&lt;wsp:rsid wsp:val=&quot;00E262D4&quot;/&gt;&lt;wsp:rsid wsp:val=&quot;00E36250&quot;/&gt;&lt;wsp:rsid wsp:val=&quot;00E47CA3&quot;/&gt;&lt;wsp:rsid wsp:val=&quot;00E54511&quot;/&gt;&lt;wsp:rsid wsp:val=&quot;00E61DAC&quot;/&gt;&lt;wsp:rsid wsp:val=&quot;00E72B80&quot;/&gt;&lt;wsp:rsid wsp:val=&quot;00E75FE3&quot;/&gt;&lt;wsp:rsid wsp:val=&quot;00E809EB&quot;/&gt;&lt;wsp:rsid wsp:val=&quot;00E86C4C&quot;/&gt;&lt;wsp:rsid wsp:val=&quot;00E907A3&quot;/&gt;&lt;wsp:rsid wsp:val=&quot;00EA5AE0&quot;/&gt;&lt;wsp:rsid wsp:val=&quot;00EB7AB1&quot;/&gt;&lt;wsp:rsid wsp:val=&quot;00EE7CD8&quot;/&gt;&lt;wsp:rsid wsp:val=&quot;00EF48CC&quot;/&gt;&lt;wsp:rsid wsp:val=&quot;00F00801&quot;/&gt;&lt;wsp:rsid wsp:val=&quot;00F568A7&quot;/&gt;&lt;wsp:rsid wsp:val=&quot;00F711F1&quot;/&gt;&lt;wsp:rsid wsp:val=&quot;00F73032&quot;/&gt;&lt;wsp:rsid wsp:val=&quot;00F848FC&quot;/&gt;&lt;wsp:rsid wsp:val=&quot;00F84DC0&quot;/&gt;&lt;wsp:rsid wsp:val=&quot;00F9282A&quot;/&gt;&lt;wsp:rsid wsp:val=&quot;00F96BAD&quot;/&gt;&lt;wsp:rsid wsp:val=&quot;00FA139D&quot;/&gt;&lt;wsp:rsid wsp:val=&quot;00FB0E84&quot;/&gt;&lt;wsp:rsid wsp:val=&quot;00FD01C2&quot;/&gt;&lt;wsp:rsid wsp:val=&quot;00FD6831&quot;/&gt;&lt;wsp:rsid wsp:val=&quot;00FE595C&quot;/&gt;&lt;wsp:rsid wsp:val=&quot;00FF0CE3&quot;/&gt;&lt;/wsp:rsids&gt;&lt;/w:docPr&gt;&lt;w:body&gt;&lt;wx:sect&gt;&lt;w:p wsp:rsidR=&quot;00000000&quot; wsp:rsidRDefault=&quot;00051593&quot; wsp:rsidP=&quot;00051593&quot;&gt;&lt;m:oMathPara&gt;&lt;m:oMath&gt;&lt;m:sSub&gt;&lt;m:sSubPr&gt;&lt;m:ctrlPr&gt;&lt;aml:annotation aml:id=&quot;0&quot; w:type=&quot;Word.Insertion&quot; aml:author=&quot;Hyun-Mook Oh&quot; aml:createdate=&quot;2018-04-04T20:19:00Z&quot;&gt;&lt;aml:content&gt;&lt;w:rPr&gt;&lt;w:rFonts w:ascii=&quot;Cambria Math&quot; w:fareast=&quot;諛뷀깢泥? w:h-ansi=&quot;諛뷀깢泥? w:cs=&quot;諛뷀깢泥?/&gt;&lt;wx:font wth&gt;&lt;m:sSub&gt;&lt;m:sx:val=&quot;Cambria Math&quot;/&gt;&lt;w:i/&gt;&lt;w:noProof/&gt;&lt;w:color w:val=&quot;000000&quot;/&gt;&lt;w:sz w:val=&quot;20&quot;/&gt;&lt;/w:rPr&gt;&lt;/aml:content&gt;&lt;/aml:annotation&gt;&lt;/m:ctrlPr&gt;&lt;/m:sSubPr&gt;&lt;m:e&gt;&lt;m:r&gt;&lt;aml:annotation aml:id=&quot;1&quot; w:type=&quot;Word.Insertion&quot; aml:author=&quot;Hyun-Mook Oh&quot; aml:createdate=&quot;2018-04-04T20:19:00Z&quot;&gt;&lt;aml:content&gt;&lt;w:rPr&gt;&lt;w:rFonts w:ascii=&quot;Cambria Math&quot; w:fareast=&quot;諛뷀깢泥? w:h-ansi=&quot;諛뷀깢泥? w:cs=&quot;諛뷀깢泥?/&gt;&lt;wx:font wx:val=&quot;Cambria Math&quot;/&gt;&lt;w:i/&gt;&lt;w:noProof/&gt;&lt;w:color w:val=&quot;000000&quot;/&gt;&lt;w:sz w:val=&quot;20&quot;/&gt;&lt;/w:rPr&gt;&lt;m:t&gt;N&lt;/m:t&gt;&lt;/aml:content&gt;edate=&quot;2018-04-&lt;/aml:annotation&gt;&lt;/m:r&gt;&lt;/m:e&gt;&lt;m:sub&gt;&lt;m:r&gt;&lt;aml:annotation aml:id=&quot;2&quot; w:type=&quot;Word.Insertion&quot; aml:author=&quot;Hyun-Mook Oh&quot; aml:createdate=&quot;2018-04-04T20:19:00Z&quot;&gt;&lt;aml:content&gt;&lt;w:rPr&gt;&lt;w:rFonts w:ascii=&quot;Cambria Math&quot; w:fareast=&quot;諛뷀깢泥? w:h-ansi=&quot;諛뷀깢泥? w:c=&quot;2018-04-s=&quot;諛뷀깢泥?/&gt;&lt;wx:font wx:val=&quot;Cambria Math&quot;/&gt;&lt;w:i/&gt;&lt;w:noProof/&gt;&lt;w:color w:val=&quot;000000&quot;/&gt;&lt;w:sz w:val=&quot;20&quot;/&gt;&lt;/w:rPr&gt;&lt;m:t&gt;i&lt;/m:t&gt;&lt;/aml:content&gt;&lt;/aml:annotation&gt;&lt;/m:r&gt;&lt;/m:sub&gt;&lt;/m:sSub&gt;&lt;/m:oMath&gt;&lt;/m:oMathPara&gt;&lt;/w:p&gt;&lt;w:sectPr wsp:rsidR=&quot;00000000&quot;&gt;&lt;w:pgSz w:w=8-04-&quot;12240&quot; w:h=&quot;15840&quot;/&gt;&lt;w:pgMar w:top=&quot;1701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61AC2">
        <w:rPr>
          <w:rFonts w:cs="Arial"/>
          <w:noProof/>
          <w:color w:val="000000"/>
          <w:sz w:val="20"/>
          <w:lang w:eastAsia="ko-KR"/>
        </w:rPr>
        <w:fldChar w:fldCharType="end"/>
      </w:r>
      <w:r w:rsidRPr="00987EBE">
        <w:rPr>
          <w:rFonts w:cs="Arial"/>
          <w:noProof/>
          <w:color w:val="000000"/>
          <w:sz w:val="20"/>
          <w:lang w:eastAsia="ko-KR"/>
        </w:rPr>
        <w:t xml:space="preserve"> are </w:t>
      </w:r>
      <w:r w:rsidRPr="00987EBE">
        <w:rPr>
          <w:rFonts w:cs="Arial" w:hint="eastAsia"/>
          <w:noProof/>
          <w:color w:val="000000"/>
          <w:sz w:val="20"/>
          <w:lang w:eastAsia="ko-KR"/>
        </w:rPr>
        <w:t>represented by</w:t>
      </w:r>
      <w:r w:rsidRPr="00987EBE">
        <w:rPr>
          <w:rFonts w:cs="Arial"/>
          <w:noProof/>
          <w:color w:val="000000"/>
          <w:sz w:val="20"/>
          <w:lang w:eastAsia="ko-KR"/>
        </w:rPr>
        <w:t xml:space="preserve"> </w:t>
      </w:r>
      <w:r w:rsidRPr="00987EBE">
        <w:rPr>
          <w:rFonts w:ascii="Courier" w:eastAsia="Times New Roman" w:hAnsi="Courier"/>
          <w:noProof/>
          <w:color w:val="000000"/>
          <w:sz w:val="20"/>
          <w:lang w:val="en-GB"/>
        </w:rPr>
        <w:t>polynomial_coef_k_distortion</w:t>
      </w:r>
      <w:r w:rsidRPr="00987EBE">
        <w:rPr>
          <w:rFonts w:cs="Arial"/>
          <w:noProof/>
          <w:color w:val="000000"/>
          <w:sz w:val="20"/>
        </w:rPr>
        <w:t xml:space="preserve"> and </w:t>
      </w:r>
      <w:r w:rsidRPr="00987EBE">
        <w:rPr>
          <w:rFonts w:ascii="Courier" w:eastAsia="Times New Roman" w:hAnsi="Courier"/>
          <w:noProof/>
          <w:color w:val="000000"/>
          <w:sz w:val="20"/>
          <w:lang w:val="en-GB"/>
        </w:rPr>
        <w:t>num_</w:t>
      </w:r>
      <w:r w:rsidRPr="00987EBE">
        <w:rPr>
          <w:rFonts w:ascii="Courier" w:hAnsi="Courier"/>
          <w:noProof/>
          <w:color w:val="000000"/>
          <w:sz w:val="20"/>
          <w:lang w:val="en-GB" w:eastAsia="ko-KR"/>
        </w:rPr>
        <w:t>polynomial_coefs_distortion</w:t>
      </w:r>
      <w:r w:rsidRPr="00987EBE">
        <w:rPr>
          <w:noProof/>
          <w:color w:val="000000"/>
          <w:sz w:val="20"/>
          <w:lang w:val="en-GB" w:eastAsia="ko-KR"/>
        </w:rPr>
        <w:t>, respectively.</w:t>
      </w:r>
    </w:p>
    <w:p w14:paraId="6A3C74AA" w14:textId="77777777" w:rsidR="00051C83" w:rsidRDefault="00051C83" w:rsidP="00987EBE">
      <w:pPr>
        <w:tabs>
          <w:tab w:val="left" w:pos="8010"/>
        </w:tabs>
        <w:spacing w:before="160" w:after="160"/>
        <w:ind w:left="720"/>
        <w:rPr>
          <w:rFonts w:hint="eastAsia"/>
          <w:noProof/>
          <w:color w:val="000000"/>
          <w:sz w:val="20"/>
          <w:lang w:val="en-GB" w:eastAsia="ko-KR"/>
        </w:rPr>
      </w:pPr>
    </w:p>
    <w:p w14:paraId="4A076B52" w14:textId="5CB12125" w:rsidR="00D04B2D" w:rsidRDefault="00D04B2D" w:rsidP="005D2A30">
      <w:pPr>
        <w:tabs>
          <w:tab w:val="left" w:pos="8010"/>
        </w:tabs>
        <w:spacing w:before="160" w:after="160"/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Based on the definition</w:t>
      </w:r>
      <w:r w:rsidR="00051C83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in OMAF, </w:t>
      </w:r>
      <w:r w:rsidR="00511306">
        <w:rPr>
          <w:rFonts w:hint="eastAsia"/>
          <w:szCs w:val="22"/>
          <w:lang w:val="en-CA" w:eastAsia="ko-KR"/>
        </w:rPr>
        <w:t>the</w:t>
      </w:r>
      <w:r>
        <w:rPr>
          <w:rFonts w:hint="eastAsia"/>
          <w:szCs w:val="22"/>
          <w:lang w:val="en-CA" w:eastAsia="ko-KR"/>
        </w:rPr>
        <w:t xml:space="preserve"> </w:t>
      </w:r>
      <w:r w:rsidR="00511306">
        <w:rPr>
          <w:rFonts w:hint="eastAsia"/>
          <w:szCs w:val="22"/>
          <w:lang w:val="en-CA" w:eastAsia="ko-KR"/>
        </w:rPr>
        <w:t>conversion</w:t>
      </w:r>
      <w:r>
        <w:rPr>
          <w:rFonts w:hint="eastAsia"/>
          <w:szCs w:val="22"/>
          <w:lang w:val="en-CA" w:eastAsia="ko-KR"/>
        </w:rPr>
        <w:t xml:space="preserve"> equation</w:t>
      </w:r>
      <w:r w:rsidR="00511306">
        <w:rPr>
          <w:rFonts w:hint="eastAsia"/>
          <w:szCs w:val="22"/>
          <w:lang w:val="en-CA" w:eastAsia="ko-KR"/>
        </w:rPr>
        <w:t xml:space="preserve"> of</w:t>
      </w:r>
      <w:r w:rsidR="00511306">
        <w:rPr>
          <w:rFonts w:hint="eastAsia"/>
          <w:szCs w:val="22"/>
          <w:lang w:val="en-CA" w:eastAsia="ko-KR"/>
        </w:rPr>
        <w:t xml:space="preserve"> polynomial coefficient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is</w:t>
      </w:r>
      <w:r>
        <w:rPr>
          <w:rFonts w:hint="eastAsia"/>
          <w:szCs w:val="22"/>
          <w:lang w:val="en-CA" w:eastAsia="ko-KR"/>
        </w:rPr>
        <w:t xml:space="preserve"> proposed</w:t>
      </w:r>
      <w:r>
        <w:rPr>
          <w:rFonts w:hint="eastAsia"/>
          <w:szCs w:val="22"/>
          <w:lang w:val="en-CA" w:eastAsia="ko-KR"/>
        </w:rPr>
        <w:t xml:space="preserve"> to be included in the </w:t>
      </w:r>
      <w:r w:rsidR="00FF325A">
        <w:rPr>
          <w:rFonts w:hint="eastAsia"/>
          <w:szCs w:val="22"/>
          <w:lang w:val="en-CA" w:eastAsia="ko-KR"/>
        </w:rPr>
        <w:t>f</w:t>
      </w:r>
      <w:r>
        <w:rPr>
          <w:rFonts w:hint="eastAsia"/>
          <w:szCs w:val="22"/>
          <w:lang w:val="en-CA" w:eastAsia="ko-KR"/>
        </w:rPr>
        <w:t xml:space="preserve">isheye video information SEI message. In addition, </w:t>
      </w:r>
      <w:r w:rsidR="00FF325A">
        <w:rPr>
          <w:rFonts w:hint="eastAsia"/>
          <w:szCs w:val="22"/>
          <w:lang w:val="en-CA" w:eastAsia="ko-KR"/>
        </w:rPr>
        <w:t>to resolve the editor</w:t>
      </w:r>
      <w:r w:rsidR="00DE61DA">
        <w:rPr>
          <w:rFonts w:hint="eastAsia"/>
          <w:szCs w:val="22"/>
          <w:lang w:val="en-CA" w:eastAsia="ko-KR"/>
        </w:rPr>
        <w:t>ial</w:t>
      </w:r>
      <w:r w:rsidR="00FF325A">
        <w:rPr>
          <w:rFonts w:hint="eastAsia"/>
          <w:szCs w:val="22"/>
          <w:lang w:val="en-CA" w:eastAsia="ko-KR"/>
        </w:rPr>
        <w:t xml:space="preserve"> comments in the output document, </w:t>
      </w:r>
      <w:r>
        <w:rPr>
          <w:rFonts w:hint="eastAsia"/>
          <w:szCs w:val="22"/>
          <w:lang w:val="en-CA" w:eastAsia="ko-KR"/>
        </w:rPr>
        <w:t>corrections on the semantics</w:t>
      </w:r>
      <w:r w:rsidR="00FF325A">
        <w:rPr>
          <w:rFonts w:hint="eastAsia"/>
          <w:szCs w:val="22"/>
          <w:lang w:val="en-CA" w:eastAsia="ko-KR"/>
        </w:rPr>
        <w:t xml:space="preserve"> of the SEI message are proposed with regard to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the ranges of rectangular region parameters, tilt angle</w:t>
      </w:r>
      <w:r w:rsidR="00051C83">
        <w:rPr>
          <w:rFonts w:hint="eastAsia"/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and field of view</w:t>
      </w:r>
      <w:r w:rsidRPr="005D2A30">
        <w:rPr>
          <w:rFonts w:hint="eastAsia"/>
          <w:szCs w:val="22"/>
          <w:lang w:val="en-CA" w:eastAsia="ko-KR"/>
        </w:rPr>
        <w:t>.</w:t>
      </w:r>
    </w:p>
    <w:p w14:paraId="2CED220A" w14:textId="77777777" w:rsidR="00051C83" w:rsidRDefault="00051C83" w:rsidP="005D2A30">
      <w:pPr>
        <w:tabs>
          <w:tab w:val="left" w:pos="8010"/>
        </w:tabs>
        <w:spacing w:before="160" w:after="160"/>
        <w:rPr>
          <w:rFonts w:hint="eastAsia"/>
          <w:szCs w:val="22"/>
          <w:lang w:val="en-CA" w:eastAsia="ko-KR"/>
        </w:rPr>
      </w:pPr>
    </w:p>
    <w:p w14:paraId="4EBF97D7" w14:textId="6248A9AE" w:rsidR="001F2594" w:rsidRPr="005B217D" w:rsidRDefault="00036D44" w:rsidP="00E11923">
      <w:pPr>
        <w:pStyle w:val="1"/>
        <w:rPr>
          <w:lang w:val="en-CA"/>
        </w:rPr>
      </w:pPr>
      <w:r>
        <w:rPr>
          <w:rFonts w:hint="eastAsia"/>
          <w:lang w:val="en-CA" w:eastAsia="ko-KR"/>
        </w:rPr>
        <w:t xml:space="preserve">Proposed </w:t>
      </w:r>
      <w:r w:rsidR="00986C0C">
        <w:rPr>
          <w:rFonts w:hint="eastAsia"/>
          <w:lang w:val="en-CA" w:eastAsia="ko-KR"/>
        </w:rPr>
        <w:t>improvement</w:t>
      </w:r>
      <w:r>
        <w:rPr>
          <w:rFonts w:hint="eastAsia"/>
          <w:lang w:val="en-CA" w:eastAsia="ko-KR"/>
        </w:rPr>
        <w:t xml:space="preserve"> on </w:t>
      </w:r>
      <w:r w:rsidR="00D04B2D">
        <w:rPr>
          <w:rFonts w:hint="eastAsia"/>
          <w:lang w:val="en-CA" w:eastAsia="ko-KR"/>
        </w:rPr>
        <w:t>f</w:t>
      </w:r>
      <w:r w:rsidR="00D04B2D">
        <w:rPr>
          <w:rFonts w:hint="eastAsia"/>
          <w:lang w:val="en-CA" w:eastAsia="ko-KR"/>
        </w:rPr>
        <w:t xml:space="preserve">isheye </w:t>
      </w:r>
      <w:r w:rsidR="00986C0C">
        <w:rPr>
          <w:rFonts w:hint="eastAsia"/>
          <w:lang w:val="en-CA" w:eastAsia="ko-KR"/>
        </w:rPr>
        <w:t>video information SEI message</w:t>
      </w:r>
    </w:p>
    <w:p w14:paraId="67324B28" w14:textId="2B9EFB65" w:rsidR="007A5514" w:rsidRDefault="007A5514" w:rsidP="005D2A30">
      <w:pPr>
        <w:rPr>
          <w:rFonts w:hint="eastAsia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</w:t>
      </w:r>
      <w:r w:rsidR="00A71035">
        <w:rPr>
          <w:rFonts w:hint="eastAsia"/>
          <w:szCs w:val="22"/>
          <w:lang w:val="en-CA" w:eastAsia="ko-KR"/>
        </w:rPr>
        <w:t xml:space="preserve">he proposed </w:t>
      </w:r>
      <w:r w:rsidR="00986C0C">
        <w:rPr>
          <w:rFonts w:hint="eastAsia"/>
          <w:szCs w:val="22"/>
          <w:lang w:val="en-CA" w:eastAsia="ko-KR"/>
        </w:rPr>
        <w:t>improvement</w:t>
      </w:r>
      <w:r>
        <w:rPr>
          <w:rFonts w:hint="eastAsia"/>
          <w:szCs w:val="22"/>
          <w:lang w:val="en-CA" w:eastAsia="ko-KR"/>
        </w:rPr>
        <w:t>s</w:t>
      </w:r>
      <w:r w:rsidR="00A71035">
        <w:rPr>
          <w:rFonts w:hint="eastAsia"/>
          <w:szCs w:val="22"/>
          <w:lang w:val="en-CA" w:eastAsia="ko-KR"/>
        </w:rPr>
        <w:t xml:space="preserve"> o</w:t>
      </w:r>
      <w:r w:rsidR="00986C0C">
        <w:rPr>
          <w:rFonts w:hint="eastAsia"/>
          <w:szCs w:val="22"/>
          <w:lang w:val="en-CA" w:eastAsia="ko-KR"/>
        </w:rPr>
        <w:t>n</w:t>
      </w:r>
      <w:r w:rsidR="00A71035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the f</w:t>
      </w:r>
      <w:r>
        <w:rPr>
          <w:rFonts w:hint="eastAsia"/>
          <w:szCs w:val="22"/>
          <w:lang w:val="en-CA" w:eastAsia="ko-KR"/>
        </w:rPr>
        <w:t xml:space="preserve">isheye </w:t>
      </w:r>
      <w:r w:rsidR="00A71035">
        <w:rPr>
          <w:rFonts w:hint="eastAsia"/>
          <w:szCs w:val="22"/>
          <w:lang w:val="en-CA" w:eastAsia="ko-KR"/>
        </w:rPr>
        <w:t xml:space="preserve">video information SEI message </w:t>
      </w:r>
      <w:r>
        <w:rPr>
          <w:rFonts w:hint="eastAsia"/>
          <w:szCs w:val="22"/>
          <w:lang w:val="en-CA" w:eastAsia="ko-KR"/>
        </w:rPr>
        <w:t xml:space="preserve">are: </w:t>
      </w:r>
    </w:p>
    <w:p w14:paraId="24965D8A" w14:textId="7F17CBD4" w:rsidR="006A38E1" w:rsidRDefault="006A38E1" w:rsidP="005D2A30">
      <w:pPr>
        <w:numPr>
          <w:ilvl w:val="0"/>
          <w:numId w:val="15"/>
        </w:numPr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additional </w:t>
      </w:r>
      <w:r>
        <w:rPr>
          <w:rFonts w:hint="eastAsia"/>
          <w:szCs w:val="22"/>
          <w:lang w:val="en-CA" w:eastAsia="ko-KR"/>
        </w:rPr>
        <w:t xml:space="preserve">conversion equation </w:t>
      </w:r>
      <w:r w:rsidR="00B76494">
        <w:rPr>
          <w:rFonts w:hint="eastAsia"/>
          <w:szCs w:val="22"/>
          <w:lang w:val="en-CA" w:eastAsia="ko-KR"/>
        </w:rPr>
        <w:t>for</w:t>
      </w:r>
      <w:r>
        <w:rPr>
          <w:rFonts w:hint="eastAsia"/>
          <w:szCs w:val="22"/>
          <w:lang w:val="en-CA" w:eastAsia="ko-KR"/>
        </w:rPr>
        <w:t xml:space="preserve"> the polynomial coefficient</w:t>
      </w:r>
      <w:r w:rsidR="00204A68">
        <w:rPr>
          <w:rFonts w:hint="eastAsia"/>
          <w:szCs w:val="22"/>
          <w:lang w:val="en-CA" w:eastAsia="ko-KR"/>
        </w:rPr>
        <w:t xml:space="preserve"> (based on the definition in OMAF v1 text)</w:t>
      </w:r>
      <w:r>
        <w:rPr>
          <w:rFonts w:hint="eastAsia"/>
          <w:szCs w:val="22"/>
          <w:lang w:val="en-CA" w:eastAsia="ko-KR"/>
        </w:rPr>
        <w:t xml:space="preserve">, </w:t>
      </w:r>
    </w:p>
    <w:p w14:paraId="378F3EC4" w14:textId="409629DD" w:rsidR="006A38E1" w:rsidRDefault="006A38E1" w:rsidP="006A38E1">
      <w:pPr>
        <w:numPr>
          <w:ilvl w:val="0"/>
          <w:numId w:val="13"/>
        </w:numPr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clarification on the ranges of </w:t>
      </w:r>
      <w:proofErr w:type="spellStart"/>
      <w:r w:rsidRPr="00E47CA3">
        <w:rPr>
          <w:szCs w:val="22"/>
          <w:lang w:val="en-CA" w:eastAsia="ko-KR"/>
        </w:rPr>
        <w:t>fisheye_rect_region_top</w:t>
      </w:r>
      <w:proofErr w:type="spellEnd"/>
      <w:r w:rsidRPr="00E47CA3">
        <w:rPr>
          <w:szCs w:val="22"/>
          <w:lang w:val="en-CA" w:eastAsia="ko-KR"/>
        </w:rPr>
        <w:t xml:space="preserve">[ </w:t>
      </w:r>
      <w:proofErr w:type="spellStart"/>
      <w:r w:rsidRPr="00E47CA3">
        <w:rPr>
          <w:szCs w:val="22"/>
          <w:lang w:val="en-CA" w:eastAsia="ko-KR"/>
        </w:rPr>
        <w:t>i</w:t>
      </w:r>
      <w:proofErr w:type="spellEnd"/>
      <w:r w:rsidRPr="00E47CA3">
        <w:rPr>
          <w:szCs w:val="22"/>
          <w:lang w:val="en-CA" w:eastAsia="ko-KR"/>
        </w:rPr>
        <w:t xml:space="preserve"> ], </w:t>
      </w:r>
      <w:proofErr w:type="spellStart"/>
      <w:r w:rsidRPr="00E47CA3">
        <w:rPr>
          <w:szCs w:val="22"/>
          <w:lang w:val="en-CA" w:eastAsia="ko-KR"/>
        </w:rPr>
        <w:t>fisheye_rect_region_left</w:t>
      </w:r>
      <w:proofErr w:type="spellEnd"/>
      <w:r w:rsidRPr="00E47CA3">
        <w:rPr>
          <w:szCs w:val="22"/>
          <w:lang w:val="en-CA" w:eastAsia="ko-KR"/>
        </w:rPr>
        <w:t xml:space="preserve">[ </w:t>
      </w:r>
      <w:proofErr w:type="spellStart"/>
      <w:r w:rsidRPr="00E47CA3">
        <w:rPr>
          <w:szCs w:val="22"/>
          <w:lang w:val="en-CA" w:eastAsia="ko-KR"/>
        </w:rPr>
        <w:t>i</w:t>
      </w:r>
      <w:proofErr w:type="spellEnd"/>
      <w:r w:rsidRPr="00E47CA3">
        <w:rPr>
          <w:szCs w:val="22"/>
          <w:lang w:val="en-CA" w:eastAsia="ko-KR"/>
        </w:rPr>
        <w:t xml:space="preserve"> ], </w:t>
      </w:r>
      <w:proofErr w:type="spellStart"/>
      <w:r w:rsidRPr="00E47CA3">
        <w:rPr>
          <w:szCs w:val="22"/>
          <w:lang w:val="en-CA" w:eastAsia="ko-KR"/>
        </w:rPr>
        <w:t>fisheye_rect_region_width</w:t>
      </w:r>
      <w:proofErr w:type="spellEnd"/>
      <w:r w:rsidRPr="00E47CA3">
        <w:rPr>
          <w:szCs w:val="22"/>
          <w:lang w:val="en-CA" w:eastAsia="ko-KR"/>
        </w:rPr>
        <w:t xml:space="preserve">[ </w:t>
      </w:r>
      <w:proofErr w:type="spellStart"/>
      <w:r w:rsidRPr="00E47CA3">
        <w:rPr>
          <w:szCs w:val="22"/>
          <w:lang w:val="en-CA" w:eastAsia="ko-KR"/>
        </w:rPr>
        <w:t>i</w:t>
      </w:r>
      <w:proofErr w:type="spellEnd"/>
      <w:r w:rsidRPr="00E47CA3">
        <w:rPr>
          <w:szCs w:val="22"/>
          <w:lang w:val="en-CA" w:eastAsia="ko-KR"/>
        </w:rPr>
        <w:t xml:space="preserve"> ], and</w:t>
      </w:r>
      <w:r>
        <w:rPr>
          <w:szCs w:val="22"/>
          <w:lang w:val="en-CA" w:eastAsia="ko-KR"/>
        </w:rPr>
        <w:t xml:space="preserve"> </w:t>
      </w:r>
      <w:proofErr w:type="spellStart"/>
      <w:r>
        <w:rPr>
          <w:szCs w:val="22"/>
          <w:lang w:val="en-CA" w:eastAsia="ko-KR"/>
        </w:rPr>
        <w:t>fisheye_rect_region_height</w:t>
      </w:r>
      <w:proofErr w:type="spellEnd"/>
      <w:r>
        <w:rPr>
          <w:szCs w:val="22"/>
          <w:lang w:val="en-CA" w:eastAsia="ko-KR"/>
        </w:rPr>
        <w:t xml:space="preserve">[ </w:t>
      </w:r>
      <w:proofErr w:type="spellStart"/>
      <w:r>
        <w:rPr>
          <w:szCs w:val="22"/>
          <w:lang w:val="en-CA" w:eastAsia="ko-KR"/>
        </w:rPr>
        <w:t>i</w:t>
      </w:r>
      <w:proofErr w:type="spellEnd"/>
      <w:r>
        <w:rPr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], and</w:t>
      </w:r>
    </w:p>
    <w:p w14:paraId="0D67B18F" w14:textId="4EF383FE" w:rsidR="006A38E1" w:rsidRDefault="007A5514" w:rsidP="006A38E1">
      <w:pPr>
        <w:numPr>
          <w:ilvl w:val="0"/>
          <w:numId w:val="13"/>
        </w:numPr>
        <w:rPr>
          <w:szCs w:val="22"/>
          <w:lang w:val="en-CA" w:eastAsia="ko-KR"/>
        </w:rPr>
      </w:pPr>
      <w:proofErr w:type="gramStart"/>
      <w:r>
        <w:rPr>
          <w:rFonts w:hint="eastAsia"/>
          <w:szCs w:val="22"/>
          <w:lang w:val="en-CA" w:eastAsia="ko-KR"/>
        </w:rPr>
        <w:t>correction</w:t>
      </w:r>
      <w:proofErr w:type="gramEnd"/>
      <w:r>
        <w:rPr>
          <w:rFonts w:hint="eastAsia"/>
          <w:szCs w:val="22"/>
          <w:lang w:val="en-CA" w:eastAsia="ko-KR"/>
        </w:rPr>
        <w:t xml:space="preserve"> </w:t>
      </w:r>
      <w:r w:rsidR="006A38E1">
        <w:rPr>
          <w:rFonts w:hint="eastAsia"/>
          <w:szCs w:val="22"/>
          <w:lang w:val="en-CA" w:eastAsia="ko-KR"/>
        </w:rPr>
        <w:t xml:space="preserve">on the semantics of </w:t>
      </w:r>
      <w:proofErr w:type="spellStart"/>
      <w:r w:rsidR="006A38E1" w:rsidRPr="005A03D6">
        <w:rPr>
          <w:szCs w:val="22"/>
          <w:lang w:val="en-CA" w:eastAsia="ko-KR"/>
        </w:rPr>
        <w:t>fisheye_camera_centre_tilt</w:t>
      </w:r>
      <w:proofErr w:type="spellEnd"/>
      <w:r w:rsidR="006A38E1" w:rsidRPr="005A03D6">
        <w:rPr>
          <w:szCs w:val="22"/>
          <w:lang w:val="en-CA" w:eastAsia="ko-KR"/>
        </w:rPr>
        <w:t xml:space="preserve">[ </w:t>
      </w:r>
      <w:proofErr w:type="spellStart"/>
      <w:r w:rsidR="006A38E1" w:rsidRPr="005A03D6">
        <w:rPr>
          <w:szCs w:val="22"/>
          <w:lang w:val="en-CA" w:eastAsia="ko-KR"/>
        </w:rPr>
        <w:t>i</w:t>
      </w:r>
      <w:proofErr w:type="spellEnd"/>
      <w:r w:rsidR="006A38E1" w:rsidRPr="005A03D6">
        <w:rPr>
          <w:szCs w:val="22"/>
          <w:lang w:val="en-CA" w:eastAsia="ko-KR"/>
        </w:rPr>
        <w:t xml:space="preserve"> ]</w:t>
      </w:r>
      <w:r w:rsidR="006A38E1">
        <w:rPr>
          <w:rFonts w:hint="eastAsia"/>
          <w:szCs w:val="22"/>
          <w:lang w:val="en-CA" w:eastAsia="ko-KR"/>
        </w:rPr>
        <w:t xml:space="preserve"> and </w:t>
      </w:r>
      <w:proofErr w:type="spellStart"/>
      <w:r w:rsidR="006A38E1" w:rsidRPr="00986C0C">
        <w:rPr>
          <w:szCs w:val="22"/>
          <w:lang w:val="en-CA" w:eastAsia="ko-KR"/>
        </w:rPr>
        <w:t>fisheye_field_of_view</w:t>
      </w:r>
      <w:proofErr w:type="spellEnd"/>
      <w:r w:rsidR="006A38E1" w:rsidRPr="00986C0C">
        <w:rPr>
          <w:szCs w:val="22"/>
          <w:lang w:val="en-CA" w:eastAsia="ko-KR"/>
        </w:rPr>
        <w:t xml:space="preserve">[ </w:t>
      </w:r>
      <w:proofErr w:type="spellStart"/>
      <w:r w:rsidR="006A38E1" w:rsidRPr="00986C0C">
        <w:rPr>
          <w:szCs w:val="22"/>
          <w:lang w:val="en-CA" w:eastAsia="ko-KR"/>
        </w:rPr>
        <w:t>i</w:t>
      </w:r>
      <w:proofErr w:type="spellEnd"/>
      <w:r w:rsidR="006A38E1" w:rsidRPr="00986C0C">
        <w:rPr>
          <w:szCs w:val="22"/>
          <w:lang w:val="en-CA" w:eastAsia="ko-KR"/>
        </w:rPr>
        <w:t xml:space="preserve"> ]</w:t>
      </w:r>
      <w:r w:rsidR="008F4872">
        <w:rPr>
          <w:rFonts w:hint="eastAsia"/>
          <w:szCs w:val="22"/>
          <w:lang w:val="en-CA" w:eastAsia="ko-KR"/>
        </w:rPr>
        <w:t>, respectively</w:t>
      </w:r>
      <w:r w:rsidR="006A38E1">
        <w:rPr>
          <w:rFonts w:hint="eastAsia"/>
          <w:szCs w:val="22"/>
          <w:lang w:val="en-CA" w:eastAsia="ko-KR"/>
        </w:rPr>
        <w:t>.</w:t>
      </w:r>
    </w:p>
    <w:p w14:paraId="7C475ECC" w14:textId="66AE7E60" w:rsidR="007A5514" w:rsidRDefault="007A5514" w:rsidP="005D2A30">
      <w:pPr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 the following, </w:t>
      </w:r>
      <w:r>
        <w:rPr>
          <w:szCs w:val="22"/>
          <w:lang w:val="en-CA" w:eastAsia="ko-KR"/>
        </w:rPr>
        <w:t>t</w:t>
      </w:r>
      <w:r>
        <w:rPr>
          <w:rFonts w:hint="eastAsia"/>
          <w:szCs w:val="22"/>
          <w:lang w:val="en-CA" w:eastAsia="ko-KR"/>
        </w:rPr>
        <w:t xml:space="preserve">he </w:t>
      </w:r>
      <w:r>
        <w:rPr>
          <w:rFonts w:hint="eastAsia"/>
          <w:szCs w:val="22"/>
          <w:lang w:val="en-CA" w:eastAsia="ko-KR"/>
        </w:rPr>
        <w:t xml:space="preserve">additional texts, equations, and </w:t>
      </w:r>
      <w:r>
        <w:rPr>
          <w:rFonts w:hint="eastAsia"/>
          <w:szCs w:val="22"/>
          <w:lang w:val="en-CA" w:eastAsia="ko-KR"/>
        </w:rPr>
        <w:t xml:space="preserve">proposed </w:t>
      </w:r>
      <w:r>
        <w:rPr>
          <w:rFonts w:hint="eastAsia"/>
          <w:szCs w:val="22"/>
          <w:lang w:val="en-CA" w:eastAsia="ko-KR"/>
        </w:rPr>
        <w:t xml:space="preserve">corrections </w:t>
      </w:r>
      <w:r>
        <w:rPr>
          <w:rFonts w:hint="eastAsia"/>
          <w:szCs w:val="22"/>
          <w:lang w:val="en-CA" w:eastAsia="ko-KR"/>
        </w:rPr>
        <w:t>are</w:t>
      </w:r>
      <w:r>
        <w:rPr>
          <w:rFonts w:hint="eastAsia"/>
          <w:szCs w:val="22"/>
          <w:lang w:val="en-CA" w:eastAsia="ko-KR"/>
        </w:rPr>
        <w:t xml:space="preserve"> pointed </w:t>
      </w:r>
      <w:r>
        <w:rPr>
          <w:rFonts w:hint="eastAsia"/>
          <w:szCs w:val="22"/>
          <w:lang w:val="en-CA" w:eastAsia="ko-KR"/>
        </w:rPr>
        <w:t xml:space="preserve">with </w:t>
      </w:r>
      <w:r w:rsidRPr="005A653C">
        <w:rPr>
          <w:rFonts w:hint="eastAsia"/>
          <w:szCs w:val="22"/>
          <w:highlight w:val="green"/>
          <w:lang w:val="en-CA" w:eastAsia="ko-KR"/>
        </w:rPr>
        <w:t>green highlights</w:t>
      </w:r>
      <w:r>
        <w:rPr>
          <w:rFonts w:hint="eastAsia"/>
          <w:szCs w:val="22"/>
          <w:lang w:val="en-CA" w:eastAsia="ko-KR"/>
        </w:rPr>
        <w:t>.</w:t>
      </w:r>
    </w:p>
    <w:p w14:paraId="53F49106" w14:textId="77777777" w:rsidR="006A38E1" w:rsidRPr="00986C0C" w:rsidRDefault="006A38E1" w:rsidP="00A83253">
      <w:pPr>
        <w:rPr>
          <w:szCs w:val="22"/>
          <w:lang w:val="en-CA" w:eastAsia="ko-KR"/>
        </w:rPr>
      </w:pPr>
    </w:p>
    <w:p w14:paraId="105AE9D1" w14:textId="77777777" w:rsidR="00C2010A" w:rsidRPr="00136F0C" w:rsidRDefault="00C2010A" w:rsidP="00C2010A">
      <w:pPr>
        <w:pStyle w:val="3N2"/>
        <w:keepNext/>
        <w:ind w:left="6"/>
        <w:rPr>
          <w:b/>
        </w:rPr>
      </w:pPr>
      <w:r w:rsidRPr="00136F0C">
        <w:rPr>
          <w:b/>
        </w:rPr>
        <w:lastRenderedPageBreak/>
        <w:t>D.2.4</w:t>
      </w:r>
      <w:r>
        <w:rPr>
          <w:b/>
        </w:rPr>
        <w:t>1.3</w:t>
      </w:r>
      <w:r w:rsidRPr="00136F0C">
        <w:rPr>
          <w:b/>
        </w:rPr>
        <w:tab/>
      </w:r>
      <w:r>
        <w:rPr>
          <w:b/>
        </w:rPr>
        <w:t>Fisheye</w:t>
      </w:r>
      <w:r w:rsidRPr="00136F0C">
        <w:rPr>
          <w:b/>
        </w:rPr>
        <w:t xml:space="preserve"> </w:t>
      </w:r>
      <w:r>
        <w:rPr>
          <w:b/>
        </w:rPr>
        <w:t xml:space="preserve">video information </w:t>
      </w:r>
      <w:r w:rsidRPr="00136F0C">
        <w:rPr>
          <w:b/>
        </w:rPr>
        <w:t>SEI message syntax</w:t>
      </w:r>
    </w:p>
    <w:p w14:paraId="0AC8A9BB" w14:textId="77777777" w:rsidR="00C2010A" w:rsidRPr="00997809" w:rsidRDefault="00C2010A" w:rsidP="00C2010A">
      <w:pPr>
        <w:keepNext/>
        <w:rPr>
          <w:noProof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C2010A" w:rsidRPr="000377DE" w14:paraId="7A6F35C9" w14:textId="77777777" w:rsidTr="001913E4">
        <w:trPr>
          <w:cantSplit/>
          <w:jc w:val="center"/>
        </w:trPr>
        <w:tc>
          <w:tcPr>
            <w:tcW w:w="7920" w:type="dxa"/>
          </w:tcPr>
          <w:p w14:paraId="4F242441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0377DE">
              <w:rPr>
                <w:noProof/>
                <w:sz w:val="20"/>
              </w:rPr>
              <w:t>fisheye_video_info</w:t>
            </w:r>
            <w:r w:rsidRPr="00F450F2">
              <w:rPr>
                <w:sz w:val="20"/>
              </w:rPr>
              <w:t>( </w:t>
            </w:r>
            <w:proofErr w:type="spellStart"/>
            <w:r w:rsidRPr="00F450F2">
              <w:rPr>
                <w:sz w:val="20"/>
              </w:rPr>
              <w:t>payloadSize</w:t>
            </w:r>
            <w:proofErr w:type="spellEnd"/>
            <w:r w:rsidRPr="00F450F2">
              <w:rPr>
                <w:sz w:val="20"/>
              </w:rPr>
              <w:t> ) {</w:t>
            </w:r>
          </w:p>
        </w:tc>
        <w:tc>
          <w:tcPr>
            <w:tcW w:w="1157" w:type="dxa"/>
          </w:tcPr>
          <w:p w14:paraId="388FA9BB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F450F2">
              <w:rPr>
                <w:b/>
                <w:bCs/>
                <w:sz w:val="20"/>
              </w:rPr>
              <w:t>Descriptor</w:t>
            </w:r>
          </w:p>
        </w:tc>
      </w:tr>
      <w:tr w:rsidR="00C2010A" w:rsidRPr="000377DE" w14:paraId="0BAD5AA9" w14:textId="77777777" w:rsidTr="001913E4">
        <w:trPr>
          <w:cantSplit/>
          <w:jc w:val="center"/>
        </w:trPr>
        <w:tc>
          <w:tcPr>
            <w:tcW w:w="7920" w:type="dxa"/>
          </w:tcPr>
          <w:p w14:paraId="176F4B78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fisheye_view_dimension_idc</w:t>
            </w:r>
            <w:proofErr w:type="spellEnd"/>
          </w:p>
        </w:tc>
        <w:tc>
          <w:tcPr>
            <w:tcW w:w="1157" w:type="dxa"/>
          </w:tcPr>
          <w:p w14:paraId="23AF005B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u(3)</w:t>
            </w:r>
          </w:p>
        </w:tc>
      </w:tr>
      <w:tr w:rsidR="00C2010A" w:rsidRPr="000377DE" w14:paraId="707B2F6D" w14:textId="77777777" w:rsidTr="001913E4">
        <w:trPr>
          <w:cantSplit/>
          <w:jc w:val="center"/>
        </w:trPr>
        <w:tc>
          <w:tcPr>
            <w:tcW w:w="7920" w:type="dxa"/>
          </w:tcPr>
          <w:p w14:paraId="147BB055" w14:textId="77777777" w:rsidR="00C2010A" w:rsidRPr="00997809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>fisheye_reserved_zero_5bits</w:t>
            </w:r>
          </w:p>
        </w:tc>
        <w:tc>
          <w:tcPr>
            <w:tcW w:w="1157" w:type="dxa"/>
          </w:tcPr>
          <w:p w14:paraId="6828636D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u(5)</w:t>
            </w:r>
          </w:p>
        </w:tc>
      </w:tr>
      <w:tr w:rsidR="00C2010A" w:rsidRPr="000377DE" w14:paraId="38B7D3DD" w14:textId="77777777" w:rsidTr="001913E4">
        <w:trPr>
          <w:cantSplit/>
          <w:jc w:val="center"/>
        </w:trPr>
        <w:tc>
          <w:tcPr>
            <w:tcW w:w="7920" w:type="dxa"/>
          </w:tcPr>
          <w:p w14:paraId="40D758D7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  <w:t>fisheye_num_active_areas_minus1</w:t>
            </w:r>
          </w:p>
        </w:tc>
        <w:tc>
          <w:tcPr>
            <w:tcW w:w="1157" w:type="dxa"/>
          </w:tcPr>
          <w:p w14:paraId="20780DD8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</w:rPr>
              <w:t>u(</w:t>
            </w:r>
            <w:r w:rsidRPr="000377DE">
              <w:rPr>
                <w:bCs/>
                <w:sz w:val="20"/>
                <w:lang w:eastAsia="ko-KR"/>
              </w:rPr>
              <w:t>8</w:t>
            </w:r>
            <w:r w:rsidRPr="000377DE">
              <w:rPr>
                <w:bCs/>
                <w:sz w:val="20"/>
              </w:rPr>
              <w:t>)</w:t>
            </w:r>
          </w:p>
        </w:tc>
      </w:tr>
      <w:tr w:rsidR="00C2010A" w:rsidRPr="000377DE" w14:paraId="2E408A75" w14:textId="77777777" w:rsidTr="001913E4">
        <w:trPr>
          <w:cantSplit/>
          <w:jc w:val="center"/>
        </w:trPr>
        <w:tc>
          <w:tcPr>
            <w:tcW w:w="7920" w:type="dxa"/>
          </w:tcPr>
          <w:p w14:paraId="7F478831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ab/>
              <w:t xml:space="preserve">for( </w:t>
            </w: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  <w:lang w:eastAsia="ko-KR"/>
              </w:rPr>
              <w:t xml:space="preserve"> = 0; </w:t>
            </w: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  <w:lang w:eastAsia="ko-KR"/>
              </w:rPr>
              <w:t>  &lt;=  </w:t>
            </w:r>
            <w:r w:rsidRPr="000377DE">
              <w:rPr>
                <w:sz w:val="20"/>
                <w:lang w:eastAsia="ko-KR"/>
              </w:rPr>
              <w:t>fisheye_</w:t>
            </w:r>
            <w:r w:rsidRPr="000377DE">
              <w:rPr>
                <w:bCs/>
                <w:sz w:val="20"/>
                <w:lang w:eastAsia="ko-KR"/>
              </w:rPr>
              <w:t xml:space="preserve">num_active_areas_minus1; </w:t>
            </w: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  <w:lang w:eastAsia="ko-KR"/>
              </w:rPr>
              <w:t>++ ) {</w:t>
            </w:r>
          </w:p>
        </w:tc>
        <w:tc>
          <w:tcPr>
            <w:tcW w:w="1157" w:type="dxa"/>
          </w:tcPr>
          <w:p w14:paraId="7640C7DE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  <w:tr w:rsidR="00C2010A" w:rsidRPr="000377DE" w14:paraId="7750364C" w14:textId="77777777" w:rsidTr="001913E4">
        <w:trPr>
          <w:cantSplit/>
          <w:jc w:val="center"/>
        </w:trPr>
        <w:tc>
          <w:tcPr>
            <w:tcW w:w="7920" w:type="dxa"/>
          </w:tcPr>
          <w:p w14:paraId="7D0C7940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fisheye_circular_region_centre_x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629488C7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4A72CC77" w14:textId="77777777" w:rsidTr="001913E4">
        <w:trPr>
          <w:cantSplit/>
          <w:jc w:val="center"/>
        </w:trPr>
        <w:tc>
          <w:tcPr>
            <w:tcW w:w="7920" w:type="dxa"/>
          </w:tcPr>
          <w:p w14:paraId="5B3FF30D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fisheye_circular_region_centre_y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3F5C13DD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3AE294BD" w14:textId="77777777" w:rsidTr="001913E4">
        <w:trPr>
          <w:cantSplit/>
          <w:jc w:val="center"/>
        </w:trPr>
        <w:tc>
          <w:tcPr>
            <w:tcW w:w="7920" w:type="dxa"/>
          </w:tcPr>
          <w:p w14:paraId="311AE080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fisheye_rect_region_top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6F235E39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690C55CD" w14:textId="77777777" w:rsidTr="001913E4">
        <w:trPr>
          <w:cantSplit/>
          <w:jc w:val="center"/>
        </w:trPr>
        <w:tc>
          <w:tcPr>
            <w:tcW w:w="7920" w:type="dxa"/>
          </w:tcPr>
          <w:p w14:paraId="2170DD05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fisheye_rect_region_left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01DBD1CD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361F2021" w14:textId="77777777" w:rsidTr="001913E4">
        <w:trPr>
          <w:cantSplit/>
          <w:jc w:val="center"/>
        </w:trPr>
        <w:tc>
          <w:tcPr>
            <w:tcW w:w="7920" w:type="dxa"/>
          </w:tcPr>
          <w:p w14:paraId="19447963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fisheye_rect_region_width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72F18242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004D51AA" w14:textId="77777777" w:rsidTr="001913E4">
        <w:trPr>
          <w:cantSplit/>
          <w:jc w:val="center"/>
        </w:trPr>
        <w:tc>
          <w:tcPr>
            <w:tcW w:w="7920" w:type="dxa"/>
          </w:tcPr>
          <w:p w14:paraId="63205918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fisheye_rect_region_height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6B06D604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4A1099F0" w14:textId="77777777" w:rsidTr="001913E4">
        <w:trPr>
          <w:cantSplit/>
          <w:jc w:val="center"/>
        </w:trPr>
        <w:tc>
          <w:tcPr>
            <w:tcW w:w="7920" w:type="dxa"/>
          </w:tcPr>
          <w:p w14:paraId="3142A420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</w:rPr>
              <w:tab/>
            </w:r>
            <w:r w:rsidRPr="000377DE">
              <w:rPr>
                <w:b/>
                <w:sz w:val="20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fisheye_circular_region_</w:t>
            </w:r>
            <w:r w:rsidRPr="000377DE">
              <w:rPr>
                <w:b/>
                <w:bCs/>
                <w:sz w:val="20"/>
                <w:lang w:eastAsia="ko-KR"/>
              </w:rPr>
              <w:t>radius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649F3066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40077535" w14:textId="77777777" w:rsidTr="001913E4">
        <w:trPr>
          <w:cantSplit/>
          <w:jc w:val="center"/>
        </w:trPr>
        <w:tc>
          <w:tcPr>
            <w:tcW w:w="7920" w:type="dxa"/>
          </w:tcPr>
          <w:p w14:paraId="79EE60B4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b/>
                <w:sz w:val="20"/>
                <w:lang w:eastAsia="ko-KR"/>
              </w:rPr>
              <w:tab/>
            </w:r>
            <w:r w:rsidRPr="000377DE">
              <w:rPr>
                <w:b/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fisheye_scene_radius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4900D566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60AF4F67" w14:textId="77777777" w:rsidTr="001913E4">
        <w:trPr>
          <w:cantSplit/>
          <w:jc w:val="center"/>
        </w:trPr>
        <w:tc>
          <w:tcPr>
            <w:tcW w:w="7920" w:type="dxa"/>
          </w:tcPr>
          <w:p w14:paraId="79285335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fisheye_camera_centre_azimuth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1B0D1A1B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</w:rPr>
              <w:t>(</w:t>
            </w:r>
            <w:r w:rsidRPr="000377DE">
              <w:rPr>
                <w:bCs/>
                <w:sz w:val="20"/>
                <w:lang w:eastAsia="ko-KR"/>
              </w:rPr>
              <w:t>32</w:t>
            </w:r>
            <w:r w:rsidRPr="000377DE">
              <w:rPr>
                <w:bCs/>
                <w:sz w:val="20"/>
              </w:rPr>
              <w:t>)</w:t>
            </w:r>
          </w:p>
        </w:tc>
      </w:tr>
      <w:tr w:rsidR="00C2010A" w:rsidRPr="000377DE" w14:paraId="511B2B8A" w14:textId="77777777" w:rsidTr="001913E4">
        <w:trPr>
          <w:cantSplit/>
          <w:jc w:val="center"/>
        </w:trPr>
        <w:tc>
          <w:tcPr>
            <w:tcW w:w="7920" w:type="dxa"/>
          </w:tcPr>
          <w:p w14:paraId="40861B34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fisheye_camera_centre_elevation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73CE6C3C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</w:rPr>
              <w:t>(</w:t>
            </w:r>
            <w:r w:rsidRPr="000377DE">
              <w:rPr>
                <w:bCs/>
                <w:sz w:val="20"/>
                <w:lang w:eastAsia="ko-KR"/>
              </w:rPr>
              <w:t>32</w:t>
            </w:r>
            <w:r w:rsidRPr="000377DE">
              <w:rPr>
                <w:bCs/>
                <w:sz w:val="20"/>
              </w:rPr>
              <w:t>)</w:t>
            </w:r>
          </w:p>
        </w:tc>
      </w:tr>
      <w:tr w:rsidR="00C2010A" w:rsidRPr="000377DE" w14:paraId="5F09BA3F" w14:textId="77777777" w:rsidTr="001913E4">
        <w:trPr>
          <w:cantSplit/>
          <w:jc w:val="center"/>
        </w:trPr>
        <w:tc>
          <w:tcPr>
            <w:tcW w:w="7920" w:type="dxa"/>
          </w:tcPr>
          <w:p w14:paraId="1A621CC9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fisheye_camera_centre_tilt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40F701B8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</w:rPr>
              <w:t>(</w:t>
            </w:r>
            <w:r w:rsidRPr="000377DE">
              <w:rPr>
                <w:bCs/>
                <w:sz w:val="20"/>
                <w:lang w:eastAsia="ko-KR"/>
              </w:rPr>
              <w:t>32</w:t>
            </w:r>
            <w:r w:rsidRPr="000377DE">
              <w:rPr>
                <w:bCs/>
                <w:sz w:val="20"/>
              </w:rPr>
              <w:t>)</w:t>
            </w:r>
          </w:p>
        </w:tc>
      </w:tr>
      <w:tr w:rsidR="00C2010A" w:rsidRPr="000377DE" w14:paraId="1EC35A40" w14:textId="77777777" w:rsidTr="001913E4">
        <w:trPr>
          <w:cantSplit/>
          <w:jc w:val="center"/>
        </w:trPr>
        <w:tc>
          <w:tcPr>
            <w:tcW w:w="7920" w:type="dxa"/>
          </w:tcPr>
          <w:p w14:paraId="133AEAE4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fisheye_camera_centre_offset_x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5651E4CC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18DE4A85" w14:textId="77777777" w:rsidTr="001913E4">
        <w:trPr>
          <w:cantSplit/>
          <w:jc w:val="center"/>
        </w:trPr>
        <w:tc>
          <w:tcPr>
            <w:tcW w:w="7920" w:type="dxa"/>
          </w:tcPr>
          <w:p w14:paraId="476A118E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fisheye_camera_centre_offset_y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4B30594A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6F8C2D30" w14:textId="77777777" w:rsidTr="001913E4">
        <w:trPr>
          <w:cantSplit/>
          <w:jc w:val="center"/>
        </w:trPr>
        <w:tc>
          <w:tcPr>
            <w:tcW w:w="7920" w:type="dxa"/>
          </w:tcPr>
          <w:p w14:paraId="22DD939B" w14:textId="77777777" w:rsidR="00C2010A" w:rsidRPr="00F450F2" w:rsidRDefault="00C2010A" w:rsidP="001913E4">
            <w:pPr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fisheye_camera_centre_offset_z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29745922" w14:textId="77777777" w:rsidR="00C2010A" w:rsidRPr="00F450F2" w:rsidRDefault="00C2010A" w:rsidP="001913E4">
            <w:pPr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1C7E1125" w14:textId="77777777" w:rsidTr="001913E4">
        <w:trPr>
          <w:cantSplit/>
          <w:jc w:val="center"/>
        </w:trPr>
        <w:tc>
          <w:tcPr>
            <w:tcW w:w="7920" w:type="dxa"/>
          </w:tcPr>
          <w:p w14:paraId="6FAE8159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fisheye_field_of_view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14A5175D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u(32)</w:t>
            </w:r>
          </w:p>
        </w:tc>
      </w:tr>
      <w:tr w:rsidR="00C2010A" w:rsidRPr="000377DE" w14:paraId="479F7E01" w14:textId="77777777" w:rsidTr="001913E4">
        <w:trPr>
          <w:cantSplit/>
          <w:jc w:val="center"/>
        </w:trPr>
        <w:tc>
          <w:tcPr>
            <w:tcW w:w="7920" w:type="dxa"/>
          </w:tcPr>
          <w:p w14:paraId="2B64816C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fisheye_num_polynomial_coeffs</w:t>
            </w:r>
            <w:proofErr w:type="spellEnd"/>
            <w:r w:rsidRPr="000377DE">
              <w:rPr>
                <w:bCs/>
                <w:sz w:val="20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bCs/>
                <w:sz w:val="20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bCs/>
                <w:sz w:val="20"/>
              </w:rPr>
              <w:t>]</w:t>
            </w:r>
          </w:p>
        </w:tc>
        <w:tc>
          <w:tcPr>
            <w:tcW w:w="1157" w:type="dxa"/>
          </w:tcPr>
          <w:p w14:paraId="49C5E2ED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r w:rsidRPr="000377DE">
              <w:rPr>
                <w:bCs/>
                <w:sz w:val="20"/>
                <w:lang w:eastAsia="ko-KR"/>
              </w:rPr>
              <w:t>u(16)</w:t>
            </w:r>
          </w:p>
        </w:tc>
      </w:tr>
      <w:tr w:rsidR="00C2010A" w:rsidRPr="000377DE" w14:paraId="77F373B5" w14:textId="77777777" w:rsidTr="001913E4">
        <w:trPr>
          <w:cantSplit/>
          <w:jc w:val="center"/>
        </w:trPr>
        <w:tc>
          <w:tcPr>
            <w:tcW w:w="7920" w:type="dxa"/>
          </w:tcPr>
          <w:p w14:paraId="4CB1D962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  <w:t xml:space="preserve">for( j = 0; j &lt; </w:t>
            </w:r>
            <w:proofErr w:type="spellStart"/>
            <w:r w:rsidRPr="000377DE">
              <w:rPr>
                <w:sz w:val="20"/>
                <w:lang w:eastAsia="ko-KR"/>
              </w:rPr>
              <w:t>fisheye_num_polynomial_coeffs</w:t>
            </w:r>
            <w:proofErr w:type="spellEnd"/>
            <w:r w:rsidRPr="000377DE">
              <w:rPr>
                <w:sz w:val="20"/>
                <w:lang w:eastAsia="ko-KR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sz w:val="20"/>
                <w:lang w:eastAsia="ko-KR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sz w:val="20"/>
                <w:lang w:eastAsia="ko-KR"/>
              </w:rPr>
              <w:t xml:space="preserve">]; </w:t>
            </w:r>
            <w:proofErr w:type="spellStart"/>
            <w:r w:rsidRPr="000377DE">
              <w:rPr>
                <w:sz w:val="20"/>
                <w:lang w:eastAsia="ko-KR"/>
              </w:rPr>
              <w:t>j++</w:t>
            </w:r>
            <w:proofErr w:type="spellEnd"/>
            <w:r w:rsidRPr="000377DE">
              <w:rPr>
                <w:sz w:val="20"/>
                <w:lang w:eastAsia="ko-KR"/>
              </w:rPr>
              <w:t xml:space="preserve"> )</w:t>
            </w:r>
          </w:p>
        </w:tc>
        <w:tc>
          <w:tcPr>
            <w:tcW w:w="1157" w:type="dxa"/>
          </w:tcPr>
          <w:p w14:paraId="5DED6974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  <w:tr w:rsidR="00C2010A" w:rsidRPr="000377DE" w14:paraId="3D198B32" w14:textId="77777777" w:rsidTr="001913E4">
        <w:trPr>
          <w:cantSplit/>
          <w:jc w:val="center"/>
        </w:trPr>
        <w:tc>
          <w:tcPr>
            <w:tcW w:w="7920" w:type="dxa"/>
          </w:tcPr>
          <w:p w14:paraId="51AAEE86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r w:rsidRPr="000377DE">
              <w:rPr>
                <w:sz w:val="20"/>
                <w:lang w:eastAsia="ko-KR"/>
              </w:rPr>
              <w:tab/>
            </w:r>
            <w:proofErr w:type="spellStart"/>
            <w:r w:rsidRPr="000377DE">
              <w:rPr>
                <w:b/>
                <w:sz w:val="20"/>
                <w:lang w:eastAsia="ko-KR"/>
              </w:rPr>
              <w:t>fisheye_polynomial_coeff</w:t>
            </w:r>
            <w:proofErr w:type="spellEnd"/>
            <w:r w:rsidRPr="000377DE">
              <w:rPr>
                <w:sz w:val="20"/>
                <w:lang w:eastAsia="ko-KR"/>
              </w:rPr>
              <w:t>[</w:t>
            </w:r>
            <w:r w:rsidRPr="00F450F2">
              <w:rPr>
                <w:rFonts w:eastAsia="Times New Roman"/>
                <w:sz w:val="20"/>
              </w:rPr>
              <w:t> </w:t>
            </w:r>
            <w:proofErr w:type="spellStart"/>
            <w:r w:rsidRPr="000377DE">
              <w:rPr>
                <w:sz w:val="20"/>
                <w:lang w:eastAsia="ko-KR"/>
              </w:rPr>
              <w:t>i</w:t>
            </w:r>
            <w:proofErr w:type="spellEnd"/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sz w:val="20"/>
                <w:lang w:eastAsia="ko-KR"/>
              </w:rPr>
              <w:t>][</w:t>
            </w:r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sz w:val="20"/>
                <w:lang w:eastAsia="ko-KR"/>
              </w:rPr>
              <w:t>j</w:t>
            </w:r>
            <w:r w:rsidRPr="00F450F2">
              <w:rPr>
                <w:rFonts w:eastAsia="Times New Roman"/>
                <w:sz w:val="20"/>
              </w:rPr>
              <w:t> </w:t>
            </w:r>
            <w:r w:rsidRPr="000377DE">
              <w:rPr>
                <w:sz w:val="20"/>
                <w:lang w:eastAsia="ko-KR"/>
              </w:rPr>
              <w:t>]</w:t>
            </w:r>
          </w:p>
        </w:tc>
        <w:tc>
          <w:tcPr>
            <w:tcW w:w="1157" w:type="dxa"/>
          </w:tcPr>
          <w:p w14:paraId="258D699E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  <w:proofErr w:type="spellStart"/>
            <w:r w:rsidRPr="000377DE">
              <w:rPr>
                <w:bCs/>
                <w:sz w:val="20"/>
                <w:lang w:eastAsia="ko-KR"/>
              </w:rPr>
              <w:t>i</w:t>
            </w:r>
            <w:proofErr w:type="spellEnd"/>
            <w:r w:rsidRPr="000377DE">
              <w:rPr>
                <w:bCs/>
                <w:sz w:val="20"/>
                <w:lang w:eastAsia="ko-KR"/>
              </w:rPr>
              <w:t>(32)</w:t>
            </w:r>
          </w:p>
        </w:tc>
      </w:tr>
      <w:tr w:rsidR="00C2010A" w:rsidRPr="000377DE" w14:paraId="3A0E175F" w14:textId="77777777" w:rsidTr="001913E4">
        <w:trPr>
          <w:cantSplit/>
          <w:jc w:val="center"/>
        </w:trPr>
        <w:tc>
          <w:tcPr>
            <w:tcW w:w="7920" w:type="dxa"/>
          </w:tcPr>
          <w:p w14:paraId="17FDCADE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b/>
                <w:sz w:val="20"/>
              </w:rPr>
            </w:pPr>
            <w:r w:rsidRPr="000377DE">
              <w:rPr>
                <w:sz w:val="20"/>
                <w:lang w:eastAsia="ko-KR"/>
              </w:rPr>
              <w:tab/>
              <w:t>}</w:t>
            </w:r>
          </w:p>
        </w:tc>
        <w:tc>
          <w:tcPr>
            <w:tcW w:w="1157" w:type="dxa"/>
          </w:tcPr>
          <w:p w14:paraId="7E5C67FC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  <w:tr w:rsidR="00C2010A" w:rsidRPr="000377DE" w14:paraId="7E7ECFF9" w14:textId="77777777" w:rsidTr="001913E4">
        <w:trPr>
          <w:cantSplit/>
          <w:jc w:val="center"/>
        </w:trPr>
        <w:tc>
          <w:tcPr>
            <w:tcW w:w="7920" w:type="dxa"/>
          </w:tcPr>
          <w:p w14:paraId="49A375D9" w14:textId="77777777" w:rsidR="00C2010A" w:rsidRPr="000377DE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</w:tabs>
              <w:spacing w:before="20" w:after="40"/>
              <w:rPr>
                <w:sz w:val="20"/>
                <w:lang w:eastAsia="ko-KR"/>
              </w:rPr>
            </w:pPr>
            <w:r w:rsidRPr="000377DE">
              <w:rPr>
                <w:sz w:val="20"/>
                <w:lang w:eastAsia="ko-KR"/>
              </w:rPr>
              <w:t>}</w:t>
            </w:r>
          </w:p>
        </w:tc>
        <w:tc>
          <w:tcPr>
            <w:tcW w:w="1157" w:type="dxa"/>
          </w:tcPr>
          <w:p w14:paraId="1EECD39C" w14:textId="77777777" w:rsidR="00C2010A" w:rsidRPr="00F450F2" w:rsidRDefault="00C2010A" w:rsidP="001913E4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overflowPunct/>
              <w:autoSpaceDE/>
              <w:autoSpaceDN/>
              <w:adjustRightInd/>
              <w:spacing w:before="20" w:after="40"/>
              <w:jc w:val="center"/>
              <w:textAlignment w:val="auto"/>
              <w:rPr>
                <w:bCs/>
                <w:sz w:val="20"/>
              </w:rPr>
            </w:pPr>
          </w:p>
        </w:tc>
      </w:tr>
    </w:tbl>
    <w:p w14:paraId="5BAD054E" w14:textId="46CA5DBA" w:rsidR="00E809EB" w:rsidRPr="007C36E3" w:rsidRDefault="00E809EB" w:rsidP="00E809EB">
      <w:pPr>
        <w:pStyle w:val="3N3"/>
        <w:keepNext/>
        <w:numPr>
          <w:ilvl w:val="0"/>
          <w:numId w:val="0"/>
        </w:numPr>
        <w:tabs>
          <w:tab w:val="left" w:pos="360"/>
          <w:tab w:val="left" w:pos="720"/>
          <w:tab w:val="left" w:pos="1080"/>
        </w:tabs>
        <w:ind w:left="1080" w:hanging="1080"/>
        <w:rPr>
          <w:b/>
          <w:i/>
        </w:rPr>
      </w:pPr>
      <w:r w:rsidRPr="007C36E3">
        <w:rPr>
          <w:b/>
          <w:i/>
        </w:rPr>
        <w:t>D.3.41.</w:t>
      </w:r>
      <w:r>
        <w:rPr>
          <w:b/>
          <w:i/>
        </w:rPr>
        <w:t>1.</w:t>
      </w:r>
      <w:r w:rsidRPr="000377DE">
        <w:rPr>
          <w:rFonts w:eastAsia="맑은 고딕" w:hint="eastAsia"/>
          <w:b/>
          <w:i/>
          <w:lang w:eastAsia="ko-KR"/>
        </w:rPr>
        <w:t>1</w:t>
      </w:r>
      <w:r w:rsidRPr="007C36E3">
        <w:rPr>
          <w:b/>
          <w:i/>
        </w:rPr>
        <w:tab/>
      </w:r>
      <w:proofErr w:type="spellStart"/>
      <w:r w:rsidRPr="000377DE">
        <w:rPr>
          <w:rFonts w:eastAsia="맑은 고딕" w:hint="eastAsia"/>
          <w:b/>
          <w:i/>
          <w:lang w:eastAsia="ko-KR"/>
        </w:rPr>
        <w:t>Genaral</w:t>
      </w:r>
      <w:proofErr w:type="spellEnd"/>
    </w:p>
    <w:p w14:paraId="562B3AB3" w14:textId="6B049C8B" w:rsidR="00530AC5" w:rsidRDefault="00530AC5" w:rsidP="00E809EB">
      <w:pPr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rPr>
          <w:sz w:val="20"/>
          <w:lang w:val="en-CA" w:eastAsia="ko-KR"/>
        </w:rPr>
      </w:pPr>
      <w:r>
        <w:rPr>
          <w:sz w:val="20"/>
          <w:lang w:val="en-CA" w:eastAsia="ko-KR"/>
        </w:rPr>
        <w:t>……</w:t>
      </w:r>
    </w:p>
    <w:p w14:paraId="3BD67950" w14:textId="3995C199" w:rsidR="00E809EB" w:rsidRDefault="00E809EB" w:rsidP="00E809EB">
      <w:pPr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rPr>
          <w:rFonts w:hint="eastAsia"/>
          <w:sz w:val="20"/>
          <w:lang w:val="en-CA" w:eastAsia="ko-KR"/>
        </w:rPr>
      </w:pPr>
      <w:r w:rsidRPr="00530AC5">
        <w:rPr>
          <w:rFonts w:hint="eastAsia"/>
          <w:sz w:val="20"/>
          <w:highlight w:val="green"/>
          <w:lang w:val="en-CA" w:eastAsia="ko-KR"/>
        </w:rPr>
        <w:t xml:space="preserve">If fisheye video is indicated, the sample locations </w:t>
      </w:r>
      <w:r w:rsidR="000B2437">
        <w:rPr>
          <w:rFonts w:hint="eastAsia"/>
          <w:sz w:val="20"/>
          <w:highlight w:val="green"/>
          <w:lang w:val="en-CA" w:eastAsia="ko-KR"/>
        </w:rPr>
        <w:t>in</w:t>
      </w:r>
      <w:r w:rsidRPr="00530AC5">
        <w:rPr>
          <w:rFonts w:hint="eastAsia"/>
          <w:sz w:val="20"/>
          <w:highlight w:val="green"/>
          <w:lang w:val="en-CA" w:eastAsia="ko-KR"/>
        </w:rPr>
        <w:t xml:space="preserve"> all of </w:t>
      </w:r>
      <w:r w:rsidR="000B2437">
        <w:rPr>
          <w:rFonts w:hint="eastAsia"/>
          <w:sz w:val="20"/>
          <w:highlight w:val="green"/>
          <w:lang w:val="en-CA" w:eastAsia="ko-KR"/>
        </w:rPr>
        <w:t xml:space="preserve">the </w:t>
      </w:r>
      <w:r w:rsidRPr="00530AC5">
        <w:rPr>
          <w:rFonts w:hint="eastAsia"/>
          <w:sz w:val="20"/>
          <w:highlight w:val="green"/>
          <w:lang w:val="en-CA" w:eastAsia="ko-KR"/>
        </w:rPr>
        <w:t>active region</w:t>
      </w:r>
      <w:r w:rsidR="00530AC5" w:rsidRPr="00530AC5">
        <w:rPr>
          <w:rFonts w:hint="eastAsia"/>
          <w:sz w:val="20"/>
          <w:highlight w:val="green"/>
          <w:lang w:val="en-CA" w:eastAsia="ko-KR"/>
        </w:rPr>
        <w:t>s</w:t>
      </w:r>
      <w:r w:rsidRPr="00530AC5">
        <w:rPr>
          <w:rFonts w:hint="eastAsia"/>
          <w:sz w:val="20"/>
          <w:highlight w:val="green"/>
          <w:lang w:val="en-CA" w:eastAsia="ko-KR"/>
        </w:rPr>
        <w:t xml:space="preserve"> in the decoded picture are converted to locations of the sphere coordinates relative to the global coordinate axes, as specified in clause D.3.41.1.7</w:t>
      </w:r>
      <w:r w:rsidR="00530AC5" w:rsidRPr="00530AC5">
        <w:rPr>
          <w:rFonts w:hint="eastAsia"/>
          <w:sz w:val="20"/>
          <w:highlight w:val="green"/>
          <w:lang w:val="en-CA" w:eastAsia="ko-KR"/>
        </w:rPr>
        <w:t>.</w:t>
      </w:r>
    </w:p>
    <w:p w14:paraId="20BDF4FC" w14:textId="77777777" w:rsidR="00036D44" w:rsidRPr="007C36E3" w:rsidRDefault="00036D44" w:rsidP="00036D44">
      <w:pPr>
        <w:pStyle w:val="3N3"/>
        <w:keepNext/>
        <w:numPr>
          <w:ilvl w:val="0"/>
          <w:numId w:val="0"/>
        </w:numPr>
        <w:tabs>
          <w:tab w:val="left" w:pos="360"/>
          <w:tab w:val="left" w:pos="720"/>
          <w:tab w:val="left" w:pos="1080"/>
        </w:tabs>
        <w:ind w:left="1080" w:hanging="1080"/>
        <w:rPr>
          <w:b/>
          <w:i/>
        </w:rPr>
      </w:pPr>
      <w:r w:rsidRPr="007C36E3">
        <w:rPr>
          <w:b/>
          <w:i/>
        </w:rPr>
        <w:t>D.3.41.</w:t>
      </w:r>
      <w:r>
        <w:rPr>
          <w:b/>
          <w:i/>
        </w:rPr>
        <w:t>1.7</w:t>
      </w:r>
      <w:r w:rsidRPr="007C36E3">
        <w:rPr>
          <w:b/>
          <w:i/>
        </w:rPr>
        <w:tab/>
        <w:t>C</w:t>
      </w:r>
      <w:r w:rsidRPr="007C36E3">
        <w:rPr>
          <w:rFonts w:hint="eastAsia"/>
          <w:b/>
          <w:i/>
        </w:rPr>
        <w:t xml:space="preserve">onversion from a sample location </w:t>
      </w:r>
      <w:r w:rsidRPr="007C36E3">
        <w:rPr>
          <w:rFonts w:eastAsia="맑은 고딕" w:hint="eastAsia"/>
          <w:b/>
          <w:i/>
          <w:lang w:eastAsia="ko-KR"/>
        </w:rPr>
        <w:t xml:space="preserve">of </w:t>
      </w:r>
      <w:r>
        <w:rPr>
          <w:rFonts w:eastAsia="맑은 고딕" w:hint="eastAsia"/>
          <w:b/>
          <w:i/>
          <w:lang w:eastAsia="ko-KR"/>
        </w:rPr>
        <w:t>an active area</w:t>
      </w:r>
      <w:r w:rsidRPr="007C36E3">
        <w:rPr>
          <w:rFonts w:eastAsia="맑은 고딕" w:hint="eastAsia"/>
          <w:b/>
          <w:i/>
          <w:lang w:eastAsia="ko-KR"/>
        </w:rPr>
        <w:t xml:space="preserve"> to sphere coordinates relative to the global coordinate axes</w:t>
      </w:r>
    </w:p>
    <w:p w14:paraId="326C200B" w14:textId="77777777" w:rsidR="00036D44" w:rsidRDefault="00036D44" w:rsidP="00036D44">
      <w:pPr>
        <w:rPr>
          <w:rFonts w:eastAsia="Calibri"/>
          <w:sz w:val="20"/>
        </w:rPr>
      </w:pPr>
      <w:r>
        <w:rPr>
          <w:sz w:val="20"/>
          <w:highlight w:val="yellow"/>
          <w:lang w:val="en-GB" w:eastAsia="ko-KR"/>
        </w:rPr>
        <w:t>[Ed. (YK): When a fisheye video information SEI message that applies to a picture is present, the sample resampling process for fisheye video specified in</w:t>
      </w:r>
      <w:r w:rsidRPr="00761020">
        <w:rPr>
          <w:sz w:val="20"/>
          <w:highlight w:val="yellow"/>
          <w:lang w:val="en-GB" w:eastAsia="ko-KR"/>
        </w:rPr>
        <w:t xml:space="preserve"> </w:t>
      </w:r>
      <w:r>
        <w:rPr>
          <w:sz w:val="20"/>
          <w:highlight w:val="yellow"/>
          <w:lang w:val="en-GB" w:eastAsia="ko-KR"/>
        </w:rPr>
        <w:t xml:space="preserve">clause </w:t>
      </w:r>
      <w:r w:rsidRPr="00D33443">
        <w:rPr>
          <w:sz w:val="20"/>
          <w:highlight w:val="yellow"/>
          <w:lang w:val="en-GB" w:eastAsia="ko-KR"/>
        </w:rPr>
        <w:t>D.3.41.1.7</w:t>
      </w:r>
      <w:r>
        <w:rPr>
          <w:sz w:val="20"/>
          <w:highlight w:val="yellow"/>
          <w:lang w:val="en-GB" w:eastAsia="ko-KR"/>
        </w:rPr>
        <w:t xml:space="preserve"> needs to be invoked in clause </w:t>
      </w:r>
      <w:r w:rsidRPr="00D33443">
        <w:rPr>
          <w:sz w:val="20"/>
          <w:highlight w:val="yellow"/>
          <w:lang w:val="en-GB" w:eastAsia="ko-KR"/>
        </w:rPr>
        <w:t>D.3.41.1.</w:t>
      </w:r>
      <w:r>
        <w:rPr>
          <w:sz w:val="20"/>
          <w:highlight w:val="yellow"/>
          <w:lang w:val="en-GB" w:eastAsia="ko-KR"/>
        </w:rPr>
        <w:t>1 that contains the general description of the overall sample location remapping process.</w:t>
      </w:r>
      <w:r w:rsidRPr="007D57B5">
        <w:rPr>
          <w:sz w:val="20"/>
          <w:highlight w:val="yellow"/>
          <w:lang w:val="en-GB" w:eastAsia="ko-KR"/>
        </w:rPr>
        <w:t>]</w:t>
      </w:r>
    </w:p>
    <w:p w14:paraId="79161E2F" w14:textId="77777777" w:rsidR="00036D44" w:rsidRPr="007C36E3" w:rsidRDefault="00036D44" w:rsidP="00036D44">
      <w:pPr>
        <w:tabs>
          <w:tab w:val="clear" w:pos="360"/>
          <w:tab w:val="clear" w:pos="720"/>
          <w:tab w:val="left" w:pos="426"/>
        </w:tabs>
        <w:rPr>
          <w:sz w:val="20"/>
          <w:lang w:eastAsia="ko-KR"/>
        </w:rPr>
      </w:pPr>
      <w:proofErr w:type="gramStart"/>
      <w:r w:rsidRPr="007C36E3">
        <w:rPr>
          <w:rFonts w:hint="eastAsia"/>
          <w:sz w:val="20"/>
          <w:lang w:eastAsia="ko-KR"/>
        </w:rPr>
        <w:t>Input to this clause are</w:t>
      </w:r>
      <w:proofErr w:type="gramEnd"/>
      <w:r w:rsidRPr="007C36E3">
        <w:rPr>
          <w:rFonts w:hint="eastAsia"/>
          <w:sz w:val="20"/>
          <w:lang w:eastAsia="ko-KR"/>
        </w:rPr>
        <w:t>:</w:t>
      </w:r>
    </w:p>
    <w:p w14:paraId="6090E942" w14:textId="77777777" w:rsidR="00036D44" w:rsidRPr="007C36E3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7C36E3">
        <w:rPr>
          <w:sz w:val="20"/>
        </w:rPr>
        <w:t>–</w:t>
      </w:r>
      <w:r w:rsidRPr="007C36E3">
        <w:rPr>
          <w:sz w:val="20"/>
        </w:rPr>
        <w:tab/>
      </w:r>
      <w:proofErr w:type="gramStart"/>
      <w:r w:rsidRPr="007C36E3">
        <w:rPr>
          <w:sz w:val="20"/>
        </w:rPr>
        <w:t>the</w:t>
      </w:r>
      <w:proofErr w:type="gramEnd"/>
      <w:r w:rsidRPr="007C36E3">
        <w:rPr>
          <w:rFonts w:hint="eastAsia"/>
          <w:sz w:val="20"/>
          <w:lang w:eastAsia="ko-KR"/>
        </w:rPr>
        <w:t xml:space="preserve"> sample location (x, y) in units of </w:t>
      </w:r>
      <w:proofErr w:type="spellStart"/>
      <w:r w:rsidRPr="007C36E3">
        <w:rPr>
          <w:rFonts w:hint="eastAsia"/>
          <w:sz w:val="20"/>
          <w:lang w:eastAsia="ko-KR"/>
        </w:rPr>
        <w:t>luma</w:t>
      </w:r>
      <w:proofErr w:type="spellEnd"/>
      <w:r w:rsidRPr="007C36E3">
        <w:rPr>
          <w:rFonts w:hint="eastAsia"/>
          <w:sz w:val="20"/>
          <w:lang w:eastAsia="ko-KR"/>
        </w:rPr>
        <w:t xml:space="preserve"> samples,</w:t>
      </w:r>
    </w:p>
    <w:p w14:paraId="3251704E" w14:textId="77777777" w:rsidR="00036D44" w:rsidRPr="007C36E3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7C36E3">
        <w:rPr>
          <w:sz w:val="20"/>
        </w:rPr>
        <w:t>–</w:t>
      </w:r>
      <w:r w:rsidRPr="007C36E3">
        <w:rPr>
          <w:sz w:val="20"/>
        </w:rPr>
        <w:tab/>
      </w:r>
      <w:r w:rsidRPr="007C36E3">
        <w:rPr>
          <w:rFonts w:hint="eastAsia"/>
          <w:sz w:val="20"/>
          <w:lang w:eastAsia="ko-KR"/>
        </w:rPr>
        <w:t xml:space="preserve">the </w:t>
      </w:r>
      <w:proofErr w:type="spellStart"/>
      <w:r w:rsidRPr="007C36E3">
        <w:rPr>
          <w:sz w:val="20"/>
        </w:rPr>
        <w:t>centre</w:t>
      </w:r>
      <w:proofErr w:type="spellEnd"/>
      <w:r w:rsidRPr="007C36E3">
        <w:rPr>
          <w:sz w:val="20"/>
        </w:rPr>
        <w:t xml:space="preserve"> </w:t>
      </w:r>
      <w:r w:rsidRPr="007C36E3">
        <w:rPr>
          <w:rFonts w:hint="eastAsia"/>
          <w:sz w:val="20"/>
          <w:lang w:eastAsia="ko-KR"/>
        </w:rPr>
        <w:t>location (x</w:t>
      </w:r>
      <w:r w:rsidRPr="007C36E3">
        <w:rPr>
          <w:rFonts w:hint="eastAsia"/>
          <w:sz w:val="20"/>
          <w:vertAlign w:val="subscript"/>
          <w:lang w:eastAsia="ko-KR"/>
        </w:rPr>
        <w:t>c</w:t>
      </w:r>
      <w:r w:rsidRPr="007C36E3">
        <w:rPr>
          <w:rFonts w:hint="eastAsia"/>
          <w:sz w:val="20"/>
          <w:lang w:eastAsia="ko-KR"/>
        </w:rPr>
        <w:t xml:space="preserve">, </w:t>
      </w:r>
      <w:proofErr w:type="spellStart"/>
      <w:r w:rsidRPr="007C36E3">
        <w:rPr>
          <w:rFonts w:hint="eastAsia"/>
          <w:sz w:val="20"/>
          <w:lang w:eastAsia="ko-KR"/>
        </w:rPr>
        <w:t>y</w:t>
      </w:r>
      <w:r w:rsidRPr="007C36E3">
        <w:rPr>
          <w:rFonts w:hint="eastAsia"/>
          <w:sz w:val="20"/>
          <w:vertAlign w:val="subscript"/>
          <w:lang w:eastAsia="ko-KR"/>
        </w:rPr>
        <w:t>c</w:t>
      </w:r>
      <w:proofErr w:type="spellEnd"/>
      <w:r w:rsidRPr="007C36E3">
        <w:rPr>
          <w:sz w:val="20"/>
        </w:rPr>
        <w:t>)</w:t>
      </w:r>
      <w:r w:rsidRPr="007C36E3"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 xml:space="preserve">and </w:t>
      </w:r>
      <w:r>
        <w:rPr>
          <w:sz w:val="20"/>
          <w:lang w:eastAsia="ko-KR"/>
        </w:rPr>
        <w:t xml:space="preserve">the </w:t>
      </w:r>
      <w:r>
        <w:rPr>
          <w:rFonts w:hint="eastAsia"/>
          <w:sz w:val="20"/>
          <w:lang w:eastAsia="ko-KR"/>
        </w:rPr>
        <w:t xml:space="preserve">radius </w:t>
      </w:r>
      <w:r w:rsidRPr="007C36E3">
        <w:rPr>
          <w:rFonts w:hint="eastAsia"/>
          <w:sz w:val="20"/>
          <w:lang w:eastAsia="ko-KR"/>
        </w:rPr>
        <w:t>(</w:t>
      </w:r>
      <w:proofErr w:type="spellStart"/>
      <w:r w:rsidRPr="007C36E3">
        <w:rPr>
          <w:rFonts w:hint="eastAsia"/>
          <w:sz w:val="20"/>
          <w:lang w:eastAsia="ko-KR"/>
        </w:rPr>
        <w:t>r</w:t>
      </w:r>
      <w:r w:rsidRPr="007C36E3">
        <w:rPr>
          <w:rFonts w:hint="eastAsia"/>
          <w:sz w:val="20"/>
          <w:vertAlign w:val="subscript"/>
          <w:lang w:eastAsia="ko-KR"/>
        </w:rPr>
        <w:t>c</w:t>
      </w:r>
      <w:proofErr w:type="spellEnd"/>
      <w:r w:rsidRPr="007C36E3">
        <w:rPr>
          <w:rFonts w:hint="eastAsia"/>
          <w:sz w:val="20"/>
          <w:lang w:eastAsia="ko-KR"/>
        </w:rPr>
        <w:t>)</w:t>
      </w:r>
      <w:r>
        <w:rPr>
          <w:rFonts w:hint="eastAsia"/>
          <w:sz w:val="20"/>
          <w:lang w:eastAsia="ko-KR"/>
        </w:rPr>
        <w:t xml:space="preserve"> </w:t>
      </w:r>
      <w:r w:rsidRPr="007C36E3">
        <w:rPr>
          <w:sz w:val="20"/>
        </w:rPr>
        <w:t xml:space="preserve">of </w:t>
      </w:r>
      <w:r>
        <w:rPr>
          <w:sz w:val="20"/>
        </w:rPr>
        <w:t xml:space="preserve">the circular region that contains </w:t>
      </w:r>
      <w:r w:rsidRPr="007C36E3">
        <w:rPr>
          <w:rFonts w:hint="eastAsia"/>
          <w:sz w:val="20"/>
          <w:lang w:eastAsia="ko-KR"/>
        </w:rPr>
        <w:t xml:space="preserve">the </w:t>
      </w:r>
      <w:proofErr w:type="spellStart"/>
      <w:r w:rsidRPr="007C36E3">
        <w:rPr>
          <w:rFonts w:hint="eastAsia"/>
          <w:sz w:val="20"/>
          <w:lang w:eastAsia="ko-KR"/>
        </w:rPr>
        <w:t>i-th</w:t>
      </w:r>
      <w:proofErr w:type="spellEnd"/>
      <w:r w:rsidRPr="007C36E3">
        <w:rPr>
          <w:sz w:val="20"/>
        </w:rPr>
        <w:t xml:space="preserve"> </w:t>
      </w:r>
      <w:r>
        <w:rPr>
          <w:sz w:val="20"/>
        </w:rPr>
        <w:t>active area</w:t>
      </w:r>
      <w:r>
        <w:rPr>
          <w:rFonts w:hint="eastAsia"/>
          <w:sz w:val="20"/>
          <w:lang w:eastAsia="ko-KR"/>
        </w:rPr>
        <w:t>,</w:t>
      </w:r>
      <w:r w:rsidRPr="007C36E3">
        <w:rPr>
          <w:rFonts w:hint="eastAsia"/>
          <w:sz w:val="20"/>
          <w:lang w:eastAsia="ko-KR"/>
        </w:rPr>
        <w:t xml:space="preserve"> given by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>
        <w:rPr>
          <w:sz w:val="20"/>
          <w:lang w:eastAsia="ko-KR"/>
        </w:rPr>
        <w:t>circular_region</w:t>
      </w:r>
      <w:r w:rsidRPr="007C36E3">
        <w:rPr>
          <w:sz w:val="20"/>
          <w:lang w:eastAsia="ko-KR"/>
        </w:rPr>
        <w:t>_</w:t>
      </w:r>
      <w:r>
        <w:rPr>
          <w:sz w:val="20"/>
          <w:lang w:eastAsia="ko-KR"/>
        </w:rPr>
        <w:t>centre</w:t>
      </w:r>
      <w:r w:rsidRPr="007C36E3">
        <w:rPr>
          <w:sz w:val="20"/>
          <w:lang w:eastAsia="ko-KR"/>
        </w:rPr>
        <w:t>_x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sz w:val="20"/>
          <w:lang w:eastAsia="ko-KR"/>
        </w:rPr>
        <w:t>]</w:t>
      </w:r>
      <w:r>
        <w:rPr>
          <w:rFonts w:hint="eastAsia"/>
          <w:sz w:val="20"/>
          <w:lang w:eastAsia="ko-KR"/>
        </w:rPr>
        <w:t>,</w:t>
      </w:r>
      <w:r w:rsidRPr="007C36E3">
        <w:rPr>
          <w:sz w:val="20"/>
          <w:lang w:eastAsia="ko-KR"/>
        </w:rPr>
        <w:t xml:space="preserve">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>
        <w:rPr>
          <w:sz w:val="20"/>
          <w:lang w:eastAsia="ko-KR"/>
        </w:rPr>
        <w:t>circular_region</w:t>
      </w:r>
      <w:r w:rsidRPr="007C36E3">
        <w:rPr>
          <w:sz w:val="20"/>
          <w:lang w:eastAsia="ko-KR"/>
        </w:rPr>
        <w:t>_</w:t>
      </w:r>
      <w:r>
        <w:rPr>
          <w:sz w:val="20"/>
          <w:lang w:eastAsia="ko-KR"/>
        </w:rPr>
        <w:t>centre</w:t>
      </w:r>
      <w:r w:rsidRPr="007C36E3">
        <w:rPr>
          <w:sz w:val="20"/>
          <w:lang w:eastAsia="ko-KR"/>
        </w:rPr>
        <w:t>_y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sz w:val="20"/>
          <w:lang w:eastAsia="ko-KR"/>
        </w:rPr>
        <w:t>]</w:t>
      </w:r>
      <w:r w:rsidRPr="007C36E3">
        <w:rPr>
          <w:rFonts w:hint="eastAsia"/>
          <w:sz w:val="20"/>
          <w:lang w:eastAsia="ko-KR"/>
        </w:rPr>
        <w:t xml:space="preserve">, and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>
        <w:rPr>
          <w:sz w:val="20"/>
          <w:lang w:eastAsia="ko-KR"/>
        </w:rPr>
        <w:t>circular_region</w:t>
      </w:r>
      <w:r w:rsidRPr="007C36E3">
        <w:rPr>
          <w:sz w:val="20"/>
          <w:lang w:eastAsia="ko-KR"/>
        </w:rPr>
        <w:t>_radius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sz w:val="20"/>
          <w:lang w:eastAsia="ko-KR"/>
        </w:rPr>
        <w:t>]</w:t>
      </w:r>
      <w:r>
        <w:rPr>
          <w:rFonts w:hint="eastAsia"/>
          <w:sz w:val="20"/>
          <w:lang w:eastAsia="ko-KR"/>
        </w:rPr>
        <w:t>,</w:t>
      </w:r>
      <w:r w:rsidRPr="007C36E3">
        <w:rPr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respectively</w:t>
      </w:r>
      <w:r w:rsidRPr="007C36E3">
        <w:rPr>
          <w:rFonts w:hint="eastAsia"/>
          <w:sz w:val="20"/>
          <w:lang w:eastAsia="ko-KR"/>
        </w:rPr>
        <w:t xml:space="preserve">, all in units of </w:t>
      </w:r>
      <w:r w:rsidRPr="007C36E3">
        <w:rPr>
          <w:sz w:val="20"/>
          <w:lang w:eastAsia="ko-KR"/>
        </w:rPr>
        <w:t>2</w:t>
      </w:r>
      <w:r w:rsidRPr="007C36E3">
        <w:rPr>
          <w:sz w:val="20"/>
          <w:vertAlign w:val="superscript"/>
          <w:lang w:eastAsia="ko-KR"/>
        </w:rPr>
        <w:t>−16</w:t>
      </w:r>
      <w:r w:rsidRPr="007C36E3">
        <w:rPr>
          <w:sz w:val="20"/>
          <w:lang w:eastAsia="ko-KR"/>
        </w:rPr>
        <w:t xml:space="preserve"> </w:t>
      </w:r>
      <w:proofErr w:type="spellStart"/>
      <w:r w:rsidRPr="007C36E3">
        <w:rPr>
          <w:rFonts w:hint="eastAsia"/>
          <w:sz w:val="20"/>
          <w:lang w:eastAsia="ko-KR"/>
        </w:rPr>
        <w:t>luma</w:t>
      </w:r>
      <w:proofErr w:type="spellEnd"/>
      <w:r w:rsidRPr="007C36E3">
        <w:rPr>
          <w:rFonts w:hint="eastAsia"/>
          <w:sz w:val="20"/>
          <w:lang w:eastAsia="ko-KR"/>
        </w:rPr>
        <w:t xml:space="preserve"> samples,</w:t>
      </w:r>
    </w:p>
    <w:p w14:paraId="794E2651" w14:textId="77777777" w:rsidR="00036D44" w:rsidRPr="007C36E3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7C36E3">
        <w:rPr>
          <w:sz w:val="20"/>
        </w:rPr>
        <w:t>–</w:t>
      </w:r>
      <w:r w:rsidRPr="007C36E3">
        <w:rPr>
          <w:sz w:val="20"/>
        </w:rPr>
        <w:tab/>
      </w:r>
      <w:r>
        <w:rPr>
          <w:rFonts w:hint="eastAsia"/>
          <w:sz w:val="20"/>
          <w:lang w:eastAsia="ko-KR"/>
        </w:rPr>
        <w:t xml:space="preserve">the field of view </w:t>
      </w:r>
      <w:r w:rsidRPr="007C36E3">
        <w:rPr>
          <w:rFonts w:hint="eastAsia"/>
          <w:sz w:val="20"/>
          <w:lang w:eastAsia="ko-KR"/>
        </w:rPr>
        <w:t>(</w:t>
      </w:r>
      <w:proofErr w:type="spellStart"/>
      <w:r w:rsidRPr="007C36E3">
        <w:rPr>
          <w:rFonts w:eastAsia="Times New Roman"/>
          <w:sz w:val="20"/>
        </w:rPr>
        <w:t>θ</w:t>
      </w:r>
      <w:r w:rsidRPr="007C36E3">
        <w:rPr>
          <w:rFonts w:hint="eastAsia"/>
          <w:sz w:val="20"/>
          <w:vertAlign w:val="subscript"/>
          <w:lang w:eastAsia="ko-KR"/>
        </w:rPr>
        <w:t>v</w:t>
      </w:r>
      <w:proofErr w:type="spellEnd"/>
      <w:r w:rsidRPr="007C36E3">
        <w:rPr>
          <w:rFonts w:hint="eastAsia"/>
          <w:sz w:val="20"/>
          <w:lang w:eastAsia="ko-KR"/>
        </w:rPr>
        <w:t xml:space="preserve">) </w:t>
      </w:r>
      <w:r>
        <w:rPr>
          <w:rFonts w:hint="eastAsia"/>
          <w:sz w:val="20"/>
          <w:lang w:eastAsia="ko-KR"/>
        </w:rPr>
        <w:t xml:space="preserve">of the lens corresponding to the </w:t>
      </w:r>
      <w:proofErr w:type="spellStart"/>
      <w:r>
        <w:rPr>
          <w:rFonts w:hint="eastAsia"/>
          <w:sz w:val="20"/>
          <w:lang w:eastAsia="ko-KR"/>
        </w:rPr>
        <w:t>i-th</w:t>
      </w:r>
      <w:proofErr w:type="spellEnd"/>
      <w:r>
        <w:rPr>
          <w:rFonts w:hint="eastAsia"/>
          <w:sz w:val="20"/>
          <w:lang w:eastAsia="ko-KR"/>
        </w:rPr>
        <w:t xml:space="preserve"> </w:t>
      </w:r>
      <w:r>
        <w:rPr>
          <w:sz w:val="20"/>
        </w:rPr>
        <w:t>active area</w:t>
      </w:r>
      <w:r>
        <w:rPr>
          <w:rFonts w:hint="eastAsia"/>
          <w:sz w:val="20"/>
          <w:lang w:eastAsia="ko-KR"/>
        </w:rPr>
        <w:t xml:space="preserve">, given by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 w:rsidRPr="007C36E3">
        <w:rPr>
          <w:rFonts w:hint="eastAsia"/>
          <w:sz w:val="20"/>
          <w:lang w:eastAsia="ko-KR"/>
        </w:rPr>
        <w:t>field_of_view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rFonts w:hint="eastAsia"/>
          <w:sz w:val="20"/>
          <w:lang w:eastAsia="ko-KR"/>
        </w:rPr>
        <w:t>]</w:t>
      </w:r>
      <w:r>
        <w:rPr>
          <w:rFonts w:hint="eastAsia"/>
          <w:sz w:val="20"/>
          <w:lang w:eastAsia="ko-KR"/>
        </w:rPr>
        <w:t>,</w:t>
      </w:r>
      <w:r w:rsidRPr="007C36E3">
        <w:rPr>
          <w:rFonts w:hint="eastAsia"/>
          <w:sz w:val="20"/>
          <w:lang w:eastAsia="ko-KR"/>
        </w:rPr>
        <w:t xml:space="preserve"> </w:t>
      </w:r>
      <w:r w:rsidRPr="007C36E3">
        <w:rPr>
          <w:sz w:val="20"/>
        </w:rPr>
        <w:t xml:space="preserve">in units of </w:t>
      </w:r>
      <w:r w:rsidRPr="007C36E3">
        <w:rPr>
          <w:sz w:val="20"/>
          <w:lang w:eastAsia="ko-KR"/>
        </w:rPr>
        <w:t>2</w:t>
      </w:r>
      <w:r w:rsidRPr="007C36E3">
        <w:rPr>
          <w:sz w:val="20"/>
          <w:vertAlign w:val="superscript"/>
          <w:lang w:eastAsia="ko-KR"/>
        </w:rPr>
        <w:t>−16</w:t>
      </w:r>
      <w:r w:rsidRPr="007C36E3">
        <w:rPr>
          <w:sz w:val="20"/>
          <w:lang w:eastAsia="ko-KR"/>
        </w:rPr>
        <w:t xml:space="preserve"> </w:t>
      </w:r>
      <w:r w:rsidRPr="007C36E3">
        <w:rPr>
          <w:sz w:val="20"/>
        </w:rPr>
        <w:t>degrees</w:t>
      </w:r>
      <w:r w:rsidRPr="007C36E3">
        <w:rPr>
          <w:rFonts w:hint="eastAsia"/>
          <w:sz w:val="20"/>
          <w:lang w:eastAsia="ko-KR"/>
        </w:rPr>
        <w:t>,</w:t>
      </w:r>
      <w:r>
        <w:rPr>
          <w:sz w:val="20"/>
          <w:lang w:eastAsia="ko-KR"/>
        </w:rPr>
        <w:t xml:space="preserve"> and</w:t>
      </w:r>
    </w:p>
    <w:p w14:paraId="4620E44A" w14:textId="77777777" w:rsidR="00036D44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7C36E3">
        <w:rPr>
          <w:sz w:val="20"/>
        </w:rPr>
        <w:t>–</w:t>
      </w:r>
      <w:r w:rsidRPr="007C36E3">
        <w:rPr>
          <w:sz w:val="20"/>
        </w:rPr>
        <w:tab/>
        <w:t xml:space="preserve">the </w:t>
      </w:r>
      <w:r w:rsidRPr="007C36E3">
        <w:rPr>
          <w:rFonts w:hint="eastAsia"/>
          <w:sz w:val="20"/>
          <w:lang w:eastAsia="ko-KR"/>
        </w:rPr>
        <w:t xml:space="preserve">rotation </w:t>
      </w:r>
      <w:r w:rsidRPr="007C36E3">
        <w:rPr>
          <w:sz w:val="20"/>
          <w:lang w:eastAsia="ko-KR"/>
        </w:rPr>
        <w:t>parameters</w:t>
      </w:r>
      <w:r w:rsidRPr="007C36E3">
        <w:rPr>
          <w:rFonts w:hint="eastAsia"/>
          <w:sz w:val="20"/>
          <w:lang w:eastAsia="ko-KR"/>
        </w:rPr>
        <w:t xml:space="preserve"> (</w:t>
      </w:r>
      <w:r w:rsidRPr="007C36E3">
        <w:rPr>
          <w:sz w:val="20"/>
        </w:rPr>
        <w:t>α</w:t>
      </w:r>
      <w:r w:rsidRPr="007C36E3">
        <w:rPr>
          <w:rFonts w:hint="eastAsia"/>
          <w:sz w:val="20"/>
          <w:vertAlign w:val="subscript"/>
          <w:lang w:eastAsia="ko-KR"/>
        </w:rPr>
        <w:t>c</w:t>
      </w:r>
      <w:r w:rsidRPr="007C36E3">
        <w:rPr>
          <w:rFonts w:hint="eastAsia"/>
          <w:sz w:val="20"/>
          <w:lang w:eastAsia="ko-KR"/>
        </w:rPr>
        <w:t>,</w:t>
      </w:r>
      <w:r w:rsidRPr="007C36E3">
        <w:rPr>
          <w:sz w:val="20"/>
        </w:rPr>
        <w:t xml:space="preserve"> β</w:t>
      </w:r>
      <w:r w:rsidRPr="007C36E3">
        <w:rPr>
          <w:rFonts w:hint="eastAsia"/>
          <w:sz w:val="20"/>
          <w:vertAlign w:val="subscript"/>
          <w:lang w:eastAsia="ko-KR"/>
        </w:rPr>
        <w:t>c</w:t>
      </w:r>
      <w:r w:rsidRPr="007C36E3">
        <w:rPr>
          <w:rFonts w:hint="eastAsia"/>
          <w:sz w:val="20"/>
          <w:lang w:eastAsia="ko-KR"/>
        </w:rPr>
        <w:t>,</w:t>
      </w:r>
      <w:r w:rsidRPr="007C36E3">
        <w:rPr>
          <w:sz w:val="20"/>
        </w:rPr>
        <w:t xml:space="preserve"> </w:t>
      </w:r>
      <w:proofErr w:type="spellStart"/>
      <w:r w:rsidRPr="007C36E3">
        <w:rPr>
          <w:sz w:val="20"/>
        </w:rPr>
        <w:t>γ</w:t>
      </w:r>
      <w:r w:rsidRPr="007C36E3">
        <w:rPr>
          <w:rFonts w:hint="eastAsia"/>
          <w:sz w:val="20"/>
          <w:vertAlign w:val="subscript"/>
          <w:lang w:eastAsia="ko-KR"/>
        </w:rPr>
        <w:t>c</w:t>
      </w:r>
      <w:proofErr w:type="spellEnd"/>
      <w:r w:rsidRPr="007C36E3">
        <w:rPr>
          <w:rFonts w:hint="eastAsia"/>
          <w:sz w:val="20"/>
          <w:lang w:eastAsia="ko-KR"/>
        </w:rPr>
        <w:t>)</w:t>
      </w:r>
      <w:r>
        <w:rPr>
          <w:sz w:val="20"/>
          <w:lang w:eastAsia="ko-KR"/>
        </w:rPr>
        <w:t>,</w:t>
      </w:r>
      <w:r w:rsidRPr="007C36E3">
        <w:rPr>
          <w:rFonts w:hint="eastAsia"/>
          <w:sz w:val="20"/>
          <w:lang w:eastAsia="ko-KR"/>
        </w:rPr>
        <w:t xml:space="preserve"> given by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 w:rsidRPr="007C36E3">
        <w:rPr>
          <w:sz w:val="20"/>
          <w:lang w:eastAsia="ko-KR"/>
        </w:rPr>
        <w:t>camera_</w:t>
      </w:r>
      <w:r>
        <w:rPr>
          <w:sz w:val="20"/>
          <w:lang w:eastAsia="ko-KR"/>
        </w:rPr>
        <w:t>centre</w:t>
      </w:r>
      <w:r w:rsidRPr="007C36E3">
        <w:rPr>
          <w:sz w:val="20"/>
          <w:lang w:eastAsia="ko-KR"/>
        </w:rPr>
        <w:t>_azimuth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sz w:val="20"/>
          <w:lang w:eastAsia="ko-KR"/>
        </w:rPr>
        <w:t>]</w:t>
      </w:r>
      <w:r w:rsidRPr="007C36E3">
        <w:rPr>
          <w:rFonts w:hint="eastAsia"/>
          <w:sz w:val="20"/>
          <w:lang w:eastAsia="ko-KR"/>
        </w:rPr>
        <w:t>,</w:t>
      </w:r>
      <w:r w:rsidRPr="007C36E3">
        <w:rPr>
          <w:sz w:val="20"/>
          <w:lang w:eastAsia="ko-KR"/>
        </w:rPr>
        <w:t xml:space="preserve">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 w:rsidRPr="007C36E3">
        <w:rPr>
          <w:sz w:val="20"/>
          <w:lang w:eastAsia="ko-KR"/>
        </w:rPr>
        <w:t>camera_</w:t>
      </w:r>
      <w:r>
        <w:rPr>
          <w:sz w:val="20"/>
          <w:lang w:eastAsia="ko-KR"/>
        </w:rPr>
        <w:t>centre</w:t>
      </w:r>
      <w:r w:rsidRPr="007C36E3">
        <w:rPr>
          <w:sz w:val="20"/>
          <w:lang w:eastAsia="ko-KR"/>
        </w:rPr>
        <w:t>_elevation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sz w:val="20"/>
          <w:lang w:eastAsia="ko-KR"/>
        </w:rPr>
        <w:t>]</w:t>
      </w:r>
      <w:r w:rsidRPr="007C36E3">
        <w:rPr>
          <w:rFonts w:hint="eastAsia"/>
          <w:sz w:val="20"/>
          <w:lang w:eastAsia="ko-KR"/>
        </w:rPr>
        <w:t xml:space="preserve">, and </w:t>
      </w:r>
      <w:proofErr w:type="spellStart"/>
      <w:r>
        <w:rPr>
          <w:noProof/>
          <w:sz w:val="20"/>
        </w:rPr>
        <w:t>fisheye</w:t>
      </w:r>
      <w:r w:rsidRPr="007C36E3">
        <w:rPr>
          <w:noProof/>
          <w:sz w:val="20"/>
        </w:rPr>
        <w:t>_</w:t>
      </w:r>
      <w:r w:rsidRPr="007C36E3">
        <w:rPr>
          <w:sz w:val="20"/>
          <w:lang w:eastAsia="ko-KR"/>
        </w:rPr>
        <w:t>camera_</w:t>
      </w:r>
      <w:r>
        <w:rPr>
          <w:sz w:val="20"/>
          <w:lang w:eastAsia="ko-KR"/>
        </w:rPr>
        <w:t>centre</w:t>
      </w:r>
      <w:r w:rsidRPr="007C36E3">
        <w:rPr>
          <w:sz w:val="20"/>
          <w:lang w:eastAsia="ko-KR"/>
        </w:rPr>
        <w:t>_tilt</w:t>
      </w:r>
      <w:proofErr w:type="spellEnd"/>
      <w:r w:rsidRPr="007C36E3">
        <w:rPr>
          <w:rFonts w:hint="eastAsia"/>
          <w:sz w:val="20"/>
          <w:lang w:val="en-GB" w:eastAsia="ko-KR"/>
        </w:rPr>
        <w:t>[</w:t>
      </w:r>
      <w:r w:rsidRPr="007C36E3">
        <w:rPr>
          <w:rFonts w:eastAsia="Times New Roman"/>
          <w:sz w:val="20"/>
        </w:rPr>
        <w:t> </w:t>
      </w:r>
      <w:proofErr w:type="spellStart"/>
      <w:r w:rsidRPr="007C36E3">
        <w:rPr>
          <w:rFonts w:hint="eastAsia"/>
          <w:sz w:val="20"/>
          <w:lang w:val="en-GB" w:eastAsia="ko-KR"/>
        </w:rPr>
        <w:t>i</w:t>
      </w:r>
      <w:proofErr w:type="spellEnd"/>
      <w:r w:rsidRPr="007C36E3">
        <w:rPr>
          <w:rFonts w:eastAsia="Times New Roman"/>
          <w:sz w:val="20"/>
        </w:rPr>
        <w:t> </w:t>
      </w:r>
      <w:r w:rsidRPr="007C36E3">
        <w:rPr>
          <w:sz w:val="20"/>
          <w:lang w:eastAsia="ko-KR"/>
        </w:rPr>
        <w:t>]</w:t>
      </w:r>
      <w:r w:rsidRPr="007C36E3">
        <w:rPr>
          <w:rFonts w:hint="eastAsia"/>
          <w:sz w:val="20"/>
          <w:lang w:eastAsia="ko-KR"/>
        </w:rPr>
        <w:t xml:space="preserve">, respectively, all in units of </w:t>
      </w:r>
      <w:r w:rsidRPr="007C36E3">
        <w:rPr>
          <w:sz w:val="20"/>
          <w:lang w:eastAsia="ko-KR"/>
        </w:rPr>
        <w:t>2</w:t>
      </w:r>
      <w:r w:rsidRPr="007C36E3">
        <w:rPr>
          <w:sz w:val="20"/>
          <w:vertAlign w:val="superscript"/>
          <w:lang w:eastAsia="ko-KR"/>
        </w:rPr>
        <w:t>−16</w:t>
      </w:r>
      <w:r w:rsidRPr="007C36E3">
        <w:rPr>
          <w:sz w:val="20"/>
          <w:lang w:eastAsia="ko-KR"/>
        </w:rPr>
        <w:t xml:space="preserve"> </w:t>
      </w:r>
      <w:r w:rsidRPr="007C36E3">
        <w:rPr>
          <w:rFonts w:hint="eastAsia"/>
          <w:sz w:val="20"/>
          <w:lang w:eastAsia="ko-KR"/>
        </w:rPr>
        <w:t>degrees</w:t>
      </w:r>
      <w:r>
        <w:rPr>
          <w:rFonts w:hint="eastAsia"/>
          <w:sz w:val="20"/>
          <w:lang w:eastAsia="ko-KR"/>
        </w:rPr>
        <w:t>.</w:t>
      </w:r>
    </w:p>
    <w:p w14:paraId="383CA7BC" w14:textId="1A3B9FE8" w:rsidR="00821B96" w:rsidRPr="00A579DC" w:rsidRDefault="00821B96" w:rsidP="00821B9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A71035">
        <w:rPr>
          <w:sz w:val="20"/>
          <w:highlight w:val="green"/>
        </w:rPr>
        <w:lastRenderedPageBreak/>
        <w:t>–</w:t>
      </w:r>
      <w:r w:rsidRPr="00A71035">
        <w:rPr>
          <w:sz w:val="20"/>
          <w:highlight w:val="green"/>
        </w:rPr>
        <w:tab/>
        <w:t>the</w:t>
      </w:r>
      <w:r w:rsidRPr="00A71035">
        <w:rPr>
          <w:rFonts w:hint="eastAsia"/>
          <w:sz w:val="20"/>
          <w:highlight w:val="green"/>
          <w:lang w:eastAsia="ko-KR"/>
        </w:rPr>
        <w:t xml:space="preserve"> </w:t>
      </w:r>
      <w:r w:rsidRPr="00A71035">
        <w:rPr>
          <w:sz w:val="20"/>
          <w:highlight w:val="green"/>
          <w:lang w:eastAsia="ko-KR"/>
        </w:rPr>
        <w:t>number of polynomial coefficients (n) and the polynomial coefficients (</w:t>
      </w:r>
      <w:proofErr w:type="spellStart"/>
      <w:r w:rsidRPr="00A71035">
        <w:rPr>
          <w:sz w:val="20"/>
          <w:highlight w:val="green"/>
          <w:lang w:eastAsia="ko-KR"/>
        </w:rPr>
        <w:t>p</w:t>
      </w:r>
      <w:r w:rsidRPr="00A71035">
        <w:rPr>
          <w:sz w:val="20"/>
          <w:highlight w:val="green"/>
          <w:vertAlign w:val="subscript"/>
          <w:lang w:eastAsia="ko-KR"/>
        </w:rPr>
        <w:t>j</w:t>
      </w:r>
      <w:proofErr w:type="spellEnd"/>
      <w:r w:rsidRPr="00A71035">
        <w:rPr>
          <w:sz w:val="20"/>
          <w:highlight w:val="green"/>
          <w:lang w:eastAsia="ko-KR"/>
        </w:rPr>
        <w:t xml:space="preserve">) of the </w:t>
      </w:r>
      <w:proofErr w:type="spellStart"/>
      <w:r w:rsidRPr="00A71035">
        <w:rPr>
          <w:sz w:val="20"/>
          <w:highlight w:val="green"/>
          <w:lang w:eastAsia="ko-KR"/>
        </w:rPr>
        <w:t>i-th</w:t>
      </w:r>
      <w:proofErr w:type="spellEnd"/>
      <w:r w:rsidRPr="00A71035">
        <w:rPr>
          <w:sz w:val="20"/>
          <w:highlight w:val="green"/>
          <w:lang w:eastAsia="ko-KR"/>
        </w:rPr>
        <w:t xml:space="preserve"> </w:t>
      </w:r>
      <w:r w:rsidR="000B2437">
        <w:rPr>
          <w:rFonts w:hint="eastAsia"/>
          <w:sz w:val="20"/>
          <w:highlight w:val="green"/>
          <w:lang w:eastAsia="ko-KR"/>
        </w:rPr>
        <w:t>active area</w:t>
      </w:r>
      <w:r w:rsidRPr="00A71035">
        <w:rPr>
          <w:rFonts w:hint="eastAsia"/>
          <w:sz w:val="20"/>
          <w:highlight w:val="green"/>
          <w:lang w:eastAsia="ko-KR"/>
        </w:rPr>
        <w:t xml:space="preserve">, given by </w:t>
      </w:r>
      <w:proofErr w:type="spellStart"/>
      <w:r>
        <w:rPr>
          <w:rFonts w:hint="eastAsia"/>
          <w:sz w:val="20"/>
          <w:highlight w:val="green"/>
          <w:lang w:eastAsia="ko-KR"/>
        </w:rPr>
        <w:t>fisheye</w:t>
      </w:r>
      <w:r w:rsidRPr="00A71035">
        <w:rPr>
          <w:rFonts w:hint="eastAsia"/>
          <w:sz w:val="20"/>
          <w:highlight w:val="green"/>
          <w:lang w:eastAsia="ko-KR"/>
        </w:rPr>
        <w:t>_num_polynomial_coeffs</w:t>
      </w:r>
      <w:proofErr w:type="spellEnd"/>
      <w:r w:rsidRPr="00A71035">
        <w:rPr>
          <w:rFonts w:hint="eastAsia"/>
          <w:sz w:val="20"/>
          <w:highlight w:val="green"/>
          <w:lang w:eastAsia="ko-KR"/>
        </w:rPr>
        <w:t>[</w:t>
      </w:r>
      <w:r w:rsidRPr="00A71035">
        <w:rPr>
          <w:rFonts w:eastAsia="Times New Roman"/>
          <w:sz w:val="20"/>
          <w:highlight w:val="green"/>
        </w:rPr>
        <w:t> </w:t>
      </w:r>
      <w:proofErr w:type="spellStart"/>
      <w:r w:rsidRPr="00A71035">
        <w:rPr>
          <w:rFonts w:hint="eastAsia"/>
          <w:sz w:val="20"/>
          <w:highlight w:val="green"/>
          <w:lang w:eastAsia="ko-KR"/>
        </w:rPr>
        <w:t>i</w:t>
      </w:r>
      <w:proofErr w:type="spellEnd"/>
      <w:r w:rsidRPr="00A71035">
        <w:rPr>
          <w:rFonts w:eastAsia="Times New Roman"/>
          <w:sz w:val="20"/>
          <w:highlight w:val="green"/>
        </w:rPr>
        <w:t> </w:t>
      </w:r>
      <w:r w:rsidRPr="00A71035">
        <w:rPr>
          <w:rFonts w:hint="eastAsia"/>
          <w:sz w:val="20"/>
          <w:highlight w:val="green"/>
          <w:lang w:eastAsia="ko-KR"/>
        </w:rPr>
        <w:t xml:space="preserve">] and </w:t>
      </w:r>
      <w:proofErr w:type="spellStart"/>
      <w:r>
        <w:rPr>
          <w:rFonts w:hint="eastAsia"/>
          <w:sz w:val="20"/>
          <w:highlight w:val="green"/>
          <w:lang w:eastAsia="ko-KR"/>
        </w:rPr>
        <w:t>fisheye</w:t>
      </w:r>
      <w:r w:rsidRPr="00A71035">
        <w:rPr>
          <w:sz w:val="20"/>
          <w:highlight w:val="green"/>
          <w:lang w:eastAsia="ko-KR"/>
        </w:rPr>
        <w:t>_polynomial_coeff</w:t>
      </w:r>
      <w:proofErr w:type="spellEnd"/>
      <w:r w:rsidRPr="00A71035">
        <w:rPr>
          <w:sz w:val="20"/>
          <w:highlight w:val="green"/>
          <w:lang w:eastAsia="ko-KR"/>
        </w:rPr>
        <w:t xml:space="preserve"> [</w:t>
      </w:r>
      <w:r w:rsidRPr="00A71035">
        <w:rPr>
          <w:rFonts w:eastAsia="Times New Roman"/>
          <w:sz w:val="20"/>
          <w:highlight w:val="green"/>
        </w:rPr>
        <w:t> </w:t>
      </w:r>
      <w:proofErr w:type="spellStart"/>
      <w:r w:rsidRPr="00A71035">
        <w:rPr>
          <w:sz w:val="20"/>
          <w:highlight w:val="green"/>
          <w:lang w:eastAsia="ko-KR"/>
        </w:rPr>
        <w:t>i</w:t>
      </w:r>
      <w:proofErr w:type="spellEnd"/>
      <w:r w:rsidRPr="00A71035">
        <w:rPr>
          <w:rFonts w:eastAsia="Times New Roman"/>
          <w:sz w:val="20"/>
          <w:highlight w:val="green"/>
        </w:rPr>
        <w:t> </w:t>
      </w:r>
      <w:r w:rsidRPr="00A71035">
        <w:rPr>
          <w:sz w:val="20"/>
          <w:highlight w:val="green"/>
          <w:lang w:eastAsia="ko-KR"/>
        </w:rPr>
        <w:t>][</w:t>
      </w:r>
      <w:r w:rsidRPr="00A71035">
        <w:rPr>
          <w:rFonts w:eastAsia="Times New Roman"/>
          <w:sz w:val="20"/>
          <w:highlight w:val="green"/>
        </w:rPr>
        <w:t> </w:t>
      </w:r>
      <w:r w:rsidRPr="00A71035">
        <w:rPr>
          <w:sz w:val="20"/>
          <w:highlight w:val="green"/>
          <w:lang w:eastAsia="ko-KR"/>
        </w:rPr>
        <w:t>j</w:t>
      </w:r>
      <w:r w:rsidRPr="00A71035">
        <w:rPr>
          <w:rFonts w:eastAsia="Times New Roman"/>
          <w:sz w:val="20"/>
          <w:highlight w:val="green"/>
        </w:rPr>
        <w:t> </w:t>
      </w:r>
      <w:r w:rsidRPr="00A71035">
        <w:rPr>
          <w:sz w:val="20"/>
          <w:highlight w:val="green"/>
          <w:lang w:eastAsia="ko-KR"/>
        </w:rPr>
        <w:t>]</w:t>
      </w:r>
      <w:r w:rsidRPr="00A71035">
        <w:rPr>
          <w:rFonts w:hint="eastAsia"/>
          <w:sz w:val="20"/>
          <w:highlight w:val="green"/>
          <w:lang w:eastAsia="ko-KR"/>
        </w:rPr>
        <w:t xml:space="preserve"> in units of </w:t>
      </w:r>
      <w:r w:rsidRPr="00A71035">
        <w:rPr>
          <w:sz w:val="20"/>
          <w:highlight w:val="green"/>
          <w:lang w:eastAsia="ko-KR"/>
        </w:rPr>
        <w:t>2</w:t>
      </w:r>
      <w:r w:rsidRPr="00A71035">
        <w:rPr>
          <w:sz w:val="20"/>
          <w:highlight w:val="green"/>
          <w:vertAlign w:val="superscript"/>
          <w:lang w:eastAsia="ko-KR"/>
        </w:rPr>
        <w:t>−24</w:t>
      </w:r>
      <w:r w:rsidRPr="00A71035">
        <w:rPr>
          <w:rFonts w:hint="eastAsia"/>
          <w:sz w:val="20"/>
          <w:highlight w:val="green"/>
          <w:lang w:eastAsia="ko-KR"/>
        </w:rPr>
        <w:t>, respectively.</w:t>
      </w:r>
    </w:p>
    <w:p w14:paraId="76E2D641" w14:textId="77777777" w:rsidR="00036D44" w:rsidRPr="007C36E3" w:rsidRDefault="00036D44" w:rsidP="00036D44">
      <w:pPr>
        <w:tabs>
          <w:tab w:val="clear" w:pos="360"/>
          <w:tab w:val="clear" w:pos="720"/>
          <w:tab w:val="left" w:pos="426"/>
        </w:tabs>
        <w:rPr>
          <w:sz w:val="20"/>
          <w:lang w:eastAsia="ko-KR"/>
        </w:rPr>
      </w:pPr>
      <w:proofErr w:type="gramStart"/>
      <w:r w:rsidRPr="007C36E3">
        <w:rPr>
          <w:rFonts w:hint="eastAsia"/>
          <w:sz w:val="20"/>
          <w:lang w:eastAsia="ko-KR"/>
        </w:rPr>
        <w:t>Output of this clause are</w:t>
      </w:r>
      <w:proofErr w:type="gramEnd"/>
      <w:r w:rsidRPr="007C36E3">
        <w:rPr>
          <w:rFonts w:hint="eastAsia"/>
          <w:sz w:val="20"/>
          <w:lang w:eastAsia="ko-KR"/>
        </w:rPr>
        <w:t>:</w:t>
      </w:r>
    </w:p>
    <w:p w14:paraId="7742609D" w14:textId="77777777" w:rsidR="00036D44" w:rsidRPr="007C36E3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7C36E3">
        <w:rPr>
          <w:sz w:val="20"/>
        </w:rPr>
        <w:t>–</w:t>
      </w:r>
      <w:r w:rsidRPr="007C36E3">
        <w:rPr>
          <w:sz w:val="20"/>
        </w:rPr>
        <w:tab/>
      </w:r>
      <w:proofErr w:type="gramStart"/>
      <w:r w:rsidRPr="007C36E3">
        <w:rPr>
          <w:sz w:val="20"/>
        </w:rPr>
        <w:t>sphere</w:t>
      </w:r>
      <w:proofErr w:type="gramEnd"/>
      <w:r w:rsidRPr="007C36E3">
        <w:rPr>
          <w:sz w:val="20"/>
        </w:rPr>
        <w:t xml:space="preserve"> coordinate</w:t>
      </w:r>
      <w:r>
        <w:rPr>
          <w:sz w:val="20"/>
        </w:rPr>
        <w:t>s</w:t>
      </w:r>
      <w:r w:rsidRPr="007C36E3">
        <w:rPr>
          <w:sz w:val="20"/>
        </w:rPr>
        <w:t xml:space="preserve"> (ϕ, </w:t>
      </w:r>
      <w:r w:rsidRPr="007C36E3">
        <w:rPr>
          <w:rFonts w:eastAsia="Times New Roman"/>
          <w:sz w:val="20"/>
        </w:rPr>
        <w:t>θ</w:t>
      </w:r>
      <w:r w:rsidRPr="007C36E3">
        <w:rPr>
          <w:sz w:val="20"/>
        </w:rPr>
        <w:t>) relative to the global coordinate axes.</w:t>
      </w:r>
    </w:p>
    <w:p w14:paraId="4881618B" w14:textId="77777777" w:rsidR="00036D44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 w:rsidRPr="007C36E3">
        <w:rPr>
          <w:sz w:val="20"/>
          <w:lang w:eastAsia="ko-KR"/>
        </w:rPr>
        <w:t>The outputs are derived as follows:</w:t>
      </w:r>
    </w:p>
    <w:p w14:paraId="14D07F88" w14:textId="231C9BE4" w:rsidR="00821B96" w:rsidRPr="00A579DC" w:rsidRDefault="00821B96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gramStart"/>
      <w:r w:rsidRPr="00A71035">
        <w:rPr>
          <w:rFonts w:hint="eastAsia"/>
          <w:sz w:val="20"/>
          <w:highlight w:val="green"/>
          <w:lang w:eastAsia="ko-KR"/>
        </w:rPr>
        <w:t>If(</w:t>
      </w:r>
      <w:proofErr w:type="gramEnd"/>
      <w:r w:rsidRPr="00A71035">
        <w:rPr>
          <w:rFonts w:hint="eastAsia"/>
          <w:sz w:val="20"/>
          <w:highlight w:val="green"/>
          <w:lang w:eastAsia="ko-KR"/>
        </w:rPr>
        <w:t xml:space="preserve"> n =</w:t>
      </w:r>
      <w:r w:rsidRPr="00A71035">
        <w:rPr>
          <w:rFonts w:eastAsia="Times New Roman"/>
          <w:sz w:val="20"/>
          <w:highlight w:val="green"/>
        </w:rPr>
        <w:t> </w:t>
      </w:r>
      <w:r w:rsidRPr="00A71035">
        <w:rPr>
          <w:rFonts w:hint="eastAsia"/>
          <w:sz w:val="20"/>
          <w:highlight w:val="green"/>
          <w:lang w:eastAsia="ko-KR"/>
        </w:rPr>
        <w:t>= 0 )</w:t>
      </w:r>
      <w:r>
        <w:rPr>
          <w:rFonts w:hint="eastAsia"/>
          <w:sz w:val="20"/>
          <w:lang w:eastAsia="ko-KR"/>
        </w:rPr>
        <w:t xml:space="preserve"> </w:t>
      </w:r>
    </w:p>
    <w:p w14:paraId="29DA0738" w14:textId="77777777" w:rsidR="00A71035" w:rsidRDefault="00036D44" w:rsidP="00036D44">
      <w:pPr>
        <w:pStyle w:val="Equationsmallertabs"/>
      </w:pPr>
      <w:r w:rsidRPr="007C36E3">
        <w:t>ϕ</w:t>
      </w:r>
      <w:r>
        <w:t>′</w:t>
      </w:r>
      <w:r w:rsidRPr="007C36E3">
        <w:t xml:space="preserve"> = ( </w:t>
      </w:r>
      <w:proofErr w:type="spellStart"/>
      <w:r w:rsidRPr="007C36E3">
        <w:t>Sqrt</w:t>
      </w:r>
      <w:proofErr w:type="spellEnd"/>
      <w:r w:rsidRPr="007C36E3">
        <w:t xml:space="preserve">( ( x </w:t>
      </w:r>
      <w:r>
        <w:t>−</w:t>
      </w:r>
      <w:r w:rsidRPr="007C36E3">
        <w:t xml:space="preserve"> x</w:t>
      </w:r>
      <w:r w:rsidRPr="007C36E3">
        <w:rPr>
          <w:vertAlign w:val="subscript"/>
        </w:rPr>
        <w:t>c</w:t>
      </w:r>
      <w:r w:rsidRPr="007C36E3"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t xml:space="preserve"> 2</w:t>
      </w:r>
      <w:r w:rsidRPr="007C36E3">
        <w:rPr>
          <w:vertAlign w:val="superscript"/>
        </w:rPr>
        <w:t>16</w:t>
      </w:r>
      <w:r w:rsidRPr="007C36E3">
        <w:t xml:space="preserve"> )</w:t>
      </w:r>
      <w:r w:rsidRPr="007C36E3">
        <w:rPr>
          <w:vertAlign w:val="superscript"/>
        </w:rPr>
        <w:t>2</w:t>
      </w:r>
      <w:r w:rsidRPr="007C36E3">
        <w:t xml:space="preserve"> + ( y </w:t>
      </w:r>
      <w:r>
        <w:t>−</w:t>
      </w:r>
      <w:r w:rsidRPr="007C36E3">
        <w:t xml:space="preserve"> </w:t>
      </w:r>
      <w:proofErr w:type="spellStart"/>
      <w:r w:rsidRPr="007C36E3">
        <w:t>y</w:t>
      </w:r>
      <w:r w:rsidRPr="007C36E3">
        <w:rPr>
          <w:vertAlign w:val="subscript"/>
        </w:rPr>
        <w:t>c</w:t>
      </w:r>
      <w:proofErr w:type="spellEnd"/>
      <w:r w:rsidRPr="007C36E3"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t xml:space="preserve"> 2</w:t>
      </w:r>
      <w:r w:rsidRPr="007C36E3">
        <w:rPr>
          <w:vertAlign w:val="superscript"/>
        </w:rPr>
        <w:t>16</w:t>
      </w:r>
      <w:r w:rsidRPr="007C36E3">
        <w:t xml:space="preserve"> )</w:t>
      </w:r>
      <w:r w:rsidRPr="007C36E3">
        <w:rPr>
          <w:vertAlign w:val="superscript"/>
        </w:rPr>
        <w:t>2</w:t>
      </w:r>
      <w:r w:rsidRPr="007C36E3">
        <w:t xml:space="preserve"> ) </w:t>
      </w:r>
      <w:r w:rsidRPr="007C36E3">
        <w:rPr>
          <w:rFonts w:eastAsia="Times New Roman"/>
          <w:color w:val="000000"/>
        </w:rPr>
        <w:t>÷</w:t>
      </w:r>
      <w:r w:rsidRPr="007C36E3">
        <w:t xml:space="preserve"> ( </w:t>
      </w:r>
      <w:proofErr w:type="spellStart"/>
      <w:r w:rsidRPr="007C36E3">
        <w:t>r</w:t>
      </w:r>
      <w:r w:rsidRPr="007C36E3">
        <w:rPr>
          <w:vertAlign w:val="subscript"/>
        </w:rPr>
        <w:t>c</w:t>
      </w:r>
      <w:proofErr w:type="spellEnd"/>
      <w:r w:rsidRPr="007C36E3">
        <w:rPr>
          <w:rFonts w:eastAsia="Times New Roman"/>
        </w:rPr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rPr>
          <w:rFonts w:eastAsia="Times New Roman"/>
        </w:rPr>
        <w:t xml:space="preserve"> </w:t>
      </w:r>
      <w:r w:rsidRPr="007C36E3">
        <w:t>2</w:t>
      </w:r>
      <w:r w:rsidRPr="007C36E3">
        <w:rPr>
          <w:vertAlign w:val="superscript"/>
        </w:rPr>
        <w:t>16</w:t>
      </w:r>
      <w:r w:rsidRPr="007C36E3">
        <w:t xml:space="preserve"> ) ) </w:t>
      </w:r>
      <w:r w:rsidRPr="007C36E3">
        <w:rPr>
          <w:color w:val="000000"/>
        </w:rPr>
        <w:t xml:space="preserve">* ( </w:t>
      </w:r>
      <w:proofErr w:type="spellStart"/>
      <w:r w:rsidRPr="007C36E3">
        <w:rPr>
          <w:rFonts w:eastAsia="Times New Roman"/>
        </w:rPr>
        <w:t>θ</w:t>
      </w:r>
      <w:r w:rsidRPr="007C36E3">
        <w:rPr>
          <w:vertAlign w:val="subscript"/>
        </w:rPr>
        <w:t>v</w:t>
      </w:r>
      <w:proofErr w:type="spellEnd"/>
      <w:r w:rsidRPr="007C36E3"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t xml:space="preserve"> 2</w:t>
      </w:r>
      <w:r w:rsidRPr="007C36E3">
        <w:rPr>
          <w:vertAlign w:val="superscript"/>
        </w:rPr>
        <w:t>16</w:t>
      </w:r>
      <w:r w:rsidRPr="007C36E3">
        <w:t xml:space="preserve"> </w:t>
      </w:r>
      <w:r w:rsidRPr="007C36E3">
        <w:rPr>
          <w:color w:val="000000"/>
        </w:rPr>
        <w:t>*</w:t>
      </w:r>
      <w:r w:rsidRPr="007C36E3">
        <w:rPr>
          <w:rFonts w:eastAsia="Times New Roman"/>
          <w:color w:val="000000"/>
        </w:rPr>
        <w:t xml:space="preserve"> π ÷ </w:t>
      </w:r>
      <w:r w:rsidRPr="007C36E3">
        <w:t xml:space="preserve">180 ) </w:t>
      </w:r>
      <w:r w:rsidRPr="007C36E3">
        <w:rPr>
          <w:rFonts w:eastAsia="Times New Roman"/>
          <w:color w:val="000000"/>
        </w:rPr>
        <w:t>÷</w:t>
      </w:r>
      <w:r w:rsidRPr="007C36E3">
        <w:t xml:space="preserve"> 2</w:t>
      </w:r>
    </w:p>
    <w:p w14:paraId="701A977C" w14:textId="77777777" w:rsidR="00821B96" w:rsidRDefault="00821B96" w:rsidP="00821B9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ind w:left="403" w:hanging="403"/>
        <w:rPr>
          <w:sz w:val="20"/>
          <w:lang w:eastAsia="ko-KR"/>
        </w:rPr>
      </w:pPr>
      <w:r>
        <w:rPr>
          <w:sz w:val="20"/>
          <w:lang w:eastAsia="ko-KR"/>
        </w:rPr>
        <w:tab/>
      </w:r>
      <w:proofErr w:type="gramStart"/>
      <w:r w:rsidRPr="00A71035">
        <w:rPr>
          <w:rFonts w:hint="eastAsia"/>
          <w:sz w:val="20"/>
          <w:highlight w:val="green"/>
          <w:lang w:eastAsia="ko-KR"/>
        </w:rPr>
        <w:t>else</w:t>
      </w:r>
      <w:proofErr w:type="gramEnd"/>
    </w:p>
    <w:p w14:paraId="4732727F" w14:textId="77777777" w:rsidR="00821B96" w:rsidRPr="00A71035" w:rsidRDefault="00821B96" w:rsidP="00821B96">
      <w:pPr>
        <w:pStyle w:val="Equationsmallertabs"/>
        <w:rPr>
          <w:highlight w:val="green"/>
        </w:rPr>
      </w:pPr>
      <w:r w:rsidRPr="00A71035">
        <w:rPr>
          <w:highlight w:val="green"/>
        </w:rPr>
        <w:t xml:space="preserve">ϕ′ </w:t>
      </w:r>
      <w:r w:rsidRPr="00A71035">
        <w:rPr>
          <w:rFonts w:hint="eastAsia"/>
          <w:highlight w:val="green"/>
        </w:rPr>
        <w:t xml:space="preserve">= </w:t>
      </w:r>
      <w:r w:rsidRPr="00A71035">
        <w:rPr>
          <w:position w:val="-32"/>
          <w:highlight w:val="green"/>
        </w:rPr>
        <w:object w:dxaOrig="460" w:dyaOrig="720" w14:anchorId="5B8A9FA0">
          <v:shape id="_x0000_i1025" type="#_x0000_t75" style="width:23.15pt;height:36.3pt" o:ole="">
            <v:imagedata r:id="rId17" o:title=""/>
          </v:shape>
          <o:OLEObject Type="Embed" ProgID="Equation.3" ShapeID="_x0000_i1025" DrawAspect="Content" ObjectID="_1584382188" r:id="rId18"/>
        </w:object>
      </w:r>
      <w:r w:rsidRPr="00A71035">
        <w:rPr>
          <w:rFonts w:hint="eastAsia"/>
          <w:highlight w:val="green"/>
        </w:rPr>
        <w:t xml:space="preserve">( ( </w:t>
      </w:r>
      <w:proofErr w:type="spellStart"/>
      <w:r w:rsidRPr="00A71035">
        <w:rPr>
          <w:rFonts w:hint="eastAsia"/>
          <w:highlight w:val="green"/>
        </w:rPr>
        <w:t>p</w:t>
      </w:r>
      <w:r w:rsidRPr="00A71035">
        <w:rPr>
          <w:rFonts w:hint="eastAsia"/>
          <w:highlight w:val="green"/>
          <w:vertAlign w:val="subscript"/>
        </w:rPr>
        <w:t>j</w:t>
      </w:r>
      <w:proofErr w:type="spellEnd"/>
      <w:r w:rsidRPr="00A71035">
        <w:rPr>
          <w:rFonts w:hint="eastAsia"/>
          <w:highlight w:val="green"/>
        </w:rPr>
        <w:t xml:space="preserve"> </w:t>
      </w:r>
      <w:r w:rsidRPr="00A71035">
        <w:rPr>
          <w:rFonts w:hint="eastAsia"/>
          <w:color w:val="000000"/>
          <w:highlight w:val="green"/>
        </w:rPr>
        <w:t>*</w:t>
      </w:r>
      <w:r w:rsidRPr="00A71035">
        <w:rPr>
          <w:rFonts w:hint="eastAsia"/>
          <w:highlight w:val="green"/>
        </w:rPr>
        <w:t xml:space="preserve"> </w:t>
      </w:r>
      <w:r w:rsidRPr="00A71035">
        <w:rPr>
          <w:highlight w:val="green"/>
        </w:rPr>
        <w:t>2</w:t>
      </w:r>
      <w:r w:rsidRPr="00A71035">
        <w:rPr>
          <w:highlight w:val="green"/>
          <w:vertAlign w:val="superscript"/>
        </w:rPr>
        <w:t>−</w:t>
      </w:r>
      <w:r w:rsidRPr="00A71035">
        <w:rPr>
          <w:rFonts w:hint="eastAsia"/>
          <w:highlight w:val="green"/>
          <w:vertAlign w:val="superscript"/>
        </w:rPr>
        <w:t>24</w:t>
      </w:r>
      <w:r w:rsidRPr="00A71035">
        <w:rPr>
          <w:rFonts w:hint="eastAsia"/>
          <w:highlight w:val="green"/>
        </w:rPr>
        <w:t xml:space="preserve"> ) * ( </w:t>
      </w:r>
      <w:proofErr w:type="spellStart"/>
      <w:r w:rsidRPr="00A71035">
        <w:rPr>
          <w:rFonts w:hint="eastAsia"/>
          <w:highlight w:val="green"/>
        </w:rPr>
        <w:t>Sqrt</w:t>
      </w:r>
      <w:proofErr w:type="spellEnd"/>
      <w:r w:rsidRPr="00A71035">
        <w:rPr>
          <w:rFonts w:hint="eastAsia"/>
          <w:highlight w:val="green"/>
        </w:rPr>
        <w:t xml:space="preserve">( ( x </w:t>
      </w:r>
      <w:r w:rsidRPr="00A71035">
        <w:rPr>
          <w:highlight w:val="green"/>
        </w:rPr>
        <w:t>–</w:t>
      </w:r>
      <w:r w:rsidRPr="00A71035">
        <w:rPr>
          <w:rFonts w:hint="eastAsia"/>
          <w:highlight w:val="green"/>
        </w:rPr>
        <w:t xml:space="preserve"> x</w:t>
      </w:r>
      <w:r w:rsidRPr="00A71035">
        <w:rPr>
          <w:rFonts w:hint="eastAsia"/>
          <w:highlight w:val="green"/>
          <w:vertAlign w:val="subscript"/>
        </w:rPr>
        <w:t>c</w:t>
      </w:r>
      <w:r w:rsidRPr="00A71035">
        <w:rPr>
          <w:rFonts w:hint="eastAsia"/>
          <w:highlight w:val="green"/>
        </w:rPr>
        <w:t xml:space="preserve"> * 2</w:t>
      </w:r>
      <w:r w:rsidRPr="00A71035">
        <w:rPr>
          <w:highlight w:val="green"/>
          <w:vertAlign w:val="superscript"/>
        </w:rPr>
        <w:t>−</w:t>
      </w:r>
      <w:r w:rsidRPr="00A71035">
        <w:rPr>
          <w:rFonts w:hint="eastAsia"/>
          <w:highlight w:val="green"/>
          <w:vertAlign w:val="superscript"/>
        </w:rPr>
        <w:t>16</w:t>
      </w:r>
      <w:r w:rsidRPr="00A71035">
        <w:rPr>
          <w:rFonts w:hint="eastAsia"/>
          <w:highlight w:val="green"/>
        </w:rPr>
        <w:t xml:space="preserve"> )</w:t>
      </w:r>
      <w:r w:rsidRPr="00A71035">
        <w:rPr>
          <w:rFonts w:hint="eastAsia"/>
          <w:highlight w:val="green"/>
          <w:vertAlign w:val="superscript"/>
        </w:rPr>
        <w:t>2</w:t>
      </w:r>
      <w:r w:rsidRPr="00A71035">
        <w:rPr>
          <w:rFonts w:hint="eastAsia"/>
          <w:highlight w:val="green"/>
        </w:rPr>
        <w:t xml:space="preserve"> + ( y </w:t>
      </w:r>
      <w:r w:rsidRPr="00A71035">
        <w:rPr>
          <w:highlight w:val="green"/>
        </w:rPr>
        <w:t>–</w:t>
      </w:r>
      <w:r w:rsidRPr="00A71035">
        <w:rPr>
          <w:rFonts w:hint="eastAsia"/>
          <w:highlight w:val="green"/>
        </w:rPr>
        <w:t xml:space="preserve"> </w:t>
      </w:r>
      <w:proofErr w:type="spellStart"/>
      <w:r w:rsidRPr="00A71035">
        <w:rPr>
          <w:rFonts w:hint="eastAsia"/>
          <w:highlight w:val="green"/>
        </w:rPr>
        <w:t>y</w:t>
      </w:r>
      <w:r w:rsidRPr="00A71035">
        <w:rPr>
          <w:rFonts w:hint="eastAsia"/>
          <w:highlight w:val="green"/>
          <w:vertAlign w:val="subscript"/>
        </w:rPr>
        <w:t>c</w:t>
      </w:r>
      <w:proofErr w:type="spellEnd"/>
      <w:r w:rsidRPr="00A71035">
        <w:rPr>
          <w:rFonts w:hint="eastAsia"/>
          <w:highlight w:val="green"/>
        </w:rPr>
        <w:t xml:space="preserve"> * 2</w:t>
      </w:r>
      <w:r w:rsidRPr="00A71035">
        <w:rPr>
          <w:highlight w:val="green"/>
          <w:vertAlign w:val="superscript"/>
        </w:rPr>
        <w:t>−</w:t>
      </w:r>
      <w:r w:rsidRPr="00A71035">
        <w:rPr>
          <w:rFonts w:hint="eastAsia"/>
          <w:highlight w:val="green"/>
          <w:vertAlign w:val="superscript"/>
        </w:rPr>
        <w:t>16</w:t>
      </w:r>
      <w:r w:rsidRPr="00A71035">
        <w:rPr>
          <w:rFonts w:hint="eastAsia"/>
          <w:highlight w:val="green"/>
        </w:rPr>
        <w:t xml:space="preserve"> )</w:t>
      </w:r>
      <w:r w:rsidRPr="00A71035">
        <w:rPr>
          <w:rFonts w:hint="eastAsia"/>
          <w:highlight w:val="green"/>
          <w:vertAlign w:val="superscript"/>
        </w:rPr>
        <w:t>2</w:t>
      </w:r>
      <w:r w:rsidRPr="00A71035">
        <w:rPr>
          <w:rFonts w:hint="eastAsia"/>
          <w:highlight w:val="green"/>
        </w:rPr>
        <w:t xml:space="preserve"> ) </w:t>
      </w:r>
      <w:r w:rsidRPr="00A71035">
        <w:rPr>
          <w:rFonts w:eastAsia="Times New Roman"/>
          <w:color w:val="000000"/>
          <w:highlight w:val="green"/>
        </w:rPr>
        <w:t>÷</w:t>
      </w:r>
      <w:r w:rsidRPr="00A71035">
        <w:rPr>
          <w:rFonts w:hint="eastAsia"/>
          <w:highlight w:val="green"/>
        </w:rPr>
        <w:t xml:space="preserve"> ( </w:t>
      </w:r>
      <w:proofErr w:type="spellStart"/>
      <w:r w:rsidRPr="00A71035">
        <w:rPr>
          <w:rFonts w:hint="eastAsia"/>
          <w:highlight w:val="green"/>
        </w:rPr>
        <w:t>r</w:t>
      </w:r>
      <w:r w:rsidRPr="00A71035">
        <w:rPr>
          <w:rFonts w:hint="eastAsia"/>
          <w:highlight w:val="green"/>
          <w:vertAlign w:val="subscript"/>
        </w:rPr>
        <w:t>c</w:t>
      </w:r>
      <w:proofErr w:type="spellEnd"/>
      <w:r w:rsidRPr="00A71035">
        <w:rPr>
          <w:rFonts w:eastAsia="Times New Roman"/>
          <w:highlight w:val="green"/>
        </w:rPr>
        <w:t xml:space="preserve"> * </w:t>
      </w:r>
      <w:r w:rsidRPr="00A71035">
        <w:rPr>
          <w:highlight w:val="green"/>
        </w:rPr>
        <w:t>2</w:t>
      </w:r>
      <w:r w:rsidRPr="00A71035">
        <w:rPr>
          <w:highlight w:val="green"/>
          <w:vertAlign w:val="superscript"/>
        </w:rPr>
        <w:t>−16</w:t>
      </w:r>
      <w:r w:rsidRPr="00A71035">
        <w:rPr>
          <w:rFonts w:hint="eastAsia"/>
          <w:highlight w:val="green"/>
        </w:rPr>
        <w:t xml:space="preserve"> ) )</w:t>
      </w:r>
      <w:r w:rsidRPr="00A71035">
        <w:rPr>
          <w:rFonts w:hint="eastAsia"/>
          <w:highlight w:val="green"/>
          <w:vertAlign w:val="superscript"/>
        </w:rPr>
        <w:t>j</w:t>
      </w:r>
      <w:r w:rsidRPr="00A71035">
        <w:rPr>
          <w:rFonts w:hint="eastAsia"/>
          <w:highlight w:val="green"/>
        </w:rPr>
        <w:t xml:space="preserve"> )</w:t>
      </w:r>
    </w:p>
    <w:p w14:paraId="3BC6FAA7" w14:textId="655137B6" w:rsidR="00821B96" w:rsidRDefault="00821B96" w:rsidP="00821B96">
      <w:pPr>
        <w:tabs>
          <w:tab w:val="clear" w:pos="360"/>
          <w:tab w:val="clear" w:pos="720"/>
          <w:tab w:val="left" w:pos="426"/>
        </w:tabs>
      </w:pPr>
      <w:r w:rsidRPr="00A71035">
        <w:rPr>
          <w:rFonts w:hint="eastAsia"/>
          <w:sz w:val="20"/>
          <w:highlight w:val="green"/>
          <w:lang w:eastAsia="ko-KR"/>
        </w:rPr>
        <w:tab/>
        <w:t xml:space="preserve">Given </w:t>
      </w:r>
      <w:r w:rsidRPr="00A71035">
        <w:rPr>
          <w:highlight w:val="green"/>
        </w:rPr>
        <w:t>ϕ</w:t>
      </w:r>
      <w:r w:rsidRPr="00A71035">
        <w:rPr>
          <w:sz w:val="20"/>
          <w:highlight w:val="green"/>
          <w:lang w:eastAsia="ko-KR"/>
        </w:rPr>
        <w:t>′</w:t>
      </w:r>
    </w:p>
    <w:p w14:paraId="60BB6127" w14:textId="1CB61B83" w:rsidR="00557936" w:rsidRDefault="00036D44" w:rsidP="00036D44">
      <w:pPr>
        <w:pStyle w:val="Equationsmallertabs"/>
      </w:pPr>
      <w:r w:rsidRPr="007C36E3">
        <w:rPr>
          <w:rFonts w:eastAsia="Times New Roman"/>
        </w:rPr>
        <w:t>θ</w:t>
      </w:r>
      <w:r>
        <w:t>′</w:t>
      </w:r>
      <w:r w:rsidRPr="007C36E3">
        <w:t xml:space="preserve"> = Atan2( y </w:t>
      </w:r>
      <w:r>
        <w:t>−</w:t>
      </w:r>
      <w:r w:rsidRPr="007C36E3">
        <w:t xml:space="preserve"> </w:t>
      </w:r>
      <w:proofErr w:type="spellStart"/>
      <w:r w:rsidRPr="007C36E3">
        <w:t>y</w:t>
      </w:r>
      <w:r w:rsidRPr="007C36E3">
        <w:rPr>
          <w:vertAlign w:val="subscript"/>
        </w:rPr>
        <w:t>c</w:t>
      </w:r>
      <w:proofErr w:type="spellEnd"/>
      <w:r w:rsidRPr="007C36E3">
        <w:rPr>
          <w:rFonts w:eastAsia="Times New Roman"/>
        </w:rPr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rPr>
          <w:rFonts w:eastAsia="Times New Roman"/>
        </w:rPr>
        <w:t xml:space="preserve"> </w:t>
      </w:r>
      <w:r w:rsidRPr="007C36E3">
        <w:t>2</w:t>
      </w:r>
      <w:r w:rsidRPr="007C36E3">
        <w:rPr>
          <w:vertAlign w:val="superscript"/>
        </w:rPr>
        <w:t>16</w:t>
      </w:r>
      <w:r w:rsidRPr="007C36E3">
        <w:t xml:space="preserve">, x </w:t>
      </w:r>
      <w:r w:rsidRPr="007C36E3">
        <w:rPr>
          <w:rFonts w:eastAsia="Times New Roman"/>
          <w:color w:val="000000"/>
        </w:rPr>
        <w:t>−</w:t>
      </w:r>
      <w:r w:rsidRPr="007C36E3">
        <w:t xml:space="preserve"> x</w:t>
      </w:r>
      <w:r w:rsidRPr="007C36E3">
        <w:rPr>
          <w:vertAlign w:val="subscript"/>
        </w:rPr>
        <w:t>c</w:t>
      </w:r>
      <w:r w:rsidRPr="007C36E3">
        <w:rPr>
          <w:rFonts w:eastAsia="Times New Roman"/>
        </w:rPr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rPr>
          <w:rFonts w:eastAsia="Times New Roman"/>
        </w:rPr>
        <w:t xml:space="preserve"> </w:t>
      </w:r>
      <w:r w:rsidRPr="007C36E3">
        <w:t>2</w:t>
      </w:r>
      <w:r w:rsidRPr="007C36E3">
        <w:rPr>
          <w:vertAlign w:val="superscript"/>
        </w:rPr>
        <w:t>16</w:t>
      </w:r>
      <w:r w:rsidRPr="007C36E3">
        <w:t xml:space="preserve"> )</w:t>
      </w:r>
      <w:r>
        <w:br/>
      </w:r>
      <w:r w:rsidRPr="007C36E3">
        <w:t>x</w:t>
      </w:r>
      <w:r w:rsidRPr="007C36E3">
        <w:rPr>
          <w:vertAlign w:val="subscript"/>
        </w:rPr>
        <w:t>1</w:t>
      </w:r>
      <w:r w:rsidRPr="007C36E3">
        <w:t xml:space="preserve"> = Cos( ϕ</w:t>
      </w:r>
      <w:r>
        <w:t>′</w:t>
      </w:r>
      <w:r w:rsidRPr="007C36E3">
        <w:t xml:space="preserve"> )</w:t>
      </w:r>
      <w:r>
        <w:br/>
      </w:r>
      <w:r w:rsidRPr="007C36E3">
        <w:t>y</w:t>
      </w:r>
      <w:r w:rsidRPr="007C36E3">
        <w:rPr>
          <w:vertAlign w:val="subscript"/>
        </w:rPr>
        <w:t>1</w:t>
      </w:r>
      <w:r w:rsidRPr="007C36E3">
        <w:t xml:space="preserve"> = Sin( ϕ</w:t>
      </w:r>
      <w:r>
        <w:t>′</w:t>
      </w:r>
      <w:r w:rsidRPr="007C36E3">
        <w:t xml:space="preserve"> ) * Cos( </w:t>
      </w:r>
      <w:r w:rsidRPr="007C36E3">
        <w:rPr>
          <w:rFonts w:eastAsia="Times New Roman"/>
        </w:rPr>
        <w:t>θ</w:t>
      </w:r>
      <w:r>
        <w:t>′</w:t>
      </w:r>
      <w:r w:rsidRPr="007C36E3">
        <w:t xml:space="preserve"> )</w:t>
      </w:r>
      <w:r>
        <w:br/>
      </w:r>
      <w:r w:rsidRPr="007C36E3">
        <w:t>z</w:t>
      </w:r>
      <w:r w:rsidRPr="007C36E3">
        <w:rPr>
          <w:vertAlign w:val="subscript"/>
        </w:rPr>
        <w:t>1</w:t>
      </w:r>
      <w:r w:rsidRPr="007C36E3">
        <w:t xml:space="preserve"> = Sin( ϕ</w:t>
      </w:r>
      <w:r>
        <w:t>′</w:t>
      </w:r>
      <w:r w:rsidRPr="007C36E3">
        <w:t xml:space="preserve"> ) * Sin( </w:t>
      </w:r>
      <w:r w:rsidRPr="007C36E3">
        <w:rPr>
          <w:rFonts w:eastAsia="Times New Roman"/>
        </w:rPr>
        <w:t>θ</w:t>
      </w:r>
      <w:r>
        <w:t>′</w:t>
      </w:r>
      <w:r w:rsidRPr="007C36E3">
        <w:t xml:space="preserve"> )</w:t>
      </w:r>
      <w:r>
        <w:br/>
      </w:r>
      <w:r w:rsidRPr="007C36E3">
        <w:t>α = ( α</w:t>
      </w:r>
      <w:r w:rsidRPr="007C36E3">
        <w:rPr>
          <w:vertAlign w:val="subscript"/>
        </w:rPr>
        <w:t>c</w:t>
      </w:r>
      <w:r w:rsidRPr="007C36E3">
        <w:rPr>
          <w:rFonts w:eastAsia="Times New Roman"/>
        </w:rPr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rPr>
          <w:rFonts w:eastAsia="Times New Roman"/>
        </w:rPr>
        <w:t xml:space="preserve"> </w:t>
      </w:r>
      <w:r w:rsidRPr="007C36E3">
        <w:t>2</w:t>
      </w:r>
      <w:r w:rsidRPr="007C36E3">
        <w:rPr>
          <w:vertAlign w:val="superscript"/>
        </w:rPr>
        <w:t>16</w:t>
      </w:r>
      <w:r w:rsidRPr="007C36E3">
        <w:t xml:space="preserve"> ) * π ÷ 180</w:t>
      </w:r>
      <w:r>
        <w:br/>
      </w:r>
      <w:r w:rsidRPr="007C36E3">
        <w:t>β = ( β</w:t>
      </w:r>
      <w:r w:rsidRPr="007C36E3">
        <w:rPr>
          <w:vertAlign w:val="subscript"/>
        </w:rPr>
        <w:t>c</w:t>
      </w:r>
      <w:r w:rsidRPr="007C36E3">
        <w:rPr>
          <w:rFonts w:eastAsia="Times New Roman"/>
        </w:rPr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rPr>
          <w:rFonts w:eastAsia="Times New Roman"/>
        </w:rPr>
        <w:t xml:space="preserve"> </w:t>
      </w:r>
      <w:r w:rsidRPr="007C36E3">
        <w:t>2</w:t>
      </w:r>
      <w:r w:rsidRPr="007C36E3">
        <w:rPr>
          <w:vertAlign w:val="superscript"/>
        </w:rPr>
        <w:t>16</w:t>
      </w:r>
      <w:r w:rsidRPr="007C36E3">
        <w:t xml:space="preserve"> ) * π ÷ 180</w:t>
      </w:r>
      <w:r>
        <w:br/>
      </w:r>
      <w:r w:rsidRPr="007C36E3">
        <w:t xml:space="preserve">γ = ( </w:t>
      </w:r>
      <w:proofErr w:type="spellStart"/>
      <w:r w:rsidRPr="007C36E3">
        <w:t>γ</w:t>
      </w:r>
      <w:r w:rsidRPr="007C36E3">
        <w:rPr>
          <w:vertAlign w:val="subscript"/>
        </w:rPr>
        <w:t>c</w:t>
      </w:r>
      <w:proofErr w:type="spellEnd"/>
      <w:r w:rsidRPr="007C36E3">
        <w:rPr>
          <w:rFonts w:eastAsia="Times New Roman"/>
        </w:rPr>
        <w:t xml:space="preserve"> </w:t>
      </w:r>
      <w:r w:rsidRPr="007C36E3">
        <w:rPr>
          <w:rFonts w:eastAsia="Times New Roman"/>
          <w:color w:val="000000"/>
        </w:rPr>
        <w:t>÷</w:t>
      </w:r>
      <w:r w:rsidRPr="007C36E3">
        <w:rPr>
          <w:rFonts w:eastAsia="Times New Roman"/>
        </w:rPr>
        <w:t xml:space="preserve"> </w:t>
      </w:r>
      <w:r w:rsidRPr="007C36E3">
        <w:t>2</w:t>
      </w:r>
      <w:r w:rsidRPr="007C36E3">
        <w:rPr>
          <w:vertAlign w:val="superscript"/>
        </w:rPr>
        <w:t>16</w:t>
      </w:r>
      <w:r w:rsidRPr="007C36E3">
        <w:t xml:space="preserve"> ) * π ÷ 180</w:t>
      </w:r>
      <w:r>
        <w:br/>
      </w:r>
      <w:r w:rsidRPr="007C36E3">
        <w:t>x</w:t>
      </w:r>
      <w:r w:rsidRPr="007C36E3">
        <w:rPr>
          <w:vertAlign w:val="subscript"/>
        </w:rPr>
        <w:t>2</w:t>
      </w:r>
      <w:r w:rsidRPr="007C36E3">
        <w:t xml:space="preserve"> = Cos( β ) * Cos ( γ ) * x</w:t>
      </w:r>
      <w:r w:rsidRPr="007C36E3">
        <w:rPr>
          <w:vertAlign w:val="subscript"/>
        </w:rPr>
        <w:t>1</w:t>
      </w:r>
      <w:r w:rsidRPr="007C36E3">
        <w:t xml:space="preserve"> − Cos( β ) * Sin( γ ) * y</w:t>
      </w:r>
      <w:r w:rsidRPr="007C36E3">
        <w:rPr>
          <w:vertAlign w:val="subscript"/>
        </w:rPr>
        <w:t>1</w:t>
      </w:r>
      <w:r w:rsidRPr="007C36E3">
        <w:t xml:space="preserve"> + Sin( β ) * z</w:t>
      </w:r>
      <w:r w:rsidRPr="007C36E3">
        <w:rPr>
          <w:vertAlign w:val="subscript"/>
        </w:rPr>
        <w:t>1</w:t>
      </w:r>
      <w:r w:rsidRPr="008865F6">
        <w:rPr>
          <w:noProof/>
        </w:rPr>
        <w:tab/>
      </w:r>
      <w:r w:rsidRPr="008865F6">
        <w:t>(D</w:t>
      </w:r>
      <w:r w:rsidRPr="008865F6">
        <w:noBreakHyphen/>
      </w:r>
      <w:r w:rsidRPr="008865F6">
        <w:rPr>
          <w:highlight w:val="yellow"/>
        </w:rPr>
        <w:t>XX</w:t>
      </w:r>
      <w:r w:rsidRPr="008865F6">
        <w:t>)</w:t>
      </w:r>
      <w:r>
        <w:rPr>
          <w:vertAlign w:val="subscript"/>
        </w:rPr>
        <w:br/>
      </w:r>
      <w:r w:rsidRPr="007C36E3">
        <w:t>y</w:t>
      </w:r>
      <w:r w:rsidRPr="007C36E3">
        <w:rPr>
          <w:vertAlign w:val="subscript"/>
        </w:rPr>
        <w:t>2</w:t>
      </w:r>
      <w:r w:rsidRPr="007C36E3">
        <w:t xml:space="preserve"> = ( Cos( α ) * Sin( γ ) + Sin( α ) * Sin( β ) * Cos( γ ) ) * x</w:t>
      </w:r>
      <w:r w:rsidRPr="007C36E3">
        <w:rPr>
          <w:vertAlign w:val="subscript"/>
        </w:rPr>
        <w:t>1</w:t>
      </w:r>
      <w:r w:rsidRPr="007C36E3">
        <w:t xml:space="preserve"> </w:t>
      </w:r>
      <w:r w:rsidRPr="007C36E3">
        <w:rPr>
          <w:rFonts w:ascii="맑은 고딕" w:hAnsi="맑은 고딕"/>
          <w:lang w:eastAsia="zh-CN"/>
        </w:rPr>
        <w:t>+</w:t>
      </w:r>
      <w:r>
        <w:rPr>
          <w:rFonts w:ascii="맑은 고딕" w:hAnsi="맑은 고딕"/>
          <w:lang w:eastAsia="zh-CN"/>
        </w:rPr>
        <w:br/>
      </w:r>
      <w:r w:rsidRPr="007C36E3">
        <w:rPr>
          <w:rFonts w:ascii="맑은 고딕" w:hAnsi="맑은 고딕"/>
          <w:lang w:eastAsia="zh-CN"/>
        </w:rPr>
        <w:tab/>
      </w:r>
      <w:r w:rsidRPr="007C36E3">
        <w:t>( Cos( α ) * Cos( γ ) − Sin( α ) * Sin( β ) * Sin( γ ) ) * y</w:t>
      </w:r>
      <w:r w:rsidRPr="007C36E3">
        <w:rPr>
          <w:vertAlign w:val="subscript"/>
        </w:rPr>
        <w:t>1</w:t>
      </w:r>
      <w:r w:rsidRPr="007C36E3">
        <w:t xml:space="preserve"> </w:t>
      </w:r>
      <w:r>
        <w:t>−</w:t>
      </w:r>
      <w:r>
        <w:br/>
      </w:r>
      <w:r w:rsidRPr="007C36E3">
        <w:tab/>
        <w:t>Sin( α ) * Cos( β ) * z</w:t>
      </w:r>
      <w:r w:rsidRPr="007C36E3">
        <w:rPr>
          <w:vertAlign w:val="subscript"/>
        </w:rPr>
        <w:t>1</w:t>
      </w:r>
      <w:r>
        <w:rPr>
          <w:vertAlign w:val="subscript"/>
        </w:rPr>
        <w:br/>
      </w:r>
      <w:r w:rsidRPr="007C36E3">
        <w:t>z</w:t>
      </w:r>
      <w:r w:rsidRPr="007C36E3">
        <w:rPr>
          <w:vertAlign w:val="subscript"/>
        </w:rPr>
        <w:t>2</w:t>
      </w:r>
      <w:r w:rsidRPr="007C36E3">
        <w:t xml:space="preserve"> = ( Sin( α ) * Sin( γ ) − Cos( α ) * Sin( β ) * Cos( γ ) ) * x</w:t>
      </w:r>
      <w:r w:rsidRPr="007C36E3">
        <w:rPr>
          <w:vertAlign w:val="subscript"/>
        </w:rPr>
        <w:t>1</w:t>
      </w:r>
      <w:r w:rsidRPr="007C36E3">
        <w:t xml:space="preserve"> </w:t>
      </w:r>
      <w:r w:rsidRPr="007C36E3">
        <w:rPr>
          <w:rFonts w:ascii="맑은 고딕" w:hAnsi="맑은 고딕"/>
          <w:lang w:eastAsia="zh-CN"/>
        </w:rPr>
        <w:t>+</w:t>
      </w:r>
      <w:r>
        <w:rPr>
          <w:rFonts w:ascii="맑은 고딕" w:hAnsi="맑은 고딕"/>
          <w:lang w:eastAsia="zh-CN"/>
        </w:rPr>
        <w:br/>
      </w:r>
      <w:r w:rsidRPr="007C36E3">
        <w:rPr>
          <w:rFonts w:ascii="맑은 고딕" w:hAnsi="맑은 고딕"/>
          <w:lang w:eastAsia="zh-CN"/>
        </w:rPr>
        <w:tab/>
      </w:r>
      <w:r w:rsidRPr="007C36E3">
        <w:t>( Sin( α ) * Cos( γ ) + Cos( α ) * Sin( β ) * Sin( γ ) ) * y</w:t>
      </w:r>
      <w:r w:rsidRPr="007C36E3">
        <w:rPr>
          <w:vertAlign w:val="subscript"/>
        </w:rPr>
        <w:t>1</w:t>
      </w:r>
      <w:r w:rsidRPr="007C36E3">
        <w:t xml:space="preserve"> +</w:t>
      </w:r>
      <w:r>
        <w:br/>
      </w:r>
      <w:r w:rsidRPr="007C36E3">
        <w:tab/>
        <w:t>Cos( α ) * Cos( β ) * z</w:t>
      </w:r>
      <w:r w:rsidRPr="007C36E3">
        <w:rPr>
          <w:vertAlign w:val="subscript"/>
        </w:rPr>
        <w:t>1</w:t>
      </w:r>
      <w:r>
        <w:rPr>
          <w:vertAlign w:val="subscript"/>
        </w:rPr>
        <w:br/>
      </w:r>
      <w:r w:rsidRPr="007C36E3">
        <w:t>ϕ = Atan2( y</w:t>
      </w:r>
      <w:r w:rsidRPr="007C36E3">
        <w:rPr>
          <w:vertAlign w:val="subscript"/>
        </w:rPr>
        <w:t>2</w:t>
      </w:r>
      <w:r w:rsidRPr="007C36E3">
        <w:t>, x</w:t>
      </w:r>
      <w:r w:rsidRPr="007C36E3">
        <w:rPr>
          <w:vertAlign w:val="subscript"/>
        </w:rPr>
        <w:t>2</w:t>
      </w:r>
      <w:r w:rsidRPr="007C36E3">
        <w:t xml:space="preserve"> ) * 180 ÷ π</w:t>
      </w:r>
      <w:r>
        <w:br/>
      </w:r>
      <w:r w:rsidRPr="007C36E3">
        <w:rPr>
          <w:rFonts w:eastAsia="Times New Roman"/>
        </w:rPr>
        <w:t>θ</w:t>
      </w:r>
      <w:r w:rsidRPr="007C36E3">
        <w:t xml:space="preserve"> = </w:t>
      </w:r>
      <w:proofErr w:type="spellStart"/>
      <w:r w:rsidRPr="007C36E3">
        <w:t>Asin</w:t>
      </w:r>
      <w:proofErr w:type="spellEnd"/>
      <w:r w:rsidRPr="007C36E3">
        <w:t>( z</w:t>
      </w:r>
      <w:r w:rsidRPr="007C36E3">
        <w:rPr>
          <w:vertAlign w:val="subscript"/>
        </w:rPr>
        <w:t>2</w:t>
      </w:r>
      <w:r w:rsidRPr="007C36E3">
        <w:t xml:space="preserve"> ) * 180 ÷ π</w:t>
      </w:r>
    </w:p>
    <w:p w14:paraId="66459799" w14:textId="77777777" w:rsidR="00036D44" w:rsidRPr="00136F0C" w:rsidRDefault="00036D44" w:rsidP="00036D44">
      <w:pPr>
        <w:pStyle w:val="3N2"/>
        <w:keepNext/>
        <w:ind w:left="6"/>
        <w:rPr>
          <w:b/>
        </w:rPr>
      </w:pPr>
      <w:r w:rsidRPr="00136F0C">
        <w:rPr>
          <w:b/>
        </w:rPr>
        <w:t>D.</w:t>
      </w:r>
      <w:r>
        <w:rPr>
          <w:b/>
        </w:rPr>
        <w:t>3</w:t>
      </w:r>
      <w:r w:rsidRPr="00136F0C">
        <w:rPr>
          <w:b/>
        </w:rPr>
        <w:t>.4</w:t>
      </w:r>
      <w:r>
        <w:rPr>
          <w:b/>
        </w:rPr>
        <w:t>1.4</w:t>
      </w:r>
      <w:r w:rsidRPr="00136F0C">
        <w:rPr>
          <w:b/>
        </w:rPr>
        <w:tab/>
      </w:r>
      <w:r>
        <w:rPr>
          <w:b/>
        </w:rPr>
        <w:t>Fisheye</w:t>
      </w:r>
      <w:r w:rsidRPr="00136F0C">
        <w:rPr>
          <w:b/>
        </w:rPr>
        <w:t xml:space="preserve"> </w:t>
      </w:r>
      <w:r>
        <w:rPr>
          <w:b/>
        </w:rPr>
        <w:t xml:space="preserve">video information </w:t>
      </w:r>
      <w:r w:rsidRPr="00136F0C">
        <w:rPr>
          <w:b/>
        </w:rPr>
        <w:t>SEI message s</w:t>
      </w:r>
      <w:r>
        <w:rPr>
          <w:b/>
        </w:rPr>
        <w:t>emantics</w:t>
      </w:r>
    </w:p>
    <w:p w14:paraId="16D5BDD9" w14:textId="77777777" w:rsidR="00036D44" w:rsidRPr="0050184D" w:rsidRDefault="00036D44" w:rsidP="00036D44">
      <w:pPr>
        <w:rPr>
          <w:sz w:val="20"/>
        </w:rPr>
      </w:pPr>
      <w:r w:rsidRPr="0050184D">
        <w:rPr>
          <w:sz w:val="20"/>
        </w:rPr>
        <w:t xml:space="preserve">The presence of the </w:t>
      </w:r>
      <w:r>
        <w:rPr>
          <w:sz w:val="20"/>
        </w:rPr>
        <w:t>fisheye video information</w:t>
      </w:r>
      <w:r w:rsidRPr="0050184D">
        <w:rPr>
          <w:sz w:val="20"/>
        </w:rPr>
        <w:t xml:space="preserve"> SEI message in a CLVS indicates that each coded video picture in the CLVS is </w:t>
      </w:r>
      <w:r>
        <w:rPr>
          <w:sz w:val="20"/>
        </w:rPr>
        <w:t>a fisheye video information</w:t>
      </w:r>
      <w:r w:rsidRPr="0050184D">
        <w:rPr>
          <w:sz w:val="20"/>
        </w:rPr>
        <w:t xml:space="preserve"> video picture containing a number of </w:t>
      </w:r>
      <w:r>
        <w:rPr>
          <w:sz w:val="20"/>
        </w:rPr>
        <w:t>active area</w:t>
      </w:r>
      <w:r w:rsidRPr="0050184D">
        <w:rPr>
          <w:sz w:val="20"/>
        </w:rPr>
        <w:t xml:space="preserve">s captured by fisheye camera lens. The information of the </w:t>
      </w:r>
      <w:r>
        <w:rPr>
          <w:sz w:val="20"/>
        </w:rPr>
        <w:t>fisheye video information</w:t>
      </w:r>
      <w:r w:rsidRPr="0050184D">
        <w:rPr>
          <w:sz w:val="20"/>
        </w:rPr>
        <w:t xml:space="preserve"> video carried in the </w:t>
      </w:r>
      <w:r>
        <w:rPr>
          <w:sz w:val="20"/>
        </w:rPr>
        <w:t>fisheye video information</w:t>
      </w:r>
      <w:r w:rsidRPr="0050184D">
        <w:rPr>
          <w:sz w:val="20"/>
        </w:rPr>
        <w:t xml:space="preserve"> SEI message can be used by a receiver to properly render the </w:t>
      </w:r>
      <w:r>
        <w:rPr>
          <w:sz w:val="20"/>
        </w:rPr>
        <w:t>fisheye video information</w:t>
      </w:r>
      <w:r w:rsidRPr="0050184D">
        <w:rPr>
          <w:sz w:val="20"/>
        </w:rPr>
        <w:t xml:space="preserve"> video.</w:t>
      </w:r>
    </w:p>
    <w:p w14:paraId="7819FFD9" w14:textId="6F1B8A67" w:rsidR="007A5514" w:rsidRPr="0050184D" w:rsidRDefault="00036D44" w:rsidP="00036D44">
      <w:pPr>
        <w:rPr>
          <w:sz w:val="20"/>
        </w:rPr>
      </w:pPr>
      <w:r w:rsidRPr="0050184D">
        <w:rPr>
          <w:sz w:val="20"/>
        </w:rPr>
        <w:t xml:space="preserve">The </w:t>
      </w:r>
      <w:r>
        <w:rPr>
          <w:sz w:val="20"/>
        </w:rPr>
        <w:t>fisheye video information</w:t>
      </w:r>
      <w:r w:rsidRPr="0050184D">
        <w:rPr>
          <w:sz w:val="20"/>
        </w:rPr>
        <w:t xml:space="preserve"> SEI message applies to the CLVS that contains the SEI message, also referred to as the current CLVS. When present in a CVLS the </w:t>
      </w:r>
      <w:r>
        <w:rPr>
          <w:sz w:val="20"/>
        </w:rPr>
        <w:t>fisheye video information</w:t>
      </w:r>
      <w:r w:rsidRPr="0050184D">
        <w:rPr>
          <w:sz w:val="20"/>
        </w:rPr>
        <w:t xml:space="preserve"> SEI message shall be present in the first access unit of the CLVS and may be present in other access units of the CLVS.</w:t>
      </w:r>
    </w:p>
    <w:p w14:paraId="6FBA33A7" w14:textId="77777777" w:rsidR="00036D44" w:rsidRPr="002757C8" w:rsidRDefault="00036D44" w:rsidP="005D2A30">
      <w:pPr>
        <w:rPr>
          <w:sz w:val="20"/>
          <w:lang w:val="en-GB" w:eastAsia="ko-KR"/>
        </w:rPr>
      </w:pPr>
      <w:proofErr w:type="spellStart"/>
      <w:proofErr w:type="gramStart"/>
      <w:r>
        <w:rPr>
          <w:b/>
          <w:sz w:val="20"/>
          <w:lang w:val="en-GB" w:eastAsia="ko-KR"/>
        </w:rPr>
        <w:t>fisheye_</w:t>
      </w:r>
      <w:r w:rsidRPr="002757C8">
        <w:rPr>
          <w:rFonts w:hint="eastAsia"/>
          <w:b/>
          <w:sz w:val="20"/>
          <w:lang w:val="en-GB" w:eastAsia="ko-KR"/>
        </w:rPr>
        <w:t>view_dimension_idc</w:t>
      </w:r>
      <w:proofErr w:type="spellEnd"/>
      <w:proofErr w:type="gramEnd"/>
      <w:r w:rsidRPr="002757C8">
        <w:rPr>
          <w:rFonts w:hint="eastAsia"/>
          <w:sz w:val="20"/>
          <w:lang w:val="en-GB" w:eastAsia="ko-KR"/>
        </w:rPr>
        <w:t xml:space="preserve"> indicates </w:t>
      </w:r>
      <w:r>
        <w:rPr>
          <w:sz w:val="20"/>
          <w:lang w:val="en-GB" w:eastAsia="ko-KR"/>
        </w:rPr>
        <w:t xml:space="preserve">the </w:t>
      </w:r>
      <w:r w:rsidRPr="002757C8">
        <w:rPr>
          <w:rFonts w:hint="eastAsia"/>
          <w:sz w:val="20"/>
          <w:lang w:val="en-GB" w:eastAsia="ko-KR"/>
        </w:rPr>
        <w:t xml:space="preserve">alignment and viewing direction of </w:t>
      </w:r>
      <w:r>
        <w:rPr>
          <w:sz w:val="20"/>
          <w:lang w:val="en-GB" w:eastAsia="ko-KR"/>
        </w:rPr>
        <w:t xml:space="preserve">a </w:t>
      </w:r>
      <w:r w:rsidRPr="002757C8">
        <w:rPr>
          <w:rFonts w:hint="eastAsia"/>
          <w:sz w:val="20"/>
          <w:lang w:val="en-GB" w:eastAsia="ko-KR"/>
        </w:rPr>
        <w:t>fisheye lens</w:t>
      </w:r>
      <w:r>
        <w:rPr>
          <w:sz w:val="20"/>
          <w:lang w:val="en-GB" w:eastAsia="ko-KR"/>
        </w:rPr>
        <w:t>, as follows:</w:t>
      </w:r>
    </w:p>
    <w:p w14:paraId="555C71EC" w14:textId="77777777" w:rsidR="00036D44" w:rsidRPr="002757C8" w:rsidRDefault="00036D44" w:rsidP="00036D44">
      <w:pPr>
        <w:pStyle w:val="enumlev1"/>
        <w:ind w:left="397"/>
        <w:rPr>
          <w:noProof/>
          <w:lang w:val="en-CA"/>
        </w:rPr>
      </w:pPr>
      <w:r w:rsidRPr="002757C8">
        <w:rPr>
          <w:noProof/>
          <w:lang w:val="en-CA"/>
        </w:rPr>
        <w:t>–</w:t>
      </w:r>
      <w:r w:rsidRPr="002757C8">
        <w:rPr>
          <w:noProof/>
          <w:lang w:val="en-CA"/>
        </w:rPr>
        <w:tab/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view_dimension_idc equal to 0</w:t>
      </w:r>
      <w:r w:rsidRPr="002757C8">
        <w:rPr>
          <w:rFonts w:hint="eastAsia"/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>indicates</w:t>
      </w:r>
      <w:r w:rsidRPr="002757C8">
        <w:rPr>
          <w:rFonts w:hint="eastAsia"/>
          <w:noProof/>
          <w:lang w:val="en-CA" w:eastAsia="ko-KR"/>
        </w:rPr>
        <w:t xml:space="preserve"> that</w:t>
      </w:r>
      <w:r w:rsidRPr="002757C8">
        <w:rPr>
          <w:rFonts w:hint="eastAsia"/>
          <w:noProof/>
          <w:lang w:val="en-CA"/>
        </w:rPr>
        <w:t xml:space="preserve"> </w:t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num_</w:t>
      </w:r>
      <w:r>
        <w:rPr>
          <w:rFonts w:hint="eastAsia"/>
          <w:noProof/>
          <w:lang w:val="en-CA"/>
        </w:rPr>
        <w:t>active_area</w:t>
      </w:r>
      <w:r w:rsidRPr="002757C8">
        <w:rPr>
          <w:rFonts w:hint="eastAsia"/>
          <w:noProof/>
          <w:lang w:val="en-CA"/>
        </w:rPr>
        <w:t xml:space="preserve">s </w:t>
      </w:r>
      <w:r>
        <w:rPr>
          <w:noProof/>
          <w:lang w:val="en-CA"/>
        </w:rPr>
        <w:t xml:space="preserve">is </w:t>
      </w:r>
      <w:r w:rsidRPr="002757C8">
        <w:rPr>
          <w:rFonts w:hint="eastAsia"/>
          <w:noProof/>
          <w:lang w:val="en-CA"/>
        </w:rPr>
        <w:t>equal to 2</w:t>
      </w:r>
      <w:r w:rsidRPr="002757C8">
        <w:rPr>
          <w:rFonts w:hint="eastAsia"/>
          <w:noProof/>
          <w:lang w:val="en-CA" w:eastAsia="ko-KR"/>
        </w:rPr>
        <w:t xml:space="preserve">, </w:t>
      </w:r>
      <w:r>
        <w:rPr>
          <w:noProof/>
          <w:lang w:val="en-CA" w:eastAsia="ko-KR"/>
        </w:rPr>
        <w:t xml:space="preserve">and </w:t>
      </w:r>
      <w:r w:rsidRPr="002757C8">
        <w:rPr>
          <w:rFonts w:hint="eastAsia"/>
          <w:noProof/>
          <w:lang w:val="en-CA"/>
        </w:rPr>
        <w:t xml:space="preserve">the values of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_azimuth,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_elevation,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_tilt,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_offset_x,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_offset_y, and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_offset_z are such that the </w:t>
      </w:r>
      <w:r>
        <w:rPr>
          <w:noProof/>
          <w:lang w:val="en-CA"/>
        </w:rPr>
        <w:t>active area</w:t>
      </w:r>
      <w:r w:rsidRPr="002757C8">
        <w:rPr>
          <w:noProof/>
          <w:lang w:val="en-CA"/>
        </w:rPr>
        <w:t>s have aligned optical axes and face opposite directions</w:t>
      </w:r>
      <w:r w:rsidRPr="002757C8">
        <w:rPr>
          <w:rFonts w:hint="eastAsia"/>
          <w:noProof/>
          <w:lang w:val="en-CA"/>
        </w:rPr>
        <w:t>, and t</w:t>
      </w:r>
      <w:r w:rsidRPr="002757C8">
        <w:rPr>
          <w:noProof/>
          <w:lang w:val="en-CA"/>
        </w:rPr>
        <w:t xml:space="preserve">he sum of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 xml:space="preserve">field_of_view values is greater than or equal to </w:t>
      </w:r>
      <w:r w:rsidRPr="002757C8">
        <w:rPr>
          <w:rFonts w:hint="eastAsia"/>
          <w:noProof/>
          <w:lang w:val="en-CA"/>
        </w:rPr>
        <w:t>360</w:t>
      </w:r>
      <w:r w:rsidRPr="002757C8">
        <w:rPr>
          <w:noProof/>
          <w:lang w:val="en-CA"/>
        </w:rPr>
        <w:t> </w:t>
      </w:r>
      <w:r w:rsidRPr="002757C8">
        <w:rPr>
          <w:rFonts w:hint="eastAsia"/>
          <w:noProof/>
          <w:lang w:val="en-CA"/>
        </w:rPr>
        <w:t>*</w:t>
      </w:r>
      <w:r w:rsidRPr="002757C8">
        <w:rPr>
          <w:noProof/>
          <w:lang w:val="en-CA"/>
        </w:rPr>
        <w:t> 2</w:t>
      </w:r>
      <w:r w:rsidRPr="002757C8">
        <w:rPr>
          <w:noProof/>
          <w:vertAlign w:val="superscript"/>
          <w:lang w:val="en-CA"/>
        </w:rPr>
        <w:t>16</w:t>
      </w:r>
      <w:r w:rsidRPr="002757C8">
        <w:rPr>
          <w:noProof/>
          <w:lang w:val="en-CA"/>
        </w:rPr>
        <w:t>.</w:t>
      </w:r>
    </w:p>
    <w:p w14:paraId="568B4612" w14:textId="77777777" w:rsidR="00036D44" w:rsidRPr="002757C8" w:rsidRDefault="00036D44" w:rsidP="00036D44">
      <w:pPr>
        <w:pStyle w:val="enumlev1"/>
        <w:ind w:left="397"/>
        <w:rPr>
          <w:noProof/>
          <w:lang w:val="en-CA"/>
        </w:rPr>
      </w:pPr>
      <w:r w:rsidRPr="002757C8">
        <w:rPr>
          <w:noProof/>
          <w:lang w:val="en-CA"/>
        </w:rPr>
        <w:t>–</w:t>
      </w:r>
      <w:r w:rsidRPr="002757C8">
        <w:rPr>
          <w:noProof/>
          <w:lang w:val="en-CA"/>
        </w:rPr>
        <w:tab/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view_dimension_idc equal to 1</w:t>
      </w:r>
      <w:r w:rsidRPr="002757C8">
        <w:rPr>
          <w:rFonts w:hint="eastAsia"/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>indicates</w:t>
      </w:r>
      <w:r w:rsidRPr="002757C8">
        <w:rPr>
          <w:rFonts w:hint="eastAsia"/>
          <w:noProof/>
          <w:lang w:val="en-CA" w:eastAsia="ko-KR"/>
        </w:rPr>
        <w:t xml:space="preserve"> that</w:t>
      </w:r>
      <w:r w:rsidRPr="002757C8">
        <w:rPr>
          <w:rFonts w:hint="eastAsia"/>
          <w:noProof/>
          <w:lang w:val="en-CA"/>
        </w:rPr>
        <w:t xml:space="preserve"> </w:t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num_</w:t>
      </w:r>
      <w:r>
        <w:rPr>
          <w:rFonts w:hint="eastAsia"/>
          <w:noProof/>
          <w:lang w:val="en-CA"/>
        </w:rPr>
        <w:t>active_area</w:t>
      </w:r>
      <w:r w:rsidRPr="002757C8">
        <w:rPr>
          <w:rFonts w:hint="eastAsia"/>
          <w:noProof/>
          <w:lang w:val="en-CA"/>
        </w:rPr>
        <w:t xml:space="preserve">s </w:t>
      </w:r>
      <w:r>
        <w:rPr>
          <w:noProof/>
          <w:lang w:val="en-CA"/>
        </w:rPr>
        <w:t xml:space="preserve">is </w:t>
      </w:r>
      <w:r w:rsidRPr="002757C8">
        <w:rPr>
          <w:rFonts w:hint="eastAsia"/>
          <w:noProof/>
          <w:lang w:val="en-CA"/>
        </w:rPr>
        <w:t xml:space="preserve">equal to 2, </w:t>
      </w:r>
      <w:r>
        <w:rPr>
          <w:noProof/>
          <w:lang w:val="en-CA"/>
        </w:rPr>
        <w:t xml:space="preserve">and </w:t>
      </w:r>
      <w:r w:rsidRPr="002757C8">
        <w:rPr>
          <w:rFonts w:hint="eastAsia"/>
          <w:noProof/>
          <w:lang w:val="en-CA"/>
        </w:rPr>
        <w:t xml:space="preserve">the values of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_azimuth,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_elevation,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_tilt,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_offset_x,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_offset_y, and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_offset_z are such that the </w:t>
      </w:r>
      <w:r>
        <w:rPr>
          <w:noProof/>
          <w:lang w:val="en-CA"/>
        </w:rPr>
        <w:t>active area</w:t>
      </w:r>
      <w:r w:rsidRPr="002757C8">
        <w:rPr>
          <w:noProof/>
          <w:lang w:val="en-CA"/>
        </w:rPr>
        <w:t xml:space="preserve">s have parallel optical axes that are orthogonal to the line intersecting the camera 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 points</w:t>
      </w:r>
      <w:r w:rsidRPr="002757C8">
        <w:rPr>
          <w:rFonts w:hint="eastAsia"/>
          <w:noProof/>
          <w:lang w:val="en-CA"/>
        </w:rPr>
        <w:t xml:space="preserve">, and </w:t>
      </w:r>
      <w:r>
        <w:rPr>
          <w:noProof/>
          <w:lang w:val="en-CA"/>
        </w:rPr>
        <w:t xml:space="preserve">the </w:t>
      </w:r>
      <w:r w:rsidRPr="002757C8">
        <w:rPr>
          <w:noProof/>
          <w:lang w:val="en-CA"/>
        </w:rPr>
        <w:t xml:space="preserve">camera </w:t>
      </w:r>
      <w:r>
        <w:rPr>
          <w:noProof/>
          <w:lang w:val="en-CA"/>
        </w:rPr>
        <w:t xml:space="preserve">corresponding to </w:t>
      </w:r>
      <w:r w:rsidRPr="002757C8">
        <w:rPr>
          <w:noProof/>
          <w:lang w:val="en-CA"/>
        </w:rPr>
        <w:t>i equal to 0 is the left view.</w:t>
      </w:r>
    </w:p>
    <w:p w14:paraId="380C0A7D" w14:textId="77777777" w:rsidR="00036D44" w:rsidRPr="002757C8" w:rsidRDefault="00036D44" w:rsidP="00036D44">
      <w:pPr>
        <w:pStyle w:val="enumlev1"/>
        <w:ind w:left="397"/>
        <w:rPr>
          <w:noProof/>
          <w:lang w:val="en-CA"/>
        </w:rPr>
      </w:pPr>
      <w:r w:rsidRPr="002757C8">
        <w:rPr>
          <w:noProof/>
          <w:lang w:val="en-CA"/>
        </w:rPr>
        <w:t>–</w:t>
      </w:r>
      <w:r w:rsidRPr="002757C8">
        <w:rPr>
          <w:noProof/>
          <w:lang w:val="en-CA"/>
        </w:rPr>
        <w:tab/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view_dimension_idc equal to 2</w:t>
      </w:r>
      <w:r w:rsidRPr="002757C8">
        <w:rPr>
          <w:rFonts w:hint="eastAsia"/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>indicates</w:t>
      </w:r>
      <w:r w:rsidRPr="002757C8">
        <w:rPr>
          <w:rFonts w:hint="eastAsia"/>
          <w:noProof/>
          <w:lang w:val="en-CA" w:eastAsia="ko-KR"/>
        </w:rPr>
        <w:t xml:space="preserve"> that</w:t>
      </w:r>
      <w:r w:rsidRPr="002757C8">
        <w:rPr>
          <w:rFonts w:hint="eastAsia"/>
          <w:noProof/>
          <w:lang w:val="en-CA"/>
        </w:rPr>
        <w:t xml:space="preserve"> </w:t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num_</w:t>
      </w:r>
      <w:r>
        <w:rPr>
          <w:rFonts w:hint="eastAsia"/>
          <w:noProof/>
          <w:lang w:val="en-CA"/>
        </w:rPr>
        <w:t>active_area</w:t>
      </w:r>
      <w:r w:rsidRPr="002757C8">
        <w:rPr>
          <w:rFonts w:hint="eastAsia"/>
          <w:noProof/>
          <w:lang w:val="en-CA"/>
        </w:rPr>
        <w:t xml:space="preserve">s </w:t>
      </w:r>
      <w:r>
        <w:rPr>
          <w:noProof/>
          <w:lang w:val="en-CA"/>
        </w:rPr>
        <w:t xml:space="preserve">is </w:t>
      </w:r>
      <w:r w:rsidRPr="002757C8">
        <w:rPr>
          <w:rFonts w:hint="eastAsia"/>
          <w:noProof/>
          <w:lang w:val="en-CA"/>
        </w:rPr>
        <w:t xml:space="preserve">equal to 2, </w:t>
      </w:r>
      <w:r>
        <w:rPr>
          <w:noProof/>
          <w:lang w:val="en-CA"/>
        </w:rPr>
        <w:t xml:space="preserve">and </w:t>
      </w:r>
      <w:r w:rsidRPr="002757C8">
        <w:rPr>
          <w:rFonts w:hint="eastAsia"/>
          <w:noProof/>
          <w:lang w:val="en-CA"/>
        </w:rPr>
        <w:t xml:space="preserve">the values of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_azimuth,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_elevation,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_tilt,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_offset_x,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_offset_y, and </w:t>
      </w:r>
      <w:r>
        <w:rPr>
          <w:noProof/>
          <w:lang w:val="en-CA"/>
        </w:rPr>
        <w:t>fisheye_</w:t>
      </w:r>
      <w:r w:rsidRPr="002757C8">
        <w:rPr>
          <w:noProof/>
          <w:lang w:val="en-CA"/>
        </w:rPr>
        <w:t>camera_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_offset_z are </w:t>
      </w:r>
      <w:r w:rsidRPr="002757C8">
        <w:rPr>
          <w:noProof/>
          <w:lang w:val="en-CA"/>
        </w:rPr>
        <w:lastRenderedPageBreak/>
        <w:t xml:space="preserve">such that the </w:t>
      </w:r>
      <w:r>
        <w:rPr>
          <w:noProof/>
          <w:lang w:val="en-CA"/>
        </w:rPr>
        <w:t>active area</w:t>
      </w:r>
      <w:r w:rsidRPr="002757C8">
        <w:rPr>
          <w:noProof/>
          <w:lang w:val="en-CA"/>
        </w:rPr>
        <w:t xml:space="preserve">s have parallel optical axes that are orthogonal to the line intersecting the camera </w:t>
      </w:r>
      <w:r>
        <w:rPr>
          <w:noProof/>
          <w:lang w:val="en-CA"/>
        </w:rPr>
        <w:t>centre</w:t>
      </w:r>
      <w:r w:rsidRPr="002757C8">
        <w:rPr>
          <w:noProof/>
          <w:lang w:val="en-CA"/>
        </w:rPr>
        <w:t xml:space="preserve"> points</w:t>
      </w:r>
      <w:r w:rsidRPr="002757C8">
        <w:rPr>
          <w:rFonts w:hint="eastAsia"/>
          <w:noProof/>
          <w:lang w:val="en-CA"/>
        </w:rPr>
        <w:t xml:space="preserve">, and </w:t>
      </w:r>
      <w:r>
        <w:rPr>
          <w:noProof/>
          <w:lang w:val="en-CA"/>
        </w:rPr>
        <w:t xml:space="preserve">the </w:t>
      </w:r>
      <w:r w:rsidRPr="002757C8">
        <w:rPr>
          <w:noProof/>
          <w:lang w:val="en-CA"/>
        </w:rPr>
        <w:t xml:space="preserve">camera </w:t>
      </w:r>
      <w:r>
        <w:rPr>
          <w:noProof/>
          <w:lang w:val="en-CA"/>
        </w:rPr>
        <w:t xml:space="preserve">corresponding to </w:t>
      </w:r>
      <w:r w:rsidRPr="002757C8">
        <w:rPr>
          <w:noProof/>
          <w:lang w:val="en-CA"/>
        </w:rPr>
        <w:t xml:space="preserve">i equal to 0 is the </w:t>
      </w:r>
      <w:r w:rsidRPr="002757C8">
        <w:rPr>
          <w:rFonts w:hint="eastAsia"/>
          <w:noProof/>
          <w:lang w:val="en-CA"/>
        </w:rPr>
        <w:t>right</w:t>
      </w:r>
      <w:r w:rsidRPr="002757C8">
        <w:rPr>
          <w:noProof/>
          <w:lang w:val="en-CA"/>
        </w:rPr>
        <w:t xml:space="preserve"> view.</w:t>
      </w:r>
    </w:p>
    <w:p w14:paraId="40FB311B" w14:textId="77777777" w:rsidR="00036D44" w:rsidRPr="002757C8" w:rsidRDefault="00036D44" w:rsidP="00036D44">
      <w:pPr>
        <w:pStyle w:val="enumlev1"/>
        <w:ind w:left="397"/>
        <w:rPr>
          <w:noProof/>
          <w:lang w:val="en-CA"/>
        </w:rPr>
      </w:pPr>
      <w:r w:rsidRPr="002757C8">
        <w:rPr>
          <w:noProof/>
          <w:lang w:val="en-CA"/>
        </w:rPr>
        <w:t>–</w:t>
      </w:r>
      <w:r w:rsidRPr="002757C8">
        <w:rPr>
          <w:noProof/>
          <w:lang w:val="en-CA"/>
        </w:rPr>
        <w:tab/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>view_dimension_idc equal to 7</w:t>
      </w:r>
      <w:r w:rsidRPr="002757C8">
        <w:rPr>
          <w:rFonts w:hint="eastAsia"/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 xml:space="preserve">indicates </w:t>
      </w:r>
      <w:r w:rsidRPr="002757C8">
        <w:rPr>
          <w:rFonts w:hint="eastAsia"/>
          <w:noProof/>
          <w:lang w:val="en-CA" w:eastAsia="ko-KR"/>
        </w:rPr>
        <w:t>that</w:t>
      </w:r>
      <w:r w:rsidRPr="002757C8">
        <w:rPr>
          <w:rFonts w:hint="eastAsia"/>
          <w:noProof/>
          <w:lang w:val="en-CA"/>
        </w:rPr>
        <w:t xml:space="preserve"> n</w:t>
      </w:r>
      <w:r w:rsidRPr="002757C8">
        <w:rPr>
          <w:noProof/>
          <w:lang w:val="en-CA"/>
        </w:rPr>
        <w:t xml:space="preserve">o additional constraints are implied for the syntax element values within </w:t>
      </w:r>
      <w:r w:rsidRPr="002757C8">
        <w:rPr>
          <w:rFonts w:hint="eastAsia"/>
          <w:noProof/>
          <w:lang w:val="en-CA"/>
        </w:rPr>
        <w:t xml:space="preserve">the </w:t>
      </w:r>
      <w:r>
        <w:rPr>
          <w:rFonts w:hint="eastAsia"/>
          <w:noProof/>
          <w:lang w:val="en-CA"/>
        </w:rPr>
        <w:t>fisheye video information</w:t>
      </w:r>
      <w:r w:rsidRPr="002757C8">
        <w:rPr>
          <w:noProof/>
          <w:lang w:val="en-CA"/>
        </w:rPr>
        <w:t xml:space="preserve"> SEI message</w:t>
      </w:r>
      <w:r w:rsidRPr="002757C8">
        <w:rPr>
          <w:rFonts w:hint="eastAsia"/>
          <w:noProof/>
          <w:lang w:val="en-CA"/>
        </w:rPr>
        <w:t>.</w:t>
      </w:r>
    </w:p>
    <w:p w14:paraId="7F97AE86" w14:textId="77777777" w:rsidR="00036D44" w:rsidRPr="002757C8" w:rsidRDefault="00036D44" w:rsidP="00036D44">
      <w:pPr>
        <w:pStyle w:val="enumlev1"/>
        <w:ind w:left="397"/>
        <w:rPr>
          <w:noProof/>
          <w:lang w:val="en-CA"/>
        </w:rPr>
      </w:pPr>
      <w:r w:rsidRPr="002757C8">
        <w:rPr>
          <w:noProof/>
          <w:lang w:val="en-CA"/>
        </w:rPr>
        <w:t>–</w:t>
      </w:r>
      <w:r w:rsidRPr="002757C8">
        <w:rPr>
          <w:noProof/>
          <w:lang w:val="en-CA"/>
        </w:rPr>
        <w:tab/>
      </w:r>
      <w:r>
        <w:rPr>
          <w:noProof/>
          <w:lang w:val="en-CA"/>
        </w:rPr>
        <w:t>Values of fisheye_</w:t>
      </w:r>
      <w:r w:rsidRPr="002757C8">
        <w:rPr>
          <w:rFonts w:hint="eastAsia"/>
          <w:noProof/>
          <w:lang w:val="en-CA"/>
        </w:rPr>
        <w:t xml:space="preserve">view_dimension_idc </w:t>
      </w:r>
      <w:r>
        <w:rPr>
          <w:noProof/>
          <w:lang w:val="en-CA"/>
        </w:rPr>
        <w:t xml:space="preserve">in the range of </w:t>
      </w:r>
      <w:r w:rsidRPr="002757C8">
        <w:rPr>
          <w:rFonts w:hint="eastAsia"/>
          <w:noProof/>
          <w:lang w:val="en-CA"/>
        </w:rPr>
        <w:t>3 to 6, inclusive, are reserved for future use</w:t>
      </w:r>
      <w:r>
        <w:rPr>
          <w:noProof/>
          <w:lang w:val="en-CA"/>
        </w:rPr>
        <w:t xml:space="preserve"> by ITU-T | ISO/IEC</w:t>
      </w:r>
      <w:r w:rsidRPr="002757C8">
        <w:rPr>
          <w:rFonts w:hint="eastAsia"/>
          <w:noProof/>
          <w:lang w:val="en-CA"/>
        </w:rPr>
        <w:t>.</w:t>
      </w:r>
      <w:r>
        <w:rPr>
          <w:noProof/>
          <w:lang w:val="en-CA"/>
        </w:rPr>
        <w:t xml:space="preserve"> </w:t>
      </w:r>
      <w:r w:rsidRPr="00A44B62">
        <w:t xml:space="preserve">Decoders encountering </w:t>
      </w:r>
      <w:r>
        <w:t xml:space="preserve">a value of </w:t>
      </w:r>
      <w:r>
        <w:rPr>
          <w:noProof/>
          <w:lang w:val="en-CA"/>
        </w:rPr>
        <w:t>fisheye_</w:t>
      </w:r>
      <w:r w:rsidRPr="002757C8">
        <w:rPr>
          <w:rFonts w:hint="eastAsia"/>
          <w:noProof/>
          <w:lang w:val="en-CA"/>
        </w:rPr>
        <w:t xml:space="preserve">view_dimension_idc </w:t>
      </w:r>
      <w:r>
        <w:rPr>
          <w:noProof/>
          <w:lang w:val="en-CA"/>
        </w:rPr>
        <w:t xml:space="preserve">in the range of </w:t>
      </w:r>
      <w:r w:rsidRPr="002757C8">
        <w:rPr>
          <w:rFonts w:hint="eastAsia"/>
          <w:noProof/>
          <w:lang w:val="en-CA"/>
        </w:rPr>
        <w:t>3 to 6, inclusive</w:t>
      </w:r>
      <w:r>
        <w:rPr>
          <w:noProof/>
          <w:lang w:val="en-CA"/>
        </w:rPr>
        <w:t>, shall ignore it</w:t>
      </w:r>
      <w:r w:rsidRPr="00A44B62">
        <w:t>.</w:t>
      </w:r>
    </w:p>
    <w:p w14:paraId="790F4316" w14:textId="77777777" w:rsidR="00036D44" w:rsidRPr="0099620A" w:rsidRDefault="00036D44" w:rsidP="00036D44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86"/>
        <w:rPr>
          <w:noProof/>
          <w:sz w:val="20"/>
          <w:lang w:val="en-GB"/>
        </w:rPr>
      </w:pPr>
      <w:proofErr w:type="gramStart"/>
      <w:r>
        <w:rPr>
          <w:b/>
          <w:sz w:val="20"/>
          <w:lang w:val="en-GB"/>
        </w:rPr>
        <w:t>fisheye</w:t>
      </w:r>
      <w:r w:rsidRPr="0099620A">
        <w:rPr>
          <w:sz w:val="20"/>
          <w:lang w:val="en-GB"/>
        </w:rPr>
        <w:t>_</w:t>
      </w:r>
      <w:r w:rsidRPr="0099620A">
        <w:rPr>
          <w:b/>
          <w:bCs/>
          <w:sz w:val="20"/>
          <w:lang w:val="en-GB"/>
        </w:rPr>
        <w:t>reserved_zero_</w:t>
      </w:r>
      <w:r>
        <w:rPr>
          <w:b/>
          <w:bCs/>
          <w:sz w:val="20"/>
          <w:lang w:val="en-GB"/>
        </w:rPr>
        <w:t>5</w:t>
      </w:r>
      <w:r w:rsidRPr="0099620A">
        <w:rPr>
          <w:b/>
          <w:bCs/>
          <w:sz w:val="20"/>
          <w:lang w:val="en-GB"/>
        </w:rPr>
        <w:t>bits</w:t>
      </w:r>
      <w:proofErr w:type="gramEnd"/>
      <w:r w:rsidRPr="0099620A">
        <w:rPr>
          <w:noProof/>
          <w:sz w:val="20"/>
          <w:lang w:val="en-GB" w:eastAsia="zh-CN"/>
        </w:rPr>
        <w:t xml:space="preserve"> shall be equal to 0</w:t>
      </w:r>
      <w:r w:rsidRPr="0099620A">
        <w:rPr>
          <w:bCs/>
          <w:noProof/>
          <w:sz w:val="20"/>
          <w:lang w:val="en-GB"/>
        </w:rPr>
        <w:t xml:space="preserve"> in bitstreams conforming to this version of this Specification. Other values for </w:t>
      </w:r>
      <w:r>
        <w:rPr>
          <w:bCs/>
          <w:noProof/>
          <w:sz w:val="20"/>
          <w:lang w:val="en-GB"/>
        </w:rPr>
        <w:t>fisheye</w:t>
      </w:r>
      <w:r w:rsidRPr="0099620A">
        <w:rPr>
          <w:noProof/>
          <w:sz w:val="20"/>
          <w:lang w:val="en-GB"/>
        </w:rPr>
        <w:t>_reserved_zero_</w:t>
      </w:r>
      <w:r>
        <w:rPr>
          <w:noProof/>
          <w:sz w:val="20"/>
          <w:lang w:val="en-GB"/>
        </w:rPr>
        <w:t>5</w:t>
      </w:r>
      <w:r w:rsidRPr="0099620A">
        <w:rPr>
          <w:noProof/>
          <w:sz w:val="20"/>
          <w:lang w:val="en-GB"/>
        </w:rPr>
        <w:t>bits</w:t>
      </w:r>
      <w:r w:rsidRPr="0099620A">
        <w:rPr>
          <w:bCs/>
          <w:noProof/>
          <w:sz w:val="20"/>
          <w:lang w:val="en-GB"/>
        </w:rPr>
        <w:t xml:space="preserve"> are reserved for future use by ITU-T | ISO/IEC. Decoders shall ignore the value of </w:t>
      </w:r>
      <w:r>
        <w:rPr>
          <w:bCs/>
          <w:noProof/>
          <w:sz w:val="20"/>
          <w:lang w:val="en-GB"/>
        </w:rPr>
        <w:t>fisheye</w:t>
      </w:r>
      <w:r w:rsidRPr="0099620A">
        <w:rPr>
          <w:noProof/>
          <w:sz w:val="20"/>
          <w:lang w:val="en-GB"/>
        </w:rPr>
        <w:t>_reserved_zero_</w:t>
      </w:r>
      <w:r>
        <w:rPr>
          <w:noProof/>
          <w:sz w:val="20"/>
          <w:lang w:val="en-GB"/>
        </w:rPr>
        <w:t>5</w:t>
      </w:r>
      <w:r w:rsidRPr="0099620A">
        <w:rPr>
          <w:noProof/>
          <w:sz w:val="20"/>
          <w:lang w:val="en-GB"/>
        </w:rPr>
        <w:t>bits</w:t>
      </w:r>
      <w:r w:rsidRPr="0099620A">
        <w:rPr>
          <w:noProof/>
          <w:sz w:val="20"/>
          <w:lang w:val="en-GB" w:eastAsia="zh-CN"/>
        </w:rPr>
        <w:t>.</w:t>
      </w:r>
    </w:p>
    <w:p w14:paraId="598D9F4C" w14:textId="77777777" w:rsidR="00036D44" w:rsidRPr="00D954BA" w:rsidRDefault="00036D44" w:rsidP="00036D44">
      <w:pPr>
        <w:rPr>
          <w:sz w:val="20"/>
          <w:lang w:val="en-GB" w:eastAsia="ko-KR"/>
        </w:rPr>
      </w:pPr>
      <w:proofErr w:type="gramStart"/>
      <w:r>
        <w:rPr>
          <w:b/>
          <w:sz w:val="20"/>
          <w:lang w:val="en-GB" w:eastAsia="ko-KR"/>
        </w:rPr>
        <w:t>fisheye_</w:t>
      </w:r>
      <w:r w:rsidRPr="00D954BA">
        <w:rPr>
          <w:b/>
          <w:sz w:val="20"/>
          <w:lang w:val="en-GB" w:eastAsia="ko-KR"/>
        </w:rPr>
        <w:t>num_</w:t>
      </w:r>
      <w:r>
        <w:rPr>
          <w:b/>
          <w:sz w:val="20"/>
          <w:lang w:val="en-GB" w:eastAsia="ko-KR"/>
        </w:rPr>
        <w:t>active_area</w:t>
      </w:r>
      <w:r w:rsidRPr="00D954BA">
        <w:rPr>
          <w:b/>
          <w:sz w:val="20"/>
          <w:lang w:val="en-GB" w:eastAsia="ko-KR"/>
        </w:rPr>
        <w:t>s</w:t>
      </w:r>
      <w:r w:rsidRPr="00D954BA">
        <w:rPr>
          <w:rFonts w:hint="eastAsia"/>
          <w:b/>
          <w:sz w:val="20"/>
          <w:lang w:val="en-GB" w:eastAsia="ko-KR"/>
        </w:rPr>
        <w:t>_minus1</w:t>
      </w:r>
      <w:proofErr w:type="gramEnd"/>
      <w:r w:rsidRPr="00D954BA"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 xml:space="preserve">plus 1 </w:t>
      </w:r>
      <w:r w:rsidRPr="00D954BA">
        <w:rPr>
          <w:sz w:val="20"/>
          <w:lang w:val="en-GB" w:eastAsia="ko-KR"/>
        </w:rPr>
        <w:t xml:space="preserve">specifies the number of </w:t>
      </w:r>
      <w:r>
        <w:rPr>
          <w:sz w:val="20"/>
          <w:lang w:val="en-GB" w:eastAsia="ko-KR"/>
        </w:rPr>
        <w:t>active area</w:t>
      </w:r>
      <w:r w:rsidRPr="00D954BA">
        <w:rPr>
          <w:sz w:val="20"/>
          <w:lang w:val="en-GB" w:eastAsia="ko-KR"/>
        </w:rPr>
        <w:t>s in the coded picture.</w:t>
      </w:r>
      <w:r>
        <w:rPr>
          <w:sz w:val="20"/>
          <w:lang w:val="en-GB" w:eastAsia="ko-KR"/>
        </w:rPr>
        <w:t xml:space="preserve"> The value of fisheye</w:t>
      </w:r>
      <w:r w:rsidRPr="00B6042A">
        <w:rPr>
          <w:sz w:val="20"/>
          <w:lang w:val="en-GB" w:eastAsia="ko-KR"/>
        </w:rPr>
        <w:t>_num_active_areas_minus1</w:t>
      </w:r>
      <w:r>
        <w:rPr>
          <w:sz w:val="20"/>
          <w:lang w:val="en-GB" w:eastAsia="ko-KR"/>
        </w:rPr>
        <w:t xml:space="preserve"> shall be in the range of 0 to 3, inclusive. </w:t>
      </w:r>
      <w:proofErr w:type="gramStart"/>
      <w:r>
        <w:rPr>
          <w:sz w:val="20"/>
          <w:lang w:val="en-GB" w:eastAsia="ko-KR"/>
        </w:rPr>
        <w:t>Values of fisheye</w:t>
      </w:r>
      <w:r w:rsidRPr="00B6042A">
        <w:rPr>
          <w:sz w:val="20"/>
          <w:lang w:val="en-GB" w:eastAsia="ko-KR"/>
        </w:rPr>
        <w:t>_num_active_areas_minus1</w:t>
      </w:r>
      <w:r>
        <w:rPr>
          <w:sz w:val="20"/>
          <w:lang w:val="en-GB" w:eastAsia="ko-KR"/>
        </w:rPr>
        <w:t xml:space="preserve"> greater than 3 are reserved for future use </w:t>
      </w:r>
      <w:r w:rsidRPr="00B6042A">
        <w:rPr>
          <w:sz w:val="20"/>
          <w:lang w:val="en-GB" w:eastAsia="ko-KR"/>
        </w:rPr>
        <w:t>by ITU-T | ISO/IEC</w:t>
      </w:r>
      <w:r>
        <w:rPr>
          <w:sz w:val="20"/>
          <w:lang w:val="en-GB" w:eastAsia="ko-KR"/>
        </w:rPr>
        <w:t>.</w:t>
      </w:r>
      <w:proofErr w:type="gramEnd"/>
      <w:r>
        <w:rPr>
          <w:sz w:val="20"/>
          <w:lang w:val="en-GB" w:eastAsia="ko-KR"/>
        </w:rPr>
        <w:t xml:space="preserve"> </w:t>
      </w:r>
      <w:r w:rsidRPr="00A44B62">
        <w:rPr>
          <w:sz w:val="20"/>
        </w:rPr>
        <w:t xml:space="preserve">Decoders encountering </w:t>
      </w:r>
      <w:r>
        <w:rPr>
          <w:sz w:val="20"/>
        </w:rPr>
        <w:t>a fisheye video information</w:t>
      </w:r>
      <w:r w:rsidRPr="0050184D">
        <w:rPr>
          <w:sz w:val="20"/>
        </w:rPr>
        <w:t xml:space="preserve"> SEI message</w:t>
      </w:r>
      <w:r w:rsidRPr="00A44B62">
        <w:rPr>
          <w:sz w:val="20"/>
        </w:rPr>
        <w:t xml:space="preserve"> </w:t>
      </w:r>
      <w:r>
        <w:rPr>
          <w:sz w:val="20"/>
        </w:rPr>
        <w:t xml:space="preserve">with </w:t>
      </w:r>
      <w:r>
        <w:rPr>
          <w:sz w:val="20"/>
          <w:lang w:val="en-GB" w:eastAsia="ko-KR"/>
        </w:rPr>
        <w:t>fisheye</w:t>
      </w:r>
      <w:r w:rsidRPr="00B6042A">
        <w:rPr>
          <w:sz w:val="20"/>
          <w:lang w:val="en-GB" w:eastAsia="ko-KR"/>
        </w:rPr>
        <w:t>_num_active_areas_minus1</w:t>
      </w:r>
      <w:r>
        <w:rPr>
          <w:sz w:val="20"/>
          <w:lang w:val="en-GB" w:eastAsia="ko-KR"/>
        </w:rPr>
        <w:t xml:space="preserve"> greater than 3 shall ignore </w:t>
      </w:r>
      <w:r w:rsidRPr="00A44B62">
        <w:rPr>
          <w:sz w:val="20"/>
        </w:rPr>
        <w:t xml:space="preserve">the </w:t>
      </w:r>
      <w:r>
        <w:rPr>
          <w:sz w:val="20"/>
        </w:rPr>
        <w:t>fisheye video information</w:t>
      </w:r>
      <w:r w:rsidRPr="00A44B62">
        <w:rPr>
          <w:sz w:val="20"/>
        </w:rPr>
        <w:t xml:space="preserve"> SEI message.</w:t>
      </w:r>
    </w:p>
    <w:p w14:paraId="29250DA3" w14:textId="77777777" w:rsidR="00036D44" w:rsidRPr="00D954BA" w:rsidRDefault="00036D44" w:rsidP="00036D44">
      <w:pPr>
        <w:rPr>
          <w:b/>
          <w:sz w:val="20"/>
          <w:lang w:val="en-GB" w:eastAsia="ko-KR"/>
        </w:rPr>
      </w:pPr>
      <w:proofErr w:type="spellStart"/>
      <w:r>
        <w:rPr>
          <w:b/>
          <w:sz w:val="20"/>
          <w:lang w:val="en-GB" w:eastAsia="ko-KR"/>
        </w:rPr>
        <w:t>fisheye_</w:t>
      </w:r>
      <w:r w:rsidRPr="00FC5DA7">
        <w:rPr>
          <w:b/>
          <w:sz w:val="20"/>
          <w:lang w:val="en-GB" w:eastAsia="ko-KR"/>
        </w:rPr>
        <w:t>circular_region</w:t>
      </w:r>
      <w:r w:rsidRPr="00D954BA">
        <w:rPr>
          <w:b/>
          <w:sz w:val="20"/>
          <w:lang w:val="en-GB" w:eastAsia="ko-KR"/>
        </w:rPr>
        <w:t>_</w:t>
      </w:r>
      <w:r>
        <w:rPr>
          <w:b/>
          <w:sz w:val="20"/>
          <w:lang w:val="en-GB" w:eastAsia="ko-KR"/>
        </w:rPr>
        <w:t>centre</w:t>
      </w:r>
      <w:r w:rsidRPr="00D954BA">
        <w:rPr>
          <w:b/>
          <w:sz w:val="20"/>
          <w:lang w:val="en-GB" w:eastAsia="ko-KR"/>
        </w:rPr>
        <w:t>_x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 xml:space="preserve">and </w:t>
      </w:r>
      <w:proofErr w:type="spellStart"/>
      <w:r>
        <w:rPr>
          <w:b/>
          <w:sz w:val="20"/>
          <w:lang w:val="en-GB" w:eastAsia="ko-KR"/>
        </w:rPr>
        <w:t>fisheye_</w:t>
      </w:r>
      <w:r w:rsidRPr="00FC5DA7">
        <w:rPr>
          <w:b/>
          <w:sz w:val="20"/>
          <w:lang w:val="en-GB" w:eastAsia="ko-KR"/>
        </w:rPr>
        <w:t>circular_region</w:t>
      </w:r>
      <w:r w:rsidRPr="00D954BA">
        <w:rPr>
          <w:b/>
          <w:sz w:val="20"/>
          <w:lang w:val="en-GB" w:eastAsia="ko-KR"/>
        </w:rPr>
        <w:t>_</w:t>
      </w:r>
      <w:r>
        <w:rPr>
          <w:b/>
          <w:sz w:val="20"/>
          <w:lang w:val="en-GB" w:eastAsia="ko-KR"/>
        </w:rPr>
        <w:t>centre</w:t>
      </w:r>
      <w:r w:rsidRPr="00D954BA">
        <w:rPr>
          <w:b/>
          <w:sz w:val="20"/>
          <w:lang w:val="en-GB" w:eastAsia="ko-KR"/>
        </w:rPr>
        <w:t>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 specif</w:t>
      </w:r>
      <w:r w:rsidRPr="00D954BA">
        <w:rPr>
          <w:rFonts w:hint="eastAsia"/>
          <w:sz w:val="20"/>
          <w:lang w:val="en-GB" w:eastAsia="ko-KR"/>
        </w:rPr>
        <w:t>y</w:t>
      </w:r>
      <w:r w:rsidRPr="00D954BA">
        <w:rPr>
          <w:sz w:val="20"/>
          <w:lang w:val="en-GB" w:eastAsia="ko-KR"/>
        </w:rPr>
        <w:t xml:space="preserve"> the horizontal </w:t>
      </w:r>
      <w:r w:rsidRPr="00D954BA">
        <w:rPr>
          <w:rFonts w:hint="eastAsia"/>
          <w:sz w:val="20"/>
          <w:lang w:val="en-GB" w:eastAsia="ko-KR"/>
        </w:rPr>
        <w:t xml:space="preserve">and vertical </w:t>
      </w:r>
      <w:r w:rsidRPr="00D954BA">
        <w:rPr>
          <w:sz w:val="20"/>
          <w:lang w:val="en-GB" w:eastAsia="ko-KR"/>
        </w:rPr>
        <w:t>coordinate</w:t>
      </w:r>
      <w:r>
        <w:rPr>
          <w:sz w:val="20"/>
          <w:lang w:val="en-GB" w:eastAsia="ko-KR"/>
        </w:rPr>
        <w:t>s</w:t>
      </w:r>
      <w:r w:rsidRPr="00D954BA">
        <w:rPr>
          <w:sz w:val="20"/>
          <w:lang w:val="en-GB" w:eastAsia="ko-KR"/>
        </w:rPr>
        <w:t xml:space="preserve"> of the </w:t>
      </w:r>
      <w:r>
        <w:rPr>
          <w:sz w:val="20"/>
          <w:lang w:val="en-GB" w:eastAsia="ko-KR"/>
        </w:rPr>
        <w:t>centre</w:t>
      </w:r>
      <w:r w:rsidRPr="00D954BA">
        <w:rPr>
          <w:sz w:val="20"/>
          <w:lang w:val="en-GB" w:eastAsia="ko-KR"/>
        </w:rPr>
        <w:t xml:space="preserve"> of the</w:t>
      </w:r>
      <w:r>
        <w:rPr>
          <w:sz w:val="20"/>
          <w:lang w:val="en-GB" w:eastAsia="ko-KR"/>
        </w:rPr>
        <w:t xml:space="preserve"> circular region that contains the</w:t>
      </w:r>
      <w:r w:rsidRPr="00D954BA">
        <w:rPr>
          <w:sz w:val="20"/>
          <w:lang w:val="en-GB" w:eastAsia="ko-KR"/>
        </w:rPr>
        <w:t xml:space="preserve"> </w:t>
      </w:r>
      <w:proofErr w:type="spellStart"/>
      <w:r w:rsidRPr="00D954BA">
        <w:rPr>
          <w:rFonts w:hint="eastAsia"/>
          <w:sz w:val="20"/>
          <w:lang w:val="en-GB" w:eastAsia="ko-KR"/>
        </w:rPr>
        <w:t>i-th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>active area</w:t>
      </w:r>
      <w:r w:rsidRPr="00D954BA">
        <w:rPr>
          <w:sz w:val="20"/>
          <w:lang w:val="en-GB" w:eastAsia="ko-KR"/>
        </w:rPr>
        <w:t xml:space="preserve"> in the coded picture</w:t>
      </w:r>
      <w:r w:rsidRPr="00D954BA">
        <w:rPr>
          <w:rFonts w:hint="eastAsia"/>
          <w:sz w:val="20"/>
          <w:lang w:val="en-GB" w:eastAsia="ko-KR"/>
        </w:rPr>
        <w:t xml:space="preserve">, respectively, in units of 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−16</w:t>
      </w:r>
      <w:r w:rsidRPr="00D954BA">
        <w:rPr>
          <w:rFonts w:hint="eastAsia"/>
          <w:sz w:val="20"/>
          <w:vertAlign w:val="superscript"/>
          <w:lang w:eastAsia="ko-KR"/>
        </w:rPr>
        <w:t xml:space="preserve"> </w:t>
      </w:r>
      <w:proofErr w:type="spellStart"/>
      <w:r w:rsidRPr="00D954BA">
        <w:rPr>
          <w:rFonts w:hint="eastAsia"/>
          <w:sz w:val="20"/>
          <w:lang w:val="en-GB" w:eastAsia="ko-KR"/>
        </w:rPr>
        <w:t>luma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samples</w:t>
      </w:r>
      <w:r w:rsidRPr="00D954BA">
        <w:rPr>
          <w:sz w:val="20"/>
          <w:lang w:val="en-GB" w:eastAsia="ko-KR"/>
        </w:rPr>
        <w:t>.</w:t>
      </w:r>
      <w:r w:rsidRPr="00D954BA">
        <w:rPr>
          <w:rFonts w:hint="eastAsia"/>
          <w:sz w:val="20"/>
          <w:lang w:val="en-GB" w:eastAsia="ko-KR"/>
        </w:rPr>
        <w:t xml:space="preserve"> The value of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sz w:val="20"/>
          <w:lang w:val="en-GB" w:eastAsia="ko-KR"/>
        </w:rPr>
        <w:t>_</w:t>
      </w:r>
      <w:r>
        <w:rPr>
          <w:sz w:val="20"/>
          <w:lang w:val="en-GB" w:eastAsia="ko-KR"/>
        </w:rPr>
        <w:t>centre</w:t>
      </w:r>
      <w:r w:rsidRPr="00D954BA">
        <w:rPr>
          <w:sz w:val="20"/>
          <w:lang w:val="en-GB" w:eastAsia="ko-KR"/>
        </w:rPr>
        <w:t>_x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 xml:space="preserve">and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sz w:val="20"/>
          <w:lang w:val="en-GB" w:eastAsia="ko-KR"/>
        </w:rPr>
        <w:t>_</w:t>
      </w:r>
      <w:r>
        <w:rPr>
          <w:sz w:val="20"/>
          <w:lang w:val="en-GB" w:eastAsia="ko-KR"/>
        </w:rPr>
        <w:t>centre</w:t>
      </w:r>
      <w:r w:rsidRPr="00D954BA">
        <w:rPr>
          <w:sz w:val="20"/>
          <w:lang w:val="en-GB" w:eastAsia="ko-KR"/>
        </w:rPr>
        <w:t>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 shall be in the range of 0 to 65</w:t>
      </w:r>
      <w:r>
        <w:rPr>
          <w:sz w:val="20"/>
          <w:lang w:val="en-GB" w:eastAsia="ko-KR"/>
        </w:rPr>
        <w:t> </w:t>
      </w:r>
      <w:r w:rsidRPr="00D954BA">
        <w:rPr>
          <w:rFonts w:hint="eastAsia"/>
          <w:sz w:val="20"/>
          <w:lang w:val="en-GB" w:eastAsia="ko-KR"/>
        </w:rPr>
        <w:t>536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*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16</w:t>
      </w:r>
      <w:r w:rsidRPr="00D954BA">
        <w:rPr>
          <w:sz w:val="20"/>
        </w:rPr>
        <w:t> </w:t>
      </w:r>
      <w:r>
        <w:rPr>
          <w:sz w:val="20"/>
          <w:lang w:eastAsia="ko-KR"/>
        </w:rPr>
        <w:t>−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1 </w:t>
      </w:r>
      <w:r w:rsidRPr="00D954BA">
        <w:rPr>
          <w:sz w:val="20"/>
        </w:rPr>
        <w:t>(i.e., </w:t>
      </w:r>
      <w:r w:rsidRPr="00D954BA">
        <w:rPr>
          <w:sz w:val="20"/>
          <w:lang w:eastAsia="ko-KR"/>
        </w:rPr>
        <w:t>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967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295)</w:t>
      </w:r>
      <w:r w:rsidRPr="00D954BA">
        <w:rPr>
          <w:rFonts w:hint="eastAsia"/>
          <w:sz w:val="20"/>
          <w:lang w:val="en-GB" w:eastAsia="ko-KR"/>
        </w:rPr>
        <w:t>, inclusive.</w:t>
      </w:r>
    </w:p>
    <w:p w14:paraId="0D88F6B1" w14:textId="13EE0011" w:rsidR="00036D44" w:rsidRPr="00D954BA" w:rsidRDefault="00036D44" w:rsidP="00036D44">
      <w:pPr>
        <w:rPr>
          <w:sz w:val="20"/>
          <w:lang w:val="en-GB" w:eastAsia="ko-KR"/>
        </w:rPr>
      </w:pPr>
      <w:r>
        <w:rPr>
          <w:b/>
          <w:sz w:val="20"/>
          <w:lang w:val="en-GB" w:eastAsia="ko-KR"/>
        </w:rPr>
        <w:t>fisheye_</w:t>
      </w:r>
      <w:proofErr w:type="spellStart"/>
      <w:r w:rsidRPr="00D954BA">
        <w:rPr>
          <w:rFonts w:hint="eastAsia"/>
          <w:b/>
          <w:sz w:val="20"/>
          <w:lang w:eastAsia="ko-KR"/>
        </w:rPr>
        <w:t>rect_region_top</w:t>
      </w:r>
      <w:proofErr w:type="spellEnd"/>
      <w:r w:rsidRPr="00D954BA">
        <w:rPr>
          <w:bCs/>
          <w:sz w:val="20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bCs/>
          <w:sz w:val="20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bCs/>
          <w:sz w:val="20"/>
        </w:rPr>
        <w:t>]</w:t>
      </w:r>
      <w:r w:rsidRPr="00D954BA">
        <w:rPr>
          <w:rFonts w:hint="eastAsia"/>
          <w:bCs/>
          <w:sz w:val="20"/>
          <w:lang w:eastAsia="ko-KR"/>
        </w:rPr>
        <w:t xml:space="preserve">, </w:t>
      </w:r>
      <w:r>
        <w:rPr>
          <w:b/>
          <w:sz w:val="20"/>
          <w:lang w:val="en-GB" w:eastAsia="ko-KR"/>
        </w:rPr>
        <w:t>fisheye_</w:t>
      </w:r>
      <w:proofErr w:type="spellStart"/>
      <w:r w:rsidRPr="00D954BA">
        <w:rPr>
          <w:rFonts w:hint="eastAsia"/>
          <w:b/>
          <w:sz w:val="20"/>
          <w:lang w:eastAsia="ko-KR"/>
        </w:rPr>
        <w:t>rect_region_left</w:t>
      </w:r>
      <w:proofErr w:type="spellEnd"/>
      <w:r w:rsidRPr="00D954BA">
        <w:rPr>
          <w:bCs/>
          <w:sz w:val="20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bCs/>
          <w:sz w:val="20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bCs/>
          <w:sz w:val="20"/>
        </w:rPr>
        <w:t>]</w:t>
      </w:r>
      <w:r w:rsidRPr="00D954BA">
        <w:rPr>
          <w:rFonts w:hint="eastAsia"/>
          <w:bCs/>
          <w:sz w:val="20"/>
          <w:lang w:eastAsia="ko-KR"/>
        </w:rPr>
        <w:t xml:space="preserve">, </w:t>
      </w:r>
      <w:r>
        <w:rPr>
          <w:b/>
          <w:sz w:val="20"/>
          <w:lang w:val="en-GB" w:eastAsia="ko-KR"/>
        </w:rPr>
        <w:t>fisheye_</w:t>
      </w:r>
      <w:proofErr w:type="spellStart"/>
      <w:r w:rsidRPr="00D954BA">
        <w:rPr>
          <w:rFonts w:hint="eastAsia"/>
          <w:b/>
          <w:sz w:val="20"/>
          <w:lang w:eastAsia="ko-KR"/>
        </w:rPr>
        <w:t>rect_region_width</w:t>
      </w:r>
      <w:proofErr w:type="spellEnd"/>
      <w:r w:rsidRPr="00D954BA">
        <w:rPr>
          <w:bCs/>
          <w:sz w:val="20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bCs/>
          <w:sz w:val="20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bCs/>
          <w:sz w:val="20"/>
        </w:rPr>
        <w:t>]</w:t>
      </w:r>
      <w:r w:rsidRPr="00D954BA">
        <w:rPr>
          <w:rFonts w:hint="eastAsia"/>
          <w:bCs/>
          <w:sz w:val="20"/>
          <w:lang w:eastAsia="ko-KR"/>
        </w:rPr>
        <w:t xml:space="preserve">, and </w:t>
      </w:r>
      <w:r>
        <w:rPr>
          <w:b/>
          <w:sz w:val="20"/>
          <w:lang w:val="en-GB" w:eastAsia="ko-KR"/>
        </w:rPr>
        <w:t>fisheye_</w:t>
      </w:r>
      <w:proofErr w:type="spellStart"/>
      <w:r w:rsidRPr="00D954BA">
        <w:rPr>
          <w:rFonts w:hint="eastAsia"/>
          <w:b/>
          <w:sz w:val="20"/>
          <w:lang w:eastAsia="ko-KR"/>
        </w:rPr>
        <w:t>rect_region_height</w:t>
      </w:r>
      <w:proofErr w:type="spellEnd"/>
      <w:r w:rsidRPr="00D954BA">
        <w:rPr>
          <w:bCs/>
          <w:sz w:val="20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bCs/>
          <w:sz w:val="20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bCs/>
          <w:sz w:val="20"/>
        </w:rPr>
        <w:t>]</w:t>
      </w:r>
      <w:r w:rsidRPr="00D954BA">
        <w:rPr>
          <w:rFonts w:hint="eastAsia"/>
          <w:bCs/>
          <w:sz w:val="20"/>
          <w:lang w:eastAsia="ko-KR"/>
        </w:rPr>
        <w:t xml:space="preserve"> </w:t>
      </w:r>
      <w:r w:rsidRPr="00D954BA">
        <w:rPr>
          <w:bCs/>
          <w:sz w:val="20"/>
          <w:lang w:eastAsia="ko-KR"/>
        </w:rPr>
        <w:t xml:space="preserve">specify the coordinates </w:t>
      </w:r>
      <w:r w:rsidRPr="00D954BA">
        <w:rPr>
          <w:rFonts w:hint="eastAsia"/>
          <w:bCs/>
          <w:sz w:val="20"/>
          <w:lang w:eastAsia="ko-KR"/>
        </w:rPr>
        <w:t xml:space="preserve">of the top-left corner and the width and height </w:t>
      </w:r>
      <w:r w:rsidRPr="00D954BA">
        <w:rPr>
          <w:bCs/>
          <w:sz w:val="20"/>
          <w:lang w:eastAsia="ko-KR"/>
        </w:rPr>
        <w:t xml:space="preserve">of the </w:t>
      </w:r>
      <w:proofErr w:type="spellStart"/>
      <w:r w:rsidRPr="00D954BA">
        <w:rPr>
          <w:bCs/>
          <w:sz w:val="20"/>
          <w:lang w:eastAsia="ko-KR"/>
        </w:rPr>
        <w:t>i-th</w:t>
      </w:r>
      <w:proofErr w:type="spellEnd"/>
      <w:r w:rsidRPr="00D954BA">
        <w:rPr>
          <w:bCs/>
          <w:sz w:val="20"/>
          <w:lang w:eastAsia="ko-KR"/>
        </w:rPr>
        <w:t xml:space="preserve"> rectangular region </w:t>
      </w:r>
      <w:r w:rsidRPr="00D954BA">
        <w:rPr>
          <w:rFonts w:hint="eastAsia"/>
          <w:bCs/>
          <w:sz w:val="20"/>
          <w:lang w:eastAsia="ko-KR"/>
        </w:rPr>
        <w:t xml:space="preserve">that contains the </w:t>
      </w:r>
      <w:proofErr w:type="spellStart"/>
      <w:r w:rsidRPr="00D954BA">
        <w:rPr>
          <w:rFonts w:hint="eastAsia"/>
          <w:bCs/>
          <w:sz w:val="20"/>
          <w:lang w:eastAsia="ko-KR"/>
        </w:rPr>
        <w:t>i-th</w:t>
      </w:r>
      <w:proofErr w:type="spellEnd"/>
      <w:r w:rsidRPr="00D954BA">
        <w:rPr>
          <w:rFonts w:hint="eastAsia"/>
          <w:bCs/>
          <w:sz w:val="20"/>
          <w:lang w:eastAsia="ko-KR"/>
        </w:rPr>
        <w:t xml:space="preserve"> </w:t>
      </w:r>
      <w:r>
        <w:rPr>
          <w:rFonts w:hint="eastAsia"/>
          <w:bCs/>
          <w:sz w:val="20"/>
          <w:lang w:eastAsia="ko-KR"/>
        </w:rPr>
        <w:t>active area</w:t>
      </w:r>
      <w:r w:rsidR="00A576A9" w:rsidRPr="00821B96">
        <w:rPr>
          <w:rFonts w:hint="eastAsia"/>
          <w:bCs/>
          <w:sz w:val="20"/>
          <w:highlight w:val="green"/>
          <w:lang w:eastAsia="ko-KR"/>
        </w:rPr>
        <w:t xml:space="preserve">, </w:t>
      </w:r>
      <w:r w:rsidRPr="00821B96">
        <w:rPr>
          <w:bCs/>
          <w:sz w:val="20"/>
          <w:highlight w:val="green"/>
          <w:lang w:eastAsia="ko-KR"/>
        </w:rPr>
        <w:t xml:space="preserve">in units of </w:t>
      </w:r>
      <w:proofErr w:type="spellStart"/>
      <w:r w:rsidRPr="00821B96">
        <w:rPr>
          <w:bCs/>
          <w:sz w:val="20"/>
          <w:highlight w:val="green"/>
          <w:lang w:eastAsia="ko-KR"/>
        </w:rPr>
        <w:t>luma</w:t>
      </w:r>
      <w:proofErr w:type="spellEnd"/>
      <w:r w:rsidRPr="00821B96">
        <w:rPr>
          <w:bCs/>
          <w:sz w:val="20"/>
          <w:highlight w:val="green"/>
          <w:lang w:eastAsia="ko-KR"/>
        </w:rPr>
        <w:t xml:space="preserve"> samples.</w:t>
      </w:r>
      <w:r w:rsidR="00A576A9" w:rsidRPr="00821B96">
        <w:rPr>
          <w:rFonts w:hint="eastAsia"/>
          <w:bCs/>
          <w:sz w:val="20"/>
          <w:highlight w:val="green"/>
          <w:lang w:eastAsia="ko-KR"/>
        </w:rPr>
        <w:t xml:space="preserve"> The value of </w:t>
      </w:r>
      <w:proofErr w:type="spellStart"/>
      <w:r w:rsidR="00A576A9" w:rsidRPr="00821B96">
        <w:rPr>
          <w:bCs/>
          <w:sz w:val="20"/>
          <w:highlight w:val="green"/>
          <w:lang w:eastAsia="ko-KR"/>
        </w:rPr>
        <w:t>fisheye_rect_region_top</w:t>
      </w:r>
      <w:proofErr w:type="spellEnd"/>
      <w:proofErr w:type="gramStart"/>
      <w:r w:rsidR="00A576A9" w:rsidRPr="00821B96">
        <w:rPr>
          <w:bCs/>
          <w:sz w:val="20"/>
          <w:highlight w:val="green"/>
          <w:lang w:eastAsia="ko-KR"/>
        </w:rPr>
        <w:t>[</w:t>
      </w:r>
      <w:r w:rsidR="00A576A9" w:rsidRPr="00821B96">
        <w:rPr>
          <w:rFonts w:eastAsia="Times New Roman"/>
          <w:sz w:val="20"/>
          <w:highlight w:val="green"/>
        </w:rPr>
        <w:t> </w:t>
      </w:r>
      <w:proofErr w:type="spellStart"/>
      <w:r w:rsidR="00A576A9" w:rsidRPr="00821B96">
        <w:rPr>
          <w:bCs/>
          <w:sz w:val="20"/>
          <w:highlight w:val="green"/>
          <w:lang w:eastAsia="ko-KR"/>
        </w:rPr>
        <w:t>i</w:t>
      </w:r>
      <w:proofErr w:type="spellEnd"/>
      <w:proofErr w:type="gramEnd"/>
      <w:r w:rsidR="00A576A9" w:rsidRPr="00821B96">
        <w:rPr>
          <w:rFonts w:eastAsia="Times New Roman"/>
          <w:sz w:val="20"/>
          <w:highlight w:val="green"/>
        </w:rPr>
        <w:t> </w:t>
      </w:r>
      <w:r w:rsidR="00A576A9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</w:t>
      </w:r>
      <w:r w:rsidR="00A576A9" w:rsidRPr="00821B96">
        <w:rPr>
          <w:rFonts w:hint="eastAsia"/>
          <w:bCs/>
          <w:sz w:val="20"/>
          <w:highlight w:val="green"/>
          <w:lang w:eastAsia="ko-KR"/>
        </w:rPr>
        <w:t>shall be in the range of 0 to the height of the decoded pi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cture </w:t>
      </w:r>
      <w:r w:rsidR="008F4872">
        <w:rPr>
          <w:rFonts w:hint="eastAsia"/>
          <w:bCs/>
          <w:sz w:val="20"/>
          <w:highlight w:val="green"/>
          <w:lang w:eastAsia="ko-KR"/>
        </w:rPr>
        <w:t xml:space="preserve">minus 1 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and the value of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fisheye_rect_region_height</w:t>
      </w:r>
      <w:proofErr w:type="spellEnd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shall be in the range of 0 to the height of the decoded picture minus 1</w:t>
      </w:r>
      <w:r w:rsidR="00E47CA3">
        <w:rPr>
          <w:rFonts w:hint="eastAsia"/>
          <w:bCs/>
          <w:sz w:val="20"/>
          <w:highlight w:val="green"/>
          <w:lang w:eastAsia="ko-KR"/>
        </w:rPr>
        <w:t>,</w:t>
      </w:r>
      <w:r w:rsidR="00A576A9" w:rsidRPr="00821B96">
        <w:rPr>
          <w:rFonts w:hint="eastAsia"/>
          <w:bCs/>
          <w:sz w:val="20"/>
          <w:highlight w:val="green"/>
          <w:lang w:eastAsia="ko-KR"/>
        </w:rPr>
        <w:t xml:space="preserve"> where the sum of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fisheye_rect_region_top</w:t>
      </w:r>
      <w:proofErr w:type="spellEnd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and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fisheye_rect_region_height</w:t>
      </w:r>
      <w:proofErr w:type="spellEnd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</w:t>
      </w:r>
      <w:r w:rsidR="00A576A9" w:rsidRPr="00821B96">
        <w:rPr>
          <w:rFonts w:hint="eastAsia"/>
          <w:bCs/>
          <w:sz w:val="20"/>
          <w:highlight w:val="green"/>
          <w:lang w:eastAsia="ko-KR"/>
        </w:rPr>
        <w:t xml:space="preserve">shall be smaller 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>than</w:t>
      </w:r>
      <w:r w:rsidR="00A576A9" w:rsidRPr="00821B96">
        <w:rPr>
          <w:rFonts w:hint="eastAsia"/>
          <w:bCs/>
          <w:sz w:val="20"/>
          <w:highlight w:val="green"/>
          <w:lang w:eastAsia="ko-KR"/>
        </w:rPr>
        <w:t xml:space="preserve"> the height of 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the decoded picture. The values of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fisheye_rect_region_left</w:t>
      </w:r>
      <w:proofErr w:type="spellEnd"/>
      <w:proofErr w:type="gramStart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proofErr w:type="gram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shall be in the range of 0 to the width of the decoded picture</w:t>
      </w:r>
      <w:r w:rsidR="008F4872">
        <w:rPr>
          <w:rFonts w:hint="eastAsia"/>
          <w:bCs/>
          <w:sz w:val="20"/>
          <w:highlight w:val="green"/>
          <w:lang w:eastAsia="ko-KR"/>
        </w:rPr>
        <w:t xml:space="preserve"> minus 1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and the value of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fisheye_rect_region_width</w:t>
      </w:r>
      <w:proofErr w:type="spellEnd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shall be in the range of 0 to the width of the decoded picture minus 1 where the sum of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fisheye_rect_region_left</w:t>
      </w:r>
      <w:proofErr w:type="spellEnd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and 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fisheye_rect_region_width</w:t>
      </w:r>
      <w:proofErr w:type="spellEnd"/>
      <w:r w:rsidR="00821B96" w:rsidRPr="00821B96">
        <w:rPr>
          <w:bCs/>
          <w:sz w:val="20"/>
          <w:highlight w:val="green"/>
          <w:lang w:eastAsia="ko-KR"/>
        </w:rPr>
        <w:t>[</w:t>
      </w:r>
      <w:r w:rsidR="00821B96" w:rsidRPr="00821B96">
        <w:rPr>
          <w:rFonts w:eastAsia="Times New Roman"/>
          <w:sz w:val="20"/>
          <w:highlight w:val="green"/>
        </w:rPr>
        <w:t> </w:t>
      </w:r>
      <w:proofErr w:type="spellStart"/>
      <w:r w:rsidR="00821B96" w:rsidRPr="00821B96">
        <w:rPr>
          <w:bCs/>
          <w:sz w:val="20"/>
          <w:highlight w:val="green"/>
          <w:lang w:eastAsia="ko-KR"/>
        </w:rPr>
        <w:t>i</w:t>
      </w:r>
      <w:proofErr w:type="spellEnd"/>
      <w:r w:rsidR="00821B96" w:rsidRPr="00821B96">
        <w:rPr>
          <w:rFonts w:eastAsia="Times New Roman"/>
          <w:sz w:val="20"/>
          <w:highlight w:val="green"/>
        </w:rPr>
        <w:t> </w:t>
      </w:r>
      <w:r w:rsidR="00821B96" w:rsidRPr="00821B96">
        <w:rPr>
          <w:bCs/>
          <w:sz w:val="20"/>
          <w:highlight w:val="green"/>
          <w:lang w:eastAsia="ko-KR"/>
        </w:rPr>
        <w:t>]</w:t>
      </w:r>
      <w:r w:rsidR="00821B96" w:rsidRPr="00821B96">
        <w:rPr>
          <w:rFonts w:hint="eastAsia"/>
          <w:bCs/>
          <w:sz w:val="20"/>
          <w:highlight w:val="green"/>
          <w:lang w:eastAsia="ko-KR"/>
        </w:rPr>
        <w:t xml:space="preserve"> shall be smaller than the width of the decoded picture.</w:t>
      </w:r>
    </w:p>
    <w:p w14:paraId="5A6C9AEC" w14:textId="77777777" w:rsidR="00036D44" w:rsidRPr="00D954BA" w:rsidRDefault="00036D44" w:rsidP="00036D44">
      <w:pPr>
        <w:rPr>
          <w:sz w:val="20"/>
          <w:lang w:val="en-GB" w:eastAsia="ko-KR"/>
        </w:rPr>
      </w:pPr>
      <w:proofErr w:type="spellStart"/>
      <w:r>
        <w:rPr>
          <w:b/>
          <w:sz w:val="20"/>
          <w:lang w:val="en-GB" w:eastAsia="ko-KR"/>
        </w:rPr>
        <w:t>fisheye_</w:t>
      </w:r>
      <w:r w:rsidRPr="002774B0">
        <w:rPr>
          <w:b/>
          <w:sz w:val="20"/>
          <w:lang w:val="en-GB" w:eastAsia="ko-KR"/>
        </w:rPr>
        <w:t>circular_region</w:t>
      </w:r>
      <w:r w:rsidRPr="00D954BA">
        <w:rPr>
          <w:b/>
          <w:sz w:val="20"/>
          <w:lang w:val="en-GB" w:eastAsia="ko-KR"/>
        </w:rPr>
        <w:t>_radius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 specifies the radius</w:t>
      </w:r>
      <w:r w:rsidRPr="00D954BA">
        <w:rPr>
          <w:rFonts w:hint="eastAsia"/>
          <w:sz w:val="20"/>
          <w:lang w:val="en-GB" w:eastAsia="ko-KR"/>
        </w:rPr>
        <w:t xml:space="preserve"> of </w:t>
      </w:r>
      <w:r w:rsidRPr="00D954BA">
        <w:rPr>
          <w:sz w:val="20"/>
          <w:lang w:val="en-GB" w:eastAsia="ko-KR"/>
        </w:rPr>
        <w:t>the</w:t>
      </w:r>
      <w:r>
        <w:rPr>
          <w:sz w:val="20"/>
          <w:lang w:val="en-GB" w:eastAsia="ko-KR"/>
        </w:rPr>
        <w:t xml:space="preserve"> circular region that contains </w:t>
      </w:r>
      <w:r w:rsidRPr="00D954BA">
        <w:rPr>
          <w:rFonts w:hint="eastAsia"/>
          <w:sz w:val="20"/>
          <w:lang w:val="en-GB" w:eastAsia="ko-KR"/>
        </w:rPr>
        <w:t xml:space="preserve">the </w:t>
      </w:r>
      <w:proofErr w:type="spellStart"/>
      <w:r w:rsidRPr="00D954BA">
        <w:rPr>
          <w:rFonts w:hint="eastAsia"/>
          <w:sz w:val="20"/>
          <w:lang w:val="en-GB" w:eastAsia="ko-KR"/>
        </w:rPr>
        <w:t>i-th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</w:t>
      </w:r>
      <w:r>
        <w:rPr>
          <w:rFonts w:hint="eastAsia"/>
          <w:sz w:val="20"/>
          <w:lang w:val="en-GB" w:eastAsia="ko-KR"/>
        </w:rPr>
        <w:t>active area</w:t>
      </w:r>
      <w:r w:rsidRPr="00D954BA">
        <w:rPr>
          <w:rFonts w:hint="eastAsia"/>
          <w:sz w:val="20"/>
          <w:lang w:val="en-GB" w:eastAsia="ko-KR"/>
        </w:rPr>
        <w:t xml:space="preserve"> that is defined as a </w:t>
      </w:r>
      <w:r w:rsidRPr="00D954BA">
        <w:rPr>
          <w:sz w:val="20"/>
          <w:lang w:val="en-GB" w:eastAsia="ko-KR"/>
        </w:rPr>
        <w:t>length</w:t>
      </w:r>
      <w:r w:rsidRPr="00D954BA">
        <w:rPr>
          <w:rFonts w:hint="eastAsia"/>
          <w:sz w:val="20"/>
          <w:lang w:val="en-GB" w:eastAsia="ko-KR"/>
        </w:rPr>
        <w:t xml:space="preserve"> </w:t>
      </w:r>
      <w:r w:rsidRPr="00D954BA">
        <w:rPr>
          <w:sz w:val="20"/>
          <w:lang w:val="en-GB" w:eastAsia="ko-KR"/>
        </w:rPr>
        <w:t xml:space="preserve">from the </w:t>
      </w:r>
      <w:r>
        <w:rPr>
          <w:sz w:val="20"/>
          <w:lang w:val="en-GB" w:eastAsia="ko-KR"/>
        </w:rPr>
        <w:t>centre</w:t>
      </w:r>
      <w:r w:rsidRPr="00D954BA">
        <w:rPr>
          <w:sz w:val="20"/>
          <w:lang w:val="en-GB" w:eastAsia="ko-KR"/>
        </w:rPr>
        <w:t xml:space="preserve"> of the </w:t>
      </w:r>
      <w:r>
        <w:rPr>
          <w:sz w:val="20"/>
          <w:lang w:val="en-GB" w:eastAsia="ko-KR"/>
        </w:rPr>
        <w:t>circular region</w:t>
      </w:r>
      <w:r w:rsidRPr="00D954BA">
        <w:rPr>
          <w:rFonts w:hint="eastAsia"/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 xml:space="preserve">specified </w:t>
      </w:r>
      <w:r w:rsidRPr="00D954BA">
        <w:rPr>
          <w:rFonts w:hint="eastAsia"/>
          <w:sz w:val="20"/>
          <w:lang w:val="en-GB" w:eastAsia="ko-KR"/>
        </w:rPr>
        <w:t xml:space="preserve">by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rFonts w:hint="eastAsia"/>
          <w:sz w:val="20"/>
          <w:lang w:val="en-GB" w:eastAsia="ko-KR"/>
        </w:rPr>
        <w:t>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_x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 and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rFonts w:hint="eastAsia"/>
          <w:sz w:val="20"/>
          <w:lang w:val="en-GB" w:eastAsia="ko-KR"/>
        </w:rPr>
        <w:t>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 to the </w:t>
      </w:r>
      <w:r w:rsidRPr="00D954BA">
        <w:rPr>
          <w:rFonts w:hint="eastAsia"/>
          <w:sz w:val="20"/>
          <w:lang w:val="en-GB" w:eastAsia="ko-KR"/>
        </w:rPr>
        <w:t>outermost pixel boundary</w:t>
      </w:r>
      <w:r w:rsidRPr="00D954BA">
        <w:rPr>
          <w:sz w:val="20"/>
          <w:lang w:val="en-GB" w:eastAsia="ko-KR"/>
        </w:rPr>
        <w:t xml:space="preserve"> of the</w:t>
      </w:r>
      <w:r w:rsidRPr="00D954BA">
        <w:rPr>
          <w:rFonts w:hint="eastAsia"/>
          <w:sz w:val="20"/>
          <w:lang w:val="en-GB" w:eastAsia="ko-KR"/>
        </w:rPr>
        <w:t xml:space="preserve"> </w:t>
      </w:r>
      <w:r w:rsidRPr="002774B0">
        <w:rPr>
          <w:sz w:val="20"/>
          <w:lang w:val="en-GB" w:eastAsia="ko-KR"/>
        </w:rPr>
        <w:t>circular</w:t>
      </w:r>
      <w:r>
        <w:rPr>
          <w:sz w:val="20"/>
          <w:lang w:val="en-GB" w:eastAsia="ko-KR"/>
        </w:rPr>
        <w:t xml:space="preserve"> </w:t>
      </w:r>
      <w:r w:rsidRPr="002774B0">
        <w:rPr>
          <w:sz w:val="20"/>
          <w:lang w:val="en-GB" w:eastAsia="ko-KR"/>
        </w:rPr>
        <w:t>region</w:t>
      </w:r>
      <w:r w:rsidRPr="00D954BA">
        <w:rPr>
          <w:rFonts w:hint="eastAsia"/>
          <w:sz w:val="20"/>
          <w:lang w:val="en-GB" w:eastAsia="ko-KR"/>
        </w:rPr>
        <w:t xml:space="preserve">, in units of 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−16</w:t>
      </w:r>
      <w:r w:rsidRPr="00D954BA">
        <w:rPr>
          <w:rFonts w:hint="eastAsia"/>
          <w:sz w:val="20"/>
          <w:vertAlign w:val="superscript"/>
          <w:lang w:eastAsia="ko-KR"/>
        </w:rPr>
        <w:t xml:space="preserve"> </w:t>
      </w:r>
      <w:proofErr w:type="spellStart"/>
      <w:r w:rsidRPr="00D954BA">
        <w:rPr>
          <w:rFonts w:hint="eastAsia"/>
          <w:sz w:val="20"/>
          <w:lang w:val="en-GB" w:eastAsia="ko-KR"/>
        </w:rPr>
        <w:t>luma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samples, that corresponds to the maximum field of view of the </w:t>
      </w:r>
      <w:proofErr w:type="spellStart"/>
      <w:r w:rsidRPr="00D954BA">
        <w:rPr>
          <w:rFonts w:hint="eastAsia"/>
          <w:sz w:val="20"/>
          <w:lang w:val="en-GB" w:eastAsia="ko-KR"/>
        </w:rPr>
        <w:t>i-th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fisheye lens, specified by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field_of_view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>.</w:t>
      </w:r>
      <w:r w:rsidRPr="00D954BA">
        <w:rPr>
          <w:rFonts w:hint="eastAsia"/>
          <w:sz w:val="20"/>
          <w:lang w:val="en-GB" w:eastAsia="ko-KR"/>
        </w:rPr>
        <w:t xml:space="preserve"> The value of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radius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 shall be in the range of 0 to 65</w:t>
      </w:r>
      <w:r>
        <w:rPr>
          <w:sz w:val="20"/>
          <w:lang w:val="en-GB" w:eastAsia="ko-KR"/>
        </w:rPr>
        <w:t> </w:t>
      </w:r>
      <w:r w:rsidRPr="00D954BA">
        <w:rPr>
          <w:rFonts w:hint="eastAsia"/>
          <w:sz w:val="20"/>
          <w:lang w:val="en-GB" w:eastAsia="ko-KR"/>
        </w:rPr>
        <w:t>536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*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16</w:t>
      </w:r>
      <w:r w:rsidRPr="00D954BA">
        <w:rPr>
          <w:sz w:val="20"/>
        </w:rPr>
        <w:t> </w:t>
      </w:r>
      <w:r>
        <w:rPr>
          <w:sz w:val="20"/>
        </w:rPr>
        <w:t>−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1 </w:t>
      </w:r>
      <w:r w:rsidRPr="00D954BA">
        <w:rPr>
          <w:sz w:val="20"/>
        </w:rPr>
        <w:t>(i.e., </w:t>
      </w:r>
      <w:r w:rsidRPr="00D954BA">
        <w:rPr>
          <w:sz w:val="20"/>
          <w:lang w:eastAsia="ko-KR"/>
        </w:rPr>
        <w:t>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967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295)</w:t>
      </w:r>
      <w:r>
        <w:rPr>
          <w:sz w:val="20"/>
          <w:lang w:eastAsia="ko-KR"/>
        </w:rPr>
        <w:t>, inclusive</w:t>
      </w:r>
      <w:r w:rsidRPr="00D954BA">
        <w:rPr>
          <w:rFonts w:hint="eastAsia"/>
          <w:sz w:val="20"/>
          <w:lang w:val="en-GB" w:eastAsia="ko-KR"/>
        </w:rPr>
        <w:t>.</w:t>
      </w:r>
    </w:p>
    <w:p w14:paraId="13803989" w14:textId="7CC456F0" w:rsidR="00036D44" w:rsidRDefault="00036D44" w:rsidP="00036D44">
      <w:pPr>
        <w:rPr>
          <w:sz w:val="20"/>
          <w:lang w:val="en-GB" w:eastAsia="ko-KR"/>
        </w:rPr>
      </w:pPr>
      <w:r w:rsidRPr="00D954BA">
        <w:rPr>
          <w:sz w:val="20"/>
          <w:lang w:val="en-GB" w:eastAsia="ko-KR"/>
        </w:rPr>
        <w:t xml:space="preserve">The </w:t>
      </w:r>
      <w:proofErr w:type="spellStart"/>
      <w:r>
        <w:rPr>
          <w:rFonts w:hint="eastAsia"/>
          <w:sz w:val="20"/>
          <w:lang w:val="en-GB" w:eastAsia="ko-KR"/>
        </w:rPr>
        <w:t>i-th</w:t>
      </w:r>
      <w:proofErr w:type="spellEnd"/>
      <w:r>
        <w:rPr>
          <w:rFonts w:hint="eastAsia"/>
          <w:sz w:val="20"/>
          <w:lang w:val="en-GB" w:eastAsia="ko-KR"/>
        </w:rPr>
        <w:t xml:space="preserve"> active</w:t>
      </w:r>
      <w:r w:rsidRPr="00D954BA">
        <w:rPr>
          <w:sz w:val="20"/>
          <w:lang w:val="en-GB" w:eastAsia="ko-KR"/>
        </w:rPr>
        <w:t xml:space="preserve"> area is defined </w:t>
      </w:r>
      <w:r>
        <w:rPr>
          <w:sz w:val="20"/>
          <w:lang w:val="en-GB" w:eastAsia="ko-KR"/>
        </w:rPr>
        <w:t>as</w:t>
      </w:r>
      <w:r w:rsidRPr="00D954BA">
        <w:rPr>
          <w:sz w:val="20"/>
          <w:lang w:val="en-GB" w:eastAsia="ko-KR"/>
        </w:rPr>
        <w:t xml:space="preserve"> the intersection of the </w:t>
      </w:r>
      <w:proofErr w:type="spellStart"/>
      <w:r>
        <w:rPr>
          <w:rFonts w:hint="eastAsia"/>
          <w:sz w:val="20"/>
          <w:lang w:val="en-GB" w:eastAsia="ko-KR"/>
        </w:rPr>
        <w:t>i-th</w:t>
      </w:r>
      <w:proofErr w:type="spellEnd"/>
      <w:r>
        <w:rPr>
          <w:rFonts w:hint="eastAsia"/>
          <w:sz w:val="20"/>
          <w:lang w:val="en-GB" w:eastAsia="ko-KR"/>
        </w:rPr>
        <w:t xml:space="preserve"> </w:t>
      </w:r>
      <w:r w:rsidRPr="00D954BA">
        <w:rPr>
          <w:sz w:val="20"/>
          <w:lang w:val="en-GB" w:eastAsia="ko-KR"/>
        </w:rPr>
        <w:t xml:space="preserve">rectangular region, </w:t>
      </w:r>
      <w:r>
        <w:rPr>
          <w:sz w:val="20"/>
          <w:lang w:val="en-GB" w:eastAsia="ko-KR"/>
        </w:rPr>
        <w:t xml:space="preserve">specified </w:t>
      </w:r>
      <w:r w:rsidRPr="00D954BA">
        <w:rPr>
          <w:sz w:val="20"/>
          <w:lang w:val="en-GB" w:eastAsia="ko-KR"/>
        </w:rPr>
        <w:t xml:space="preserve">by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_rect_region_top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,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_rect_region_left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,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_rect_region_width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, and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_rect_region_height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, and the </w:t>
      </w:r>
      <w:proofErr w:type="spellStart"/>
      <w:r>
        <w:rPr>
          <w:rFonts w:hint="eastAsia"/>
          <w:sz w:val="20"/>
          <w:lang w:val="en-GB" w:eastAsia="ko-KR"/>
        </w:rPr>
        <w:t>i-th</w:t>
      </w:r>
      <w:proofErr w:type="spellEnd"/>
      <w:r>
        <w:rPr>
          <w:rFonts w:hint="eastAsia"/>
          <w:sz w:val="20"/>
          <w:lang w:val="en-GB" w:eastAsia="ko-KR"/>
        </w:rPr>
        <w:t xml:space="preserve"> </w:t>
      </w:r>
      <w:r w:rsidRPr="00D954BA">
        <w:rPr>
          <w:sz w:val="20"/>
          <w:lang w:val="en-GB" w:eastAsia="ko-KR"/>
        </w:rPr>
        <w:t>circ</w:t>
      </w:r>
      <w:r w:rsidRPr="00D954BA">
        <w:rPr>
          <w:rFonts w:hint="eastAsia"/>
          <w:sz w:val="20"/>
          <w:lang w:val="en-GB" w:eastAsia="ko-KR"/>
        </w:rPr>
        <w:t>ular region</w:t>
      </w:r>
      <w:r>
        <w:rPr>
          <w:sz w:val="20"/>
          <w:lang w:val="en-GB" w:eastAsia="ko-KR"/>
        </w:rPr>
        <w:t>,</w:t>
      </w:r>
      <w:r w:rsidRPr="00D954BA">
        <w:rPr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>specified</w:t>
      </w:r>
      <w:r w:rsidRPr="00D954BA">
        <w:rPr>
          <w:sz w:val="20"/>
          <w:lang w:val="en-GB" w:eastAsia="ko-KR"/>
        </w:rPr>
        <w:t xml:space="preserve"> by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sz w:val="20"/>
          <w:lang w:val="en-GB" w:eastAsia="ko-KR"/>
        </w:rPr>
        <w:t>_</w:t>
      </w:r>
      <w:r>
        <w:rPr>
          <w:sz w:val="20"/>
          <w:lang w:val="en-GB" w:eastAsia="ko-KR"/>
        </w:rPr>
        <w:t>centre</w:t>
      </w:r>
      <w:r w:rsidRPr="00D954BA">
        <w:rPr>
          <w:sz w:val="20"/>
          <w:lang w:val="en-GB" w:eastAsia="ko-KR"/>
        </w:rPr>
        <w:t>_x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,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sz w:val="20"/>
          <w:lang w:val="en-GB" w:eastAsia="ko-KR"/>
        </w:rPr>
        <w:t>_</w:t>
      </w:r>
      <w:r>
        <w:rPr>
          <w:sz w:val="20"/>
          <w:lang w:val="en-GB" w:eastAsia="ko-KR"/>
        </w:rPr>
        <w:t>centre</w:t>
      </w:r>
      <w:r w:rsidRPr="00D954BA">
        <w:rPr>
          <w:sz w:val="20"/>
          <w:lang w:val="en-GB" w:eastAsia="ko-KR"/>
        </w:rPr>
        <w:t>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, and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rFonts w:hint="eastAsia"/>
          <w:sz w:val="20"/>
          <w:lang w:val="en-GB" w:eastAsia="ko-KR"/>
        </w:rPr>
        <w:t>_radius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eastAsia="ko-KR"/>
        </w:rPr>
        <w:t>]</w:t>
      </w:r>
      <w:r w:rsidRPr="00D954BA">
        <w:rPr>
          <w:sz w:val="20"/>
          <w:lang w:val="en-GB" w:eastAsia="ko-KR"/>
        </w:rPr>
        <w:t>.</w:t>
      </w:r>
      <w:r w:rsidR="00E47CA3">
        <w:rPr>
          <w:rFonts w:hint="eastAsia"/>
          <w:sz w:val="20"/>
          <w:lang w:val="en-GB" w:eastAsia="ko-KR"/>
        </w:rPr>
        <w:t xml:space="preserve"> </w:t>
      </w:r>
      <w:r w:rsidR="00B76494" w:rsidRPr="00B76494">
        <w:rPr>
          <w:rFonts w:hint="eastAsia"/>
          <w:sz w:val="20"/>
          <w:highlight w:val="green"/>
          <w:lang w:val="en-GB" w:eastAsia="ko-KR"/>
        </w:rPr>
        <w:t>T</w:t>
      </w:r>
      <w:r w:rsidR="00E47CA3" w:rsidRPr="00B76494">
        <w:rPr>
          <w:rFonts w:hint="eastAsia"/>
          <w:sz w:val="20"/>
          <w:highlight w:val="green"/>
          <w:lang w:val="en-GB" w:eastAsia="ko-KR"/>
        </w:rPr>
        <w:t>h</w:t>
      </w:r>
      <w:r w:rsidR="00E47CA3" w:rsidRPr="00E47CA3">
        <w:rPr>
          <w:rFonts w:hint="eastAsia"/>
          <w:sz w:val="20"/>
          <w:highlight w:val="green"/>
          <w:lang w:val="en-GB" w:eastAsia="ko-KR"/>
        </w:rPr>
        <w:t xml:space="preserve">ere </w:t>
      </w:r>
      <w:r w:rsidR="00B76494">
        <w:rPr>
          <w:rFonts w:hint="eastAsia"/>
          <w:sz w:val="20"/>
          <w:highlight w:val="green"/>
          <w:lang w:val="en-GB" w:eastAsia="ko-KR"/>
        </w:rPr>
        <w:t xml:space="preserve">shall </w:t>
      </w:r>
      <w:r w:rsidR="00E47CA3" w:rsidRPr="00E47CA3">
        <w:rPr>
          <w:rFonts w:hint="eastAsia"/>
          <w:sz w:val="20"/>
          <w:highlight w:val="green"/>
          <w:lang w:val="en-GB" w:eastAsia="ko-KR"/>
        </w:rPr>
        <w:t>no</w:t>
      </w:r>
      <w:r w:rsidR="00B76494">
        <w:rPr>
          <w:rFonts w:hint="eastAsia"/>
          <w:sz w:val="20"/>
          <w:highlight w:val="green"/>
          <w:lang w:val="en-GB" w:eastAsia="ko-KR"/>
        </w:rPr>
        <w:t>t be</w:t>
      </w:r>
      <w:r w:rsidR="00E47CA3" w:rsidRPr="00E47CA3">
        <w:rPr>
          <w:rFonts w:hint="eastAsia"/>
          <w:sz w:val="20"/>
          <w:highlight w:val="green"/>
          <w:lang w:val="en-GB" w:eastAsia="ko-KR"/>
        </w:rPr>
        <w:t xml:space="preserve"> overlapped regions between </w:t>
      </w:r>
      <w:proofErr w:type="gramStart"/>
      <w:r w:rsidR="00E47CA3" w:rsidRPr="00E47CA3">
        <w:rPr>
          <w:rFonts w:hint="eastAsia"/>
          <w:sz w:val="20"/>
          <w:highlight w:val="green"/>
          <w:lang w:val="en-GB" w:eastAsia="ko-KR"/>
        </w:rPr>
        <w:t xml:space="preserve">the </w:t>
      </w:r>
      <w:proofErr w:type="spellStart"/>
      <w:r w:rsidR="00E47CA3" w:rsidRPr="00E47CA3">
        <w:rPr>
          <w:rFonts w:hint="eastAsia"/>
          <w:sz w:val="20"/>
          <w:highlight w:val="green"/>
          <w:lang w:val="en-GB" w:eastAsia="ko-KR"/>
        </w:rPr>
        <w:t>i</w:t>
      </w:r>
      <w:proofErr w:type="gramEnd"/>
      <w:r w:rsidR="00E47CA3" w:rsidRPr="00E47CA3">
        <w:rPr>
          <w:rFonts w:hint="eastAsia"/>
          <w:sz w:val="20"/>
          <w:highlight w:val="green"/>
          <w:lang w:val="en-GB" w:eastAsia="ko-KR"/>
        </w:rPr>
        <w:t>-th</w:t>
      </w:r>
      <w:proofErr w:type="spellEnd"/>
      <w:r w:rsidR="00E47CA3" w:rsidRPr="00E47CA3">
        <w:rPr>
          <w:rFonts w:hint="eastAsia"/>
          <w:sz w:val="20"/>
          <w:highlight w:val="green"/>
          <w:lang w:val="en-GB" w:eastAsia="ko-KR"/>
        </w:rPr>
        <w:t xml:space="preserve"> active area and the j-</w:t>
      </w:r>
      <w:proofErr w:type="spellStart"/>
      <w:r w:rsidR="00E47CA3" w:rsidRPr="00E47CA3">
        <w:rPr>
          <w:rFonts w:hint="eastAsia"/>
          <w:sz w:val="20"/>
          <w:highlight w:val="green"/>
          <w:lang w:val="en-GB" w:eastAsia="ko-KR"/>
        </w:rPr>
        <w:t>th</w:t>
      </w:r>
      <w:proofErr w:type="spellEnd"/>
      <w:r w:rsidR="00E47CA3" w:rsidRPr="00E47CA3">
        <w:rPr>
          <w:rFonts w:hint="eastAsia"/>
          <w:sz w:val="20"/>
          <w:highlight w:val="green"/>
          <w:lang w:val="en-GB" w:eastAsia="ko-KR"/>
        </w:rPr>
        <w:t xml:space="preserve"> active area </w:t>
      </w:r>
      <w:r w:rsidR="00B76494">
        <w:rPr>
          <w:rFonts w:hint="eastAsia"/>
          <w:sz w:val="20"/>
          <w:highlight w:val="green"/>
          <w:lang w:val="en-GB" w:eastAsia="ko-KR"/>
        </w:rPr>
        <w:t>when</w:t>
      </w:r>
      <w:r w:rsidR="00E47CA3" w:rsidRPr="00E47CA3">
        <w:rPr>
          <w:rFonts w:hint="eastAsia"/>
          <w:sz w:val="20"/>
          <w:highlight w:val="green"/>
          <w:lang w:val="en-GB" w:eastAsia="ko-KR"/>
        </w:rPr>
        <w:t xml:space="preserve"> j is not equal to </w:t>
      </w:r>
      <w:proofErr w:type="spellStart"/>
      <w:r w:rsidR="00E47CA3" w:rsidRPr="00E47CA3">
        <w:rPr>
          <w:rFonts w:hint="eastAsia"/>
          <w:sz w:val="20"/>
          <w:highlight w:val="green"/>
          <w:lang w:val="en-GB" w:eastAsia="ko-KR"/>
        </w:rPr>
        <w:t>i</w:t>
      </w:r>
      <w:proofErr w:type="spellEnd"/>
      <w:r w:rsidR="00E47CA3" w:rsidRPr="00E47CA3">
        <w:rPr>
          <w:rFonts w:hint="eastAsia"/>
          <w:sz w:val="20"/>
          <w:highlight w:val="green"/>
          <w:lang w:val="en-GB" w:eastAsia="ko-KR"/>
        </w:rPr>
        <w:t>.</w:t>
      </w:r>
    </w:p>
    <w:p w14:paraId="392C0287" w14:textId="77777777" w:rsidR="00036D44" w:rsidRPr="00D954BA" w:rsidRDefault="00036D44" w:rsidP="00036D44">
      <w:pPr>
        <w:rPr>
          <w:sz w:val="20"/>
          <w:lang w:val="en-GB" w:eastAsia="ko-KR"/>
        </w:rPr>
      </w:pPr>
      <w:r w:rsidRPr="00D33443">
        <w:rPr>
          <w:sz w:val="20"/>
          <w:highlight w:val="yellow"/>
          <w:lang w:val="en-GB" w:eastAsia="ko-KR"/>
        </w:rPr>
        <w:t xml:space="preserve">[Ed. (JB): Is there any restriction between the relative sizes of the diameter of the circle and the length or width of the </w:t>
      </w:r>
      <w:proofErr w:type="spellStart"/>
      <w:r w:rsidRPr="00D33443">
        <w:rPr>
          <w:sz w:val="20"/>
          <w:highlight w:val="yellow"/>
          <w:lang w:val="en-GB" w:eastAsia="ko-KR"/>
        </w:rPr>
        <w:t>rect</w:t>
      </w:r>
      <w:proofErr w:type="spellEnd"/>
      <w:r w:rsidRPr="00D33443">
        <w:rPr>
          <w:sz w:val="20"/>
          <w:highlight w:val="yellow"/>
          <w:lang w:val="en-GB" w:eastAsia="ko-KR"/>
        </w:rPr>
        <w:t xml:space="preserve"> region?</w:t>
      </w:r>
      <w:r>
        <w:rPr>
          <w:sz w:val="20"/>
          <w:highlight w:val="yellow"/>
          <w:lang w:val="en-GB" w:eastAsia="ko-KR"/>
        </w:rPr>
        <w:t xml:space="preserve"> (AT): </w:t>
      </w:r>
      <w:r w:rsidRPr="00FE11B6">
        <w:rPr>
          <w:sz w:val="20"/>
          <w:highlight w:val="yellow"/>
          <w:lang w:eastAsia="ko-KR"/>
        </w:rPr>
        <w:t>Can the specified parameters exceed the picture size? What happens when the top/left/width/height parameters, for example, exceed the picture size or overlap? Could I have regions with exactly the same region coordinates but have them described with different parameters? If yes, what should I do then? There is also no mention of the range of those values.</w:t>
      </w:r>
      <w:r w:rsidRPr="00D33443">
        <w:rPr>
          <w:sz w:val="20"/>
          <w:highlight w:val="yellow"/>
          <w:lang w:val="en-GB" w:eastAsia="ko-KR"/>
        </w:rPr>
        <w:t>]</w:t>
      </w:r>
    </w:p>
    <w:p w14:paraId="6869D300" w14:textId="77777777" w:rsidR="00036D44" w:rsidRPr="00D954BA" w:rsidRDefault="00036D44" w:rsidP="00036D44">
      <w:pPr>
        <w:rPr>
          <w:sz w:val="20"/>
          <w:lang w:val="en-GB" w:eastAsia="ko-KR"/>
        </w:rPr>
      </w:pPr>
      <w:proofErr w:type="spellStart"/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_scene</w:t>
      </w:r>
      <w:r w:rsidRPr="00D954BA">
        <w:rPr>
          <w:rFonts w:hint="eastAsia"/>
          <w:b/>
          <w:sz w:val="20"/>
          <w:lang w:val="en-GB" w:eastAsia="ko-KR"/>
        </w:rPr>
        <w:t>_radius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 specifies the radius of a circular region within the </w:t>
      </w:r>
      <w:proofErr w:type="spellStart"/>
      <w:r w:rsidRPr="00D954BA">
        <w:rPr>
          <w:rFonts w:hint="eastAsia"/>
          <w:sz w:val="20"/>
          <w:lang w:val="en-GB" w:eastAsia="ko-KR"/>
        </w:rPr>
        <w:t>i-th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</w:t>
      </w:r>
      <w:r>
        <w:rPr>
          <w:rFonts w:hint="eastAsia"/>
          <w:sz w:val="20"/>
          <w:lang w:val="en-GB" w:eastAsia="ko-KR"/>
        </w:rPr>
        <w:t>active area</w:t>
      </w:r>
      <w:r w:rsidRPr="00D954BA">
        <w:rPr>
          <w:rFonts w:hint="eastAsia"/>
          <w:sz w:val="20"/>
          <w:lang w:val="en-GB" w:eastAsia="ko-KR"/>
        </w:rPr>
        <w:t xml:space="preserve"> in units of 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−16</w:t>
      </w:r>
      <w:r w:rsidRPr="00D954BA">
        <w:rPr>
          <w:rFonts w:hint="eastAsia"/>
          <w:sz w:val="20"/>
          <w:vertAlign w:val="superscript"/>
          <w:lang w:eastAsia="ko-KR"/>
        </w:rPr>
        <w:t xml:space="preserve"> </w:t>
      </w:r>
      <w:proofErr w:type="spellStart"/>
      <w:r w:rsidRPr="00D954BA">
        <w:rPr>
          <w:rFonts w:hint="eastAsia"/>
          <w:sz w:val="20"/>
          <w:lang w:val="en-GB" w:eastAsia="ko-KR"/>
        </w:rPr>
        <w:t>luma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samples, where the obstruction, such as the camera body, is not </w:t>
      </w:r>
      <w:r>
        <w:rPr>
          <w:sz w:val="20"/>
          <w:lang w:val="en-GB" w:eastAsia="ko-KR"/>
        </w:rPr>
        <w:t xml:space="preserve">included </w:t>
      </w:r>
      <w:r w:rsidRPr="00D954BA">
        <w:rPr>
          <w:rFonts w:hint="eastAsia"/>
          <w:sz w:val="20"/>
          <w:lang w:val="en-GB" w:eastAsia="ko-KR"/>
        </w:rPr>
        <w:t xml:space="preserve">in the region </w:t>
      </w:r>
      <w:r>
        <w:rPr>
          <w:sz w:val="20"/>
          <w:lang w:val="en-GB" w:eastAsia="ko-KR"/>
        </w:rPr>
        <w:t>specified</w:t>
      </w:r>
      <w:r w:rsidRPr="00D954BA">
        <w:rPr>
          <w:rFonts w:hint="eastAsia"/>
          <w:sz w:val="20"/>
          <w:lang w:val="en-GB" w:eastAsia="ko-KR"/>
        </w:rPr>
        <w:t xml:space="preserve"> by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rFonts w:hint="eastAsia"/>
          <w:sz w:val="20"/>
          <w:lang w:val="en-GB" w:eastAsia="ko-KR"/>
        </w:rPr>
        <w:t>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_x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>
        <w:rPr>
          <w:sz w:val="20"/>
          <w:lang w:val="en-GB" w:eastAsia="ko-KR"/>
        </w:rPr>
        <w:t>,</w:t>
      </w:r>
      <w:r w:rsidRPr="00D954BA">
        <w:rPr>
          <w:rFonts w:hint="eastAsia"/>
          <w:sz w:val="20"/>
          <w:lang w:val="en-GB" w:eastAsia="ko-KR"/>
        </w:rPr>
        <w:t xml:space="preserve">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rFonts w:hint="eastAsia"/>
          <w:sz w:val="20"/>
          <w:lang w:val="en-GB" w:eastAsia="ko-KR"/>
        </w:rPr>
        <w:t>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>
        <w:rPr>
          <w:sz w:val="20"/>
          <w:lang w:val="en-GB" w:eastAsia="ko-KR"/>
        </w:rPr>
        <w:t>,</w:t>
      </w:r>
      <w:r w:rsidRPr="00D954BA">
        <w:rPr>
          <w:rFonts w:hint="eastAsia"/>
          <w:sz w:val="20"/>
          <w:lang w:val="en-GB" w:eastAsia="ko-KR"/>
        </w:rPr>
        <w:t xml:space="preserve"> and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scene_radius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]. The value of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scene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radius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 shall be </w:t>
      </w:r>
      <w:r>
        <w:rPr>
          <w:sz w:val="20"/>
          <w:lang w:val="en-GB" w:eastAsia="ko-KR"/>
        </w:rPr>
        <w:t xml:space="preserve">less than or </w:t>
      </w:r>
      <w:r w:rsidRPr="00D954BA">
        <w:rPr>
          <w:rFonts w:hint="eastAsia"/>
          <w:sz w:val="20"/>
          <w:lang w:val="en-GB" w:eastAsia="ko-KR"/>
        </w:rPr>
        <w:t xml:space="preserve">equal </w:t>
      </w:r>
      <w:r>
        <w:rPr>
          <w:sz w:val="20"/>
          <w:lang w:val="en-GB" w:eastAsia="ko-KR"/>
        </w:rPr>
        <w:t xml:space="preserve">to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2774B0">
        <w:rPr>
          <w:sz w:val="20"/>
          <w:lang w:val="en-GB" w:eastAsia="ko-KR"/>
        </w:rPr>
        <w:t>circular_region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radius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>
        <w:rPr>
          <w:sz w:val="20"/>
          <w:lang w:val="en-GB" w:eastAsia="ko-KR"/>
        </w:rPr>
        <w:t>,</w:t>
      </w:r>
      <w:r w:rsidRPr="00D954BA">
        <w:rPr>
          <w:rFonts w:hint="eastAsia"/>
          <w:sz w:val="20"/>
          <w:lang w:val="en-GB" w:eastAsia="ko-KR"/>
        </w:rPr>
        <w:t xml:space="preserve"> and shall be in the range of 0 to 65</w:t>
      </w:r>
      <w:r>
        <w:rPr>
          <w:sz w:val="20"/>
          <w:lang w:val="en-GB" w:eastAsia="ko-KR"/>
        </w:rPr>
        <w:t> </w:t>
      </w:r>
      <w:r w:rsidRPr="00D954BA">
        <w:rPr>
          <w:rFonts w:hint="eastAsia"/>
          <w:sz w:val="20"/>
          <w:lang w:val="en-GB" w:eastAsia="ko-KR"/>
        </w:rPr>
        <w:t>536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*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16</w:t>
      </w:r>
      <w:r w:rsidRPr="00D954BA">
        <w:rPr>
          <w:sz w:val="20"/>
        </w:rPr>
        <w:t> </w:t>
      </w:r>
      <w:r>
        <w:rPr>
          <w:sz w:val="20"/>
        </w:rPr>
        <w:t>−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1 </w:t>
      </w:r>
      <w:r w:rsidRPr="00D954BA">
        <w:rPr>
          <w:sz w:val="20"/>
        </w:rPr>
        <w:t>(i.e., </w:t>
      </w:r>
      <w:r w:rsidRPr="00D954BA">
        <w:rPr>
          <w:sz w:val="20"/>
          <w:lang w:eastAsia="ko-KR"/>
        </w:rPr>
        <w:t>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967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295)</w:t>
      </w:r>
      <w:r>
        <w:rPr>
          <w:sz w:val="20"/>
          <w:lang w:eastAsia="ko-KR"/>
        </w:rPr>
        <w:t>, inclusive</w:t>
      </w:r>
      <w:r w:rsidRPr="00D954BA">
        <w:rPr>
          <w:rFonts w:hint="eastAsia"/>
          <w:sz w:val="20"/>
          <w:lang w:val="en-GB" w:eastAsia="ko-KR"/>
        </w:rPr>
        <w:t>.</w:t>
      </w:r>
      <w:r w:rsidRPr="00D954BA"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>T</w:t>
      </w:r>
      <w:r w:rsidRPr="00D954BA">
        <w:rPr>
          <w:sz w:val="20"/>
          <w:lang w:val="en-GB" w:eastAsia="ko-KR"/>
        </w:rPr>
        <w:t xml:space="preserve">he enclosed area is the suggested area for stitching as recommended by the </w:t>
      </w:r>
      <w:r>
        <w:rPr>
          <w:sz w:val="20"/>
          <w:lang w:val="en-GB" w:eastAsia="ko-KR"/>
        </w:rPr>
        <w:t>encoder</w:t>
      </w:r>
      <w:r w:rsidRPr="00D954BA">
        <w:rPr>
          <w:sz w:val="20"/>
          <w:lang w:val="en-GB" w:eastAsia="ko-KR"/>
        </w:rPr>
        <w:t>.</w:t>
      </w:r>
    </w:p>
    <w:p w14:paraId="3ED09EA9" w14:textId="77777777" w:rsidR="00036D44" w:rsidRPr="00D954BA" w:rsidRDefault="00036D44" w:rsidP="00036D44">
      <w:pPr>
        <w:rPr>
          <w:sz w:val="20"/>
          <w:lang w:eastAsia="ko-KR"/>
        </w:rPr>
      </w:pP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camera_</w:t>
      </w:r>
      <w:r>
        <w:rPr>
          <w:b/>
          <w:sz w:val="20"/>
          <w:lang w:eastAsia="ko-KR"/>
        </w:rPr>
        <w:t>centre</w:t>
      </w:r>
      <w:r w:rsidRPr="00D954BA">
        <w:rPr>
          <w:b/>
          <w:sz w:val="20"/>
          <w:lang w:eastAsia="ko-KR"/>
        </w:rPr>
        <w:t>_azimuth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eastAsia="ko-KR"/>
        </w:rPr>
        <w:t xml:space="preserve"> and </w:t>
      </w: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camera_</w:t>
      </w:r>
      <w:r>
        <w:rPr>
          <w:b/>
          <w:sz w:val="20"/>
          <w:lang w:eastAsia="ko-KR"/>
        </w:rPr>
        <w:t>centre</w:t>
      </w:r>
      <w:r w:rsidRPr="00D954BA">
        <w:rPr>
          <w:b/>
          <w:sz w:val="20"/>
          <w:lang w:eastAsia="ko-KR"/>
        </w:rPr>
        <w:t>_elevation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val="en-GB" w:eastAsia="ko-KR"/>
        </w:rPr>
        <w:t xml:space="preserve"> </w:t>
      </w:r>
      <w:r w:rsidRPr="00D954BA">
        <w:rPr>
          <w:sz w:val="20"/>
          <w:lang w:eastAsia="ko-KR"/>
        </w:rPr>
        <w:t>indicate</w:t>
      </w:r>
      <w:r w:rsidRPr="00D954BA">
        <w:rPr>
          <w:sz w:val="20"/>
        </w:rPr>
        <w:t xml:space="preserve"> the </w:t>
      </w:r>
      <w:r w:rsidRPr="00D954BA">
        <w:rPr>
          <w:rFonts w:hint="eastAsia"/>
          <w:sz w:val="20"/>
          <w:lang w:eastAsia="ko-KR"/>
        </w:rPr>
        <w:t>spherical coordinate</w:t>
      </w:r>
      <w:r>
        <w:rPr>
          <w:sz w:val="20"/>
          <w:lang w:eastAsia="ko-KR"/>
        </w:rPr>
        <w:t>s</w:t>
      </w:r>
      <w:r w:rsidRPr="00D954BA">
        <w:rPr>
          <w:sz w:val="20"/>
        </w:rPr>
        <w:t xml:space="preserve"> that correspond to the </w:t>
      </w:r>
      <w:proofErr w:type="spellStart"/>
      <w:r>
        <w:rPr>
          <w:sz w:val="20"/>
        </w:rPr>
        <w:t>centre</w:t>
      </w:r>
      <w:proofErr w:type="spellEnd"/>
      <w:r w:rsidRPr="00D954BA">
        <w:rPr>
          <w:sz w:val="20"/>
        </w:rPr>
        <w:t xml:space="preserve"> of </w:t>
      </w:r>
      <w:r w:rsidRPr="00D954BA">
        <w:rPr>
          <w:sz w:val="20"/>
          <w:lang w:val="en-GB" w:eastAsia="ko-KR"/>
        </w:rPr>
        <w:t>the</w:t>
      </w:r>
      <w:r>
        <w:rPr>
          <w:sz w:val="20"/>
          <w:lang w:val="en-GB" w:eastAsia="ko-KR"/>
        </w:rPr>
        <w:t xml:space="preserve"> circular region that contains </w:t>
      </w:r>
      <w:r w:rsidRPr="00D954BA">
        <w:rPr>
          <w:sz w:val="20"/>
        </w:rPr>
        <w:t xml:space="preserve">the </w:t>
      </w:r>
      <w:proofErr w:type="spellStart"/>
      <w:r w:rsidRPr="00D954BA">
        <w:rPr>
          <w:rFonts w:hint="eastAsia"/>
          <w:sz w:val="20"/>
          <w:lang w:eastAsia="ko-KR"/>
        </w:rPr>
        <w:t>i-th</w:t>
      </w:r>
      <w:proofErr w:type="spellEnd"/>
      <w:r w:rsidRPr="00D954BA"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active area</w:t>
      </w:r>
      <w:r w:rsidRPr="00D954BA">
        <w:rPr>
          <w:rFonts w:hint="eastAsia"/>
          <w:sz w:val="20"/>
          <w:lang w:eastAsia="ko-KR"/>
        </w:rPr>
        <w:t xml:space="preserve"> in the </w:t>
      </w:r>
      <w:r w:rsidRPr="00D954BA">
        <w:rPr>
          <w:sz w:val="20"/>
        </w:rPr>
        <w:t xml:space="preserve">cropped output picture, in units of 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−16</w:t>
      </w:r>
      <w:r w:rsidRPr="00D954BA">
        <w:rPr>
          <w:sz w:val="20"/>
          <w:lang w:eastAsia="ko-KR"/>
        </w:rPr>
        <w:t xml:space="preserve"> </w:t>
      </w:r>
      <w:r w:rsidRPr="00D954BA">
        <w:rPr>
          <w:sz w:val="20"/>
        </w:rPr>
        <w:t>degrees.</w:t>
      </w:r>
      <w:r w:rsidRPr="00D954BA">
        <w:rPr>
          <w:rFonts w:hint="eastAsia"/>
          <w:sz w:val="20"/>
          <w:lang w:eastAsia="ko-KR"/>
        </w:rPr>
        <w:t xml:space="preserve"> </w:t>
      </w:r>
      <w:r w:rsidRPr="00D954BA">
        <w:rPr>
          <w:sz w:val="20"/>
        </w:rPr>
        <w:t xml:space="preserve">The value of </w:t>
      </w:r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proofErr w:type="spellStart"/>
      <w:r w:rsidRPr="00D954BA">
        <w:rPr>
          <w:rFonts w:hint="eastAsia"/>
          <w:sz w:val="20"/>
          <w:lang w:eastAsia="ko-KR"/>
        </w:rPr>
        <w:t>camera_</w:t>
      </w:r>
      <w:r>
        <w:rPr>
          <w:sz w:val="20"/>
        </w:rPr>
        <w:t>centre</w:t>
      </w:r>
      <w:r w:rsidRPr="00D954BA">
        <w:rPr>
          <w:rFonts w:hint="eastAsia"/>
          <w:sz w:val="20"/>
          <w:lang w:eastAsia="ko-KR"/>
        </w:rPr>
        <w:t>_azimuth</w:t>
      </w:r>
      <w:proofErr w:type="spellEnd"/>
      <w:proofErr w:type="gramStart"/>
      <w:r w:rsidRPr="00D954BA">
        <w:rPr>
          <w:bCs/>
          <w:sz w:val="20"/>
        </w:rPr>
        <w:t>[ </w:t>
      </w:r>
      <w:proofErr w:type="spellStart"/>
      <w:r w:rsidRPr="00D954BA">
        <w:rPr>
          <w:bCs/>
          <w:sz w:val="20"/>
        </w:rPr>
        <w:t>i</w:t>
      </w:r>
      <w:proofErr w:type="spellEnd"/>
      <w:proofErr w:type="gramEnd"/>
      <w:r w:rsidRPr="00D954BA">
        <w:rPr>
          <w:bCs/>
          <w:sz w:val="20"/>
        </w:rPr>
        <w:t> ]</w:t>
      </w:r>
      <w:r w:rsidRPr="00D954BA">
        <w:rPr>
          <w:sz w:val="20"/>
        </w:rPr>
        <w:t xml:space="preserve"> shall be in the range of </w:t>
      </w:r>
      <w:r w:rsidRPr="00D954BA">
        <w:rPr>
          <w:sz w:val="20"/>
          <w:lang w:eastAsia="ko-KR"/>
        </w:rPr>
        <w:t>−</w:t>
      </w:r>
      <w:r w:rsidRPr="00D954BA">
        <w:rPr>
          <w:sz w:val="20"/>
        </w:rPr>
        <w:t>180 * 2</w:t>
      </w:r>
      <w:r w:rsidRPr="00D954BA">
        <w:rPr>
          <w:sz w:val="20"/>
          <w:vertAlign w:val="superscript"/>
        </w:rPr>
        <w:t>16</w:t>
      </w:r>
      <w:r w:rsidRPr="00D954BA">
        <w:rPr>
          <w:sz w:val="20"/>
        </w:rPr>
        <w:t xml:space="preserve"> (i.e., </w:t>
      </w:r>
      <w:r w:rsidRPr="00D954BA">
        <w:rPr>
          <w:sz w:val="20"/>
          <w:lang w:eastAsia="ko-KR"/>
        </w:rPr>
        <w:t>−11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796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480) to</w:t>
      </w:r>
      <w:r w:rsidRPr="00D954BA">
        <w:rPr>
          <w:sz w:val="20"/>
        </w:rPr>
        <w:t xml:space="preserve"> 180 * 2</w:t>
      </w:r>
      <w:r w:rsidRPr="00D954BA">
        <w:rPr>
          <w:sz w:val="20"/>
          <w:vertAlign w:val="superscript"/>
        </w:rPr>
        <w:t>16</w:t>
      </w:r>
      <w:r w:rsidRPr="00D954BA">
        <w:rPr>
          <w:sz w:val="20"/>
        </w:rPr>
        <w:t> − 1 (i.e., </w:t>
      </w:r>
      <w:r w:rsidRPr="00D954BA">
        <w:rPr>
          <w:sz w:val="20"/>
          <w:lang w:eastAsia="ko-KR"/>
        </w:rPr>
        <w:t>11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796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479), inclusive</w:t>
      </w:r>
      <w:r w:rsidRPr="00D954BA">
        <w:rPr>
          <w:rFonts w:hint="eastAsia"/>
          <w:sz w:val="20"/>
          <w:lang w:eastAsia="ko-KR"/>
        </w:rPr>
        <w:t xml:space="preserve">, and the value of </w:t>
      </w:r>
      <w:r>
        <w:rPr>
          <w:sz w:val="20"/>
          <w:lang w:val="en-GB" w:eastAsia="ko-KR"/>
        </w:rPr>
        <w:lastRenderedPageBreak/>
        <w:t>fisheye</w:t>
      </w:r>
      <w:r w:rsidRPr="00D954BA">
        <w:rPr>
          <w:sz w:val="20"/>
          <w:lang w:val="en-GB" w:eastAsia="ko-KR"/>
        </w:rPr>
        <w:t>_</w:t>
      </w:r>
      <w:proofErr w:type="spellStart"/>
      <w:r w:rsidRPr="00D954BA">
        <w:rPr>
          <w:rFonts w:hint="eastAsia"/>
          <w:sz w:val="20"/>
          <w:lang w:eastAsia="ko-KR"/>
        </w:rPr>
        <w:t>camera_</w:t>
      </w:r>
      <w:r>
        <w:rPr>
          <w:rFonts w:hint="eastAsia"/>
          <w:sz w:val="20"/>
          <w:lang w:eastAsia="ko-KR"/>
        </w:rPr>
        <w:t>centre</w:t>
      </w:r>
      <w:r w:rsidRPr="00D954BA">
        <w:rPr>
          <w:rFonts w:hint="eastAsia"/>
          <w:sz w:val="20"/>
          <w:lang w:eastAsia="ko-KR"/>
        </w:rPr>
        <w:t>_elevation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</w:rPr>
        <w:t xml:space="preserve"> shall be in the range of </w:t>
      </w:r>
      <w:r w:rsidRPr="00D954BA">
        <w:rPr>
          <w:sz w:val="20"/>
          <w:lang w:eastAsia="ko-KR"/>
        </w:rPr>
        <w:t>−</w:t>
      </w:r>
      <w:r w:rsidRPr="00D954BA">
        <w:rPr>
          <w:sz w:val="20"/>
        </w:rPr>
        <w:t>90 * 2</w:t>
      </w:r>
      <w:r w:rsidRPr="00D954BA">
        <w:rPr>
          <w:sz w:val="20"/>
          <w:vertAlign w:val="superscript"/>
        </w:rPr>
        <w:t>16</w:t>
      </w:r>
      <w:r w:rsidRPr="00D954BA">
        <w:rPr>
          <w:sz w:val="20"/>
        </w:rPr>
        <w:t xml:space="preserve"> (i.e., </w:t>
      </w:r>
      <w:r w:rsidRPr="00D954BA">
        <w:rPr>
          <w:sz w:val="20"/>
          <w:lang w:eastAsia="ko-KR"/>
        </w:rPr>
        <w:t>−5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898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 xml:space="preserve">240) to </w:t>
      </w:r>
      <w:r w:rsidRPr="00D954BA">
        <w:rPr>
          <w:sz w:val="20"/>
        </w:rPr>
        <w:t>90 * 2</w:t>
      </w:r>
      <w:r w:rsidRPr="00D954BA">
        <w:rPr>
          <w:sz w:val="20"/>
          <w:vertAlign w:val="superscript"/>
        </w:rPr>
        <w:t>16</w:t>
      </w:r>
      <w:r w:rsidRPr="00D954BA">
        <w:rPr>
          <w:sz w:val="20"/>
        </w:rPr>
        <w:t xml:space="preserve"> (i.e., </w:t>
      </w:r>
      <w:r w:rsidRPr="00D954BA">
        <w:rPr>
          <w:sz w:val="20"/>
          <w:lang w:eastAsia="ko-KR"/>
        </w:rPr>
        <w:t>5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898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240), inclusive</w:t>
      </w:r>
      <w:r w:rsidRPr="00D954BA">
        <w:rPr>
          <w:sz w:val="20"/>
        </w:rPr>
        <w:t>.</w:t>
      </w:r>
    </w:p>
    <w:p w14:paraId="6463964E" w14:textId="34563A54" w:rsidR="00036D44" w:rsidRDefault="00036D44" w:rsidP="00036D44">
      <w:pPr>
        <w:rPr>
          <w:sz w:val="20"/>
        </w:rPr>
      </w:pP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camera</w:t>
      </w:r>
      <w:r w:rsidRPr="00D954BA">
        <w:rPr>
          <w:rFonts w:hint="eastAsia"/>
          <w:b/>
          <w:sz w:val="20"/>
          <w:lang w:eastAsia="ko-KR"/>
        </w:rPr>
        <w:t>_</w:t>
      </w:r>
      <w:r>
        <w:rPr>
          <w:b/>
          <w:sz w:val="20"/>
          <w:lang w:eastAsia="ko-KR"/>
        </w:rPr>
        <w:t>centre</w:t>
      </w:r>
      <w:r w:rsidRPr="00D954BA">
        <w:rPr>
          <w:b/>
          <w:sz w:val="20"/>
          <w:lang w:eastAsia="ko-KR"/>
        </w:rPr>
        <w:t>_</w:t>
      </w:r>
      <w:r w:rsidRPr="00D954BA">
        <w:rPr>
          <w:rFonts w:hint="eastAsia"/>
          <w:b/>
          <w:sz w:val="20"/>
          <w:lang w:eastAsia="ko-KR"/>
        </w:rPr>
        <w:t>tilt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eastAsia="ko-KR"/>
        </w:rPr>
        <w:t xml:space="preserve"> </w:t>
      </w:r>
      <w:r w:rsidRPr="00D954BA">
        <w:rPr>
          <w:rFonts w:hint="eastAsia"/>
          <w:sz w:val="20"/>
          <w:lang w:eastAsia="ko-KR"/>
        </w:rPr>
        <w:t xml:space="preserve">indicates the tilt angle of </w:t>
      </w:r>
      <w:r w:rsidR="005A03D6" w:rsidRPr="005A03D6">
        <w:rPr>
          <w:rFonts w:hint="eastAsia"/>
          <w:sz w:val="20"/>
          <w:highlight w:val="green"/>
          <w:lang w:eastAsia="ko-KR"/>
        </w:rPr>
        <w:t xml:space="preserve">the sphere region that </w:t>
      </w:r>
      <w:r w:rsidR="005A03D6" w:rsidRPr="005A03D6">
        <w:rPr>
          <w:sz w:val="20"/>
          <w:highlight w:val="green"/>
          <w:lang w:eastAsia="ko-KR"/>
        </w:rPr>
        <w:t>correspond</w:t>
      </w:r>
      <w:r w:rsidR="005A03D6" w:rsidRPr="005A03D6">
        <w:rPr>
          <w:rFonts w:hint="eastAsia"/>
          <w:sz w:val="20"/>
          <w:highlight w:val="green"/>
          <w:lang w:eastAsia="ko-KR"/>
        </w:rPr>
        <w:t xml:space="preserve"> to</w:t>
      </w:r>
      <w:r w:rsidR="005A03D6">
        <w:rPr>
          <w:rFonts w:hint="eastAsia"/>
          <w:sz w:val="20"/>
          <w:lang w:eastAsia="ko-KR"/>
        </w:rPr>
        <w:t xml:space="preserve"> </w:t>
      </w:r>
      <w:r w:rsidRPr="00D954BA">
        <w:rPr>
          <w:rFonts w:hint="eastAsia"/>
          <w:sz w:val="20"/>
          <w:lang w:eastAsia="ko-KR"/>
        </w:rPr>
        <w:t xml:space="preserve">the </w:t>
      </w:r>
      <w:proofErr w:type="spellStart"/>
      <w:r w:rsidRPr="00D954BA">
        <w:rPr>
          <w:rFonts w:hint="eastAsia"/>
          <w:sz w:val="20"/>
          <w:lang w:eastAsia="ko-KR"/>
        </w:rPr>
        <w:t>i-th</w:t>
      </w:r>
      <w:proofErr w:type="spellEnd"/>
      <w:r w:rsidRPr="00D954BA"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active area</w:t>
      </w:r>
      <w:r w:rsidRPr="00D954BA">
        <w:rPr>
          <w:sz w:val="20"/>
        </w:rPr>
        <w:t xml:space="preserve"> of the cropped output picture, in units of 2</w:t>
      </w:r>
      <w:r w:rsidRPr="00D954BA">
        <w:rPr>
          <w:sz w:val="20"/>
          <w:vertAlign w:val="superscript"/>
        </w:rPr>
        <w:t>−16</w:t>
      </w:r>
      <w:r w:rsidRPr="00D954BA">
        <w:rPr>
          <w:sz w:val="20"/>
        </w:rPr>
        <w:t xml:space="preserve"> degrees. The value of </w:t>
      </w:r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proofErr w:type="spellStart"/>
      <w:r w:rsidRPr="00D954BA">
        <w:rPr>
          <w:rFonts w:hint="eastAsia"/>
          <w:sz w:val="20"/>
          <w:lang w:eastAsia="ko-KR"/>
        </w:rPr>
        <w:t>camera_</w:t>
      </w:r>
      <w:r>
        <w:rPr>
          <w:rFonts w:hint="eastAsia"/>
          <w:sz w:val="20"/>
          <w:lang w:eastAsia="ko-KR"/>
        </w:rPr>
        <w:t>centre</w:t>
      </w:r>
      <w:r w:rsidRPr="00D954BA">
        <w:rPr>
          <w:rFonts w:hint="eastAsia"/>
          <w:sz w:val="20"/>
          <w:lang w:eastAsia="ko-KR"/>
        </w:rPr>
        <w:t>_tilt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</w:rPr>
        <w:t xml:space="preserve"> shall be in the range of </w:t>
      </w:r>
      <w:r w:rsidRPr="00D954BA">
        <w:rPr>
          <w:sz w:val="20"/>
          <w:lang w:eastAsia="ko-KR"/>
        </w:rPr>
        <w:t>−</w:t>
      </w:r>
      <w:r w:rsidRPr="00D954BA">
        <w:rPr>
          <w:sz w:val="20"/>
        </w:rPr>
        <w:t>180 * 2</w:t>
      </w:r>
      <w:r w:rsidRPr="00D954BA">
        <w:rPr>
          <w:sz w:val="20"/>
          <w:vertAlign w:val="superscript"/>
        </w:rPr>
        <w:t>16</w:t>
      </w:r>
      <w:r w:rsidRPr="00D954BA">
        <w:rPr>
          <w:sz w:val="20"/>
        </w:rPr>
        <w:t xml:space="preserve"> (i.e., </w:t>
      </w:r>
      <w:r w:rsidRPr="00D954BA">
        <w:rPr>
          <w:sz w:val="20"/>
          <w:lang w:eastAsia="ko-KR"/>
        </w:rPr>
        <w:t>−11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796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480)</w:t>
      </w:r>
      <w:r w:rsidRPr="00D954BA">
        <w:rPr>
          <w:sz w:val="20"/>
        </w:rPr>
        <w:t xml:space="preserve"> to 180 * 2</w:t>
      </w:r>
      <w:r w:rsidRPr="00D954BA">
        <w:rPr>
          <w:sz w:val="20"/>
          <w:vertAlign w:val="superscript"/>
        </w:rPr>
        <w:t>16</w:t>
      </w:r>
      <w:r w:rsidRPr="00D954BA">
        <w:rPr>
          <w:sz w:val="20"/>
        </w:rPr>
        <w:t> − 1 (i.e., </w:t>
      </w:r>
      <w:r w:rsidRPr="00D954BA">
        <w:rPr>
          <w:sz w:val="20"/>
          <w:lang w:eastAsia="ko-KR"/>
        </w:rPr>
        <w:t>11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796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479), inclusive</w:t>
      </w:r>
      <w:r w:rsidRPr="00D954BA">
        <w:rPr>
          <w:sz w:val="20"/>
        </w:rPr>
        <w:t>.</w:t>
      </w:r>
    </w:p>
    <w:p w14:paraId="5B8A112A" w14:textId="77777777" w:rsidR="00036D44" w:rsidRPr="00E92469" w:rsidRDefault="00036D44" w:rsidP="00036D44">
      <w:pPr>
        <w:rPr>
          <w:i/>
          <w:sz w:val="20"/>
          <w:lang w:eastAsia="ko-KR"/>
        </w:rPr>
      </w:pPr>
      <w:r w:rsidRPr="00E92469">
        <w:rPr>
          <w:sz w:val="20"/>
          <w:highlight w:val="yellow"/>
        </w:rPr>
        <w:t xml:space="preserve">[Ed. (JB): </w:t>
      </w:r>
      <w:proofErr w:type="spellStart"/>
      <w:r w:rsidRPr="00E92469">
        <w:rPr>
          <w:sz w:val="20"/>
          <w:highlight w:val="yellow"/>
        </w:rPr>
        <w:t>fisheye_camera_centre_azimuth</w:t>
      </w:r>
      <w:proofErr w:type="spellEnd"/>
      <w:proofErr w:type="gramStart"/>
      <w:r w:rsidRPr="00E92469">
        <w:rPr>
          <w:sz w:val="20"/>
          <w:highlight w:val="yellow"/>
        </w:rPr>
        <w:t>[ </w:t>
      </w:r>
      <w:proofErr w:type="spellStart"/>
      <w:r w:rsidRPr="00E92469">
        <w:rPr>
          <w:sz w:val="20"/>
          <w:highlight w:val="yellow"/>
        </w:rPr>
        <w:t>i</w:t>
      </w:r>
      <w:proofErr w:type="spellEnd"/>
      <w:proofErr w:type="gramEnd"/>
      <w:r w:rsidRPr="00E92469">
        <w:rPr>
          <w:sz w:val="20"/>
          <w:highlight w:val="yellow"/>
        </w:rPr>
        <w:t xml:space="preserve"> ] and </w:t>
      </w:r>
      <w:proofErr w:type="spellStart"/>
      <w:r w:rsidRPr="00E92469">
        <w:rPr>
          <w:sz w:val="20"/>
          <w:highlight w:val="yellow"/>
        </w:rPr>
        <w:t>fisheye_camera_centre_elevation</w:t>
      </w:r>
      <w:proofErr w:type="spellEnd"/>
      <w:r w:rsidRPr="00E92469">
        <w:rPr>
          <w:sz w:val="20"/>
          <w:highlight w:val="yellow"/>
        </w:rPr>
        <w:t>[ </w:t>
      </w:r>
      <w:proofErr w:type="spellStart"/>
      <w:r w:rsidRPr="00E92469">
        <w:rPr>
          <w:sz w:val="20"/>
          <w:highlight w:val="yellow"/>
        </w:rPr>
        <w:t>i</w:t>
      </w:r>
      <w:proofErr w:type="spellEnd"/>
      <w:r w:rsidRPr="00E92469">
        <w:rPr>
          <w:sz w:val="20"/>
          <w:highlight w:val="yellow"/>
        </w:rPr>
        <w:t xml:space="preserve"> ] refer to the circular region center containing the active area, but </w:t>
      </w:r>
      <w:proofErr w:type="spellStart"/>
      <w:r w:rsidRPr="00E92469">
        <w:rPr>
          <w:sz w:val="20"/>
          <w:highlight w:val="yellow"/>
        </w:rPr>
        <w:t>fisheye_camera_centre_tilt</w:t>
      </w:r>
      <w:proofErr w:type="spellEnd"/>
      <w:r w:rsidRPr="00E92469">
        <w:rPr>
          <w:sz w:val="20"/>
          <w:highlight w:val="yellow"/>
        </w:rPr>
        <w:t>[ </w:t>
      </w:r>
      <w:proofErr w:type="spellStart"/>
      <w:r w:rsidRPr="00E92469">
        <w:rPr>
          <w:sz w:val="20"/>
          <w:highlight w:val="yellow"/>
        </w:rPr>
        <w:t>i</w:t>
      </w:r>
      <w:proofErr w:type="spellEnd"/>
      <w:r w:rsidRPr="00E92469">
        <w:rPr>
          <w:sz w:val="20"/>
          <w:highlight w:val="yellow"/>
        </w:rPr>
        <w:t> ] refers to the active area. Is that intentional? (YK): I think some (rather significant) improvement is indeed needed here. From the definition of the term tilt angle, the tilt angle is defined as associated with a sphere region, not a region on a 2D picture, while in the context here the active area, regardless of its shape, is a region on a 2D picture.]</w:t>
      </w:r>
    </w:p>
    <w:p w14:paraId="5AC16880" w14:textId="77777777" w:rsidR="00036D44" w:rsidRPr="00D954BA" w:rsidRDefault="00036D44" w:rsidP="00036D44">
      <w:pPr>
        <w:rPr>
          <w:sz w:val="20"/>
          <w:lang w:eastAsia="ko-KR"/>
        </w:rPr>
      </w:pP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camera_</w:t>
      </w:r>
      <w:r>
        <w:rPr>
          <w:b/>
          <w:sz w:val="20"/>
          <w:lang w:eastAsia="ko-KR"/>
        </w:rPr>
        <w:t>centre</w:t>
      </w:r>
      <w:r w:rsidRPr="00D954BA">
        <w:rPr>
          <w:b/>
          <w:sz w:val="20"/>
          <w:lang w:eastAsia="ko-KR"/>
        </w:rPr>
        <w:t>_offset_x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eastAsia="ko-KR"/>
        </w:rPr>
        <w:t xml:space="preserve">, </w:t>
      </w: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camera_</w:t>
      </w:r>
      <w:r>
        <w:rPr>
          <w:b/>
          <w:sz w:val="20"/>
          <w:lang w:eastAsia="ko-KR"/>
        </w:rPr>
        <w:t>centre</w:t>
      </w:r>
      <w:r w:rsidRPr="00D954BA">
        <w:rPr>
          <w:b/>
          <w:sz w:val="20"/>
          <w:lang w:eastAsia="ko-KR"/>
        </w:rPr>
        <w:t>_offset_y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eastAsia="ko-KR"/>
        </w:rPr>
        <w:t xml:space="preserve"> and </w:t>
      </w: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camera_</w:t>
      </w:r>
      <w:r>
        <w:rPr>
          <w:b/>
          <w:sz w:val="20"/>
          <w:lang w:eastAsia="ko-KR"/>
        </w:rPr>
        <w:t>centre</w:t>
      </w:r>
      <w:r w:rsidRPr="00D954BA">
        <w:rPr>
          <w:b/>
          <w:sz w:val="20"/>
          <w:lang w:eastAsia="ko-KR"/>
        </w:rPr>
        <w:t>_offset_z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rFonts w:hint="eastAsia"/>
          <w:sz w:val="20"/>
          <w:lang w:eastAsia="ko-KR"/>
        </w:rPr>
        <w:t xml:space="preserve"> indicate </w:t>
      </w:r>
      <w:r w:rsidRPr="00D954BA">
        <w:rPr>
          <w:sz w:val="20"/>
          <w:lang w:eastAsia="ko-KR"/>
        </w:rPr>
        <w:t xml:space="preserve">the XYZ offset values, in </w:t>
      </w:r>
      <w:r w:rsidRPr="00D954BA">
        <w:rPr>
          <w:rFonts w:hint="eastAsia"/>
          <w:sz w:val="20"/>
          <w:lang w:eastAsia="ko-KR"/>
        </w:rPr>
        <w:t xml:space="preserve">units </w:t>
      </w:r>
      <w:r w:rsidRPr="00D954BA">
        <w:rPr>
          <w:rFonts w:hint="eastAsia"/>
          <w:sz w:val="20"/>
          <w:lang w:val="en-GB" w:eastAsia="ko-KR"/>
        </w:rPr>
        <w:t xml:space="preserve">of 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−16</w:t>
      </w:r>
      <w:r w:rsidRPr="00D954BA">
        <w:rPr>
          <w:sz w:val="20"/>
          <w:lang w:eastAsia="ko-KR"/>
        </w:rPr>
        <w:t xml:space="preserve"> millimeters, of the focal </w:t>
      </w:r>
      <w:proofErr w:type="spellStart"/>
      <w:r>
        <w:rPr>
          <w:sz w:val="20"/>
          <w:lang w:eastAsia="ko-KR"/>
        </w:rPr>
        <w:t>centre</w:t>
      </w:r>
      <w:proofErr w:type="spellEnd"/>
      <w:r w:rsidRPr="00D954BA">
        <w:rPr>
          <w:sz w:val="20"/>
          <w:lang w:eastAsia="ko-KR"/>
        </w:rPr>
        <w:t xml:space="preserve"> of the fisheye camera lens corresponding to the </w:t>
      </w:r>
      <w:proofErr w:type="spellStart"/>
      <w:r w:rsidRPr="00D954BA">
        <w:rPr>
          <w:rFonts w:hint="eastAsia"/>
          <w:sz w:val="20"/>
          <w:lang w:eastAsia="ko-KR"/>
        </w:rPr>
        <w:t>i-th</w:t>
      </w:r>
      <w:proofErr w:type="spellEnd"/>
      <w:r w:rsidRPr="00D954BA">
        <w:rPr>
          <w:rFonts w:hint="eastAsia"/>
          <w:sz w:val="20"/>
          <w:lang w:eastAsia="ko-KR"/>
        </w:rPr>
        <w:t xml:space="preserve"> </w:t>
      </w:r>
      <w:r>
        <w:rPr>
          <w:sz w:val="20"/>
          <w:lang w:eastAsia="ko-KR"/>
        </w:rPr>
        <w:t>active area</w:t>
      </w:r>
      <w:r w:rsidRPr="00D954BA">
        <w:rPr>
          <w:sz w:val="20"/>
          <w:lang w:eastAsia="ko-KR"/>
        </w:rPr>
        <w:t xml:space="preserve"> from the focal </w:t>
      </w:r>
      <w:proofErr w:type="spellStart"/>
      <w:r>
        <w:rPr>
          <w:sz w:val="20"/>
          <w:lang w:eastAsia="ko-KR"/>
        </w:rPr>
        <w:t>centre</w:t>
      </w:r>
      <w:proofErr w:type="spellEnd"/>
      <w:r w:rsidRPr="00D954BA">
        <w:rPr>
          <w:sz w:val="20"/>
          <w:lang w:eastAsia="ko-KR"/>
        </w:rPr>
        <w:t xml:space="preserve"> origin of the overall fisheye camera configuration</w:t>
      </w:r>
      <w:r w:rsidRPr="00D954BA">
        <w:rPr>
          <w:rFonts w:hint="eastAsia"/>
          <w:sz w:val="20"/>
          <w:lang w:eastAsia="ko-KR"/>
        </w:rPr>
        <w:t xml:space="preserve">. </w:t>
      </w:r>
      <w:r w:rsidRPr="00D954BA">
        <w:rPr>
          <w:rFonts w:hint="eastAsia"/>
          <w:sz w:val="20"/>
          <w:lang w:val="en-GB" w:eastAsia="ko-KR"/>
        </w:rPr>
        <w:t xml:space="preserve">The value of </w:t>
      </w:r>
      <w:r>
        <w:rPr>
          <w:sz w:val="20"/>
          <w:lang w:val="en-GB" w:eastAsia="ko-KR"/>
        </w:rPr>
        <w:t xml:space="preserve">each of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camera_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_offset_x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],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camera_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_offset_y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], and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camera_</w:t>
      </w:r>
      <w:r>
        <w:rPr>
          <w:rFonts w:hint="eastAsia"/>
          <w:sz w:val="20"/>
          <w:lang w:val="en-GB" w:eastAsia="ko-KR"/>
        </w:rPr>
        <w:t>centre</w:t>
      </w:r>
      <w:r w:rsidRPr="00D954BA">
        <w:rPr>
          <w:rFonts w:hint="eastAsia"/>
          <w:sz w:val="20"/>
          <w:lang w:val="en-GB" w:eastAsia="ko-KR"/>
        </w:rPr>
        <w:t>_offset_z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 shall be in the range of 0 to 65</w:t>
      </w:r>
      <w:r>
        <w:rPr>
          <w:sz w:val="20"/>
          <w:lang w:val="en-GB" w:eastAsia="ko-KR"/>
        </w:rPr>
        <w:t> </w:t>
      </w:r>
      <w:r w:rsidRPr="00D954BA">
        <w:rPr>
          <w:rFonts w:hint="eastAsia"/>
          <w:sz w:val="20"/>
          <w:lang w:val="en-GB" w:eastAsia="ko-KR"/>
        </w:rPr>
        <w:t>536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*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16</w:t>
      </w:r>
      <w:r w:rsidRPr="00D954BA">
        <w:rPr>
          <w:sz w:val="20"/>
        </w:rPr>
        <w:t> </w:t>
      </w:r>
      <w:r>
        <w:rPr>
          <w:sz w:val="20"/>
          <w:lang w:eastAsia="ko-KR"/>
        </w:rPr>
        <w:t>−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1 </w:t>
      </w:r>
      <w:r w:rsidRPr="00D954BA">
        <w:rPr>
          <w:sz w:val="20"/>
        </w:rPr>
        <w:t>(i.e., </w:t>
      </w:r>
      <w:r w:rsidRPr="00D954BA">
        <w:rPr>
          <w:sz w:val="20"/>
          <w:lang w:eastAsia="ko-KR"/>
        </w:rPr>
        <w:t>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294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967</w:t>
      </w:r>
      <w:r>
        <w:rPr>
          <w:sz w:val="20"/>
          <w:lang w:eastAsia="ko-KR"/>
        </w:rPr>
        <w:t> </w:t>
      </w:r>
      <w:r w:rsidRPr="00D954BA">
        <w:rPr>
          <w:sz w:val="20"/>
          <w:lang w:eastAsia="ko-KR"/>
        </w:rPr>
        <w:t>295)</w:t>
      </w:r>
      <w:r w:rsidRPr="00D954BA">
        <w:rPr>
          <w:rFonts w:hint="eastAsia"/>
          <w:sz w:val="20"/>
          <w:lang w:eastAsia="ko-KR"/>
        </w:rPr>
        <w:t xml:space="preserve">, </w:t>
      </w:r>
      <w:r>
        <w:rPr>
          <w:sz w:val="20"/>
          <w:lang w:eastAsia="ko-KR"/>
        </w:rPr>
        <w:t>inclusive</w:t>
      </w:r>
      <w:r w:rsidRPr="00D954BA">
        <w:rPr>
          <w:rFonts w:hint="eastAsia"/>
          <w:sz w:val="20"/>
          <w:lang w:val="en-GB" w:eastAsia="ko-KR"/>
        </w:rPr>
        <w:t>.</w:t>
      </w:r>
    </w:p>
    <w:p w14:paraId="48D2D416" w14:textId="0ECAFCA3" w:rsidR="00036D44" w:rsidRDefault="00036D44" w:rsidP="00036D44">
      <w:pPr>
        <w:rPr>
          <w:sz w:val="20"/>
          <w:lang w:eastAsia="ko-KR"/>
        </w:rPr>
      </w:pP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b/>
          <w:sz w:val="20"/>
          <w:lang w:eastAsia="ko-KR"/>
        </w:rPr>
        <w:t>field_of_view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</w:t>
      </w:r>
      <w:r w:rsidRPr="00D954BA">
        <w:rPr>
          <w:sz w:val="20"/>
          <w:lang w:eastAsia="ko-KR"/>
        </w:rPr>
        <w:t xml:space="preserve"> specifies </w:t>
      </w:r>
      <w:r w:rsidR="00986C0C" w:rsidRPr="00986C0C">
        <w:rPr>
          <w:rFonts w:hint="eastAsia"/>
          <w:sz w:val="20"/>
          <w:highlight w:val="green"/>
          <w:lang w:eastAsia="ko-KR"/>
        </w:rPr>
        <w:t>the field of view of the lens which corresponds to</w:t>
      </w:r>
      <w:r w:rsidR="00986C0C">
        <w:rPr>
          <w:rFonts w:hint="eastAsia"/>
          <w:sz w:val="20"/>
          <w:lang w:eastAsia="ko-KR"/>
        </w:rPr>
        <w:t xml:space="preserve"> </w:t>
      </w:r>
      <w:r w:rsidRPr="00D954BA">
        <w:rPr>
          <w:sz w:val="20"/>
          <w:lang w:eastAsia="ko-KR"/>
        </w:rPr>
        <w:t xml:space="preserve">the </w:t>
      </w:r>
      <w:r w:rsidRPr="00D954BA">
        <w:rPr>
          <w:rFonts w:hint="eastAsia"/>
          <w:sz w:val="20"/>
          <w:lang w:eastAsia="ko-KR"/>
        </w:rPr>
        <w:t>spherical domain coverage</w:t>
      </w:r>
      <w:r w:rsidRPr="00D954BA">
        <w:rPr>
          <w:sz w:val="20"/>
          <w:lang w:eastAsia="ko-KR"/>
        </w:rPr>
        <w:t xml:space="preserve"> of </w:t>
      </w:r>
      <w:r w:rsidR="005A03D6" w:rsidRPr="00986C0C">
        <w:rPr>
          <w:rFonts w:hint="eastAsia"/>
          <w:sz w:val="20"/>
          <w:highlight w:val="green"/>
          <w:lang w:eastAsia="ko-KR"/>
        </w:rPr>
        <w:t>the region</w:t>
      </w:r>
      <w:r w:rsidR="00986C0C">
        <w:rPr>
          <w:rFonts w:hint="eastAsia"/>
          <w:sz w:val="20"/>
          <w:highlight w:val="green"/>
          <w:lang w:eastAsia="ko-KR"/>
        </w:rPr>
        <w:t xml:space="preserve"> on a sphere</w:t>
      </w:r>
      <w:r w:rsidR="005A03D6" w:rsidRPr="00986C0C">
        <w:rPr>
          <w:rFonts w:hint="eastAsia"/>
          <w:sz w:val="20"/>
          <w:highlight w:val="green"/>
          <w:lang w:eastAsia="ko-KR"/>
        </w:rPr>
        <w:t xml:space="preserve"> that corresponds to</w:t>
      </w:r>
      <w:r w:rsidR="005A03D6" w:rsidRPr="00986C0C">
        <w:rPr>
          <w:sz w:val="20"/>
          <w:highlight w:val="green"/>
          <w:lang w:eastAsia="ko-KR"/>
        </w:rPr>
        <w:t xml:space="preserve"> </w:t>
      </w:r>
      <w:r w:rsidRPr="00986C0C">
        <w:rPr>
          <w:sz w:val="20"/>
          <w:highlight w:val="green"/>
          <w:lang w:eastAsia="ko-KR"/>
        </w:rPr>
        <w:t xml:space="preserve">the </w:t>
      </w:r>
      <w:proofErr w:type="spellStart"/>
      <w:r w:rsidRPr="00986C0C">
        <w:rPr>
          <w:rFonts w:hint="eastAsia"/>
          <w:sz w:val="20"/>
          <w:highlight w:val="green"/>
          <w:lang w:eastAsia="ko-KR"/>
        </w:rPr>
        <w:t>i-th</w:t>
      </w:r>
      <w:proofErr w:type="spellEnd"/>
      <w:r w:rsidRPr="00986C0C">
        <w:rPr>
          <w:rFonts w:hint="eastAsia"/>
          <w:sz w:val="20"/>
          <w:highlight w:val="green"/>
          <w:lang w:eastAsia="ko-KR"/>
        </w:rPr>
        <w:t xml:space="preserve"> </w:t>
      </w:r>
      <w:r w:rsidR="005A03D6" w:rsidRPr="00986C0C">
        <w:rPr>
          <w:rFonts w:hint="eastAsia"/>
          <w:sz w:val="20"/>
          <w:highlight w:val="green"/>
          <w:lang w:eastAsia="ko-KR"/>
        </w:rPr>
        <w:t>circular region</w:t>
      </w:r>
      <w:r w:rsidRPr="00986C0C">
        <w:rPr>
          <w:rFonts w:hint="eastAsia"/>
          <w:sz w:val="20"/>
          <w:highlight w:val="green"/>
          <w:lang w:val="en-GB" w:eastAsia="ko-KR"/>
        </w:rPr>
        <w:t>,</w:t>
      </w:r>
      <w:r w:rsidRPr="00D954BA">
        <w:rPr>
          <w:rFonts w:hint="eastAsia"/>
          <w:sz w:val="20"/>
          <w:lang w:val="en-GB" w:eastAsia="ko-KR"/>
        </w:rPr>
        <w:t xml:space="preserve"> in units of 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−16</w:t>
      </w:r>
      <w:r w:rsidRPr="00D954BA">
        <w:rPr>
          <w:sz w:val="20"/>
          <w:lang w:eastAsia="ko-KR"/>
        </w:rPr>
        <w:t xml:space="preserve"> degrees. T</w:t>
      </w:r>
      <w:r w:rsidRPr="00D954BA">
        <w:rPr>
          <w:rFonts w:hint="eastAsia"/>
          <w:sz w:val="20"/>
          <w:lang w:eastAsia="ko-KR"/>
        </w:rPr>
        <w:t xml:space="preserve">he value of </w:t>
      </w:r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proofErr w:type="spellStart"/>
      <w:r w:rsidRPr="00D954BA">
        <w:rPr>
          <w:rFonts w:hint="eastAsia"/>
          <w:sz w:val="20"/>
          <w:lang w:eastAsia="ko-KR"/>
        </w:rPr>
        <w:t>field_of_view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 shall be in the range of 0 to 360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*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2</w:t>
      </w:r>
      <w:r w:rsidRPr="00D954BA">
        <w:rPr>
          <w:sz w:val="20"/>
          <w:vertAlign w:val="superscript"/>
          <w:lang w:eastAsia="ko-KR"/>
        </w:rPr>
        <w:t>16</w:t>
      </w:r>
      <w:r w:rsidRPr="00D954BA">
        <w:rPr>
          <w:rFonts w:hint="eastAsia"/>
          <w:sz w:val="20"/>
          <w:lang w:eastAsia="ko-KR"/>
        </w:rPr>
        <w:t>, inclusive.</w:t>
      </w:r>
      <w:r w:rsidR="005A03D6">
        <w:rPr>
          <w:rFonts w:hint="eastAsia"/>
          <w:sz w:val="20"/>
          <w:lang w:eastAsia="ko-KR"/>
        </w:rPr>
        <w:t xml:space="preserve"> </w:t>
      </w:r>
    </w:p>
    <w:p w14:paraId="5B1F24CF" w14:textId="77777777" w:rsidR="00036D44" w:rsidRPr="00E92469" w:rsidRDefault="00036D44" w:rsidP="00036D44">
      <w:pPr>
        <w:rPr>
          <w:sz w:val="20"/>
          <w:lang w:eastAsia="ko-KR"/>
        </w:rPr>
      </w:pPr>
      <w:r w:rsidRPr="00E92469">
        <w:rPr>
          <w:sz w:val="20"/>
          <w:highlight w:val="yellow"/>
        </w:rPr>
        <w:t xml:space="preserve">[Ed. (JB): </w:t>
      </w:r>
      <w:proofErr w:type="spellStart"/>
      <w:r w:rsidRPr="00E92469">
        <w:rPr>
          <w:sz w:val="20"/>
          <w:highlight w:val="yellow"/>
        </w:rPr>
        <w:t>fisheye_field_of_view</w:t>
      </w:r>
      <w:proofErr w:type="spellEnd"/>
      <w:proofErr w:type="gramStart"/>
      <w:r w:rsidRPr="00E92469">
        <w:rPr>
          <w:sz w:val="20"/>
          <w:highlight w:val="yellow"/>
        </w:rPr>
        <w:t>[ </w:t>
      </w:r>
      <w:proofErr w:type="spellStart"/>
      <w:r w:rsidRPr="00E92469">
        <w:rPr>
          <w:sz w:val="20"/>
          <w:highlight w:val="yellow"/>
        </w:rPr>
        <w:t>i</w:t>
      </w:r>
      <w:proofErr w:type="spellEnd"/>
      <w:proofErr w:type="gramEnd"/>
      <w:r w:rsidRPr="00E92469">
        <w:rPr>
          <w:sz w:val="20"/>
          <w:highlight w:val="yellow"/>
        </w:rPr>
        <w:t xml:space="preserve"> ] isn’t separated by x and y dimensions and refers to active area. Is it really referring to the field of view of the circle rather than the active area? (YK): Good question. If just one component it needs at least say which of the two dimensions this is about. </w:t>
      </w:r>
      <w:proofErr w:type="gramStart"/>
      <w:r w:rsidRPr="00E92469">
        <w:rPr>
          <w:sz w:val="20"/>
          <w:highlight w:val="yellow"/>
        </w:rPr>
        <w:t>But why just one component anyway.]</w:t>
      </w:r>
      <w:proofErr w:type="gramEnd"/>
    </w:p>
    <w:p w14:paraId="54D40AB7" w14:textId="77777777" w:rsidR="00036D44" w:rsidRPr="00D954BA" w:rsidRDefault="00036D44" w:rsidP="00036D44">
      <w:pPr>
        <w:rPr>
          <w:sz w:val="20"/>
          <w:lang w:val="en-GB" w:eastAsia="ko-KR"/>
        </w:rPr>
      </w:pP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rFonts w:hint="eastAsia"/>
          <w:b/>
          <w:sz w:val="20"/>
          <w:lang w:eastAsia="ko-KR"/>
        </w:rPr>
        <w:t>num_polynomial_coef</w:t>
      </w:r>
      <w:r>
        <w:rPr>
          <w:b/>
          <w:sz w:val="20"/>
          <w:lang w:eastAsia="ko-KR"/>
        </w:rPr>
        <w:t>f</w:t>
      </w:r>
      <w:r w:rsidRPr="00D954BA">
        <w:rPr>
          <w:rFonts w:hint="eastAsia"/>
          <w:b/>
          <w:sz w:val="20"/>
          <w:lang w:eastAsia="ko-KR"/>
        </w:rPr>
        <w:t>s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 </w:t>
      </w:r>
      <w:r w:rsidRPr="00D954BA">
        <w:rPr>
          <w:sz w:val="20"/>
          <w:lang w:val="en-GB" w:eastAsia="ko-KR"/>
        </w:rPr>
        <w:t xml:space="preserve">specifies the number of polynomial coefficients </w:t>
      </w:r>
      <w:r>
        <w:rPr>
          <w:sz w:val="20"/>
          <w:lang w:val="en-GB" w:eastAsia="ko-KR"/>
        </w:rPr>
        <w:t xml:space="preserve">for the circular region </w:t>
      </w:r>
      <w:r w:rsidRPr="00D954BA">
        <w:rPr>
          <w:sz w:val="20"/>
          <w:lang w:val="en-GB" w:eastAsia="ko-KR"/>
        </w:rPr>
        <w:t xml:space="preserve">corresponding to the </w:t>
      </w:r>
      <w:proofErr w:type="spellStart"/>
      <w:r w:rsidRPr="00D954BA">
        <w:rPr>
          <w:rFonts w:hint="eastAsia"/>
          <w:sz w:val="20"/>
          <w:lang w:val="en-GB" w:eastAsia="ko-KR"/>
        </w:rPr>
        <w:t>i-th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>active area</w:t>
      </w:r>
      <w:r w:rsidRPr="00D954BA">
        <w:rPr>
          <w:rFonts w:hint="eastAsia"/>
          <w:sz w:val="20"/>
          <w:lang w:val="en-GB" w:eastAsia="ko-KR"/>
        </w:rPr>
        <w:t>.</w:t>
      </w:r>
      <w:r>
        <w:rPr>
          <w:sz w:val="20"/>
          <w:lang w:val="en-GB" w:eastAsia="ko-KR"/>
        </w:rPr>
        <w:t xml:space="preserve"> The value of </w:t>
      </w:r>
      <w:proofErr w:type="spellStart"/>
      <w:r>
        <w:rPr>
          <w:sz w:val="20"/>
          <w:lang w:val="en-GB" w:eastAsia="ko-KR"/>
        </w:rPr>
        <w:t>fisheye</w:t>
      </w:r>
      <w:r w:rsidRPr="00D20136">
        <w:rPr>
          <w:sz w:val="20"/>
          <w:lang w:val="en-GB" w:eastAsia="ko-KR"/>
        </w:rPr>
        <w:t>_num_polynomial_coeffs</w:t>
      </w:r>
      <w:proofErr w:type="spellEnd"/>
      <w:proofErr w:type="gramStart"/>
      <w:r w:rsidRPr="00D20136">
        <w:rPr>
          <w:sz w:val="20"/>
          <w:lang w:val="en-GB" w:eastAsia="ko-KR"/>
        </w:rPr>
        <w:t>[</w:t>
      </w:r>
      <w:r>
        <w:rPr>
          <w:sz w:val="20"/>
          <w:lang w:val="en-GB" w:eastAsia="ko-KR"/>
        </w:rPr>
        <w:t> </w:t>
      </w:r>
      <w:proofErr w:type="spellStart"/>
      <w:r w:rsidRPr="00D20136">
        <w:rPr>
          <w:sz w:val="20"/>
          <w:lang w:val="en-GB" w:eastAsia="ko-KR"/>
        </w:rPr>
        <w:t>i</w:t>
      </w:r>
      <w:proofErr w:type="spellEnd"/>
      <w:proofErr w:type="gramEnd"/>
      <w:r>
        <w:rPr>
          <w:sz w:val="20"/>
          <w:lang w:val="en-GB" w:eastAsia="ko-KR"/>
        </w:rPr>
        <w:t> </w:t>
      </w:r>
      <w:r w:rsidRPr="00D20136">
        <w:rPr>
          <w:sz w:val="20"/>
          <w:lang w:val="en-GB" w:eastAsia="ko-KR"/>
        </w:rPr>
        <w:t>]</w:t>
      </w:r>
      <w:r>
        <w:rPr>
          <w:sz w:val="20"/>
          <w:lang w:val="en-GB" w:eastAsia="ko-KR"/>
        </w:rPr>
        <w:t xml:space="preserve"> shall be in the range of 0 to 8, inclusive. Values of </w:t>
      </w:r>
      <w:proofErr w:type="spellStart"/>
      <w:r>
        <w:rPr>
          <w:sz w:val="20"/>
          <w:lang w:val="en-GB" w:eastAsia="ko-KR"/>
        </w:rPr>
        <w:t>fisheye</w:t>
      </w:r>
      <w:r w:rsidRPr="00D20136">
        <w:rPr>
          <w:sz w:val="20"/>
          <w:lang w:val="en-GB" w:eastAsia="ko-KR"/>
        </w:rPr>
        <w:t>_num_polynomial_coeffs</w:t>
      </w:r>
      <w:proofErr w:type="spellEnd"/>
      <w:proofErr w:type="gramStart"/>
      <w:r w:rsidRPr="00D20136">
        <w:rPr>
          <w:sz w:val="20"/>
          <w:lang w:val="en-GB" w:eastAsia="ko-KR"/>
        </w:rPr>
        <w:t>[</w:t>
      </w:r>
      <w:r>
        <w:rPr>
          <w:sz w:val="20"/>
          <w:lang w:val="en-GB" w:eastAsia="ko-KR"/>
        </w:rPr>
        <w:t> </w:t>
      </w:r>
      <w:proofErr w:type="spellStart"/>
      <w:r w:rsidRPr="00D20136">
        <w:rPr>
          <w:sz w:val="20"/>
          <w:lang w:val="en-GB" w:eastAsia="ko-KR"/>
        </w:rPr>
        <w:t>i</w:t>
      </w:r>
      <w:proofErr w:type="spellEnd"/>
      <w:proofErr w:type="gramEnd"/>
      <w:r>
        <w:rPr>
          <w:sz w:val="20"/>
          <w:lang w:val="en-GB" w:eastAsia="ko-KR"/>
        </w:rPr>
        <w:t> </w:t>
      </w:r>
      <w:r w:rsidRPr="00D20136">
        <w:rPr>
          <w:sz w:val="20"/>
          <w:lang w:val="en-GB" w:eastAsia="ko-KR"/>
        </w:rPr>
        <w:t>]</w:t>
      </w:r>
      <w:r>
        <w:rPr>
          <w:sz w:val="20"/>
          <w:lang w:val="en-GB" w:eastAsia="ko-KR"/>
        </w:rPr>
        <w:t xml:space="preserve"> greater than 8 are reserved for future use </w:t>
      </w:r>
      <w:r w:rsidRPr="00B6042A">
        <w:rPr>
          <w:sz w:val="20"/>
          <w:lang w:val="en-GB" w:eastAsia="ko-KR"/>
        </w:rPr>
        <w:t>by ITU-T | ISO/IEC</w:t>
      </w:r>
      <w:r>
        <w:rPr>
          <w:sz w:val="20"/>
          <w:lang w:val="en-GB" w:eastAsia="ko-KR"/>
        </w:rPr>
        <w:t xml:space="preserve">. </w:t>
      </w:r>
      <w:r w:rsidRPr="00A44B62">
        <w:rPr>
          <w:sz w:val="20"/>
        </w:rPr>
        <w:t xml:space="preserve">Decoders encountering </w:t>
      </w:r>
      <w:r>
        <w:rPr>
          <w:sz w:val="20"/>
        </w:rPr>
        <w:t>a fisheye video information</w:t>
      </w:r>
      <w:r w:rsidRPr="0050184D">
        <w:rPr>
          <w:sz w:val="20"/>
        </w:rPr>
        <w:t xml:space="preserve"> SEI message</w:t>
      </w:r>
      <w:r w:rsidRPr="00A44B62">
        <w:rPr>
          <w:sz w:val="20"/>
        </w:rPr>
        <w:t xml:space="preserve"> </w:t>
      </w:r>
      <w:r>
        <w:rPr>
          <w:sz w:val="20"/>
        </w:rPr>
        <w:t xml:space="preserve">with </w:t>
      </w:r>
      <w:proofErr w:type="spellStart"/>
      <w:r>
        <w:rPr>
          <w:sz w:val="20"/>
          <w:lang w:val="en-GB" w:eastAsia="ko-KR"/>
        </w:rPr>
        <w:t>fisheye</w:t>
      </w:r>
      <w:r w:rsidRPr="00D20136">
        <w:rPr>
          <w:sz w:val="20"/>
          <w:lang w:val="en-GB" w:eastAsia="ko-KR"/>
        </w:rPr>
        <w:t>_num_polynomial_coeffs</w:t>
      </w:r>
      <w:proofErr w:type="spellEnd"/>
      <w:proofErr w:type="gramStart"/>
      <w:r w:rsidRPr="00D20136">
        <w:rPr>
          <w:sz w:val="20"/>
          <w:lang w:val="en-GB" w:eastAsia="ko-KR"/>
        </w:rPr>
        <w:t>[</w:t>
      </w:r>
      <w:r>
        <w:rPr>
          <w:sz w:val="20"/>
          <w:lang w:val="en-GB" w:eastAsia="ko-KR"/>
        </w:rPr>
        <w:t> </w:t>
      </w:r>
      <w:proofErr w:type="spellStart"/>
      <w:r w:rsidRPr="00D20136">
        <w:rPr>
          <w:sz w:val="20"/>
          <w:lang w:val="en-GB" w:eastAsia="ko-KR"/>
        </w:rPr>
        <w:t>i</w:t>
      </w:r>
      <w:proofErr w:type="spellEnd"/>
      <w:proofErr w:type="gramEnd"/>
      <w:r>
        <w:rPr>
          <w:sz w:val="20"/>
          <w:lang w:val="en-GB" w:eastAsia="ko-KR"/>
        </w:rPr>
        <w:t> </w:t>
      </w:r>
      <w:r w:rsidRPr="00D20136">
        <w:rPr>
          <w:sz w:val="20"/>
          <w:lang w:val="en-GB" w:eastAsia="ko-KR"/>
        </w:rPr>
        <w:t>]</w:t>
      </w:r>
      <w:r>
        <w:rPr>
          <w:sz w:val="20"/>
          <w:lang w:val="en-GB" w:eastAsia="ko-KR"/>
        </w:rPr>
        <w:t xml:space="preserve"> greater than 8 shall ignore </w:t>
      </w:r>
      <w:r w:rsidRPr="00A44B62">
        <w:rPr>
          <w:sz w:val="20"/>
        </w:rPr>
        <w:t xml:space="preserve">the </w:t>
      </w:r>
      <w:r>
        <w:rPr>
          <w:sz w:val="20"/>
        </w:rPr>
        <w:t>fisheye video information</w:t>
      </w:r>
      <w:r w:rsidRPr="00A44B62">
        <w:rPr>
          <w:sz w:val="20"/>
        </w:rPr>
        <w:t xml:space="preserve"> SEI message.</w:t>
      </w:r>
    </w:p>
    <w:p w14:paraId="1CD31C0B" w14:textId="0F8AF5D4" w:rsidR="00987EBE" w:rsidRDefault="00036D44" w:rsidP="00036D44">
      <w:pPr>
        <w:rPr>
          <w:rFonts w:hint="eastAsia"/>
          <w:sz w:val="20"/>
          <w:lang w:val="en-GB" w:eastAsia="ko-KR"/>
        </w:rPr>
      </w:pPr>
      <w:r>
        <w:rPr>
          <w:b/>
          <w:sz w:val="20"/>
          <w:lang w:val="en-GB" w:eastAsia="ko-KR"/>
        </w:rPr>
        <w:t>fisheye</w:t>
      </w:r>
      <w:r w:rsidRPr="00D954BA">
        <w:rPr>
          <w:b/>
          <w:sz w:val="20"/>
          <w:lang w:val="en-GB" w:eastAsia="ko-KR"/>
        </w:rPr>
        <w:t>_</w:t>
      </w:r>
      <w:proofErr w:type="spellStart"/>
      <w:r w:rsidRPr="00D954BA">
        <w:rPr>
          <w:rFonts w:hint="eastAsia"/>
          <w:b/>
          <w:sz w:val="20"/>
          <w:lang w:eastAsia="ko-KR"/>
        </w:rPr>
        <w:t>polynomial_coe</w:t>
      </w:r>
      <w:r>
        <w:rPr>
          <w:b/>
          <w:sz w:val="20"/>
          <w:lang w:eastAsia="ko-KR"/>
        </w:rPr>
        <w:t>f</w:t>
      </w:r>
      <w:r w:rsidRPr="00D954BA">
        <w:rPr>
          <w:rFonts w:hint="eastAsia"/>
          <w:b/>
          <w:sz w:val="20"/>
          <w:lang w:eastAsia="ko-KR"/>
        </w:rPr>
        <w:t>f</w:t>
      </w:r>
      <w:proofErr w:type="spellEnd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][</w:t>
      </w:r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j</w:t>
      </w:r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 specifies the j-</w:t>
      </w:r>
      <w:proofErr w:type="spellStart"/>
      <w:r w:rsidRPr="00D954BA">
        <w:rPr>
          <w:rFonts w:hint="eastAsia"/>
          <w:sz w:val="20"/>
          <w:lang w:val="en-GB" w:eastAsia="ko-KR"/>
        </w:rPr>
        <w:t>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</w:t>
      </w:r>
      <w:r w:rsidRPr="00D954BA">
        <w:rPr>
          <w:sz w:val="20"/>
          <w:lang w:val="en-GB" w:eastAsia="ko-KR"/>
        </w:rPr>
        <w:t>polynomial coefficient value</w:t>
      </w:r>
      <w:r>
        <w:rPr>
          <w:sz w:val="20"/>
          <w:lang w:val="en-GB" w:eastAsia="ko-KR"/>
        </w:rPr>
        <w:t>, in units of 2</w:t>
      </w:r>
      <w:r w:rsidRPr="0041447F">
        <w:rPr>
          <w:sz w:val="20"/>
          <w:vertAlign w:val="superscript"/>
          <w:lang w:val="en-GB" w:eastAsia="ko-KR"/>
        </w:rPr>
        <w:t>−24</w:t>
      </w:r>
      <w:r>
        <w:rPr>
          <w:sz w:val="20"/>
          <w:lang w:val="en-GB" w:eastAsia="ko-KR"/>
        </w:rPr>
        <w:t>,</w:t>
      </w:r>
      <w:r w:rsidRPr="00D954BA"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>of</w:t>
      </w:r>
      <w:r w:rsidRPr="00D954BA">
        <w:rPr>
          <w:sz w:val="20"/>
          <w:lang w:val="en-GB" w:eastAsia="ko-KR"/>
        </w:rPr>
        <w:t xml:space="preserve"> the</w:t>
      </w:r>
      <w:r w:rsidRPr="00D954BA">
        <w:rPr>
          <w:rFonts w:hint="eastAsia"/>
          <w:sz w:val="20"/>
          <w:lang w:val="en-GB" w:eastAsia="ko-KR"/>
        </w:rPr>
        <w:t xml:space="preserve"> </w:t>
      </w:r>
      <w:r w:rsidRPr="00D954BA">
        <w:rPr>
          <w:sz w:val="20"/>
          <w:lang w:val="en-GB" w:eastAsia="ko-KR"/>
        </w:rPr>
        <w:t>curve function</w:t>
      </w:r>
      <w:r>
        <w:rPr>
          <w:rFonts w:hint="eastAsia"/>
          <w:sz w:val="20"/>
          <w:lang w:val="en-GB" w:eastAsia="ko-KR"/>
        </w:rPr>
        <w:t xml:space="preserve"> that</w:t>
      </w:r>
      <w:r w:rsidRPr="00D954BA">
        <w:rPr>
          <w:sz w:val="20"/>
          <w:lang w:val="en-GB" w:eastAsia="ko-KR"/>
        </w:rPr>
        <w:t xml:space="preserve"> </w:t>
      </w:r>
      <w:r>
        <w:rPr>
          <w:rFonts w:hint="eastAsia"/>
          <w:sz w:val="20"/>
          <w:lang w:val="en-GB" w:eastAsia="ko-KR"/>
        </w:rPr>
        <w:t>maps</w:t>
      </w:r>
      <w:r w:rsidRPr="00D954BA">
        <w:rPr>
          <w:sz w:val="20"/>
          <w:lang w:val="en-GB" w:eastAsia="ko-KR"/>
        </w:rPr>
        <w:t xml:space="preserve"> the </w:t>
      </w:r>
      <w:r>
        <w:rPr>
          <w:rFonts w:hint="eastAsia"/>
          <w:sz w:val="20"/>
          <w:lang w:val="en-GB" w:eastAsia="ko-KR"/>
        </w:rPr>
        <w:t xml:space="preserve">normalized </w:t>
      </w:r>
      <w:r w:rsidRPr="00D954BA">
        <w:rPr>
          <w:rFonts w:hint="eastAsia"/>
          <w:sz w:val="20"/>
          <w:lang w:val="en-GB" w:eastAsia="ko-KR"/>
        </w:rPr>
        <w:t>distance</w:t>
      </w:r>
      <w:r>
        <w:rPr>
          <w:rFonts w:hint="eastAsia"/>
          <w:sz w:val="20"/>
          <w:lang w:val="en-GB" w:eastAsia="ko-KR"/>
        </w:rPr>
        <w:t xml:space="preserve"> of</w:t>
      </w:r>
      <w:r w:rsidRPr="00D954BA"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 xml:space="preserve">a </w:t>
      </w:r>
      <w:proofErr w:type="spellStart"/>
      <w:r w:rsidRPr="00D954BA">
        <w:rPr>
          <w:sz w:val="20"/>
          <w:lang w:val="en-GB" w:eastAsia="ko-KR"/>
        </w:rPr>
        <w:t>luma</w:t>
      </w:r>
      <w:proofErr w:type="spellEnd"/>
      <w:r w:rsidRPr="00D954BA">
        <w:rPr>
          <w:sz w:val="20"/>
          <w:lang w:val="en-GB" w:eastAsia="ko-KR"/>
        </w:rPr>
        <w:t xml:space="preserve"> sample </w:t>
      </w:r>
      <w:r>
        <w:rPr>
          <w:rFonts w:hint="eastAsia"/>
          <w:sz w:val="20"/>
          <w:lang w:val="en-GB" w:eastAsia="ko-KR"/>
        </w:rPr>
        <w:t>from</w:t>
      </w:r>
      <w:r w:rsidRPr="00D954BA">
        <w:rPr>
          <w:sz w:val="20"/>
          <w:lang w:val="en-GB" w:eastAsia="ko-KR"/>
        </w:rPr>
        <w:t xml:space="preserve"> the</w:t>
      </w:r>
      <w:r>
        <w:rPr>
          <w:sz w:val="20"/>
          <w:lang w:val="en-GB" w:eastAsia="ko-KR"/>
        </w:rPr>
        <w:t xml:space="preserve"> centre of the</w:t>
      </w:r>
      <w:r w:rsidRPr="00D954BA">
        <w:rPr>
          <w:sz w:val="20"/>
          <w:lang w:val="en-GB" w:eastAsia="ko-KR"/>
        </w:rPr>
        <w:t xml:space="preserve"> </w:t>
      </w:r>
      <w:r>
        <w:rPr>
          <w:rFonts w:hint="eastAsia"/>
          <w:sz w:val="20"/>
          <w:lang w:val="en-GB" w:eastAsia="ko-KR"/>
        </w:rPr>
        <w:t>circular</w:t>
      </w:r>
      <w:r>
        <w:rPr>
          <w:sz w:val="20"/>
          <w:lang w:val="en-GB" w:eastAsia="ko-KR"/>
        </w:rPr>
        <w:t xml:space="preserve"> region</w:t>
      </w:r>
      <w:r w:rsidRPr="00D954BA">
        <w:rPr>
          <w:rFonts w:hint="eastAsia"/>
          <w:sz w:val="20"/>
          <w:lang w:val="en-GB" w:eastAsia="ko-KR"/>
        </w:rPr>
        <w:t xml:space="preserve"> </w:t>
      </w:r>
      <w:r w:rsidRPr="00D954BA">
        <w:rPr>
          <w:sz w:val="20"/>
          <w:lang w:val="en-GB" w:eastAsia="ko-KR"/>
        </w:rPr>
        <w:t xml:space="preserve">corresponding to the </w:t>
      </w:r>
      <w:proofErr w:type="spellStart"/>
      <w:r w:rsidRPr="00D954BA">
        <w:rPr>
          <w:rFonts w:hint="eastAsia"/>
          <w:sz w:val="20"/>
          <w:lang w:val="en-GB" w:eastAsia="ko-KR"/>
        </w:rPr>
        <w:t>i-th</w:t>
      </w:r>
      <w:proofErr w:type="spellEnd"/>
      <w:r w:rsidRPr="00D954BA">
        <w:rPr>
          <w:rFonts w:hint="eastAsia"/>
          <w:sz w:val="20"/>
          <w:lang w:val="en-GB" w:eastAsia="ko-KR"/>
        </w:rPr>
        <w:t xml:space="preserve"> </w:t>
      </w:r>
      <w:r>
        <w:rPr>
          <w:sz w:val="20"/>
          <w:lang w:val="en-GB" w:eastAsia="ko-KR"/>
        </w:rPr>
        <w:t>active area</w:t>
      </w:r>
      <w:r w:rsidRPr="00D954BA" w:rsidDel="003736CB">
        <w:rPr>
          <w:rFonts w:hint="eastAsia"/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>to the angular value</w:t>
      </w:r>
      <w:r>
        <w:rPr>
          <w:rFonts w:hint="eastAsia"/>
          <w:sz w:val="20"/>
          <w:lang w:val="en-GB" w:eastAsia="ko-KR"/>
        </w:rPr>
        <w:t xml:space="preserve"> of a sphere coordinate from the normal vector of the </w:t>
      </w:r>
      <w:proofErr w:type="spellStart"/>
      <w:r>
        <w:rPr>
          <w:rFonts w:hint="eastAsia"/>
          <w:sz w:val="20"/>
          <w:lang w:val="en-GB" w:eastAsia="ko-KR"/>
        </w:rPr>
        <w:t>i-th</w:t>
      </w:r>
      <w:proofErr w:type="spellEnd"/>
      <w:r>
        <w:rPr>
          <w:rFonts w:hint="eastAsia"/>
          <w:sz w:val="20"/>
          <w:lang w:val="en-GB" w:eastAsia="ko-KR"/>
        </w:rPr>
        <w:t xml:space="preserve"> image plane.</w:t>
      </w:r>
      <w:r w:rsidRPr="00D954BA">
        <w:rPr>
          <w:rFonts w:hint="eastAsia"/>
          <w:sz w:val="20"/>
          <w:lang w:val="en-GB" w:eastAsia="ko-KR"/>
        </w:rPr>
        <w:t xml:space="preserve"> </w:t>
      </w:r>
      <w:r w:rsidRPr="007D57B5">
        <w:rPr>
          <w:sz w:val="20"/>
          <w:highlight w:val="yellow"/>
          <w:lang w:val="en-GB" w:eastAsia="ko-KR"/>
        </w:rPr>
        <w:t>[</w:t>
      </w:r>
      <w:r>
        <w:rPr>
          <w:sz w:val="20"/>
          <w:highlight w:val="yellow"/>
          <w:lang w:val="en-GB" w:eastAsia="ko-KR"/>
        </w:rPr>
        <w:t>Ed. (YK): What is an "image plane"? Check the need of clarifying this in the text.</w:t>
      </w:r>
      <w:r w:rsidRPr="007D57B5">
        <w:rPr>
          <w:sz w:val="20"/>
          <w:highlight w:val="yellow"/>
          <w:lang w:val="en-GB" w:eastAsia="ko-KR"/>
        </w:rPr>
        <w:t>]</w:t>
      </w:r>
      <w:r>
        <w:rPr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 xml:space="preserve">The value of </w:t>
      </w:r>
      <w:proofErr w:type="spellStart"/>
      <w:r>
        <w:rPr>
          <w:sz w:val="20"/>
          <w:lang w:val="en-GB" w:eastAsia="ko-KR"/>
        </w:rPr>
        <w:t>fisheye</w:t>
      </w:r>
      <w:r w:rsidRPr="00D954BA">
        <w:rPr>
          <w:sz w:val="20"/>
          <w:lang w:val="en-GB" w:eastAsia="ko-KR"/>
        </w:rPr>
        <w:t>_</w:t>
      </w:r>
      <w:r w:rsidRPr="00D954BA">
        <w:rPr>
          <w:rFonts w:hint="eastAsia"/>
          <w:sz w:val="20"/>
          <w:lang w:val="en-GB" w:eastAsia="ko-KR"/>
        </w:rPr>
        <w:t>polynomial_coef</w:t>
      </w:r>
      <w:r>
        <w:rPr>
          <w:sz w:val="20"/>
          <w:lang w:val="en-GB" w:eastAsia="ko-KR"/>
        </w:rPr>
        <w:t>f</w:t>
      </w:r>
      <w:proofErr w:type="spellEnd"/>
      <w:proofErr w:type="gramStart"/>
      <w:r w:rsidRPr="00D954BA">
        <w:rPr>
          <w:rFonts w:hint="eastAsia"/>
          <w:sz w:val="20"/>
          <w:lang w:val="en-GB" w:eastAsia="ko-KR"/>
        </w:rPr>
        <w:t>[</w:t>
      </w:r>
      <w:r w:rsidRPr="00D954BA">
        <w:rPr>
          <w:rFonts w:eastAsia="Times New Roman"/>
          <w:sz w:val="20"/>
        </w:rPr>
        <w:t> </w:t>
      </w:r>
      <w:proofErr w:type="spellStart"/>
      <w:r w:rsidRPr="00D954BA">
        <w:rPr>
          <w:rFonts w:hint="eastAsia"/>
          <w:sz w:val="20"/>
          <w:lang w:val="en-GB" w:eastAsia="ko-KR"/>
        </w:rPr>
        <w:t>i</w:t>
      </w:r>
      <w:proofErr w:type="spellEnd"/>
      <w:proofErr w:type="gramEnd"/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][</w:t>
      </w:r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j</w:t>
      </w:r>
      <w:r w:rsidRPr="00D954BA">
        <w:rPr>
          <w:rFonts w:eastAsia="Times New Roman"/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] shall be in the range of </w:t>
      </w:r>
      <w:r w:rsidRPr="00A579DC">
        <w:rPr>
          <w:sz w:val="20"/>
          <w:lang w:eastAsia="ko-KR"/>
        </w:rPr>
        <w:t>−</w:t>
      </w:r>
      <w:r w:rsidRPr="00A579DC">
        <w:rPr>
          <w:rFonts w:hint="eastAsia"/>
          <w:sz w:val="20"/>
          <w:lang w:val="en-GB" w:eastAsia="ko-KR"/>
        </w:rPr>
        <w:t>128</w:t>
      </w:r>
      <w:r w:rsidRPr="00A579DC">
        <w:rPr>
          <w:sz w:val="20"/>
        </w:rPr>
        <w:t> </w:t>
      </w:r>
      <w:r w:rsidRPr="00A579DC">
        <w:rPr>
          <w:rFonts w:hint="eastAsia"/>
          <w:sz w:val="20"/>
          <w:lang w:val="en-GB" w:eastAsia="ko-KR"/>
        </w:rPr>
        <w:t>*</w:t>
      </w:r>
      <w:r w:rsidRPr="00A579DC">
        <w:rPr>
          <w:sz w:val="20"/>
        </w:rPr>
        <w:t> </w:t>
      </w:r>
      <w:r w:rsidRPr="00A579DC">
        <w:rPr>
          <w:sz w:val="20"/>
          <w:lang w:eastAsia="ko-KR"/>
        </w:rPr>
        <w:t>2</w:t>
      </w:r>
      <w:r w:rsidRPr="00A579DC">
        <w:rPr>
          <w:rFonts w:hint="eastAsia"/>
          <w:sz w:val="20"/>
          <w:vertAlign w:val="superscript"/>
          <w:lang w:eastAsia="ko-KR"/>
        </w:rPr>
        <w:t>24</w:t>
      </w:r>
      <w:r w:rsidRPr="00A579DC">
        <w:rPr>
          <w:rFonts w:hint="eastAsia"/>
          <w:sz w:val="20"/>
          <w:lang w:val="en-GB" w:eastAsia="ko-KR"/>
        </w:rPr>
        <w:t xml:space="preserve"> (i.e.,</w:t>
      </w:r>
      <w:r w:rsidRPr="00A579DC">
        <w:rPr>
          <w:sz w:val="20"/>
        </w:rPr>
        <w:t> 2 147 483 648</w:t>
      </w:r>
      <w:r w:rsidRPr="00A579DC">
        <w:rPr>
          <w:rFonts w:hint="eastAsia"/>
          <w:sz w:val="20"/>
          <w:lang w:eastAsia="ko-KR"/>
        </w:rPr>
        <w:t>)</w:t>
      </w:r>
      <w:r w:rsidRPr="00A579DC">
        <w:rPr>
          <w:rFonts w:hint="eastAsia"/>
          <w:sz w:val="20"/>
          <w:lang w:val="en-GB" w:eastAsia="ko-KR"/>
        </w:rPr>
        <w:t xml:space="preserve"> </w:t>
      </w:r>
      <w:r w:rsidRPr="00D954BA">
        <w:rPr>
          <w:rFonts w:hint="eastAsia"/>
          <w:sz w:val="20"/>
          <w:lang w:val="en-GB" w:eastAsia="ko-KR"/>
        </w:rPr>
        <w:t xml:space="preserve">to </w:t>
      </w:r>
      <w:r>
        <w:rPr>
          <w:rFonts w:hint="eastAsia"/>
          <w:sz w:val="20"/>
          <w:lang w:val="en-GB" w:eastAsia="ko-KR"/>
        </w:rPr>
        <w:t>128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>*</w:t>
      </w:r>
      <w:r w:rsidRPr="00D954BA">
        <w:rPr>
          <w:sz w:val="20"/>
        </w:rPr>
        <w:t> </w:t>
      </w:r>
      <w:r w:rsidRPr="00D954BA">
        <w:rPr>
          <w:sz w:val="20"/>
          <w:lang w:eastAsia="ko-KR"/>
        </w:rPr>
        <w:t>2</w:t>
      </w:r>
      <w:r w:rsidRPr="00D954BA">
        <w:rPr>
          <w:rFonts w:hint="eastAsia"/>
          <w:sz w:val="20"/>
          <w:vertAlign w:val="superscript"/>
          <w:lang w:eastAsia="ko-KR"/>
        </w:rPr>
        <w:t>24</w:t>
      </w:r>
      <w:r w:rsidRPr="00D954BA">
        <w:rPr>
          <w:sz w:val="20"/>
        </w:rPr>
        <w:t> </w:t>
      </w:r>
      <w:r>
        <w:rPr>
          <w:sz w:val="20"/>
          <w:lang w:eastAsia="ko-KR"/>
        </w:rPr>
        <w:t>−</w:t>
      </w:r>
      <w:r w:rsidRPr="00D954BA">
        <w:rPr>
          <w:sz w:val="20"/>
        </w:rPr>
        <w:t> </w:t>
      </w:r>
      <w:r w:rsidRPr="00D954BA">
        <w:rPr>
          <w:rFonts w:hint="eastAsia"/>
          <w:sz w:val="20"/>
          <w:lang w:val="en-GB" w:eastAsia="ko-KR"/>
        </w:rPr>
        <w:t xml:space="preserve">1 </w:t>
      </w:r>
      <w:r w:rsidRPr="00D954BA">
        <w:rPr>
          <w:sz w:val="20"/>
        </w:rPr>
        <w:t>(i.e., </w:t>
      </w:r>
      <w:r w:rsidRPr="00A579DC">
        <w:rPr>
          <w:sz w:val="20"/>
        </w:rPr>
        <w:t>2</w:t>
      </w:r>
      <w:r w:rsidRPr="00D954BA">
        <w:rPr>
          <w:sz w:val="20"/>
        </w:rPr>
        <w:t> </w:t>
      </w:r>
      <w:r w:rsidRPr="00A579DC">
        <w:rPr>
          <w:sz w:val="20"/>
        </w:rPr>
        <w:t>147</w:t>
      </w:r>
      <w:r w:rsidRPr="00D954BA">
        <w:rPr>
          <w:sz w:val="20"/>
        </w:rPr>
        <w:t> </w:t>
      </w:r>
      <w:r w:rsidRPr="00A579DC">
        <w:rPr>
          <w:sz w:val="20"/>
        </w:rPr>
        <w:t>483</w:t>
      </w:r>
      <w:r w:rsidRPr="00D954BA">
        <w:rPr>
          <w:sz w:val="20"/>
        </w:rPr>
        <w:t> </w:t>
      </w:r>
      <w:r w:rsidRPr="00A579DC">
        <w:rPr>
          <w:sz w:val="20"/>
        </w:rPr>
        <w:t>647</w:t>
      </w:r>
      <w:r w:rsidRPr="00D954BA">
        <w:rPr>
          <w:sz w:val="20"/>
          <w:lang w:eastAsia="ko-KR"/>
        </w:rPr>
        <w:t>)</w:t>
      </w:r>
      <w:r>
        <w:rPr>
          <w:sz w:val="20"/>
          <w:lang w:eastAsia="ko-KR"/>
        </w:rPr>
        <w:t>, inclusive</w:t>
      </w:r>
      <w:r w:rsidRPr="00D954BA">
        <w:rPr>
          <w:rFonts w:hint="eastAsia"/>
          <w:sz w:val="20"/>
          <w:lang w:val="en-GB" w:eastAsia="ko-KR"/>
        </w:rPr>
        <w:t>.</w:t>
      </w:r>
    </w:p>
    <w:p w14:paraId="203FA11E" w14:textId="77777777" w:rsidR="00051C83" w:rsidRPr="00D954BA" w:rsidRDefault="00051C83" w:rsidP="00036D44">
      <w:pPr>
        <w:rPr>
          <w:sz w:val="20"/>
          <w:lang w:val="en-GB" w:eastAsia="ko-KR"/>
        </w:rPr>
      </w:pPr>
    </w:p>
    <w:p w14:paraId="66620095" w14:textId="77777777" w:rsidR="00204A68" w:rsidRPr="00CE0FAE" w:rsidRDefault="00204A68" w:rsidP="00204A68">
      <w:pPr>
        <w:keepNext/>
        <w:numPr>
          <w:ilvl w:val="0"/>
          <w:numId w:val="6"/>
        </w:numPr>
        <w:tabs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num" w:pos="360"/>
        </w:tabs>
        <w:spacing w:before="240" w:after="60"/>
        <w:ind w:left="360" w:hanging="360"/>
        <w:jc w:val="left"/>
        <w:outlineLvl w:val="0"/>
        <w:rPr>
          <w:rFonts w:cs="Arial"/>
          <w:b/>
          <w:bCs/>
          <w:kern w:val="32"/>
          <w:sz w:val="32"/>
          <w:szCs w:val="32"/>
          <w:lang w:eastAsia="ko-KR"/>
        </w:rPr>
      </w:pPr>
      <w:r w:rsidRPr="00CE0FAE">
        <w:rPr>
          <w:rFonts w:cs="Arial" w:hint="eastAsia"/>
          <w:b/>
          <w:bCs/>
          <w:kern w:val="32"/>
          <w:sz w:val="32"/>
          <w:szCs w:val="32"/>
          <w:lang w:val="en-CA" w:eastAsia="ko-KR"/>
        </w:rPr>
        <w:t>References</w:t>
      </w:r>
    </w:p>
    <w:p w14:paraId="1EAE98B0" w14:textId="18C92FF6" w:rsidR="00051C83" w:rsidRPr="005D2A30" w:rsidRDefault="00051C83" w:rsidP="00987EB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hint="eastAsia"/>
          <w:szCs w:val="24"/>
          <w:lang w:eastAsia="ko-KR"/>
        </w:rPr>
      </w:pPr>
      <w:r w:rsidRPr="00FE6477">
        <w:rPr>
          <w:rFonts w:eastAsia="Times New Roman"/>
          <w:szCs w:val="24"/>
          <w:lang w:eastAsia="ko-KR"/>
        </w:rPr>
        <w:t>JCTVC-A</w:t>
      </w:r>
      <w:r>
        <w:rPr>
          <w:rFonts w:hint="eastAsia"/>
          <w:szCs w:val="24"/>
          <w:lang w:eastAsia="ko-KR"/>
        </w:rPr>
        <w:t>D</w:t>
      </w:r>
      <w:r w:rsidRPr="00FE6477">
        <w:rPr>
          <w:rFonts w:eastAsia="Times New Roman"/>
          <w:szCs w:val="24"/>
          <w:lang w:eastAsia="ko-KR"/>
        </w:rPr>
        <w:t>00</w:t>
      </w:r>
      <w:r w:rsidRPr="00051C83">
        <w:rPr>
          <w:rFonts w:hint="eastAsia"/>
          <w:szCs w:val="24"/>
          <w:lang w:eastAsia="ko-KR"/>
        </w:rPr>
        <w:t>23</w:t>
      </w:r>
      <w:r w:rsidRPr="00FE6477">
        <w:rPr>
          <w:rFonts w:hint="eastAsia"/>
          <w:szCs w:val="24"/>
          <w:lang w:eastAsia="ko-KR"/>
        </w:rPr>
        <w:t>,</w:t>
      </w:r>
      <w:r w:rsidRPr="00FE6477">
        <w:rPr>
          <w:rFonts w:eastAsia="Times New Roman"/>
          <w:szCs w:val="24"/>
          <w:lang w:eastAsia="ko-KR"/>
        </w:rPr>
        <w:t xml:space="preserve"> </w:t>
      </w:r>
      <w:r w:rsidRPr="008B01ED">
        <w:rPr>
          <w:szCs w:val="24"/>
          <w:lang w:eastAsia="ko-KR"/>
        </w:rPr>
        <w:t>“</w:t>
      </w:r>
      <w:r w:rsidRPr="008B01ED">
        <w:rPr>
          <w:rFonts w:eastAsia="Times New Roman"/>
          <w:szCs w:val="24"/>
          <w:lang w:eastAsia="ko-KR"/>
        </w:rPr>
        <w:t>Omnidirectional fisheye video SEI message</w:t>
      </w:r>
      <w:r w:rsidRPr="008B01ED">
        <w:rPr>
          <w:szCs w:val="24"/>
          <w:lang w:eastAsia="ko-KR"/>
        </w:rPr>
        <w:t>”</w:t>
      </w:r>
      <w:r w:rsidRPr="00160938">
        <w:rPr>
          <w:rFonts w:hint="eastAsia"/>
          <w:szCs w:val="24"/>
          <w:lang w:eastAsia="ko-KR"/>
        </w:rPr>
        <w:t xml:space="preserve">, </w:t>
      </w:r>
      <w:r w:rsidRPr="00160938">
        <w:rPr>
          <w:rFonts w:eastAsia="Times New Roman"/>
          <w:szCs w:val="24"/>
          <w:lang w:eastAsia="ko-KR"/>
        </w:rPr>
        <w:t>H.-M. Oh, S. Oh</w:t>
      </w:r>
      <w:r w:rsidRPr="00160938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szCs w:val="24"/>
          <w:lang w:eastAsia="ko-KR"/>
        </w:rPr>
        <w:t>Jan.</w:t>
      </w:r>
      <w:r w:rsidRPr="00160938">
        <w:rPr>
          <w:rFonts w:hint="eastAsia"/>
          <w:szCs w:val="24"/>
          <w:lang w:eastAsia="ko-KR"/>
        </w:rPr>
        <w:t xml:space="preserve"> 201</w:t>
      </w:r>
      <w:r>
        <w:rPr>
          <w:rFonts w:hint="eastAsia"/>
          <w:szCs w:val="24"/>
          <w:lang w:eastAsia="ko-KR"/>
        </w:rPr>
        <w:t>8</w:t>
      </w:r>
      <w:r w:rsidRPr="00160938">
        <w:rPr>
          <w:rFonts w:hint="eastAsia"/>
          <w:szCs w:val="24"/>
          <w:lang w:eastAsia="ko-KR"/>
        </w:rPr>
        <w:t xml:space="preserve">, </w:t>
      </w:r>
      <w:proofErr w:type="spellStart"/>
      <w:r>
        <w:rPr>
          <w:rFonts w:hint="eastAsia"/>
          <w:szCs w:val="24"/>
          <w:lang w:eastAsia="ko-KR"/>
        </w:rPr>
        <w:t>Gwangju</w:t>
      </w:r>
      <w:proofErr w:type="spellEnd"/>
      <w:r>
        <w:rPr>
          <w:rFonts w:hint="eastAsia"/>
          <w:szCs w:val="24"/>
          <w:lang w:eastAsia="ko-KR"/>
        </w:rPr>
        <w:t>.</w:t>
      </w:r>
    </w:p>
    <w:p w14:paraId="707BE804" w14:textId="7941ADE1" w:rsidR="00204A68" w:rsidRDefault="00204A68" w:rsidP="00987EBE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szCs w:val="24"/>
          <w:lang w:eastAsia="ko-KR"/>
        </w:rPr>
      </w:pPr>
      <w:r w:rsidRPr="00FE6477">
        <w:rPr>
          <w:rFonts w:eastAsia="Times New Roman"/>
          <w:szCs w:val="24"/>
          <w:lang w:eastAsia="ko-KR"/>
        </w:rPr>
        <w:t>JCTVC-A</w:t>
      </w:r>
      <w:r w:rsidR="00987EBE" w:rsidRPr="00061AC2">
        <w:rPr>
          <w:rFonts w:hint="eastAsia"/>
          <w:szCs w:val="24"/>
          <w:lang w:eastAsia="ko-KR"/>
        </w:rPr>
        <w:t>D1</w:t>
      </w:r>
      <w:r w:rsidRPr="00FE6477">
        <w:rPr>
          <w:rFonts w:eastAsia="Times New Roman"/>
          <w:szCs w:val="24"/>
          <w:lang w:eastAsia="ko-KR"/>
        </w:rPr>
        <w:t>00</w:t>
      </w:r>
      <w:r w:rsidR="00987EBE" w:rsidRPr="00061AC2">
        <w:rPr>
          <w:rFonts w:hint="eastAsia"/>
          <w:szCs w:val="24"/>
          <w:lang w:eastAsia="ko-KR"/>
        </w:rPr>
        <w:t>5</w:t>
      </w:r>
      <w:r w:rsidRPr="00FE6477">
        <w:rPr>
          <w:rFonts w:hint="eastAsia"/>
          <w:szCs w:val="24"/>
          <w:lang w:eastAsia="ko-KR"/>
        </w:rPr>
        <w:t>,</w:t>
      </w:r>
      <w:r w:rsidRPr="00FE6477">
        <w:rPr>
          <w:rFonts w:eastAsia="Times New Roman"/>
          <w:szCs w:val="24"/>
          <w:lang w:eastAsia="ko-KR"/>
        </w:rPr>
        <w:t xml:space="preserve"> </w:t>
      </w:r>
      <w:r w:rsidRPr="008B01ED">
        <w:rPr>
          <w:szCs w:val="24"/>
          <w:lang w:eastAsia="ko-KR"/>
        </w:rPr>
        <w:t>“</w:t>
      </w:r>
      <w:r w:rsidR="00987EBE" w:rsidRPr="00987EBE">
        <w:rPr>
          <w:rFonts w:eastAsia="Times New Roman"/>
          <w:szCs w:val="24"/>
          <w:lang w:eastAsia="ko-KR"/>
        </w:rPr>
        <w:t>Additional Supplemental Enhancement Information for HEVC (Draft 1)</w:t>
      </w:r>
      <w:r w:rsidRPr="008B01ED">
        <w:rPr>
          <w:szCs w:val="24"/>
          <w:lang w:eastAsia="ko-KR"/>
        </w:rPr>
        <w:t>”</w:t>
      </w:r>
      <w:r w:rsidRPr="00160938">
        <w:rPr>
          <w:rFonts w:hint="eastAsia"/>
          <w:szCs w:val="24"/>
          <w:lang w:eastAsia="ko-KR"/>
        </w:rPr>
        <w:t xml:space="preserve">, </w:t>
      </w:r>
      <w:r w:rsidR="00987EBE">
        <w:rPr>
          <w:rFonts w:hint="eastAsia"/>
          <w:szCs w:val="24"/>
          <w:lang w:eastAsia="ko-KR"/>
        </w:rPr>
        <w:t xml:space="preserve">J. Boyce, </w:t>
      </w:r>
      <w:r w:rsidRPr="00160938">
        <w:rPr>
          <w:rFonts w:eastAsia="Times New Roman"/>
          <w:szCs w:val="24"/>
          <w:lang w:eastAsia="ko-KR"/>
        </w:rPr>
        <w:t xml:space="preserve">H.-M. Oh, </w:t>
      </w:r>
      <w:r w:rsidR="00987EBE" w:rsidRPr="00061AC2">
        <w:rPr>
          <w:rFonts w:hint="eastAsia"/>
          <w:szCs w:val="24"/>
          <w:lang w:eastAsia="ko-KR"/>
        </w:rPr>
        <w:t>G.</w:t>
      </w:r>
      <w:r w:rsidR="00051C83" w:rsidRPr="00061AC2">
        <w:rPr>
          <w:rFonts w:hint="eastAsia"/>
          <w:szCs w:val="24"/>
          <w:lang w:eastAsia="ko-KR"/>
        </w:rPr>
        <w:t xml:space="preserve"> </w:t>
      </w:r>
      <w:r w:rsidR="00987EBE" w:rsidRPr="00061AC2">
        <w:rPr>
          <w:rFonts w:hint="eastAsia"/>
          <w:szCs w:val="24"/>
          <w:lang w:eastAsia="ko-KR"/>
        </w:rPr>
        <w:t>J. Sullivan, A. Tourapis, Y.-K. Wang</w:t>
      </w:r>
      <w:r w:rsidRPr="00160938">
        <w:rPr>
          <w:rFonts w:hint="eastAsia"/>
          <w:szCs w:val="24"/>
          <w:lang w:eastAsia="ko-KR"/>
        </w:rPr>
        <w:t>, J</w:t>
      </w:r>
      <w:r w:rsidR="00987EBE">
        <w:rPr>
          <w:rFonts w:hint="eastAsia"/>
          <w:szCs w:val="24"/>
          <w:lang w:eastAsia="ko-KR"/>
        </w:rPr>
        <w:t>an.</w:t>
      </w:r>
      <w:r w:rsidRPr="00160938">
        <w:rPr>
          <w:rFonts w:hint="eastAsia"/>
          <w:szCs w:val="24"/>
          <w:lang w:eastAsia="ko-KR"/>
        </w:rPr>
        <w:t xml:space="preserve"> 201</w:t>
      </w:r>
      <w:r w:rsidR="00987EBE">
        <w:rPr>
          <w:rFonts w:hint="eastAsia"/>
          <w:szCs w:val="24"/>
          <w:lang w:eastAsia="ko-KR"/>
        </w:rPr>
        <w:t>8</w:t>
      </w:r>
      <w:r w:rsidRPr="00160938">
        <w:rPr>
          <w:rFonts w:hint="eastAsia"/>
          <w:szCs w:val="24"/>
          <w:lang w:eastAsia="ko-KR"/>
        </w:rPr>
        <w:t xml:space="preserve">, </w:t>
      </w:r>
      <w:proofErr w:type="spellStart"/>
      <w:r w:rsidR="00987EBE">
        <w:rPr>
          <w:rFonts w:hint="eastAsia"/>
          <w:szCs w:val="24"/>
          <w:lang w:eastAsia="ko-KR"/>
        </w:rPr>
        <w:t>Gwangju</w:t>
      </w:r>
      <w:proofErr w:type="spellEnd"/>
      <w:r w:rsidR="00987EBE">
        <w:rPr>
          <w:rFonts w:hint="eastAsia"/>
          <w:szCs w:val="24"/>
          <w:lang w:eastAsia="ko-KR"/>
        </w:rPr>
        <w:t>.</w:t>
      </w:r>
    </w:p>
    <w:p w14:paraId="69E795A7" w14:textId="36C4038E" w:rsidR="00987EBE" w:rsidRPr="005D2A30" w:rsidRDefault="00987EBE" w:rsidP="005D2A30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jc w:val="left"/>
        <w:textAlignment w:val="auto"/>
        <w:rPr>
          <w:rFonts w:hint="eastAsia"/>
          <w:szCs w:val="24"/>
          <w:lang w:eastAsia="ko-KR"/>
        </w:rPr>
      </w:pPr>
      <w:r w:rsidRPr="005D2A30">
        <w:rPr>
          <w:szCs w:val="24"/>
          <w:lang w:eastAsia="ko-KR"/>
        </w:rPr>
        <w:t>W</w:t>
      </w:r>
      <w:r w:rsidRPr="005D2A30">
        <w:rPr>
          <w:rFonts w:hint="eastAsia"/>
          <w:szCs w:val="24"/>
          <w:lang w:eastAsia="ko-KR"/>
        </w:rPr>
        <w:t>17235,</w:t>
      </w:r>
      <w:r w:rsidRPr="005D2A30">
        <w:rPr>
          <w:rFonts w:eastAsia="Times New Roman"/>
          <w:szCs w:val="24"/>
          <w:lang w:eastAsia="ko-KR"/>
        </w:rPr>
        <w:t xml:space="preserve"> “</w:t>
      </w:r>
      <w:r w:rsidRPr="005D2A30">
        <w:rPr>
          <w:szCs w:val="24"/>
          <w:lang w:eastAsia="ko-KR"/>
        </w:rPr>
        <w:t>Text of ISO</w:t>
      </w:r>
      <w:r w:rsidRPr="005D2A30">
        <w:rPr>
          <w:rFonts w:hint="eastAsia"/>
          <w:szCs w:val="24"/>
          <w:lang w:eastAsia="ko-KR"/>
        </w:rPr>
        <w:t>/</w:t>
      </w:r>
      <w:r w:rsidRPr="005D2A30">
        <w:rPr>
          <w:szCs w:val="24"/>
          <w:lang w:eastAsia="ko-KR"/>
        </w:rPr>
        <w:t>IEC FDIS 23090-2 Omnidirectional Media Format</w:t>
      </w:r>
      <w:r w:rsidRPr="005D2A30">
        <w:rPr>
          <w:rFonts w:eastAsia="Times New Roman"/>
          <w:szCs w:val="24"/>
          <w:lang w:eastAsia="ko-KR"/>
        </w:rPr>
        <w:t>”</w:t>
      </w:r>
      <w:r w:rsidRPr="005D2A30">
        <w:rPr>
          <w:rFonts w:hint="eastAsia"/>
          <w:szCs w:val="24"/>
          <w:lang w:eastAsia="ko-KR"/>
        </w:rPr>
        <w:t xml:space="preserve">, </w:t>
      </w:r>
      <w:r>
        <w:rPr>
          <w:rFonts w:hint="eastAsia"/>
          <w:lang w:eastAsia="ko-KR"/>
        </w:rPr>
        <w:t xml:space="preserve">B. Choi, Y.-K. Wang, M. M. Hannuksela, Y. Lim, A. </w:t>
      </w:r>
      <w:proofErr w:type="spellStart"/>
      <w:r>
        <w:rPr>
          <w:rFonts w:hint="eastAsia"/>
          <w:lang w:eastAsia="ko-KR"/>
        </w:rPr>
        <w:t>Murtaza</w:t>
      </w:r>
      <w:proofErr w:type="spellEnd"/>
      <w:r w:rsidRPr="005D2A30">
        <w:rPr>
          <w:rFonts w:eastAsia="Times New Roman"/>
          <w:szCs w:val="24"/>
          <w:lang w:eastAsia="ko-KR"/>
        </w:rPr>
        <w:t xml:space="preserve">, </w:t>
      </w:r>
      <w:r w:rsidRPr="005D2A30">
        <w:rPr>
          <w:rFonts w:hint="eastAsia"/>
          <w:szCs w:val="24"/>
          <w:lang w:eastAsia="ko-KR"/>
        </w:rPr>
        <w:t xml:space="preserve">Oct. </w:t>
      </w:r>
      <w:r w:rsidRPr="005D2A30">
        <w:rPr>
          <w:rFonts w:eastAsia="Times New Roman"/>
          <w:szCs w:val="24"/>
          <w:lang w:eastAsia="ko-KR"/>
        </w:rPr>
        <w:t xml:space="preserve">2017, </w:t>
      </w:r>
      <w:r w:rsidRPr="005D2A30">
        <w:rPr>
          <w:rFonts w:hint="eastAsia"/>
          <w:szCs w:val="24"/>
          <w:lang w:eastAsia="ko-KR"/>
        </w:rPr>
        <w:t>Macao</w:t>
      </w:r>
      <w:r w:rsidRPr="005D2A30">
        <w:rPr>
          <w:rFonts w:eastAsia="Times New Roman"/>
          <w:szCs w:val="24"/>
          <w:lang w:eastAsia="ko-KR"/>
        </w:rPr>
        <w:t xml:space="preserve">. </w:t>
      </w:r>
    </w:p>
    <w:p w14:paraId="4414BA50" w14:textId="77777777" w:rsidR="00051C83" w:rsidRPr="005D2A30" w:rsidRDefault="00051C83" w:rsidP="005D2A3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/>
        <w:ind w:left="400"/>
        <w:jc w:val="left"/>
        <w:textAlignment w:val="auto"/>
        <w:rPr>
          <w:szCs w:val="24"/>
          <w:lang w:eastAsia="ko-KR"/>
        </w:rPr>
      </w:pPr>
    </w:p>
    <w:p w14:paraId="4AA95A45" w14:textId="77777777" w:rsidR="00036D44" w:rsidRPr="005B217D" w:rsidRDefault="00036D44" w:rsidP="00036D44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14:paraId="0618A025" w14:textId="28C3F859" w:rsidR="007F1F8B" w:rsidRPr="00036D44" w:rsidRDefault="00036D44" w:rsidP="009234A5">
      <w:pPr>
        <w:rPr>
          <w:szCs w:val="22"/>
          <w:lang w:val="en-CA" w:eastAsia="ko-KR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Pr="005B217D">
        <w:rPr>
          <w:b/>
          <w:szCs w:val="22"/>
          <w:lang w:val="en-CA"/>
        </w:rPr>
        <w:t xml:space="preserve"> </w:t>
      </w:r>
      <w:r>
        <w:rPr>
          <w:rFonts w:hint="eastAsia"/>
          <w:b/>
          <w:szCs w:val="22"/>
          <w:lang w:val="en-CA" w:eastAsia="ko-KR"/>
        </w:rPr>
        <w:t xml:space="preserve">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7F1F8B" w:rsidRPr="00036D44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FCEA0" w14:textId="77777777" w:rsidR="00061AC2" w:rsidRDefault="00061AC2">
      <w:r>
        <w:separator/>
      </w:r>
    </w:p>
  </w:endnote>
  <w:endnote w:type="continuationSeparator" w:id="0">
    <w:p w14:paraId="5172E548" w14:textId="77777777" w:rsidR="00061AC2" w:rsidRDefault="0006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3D92E" w14:textId="1C4AAF17" w:rsidR="000B4FF9" w:rsidRPr="00806DFE" w:rsidRDefault="000B4FF9" w:rsidP="002D16A2">
    <w:pPr>
      <w:pStyle w:val="a4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PAGE </w:instrText>
    </w:r>
    <w:r w:rsidRPr="00806DFE">
      <w:rPr>
        <w:rStyle w:val="a5"/>
      </w:rPr>
      <w:fldChar w:fldCharType="separate"/>
    </w:r>
    <w:r w:rsidR="005D2A30">
      <w:rPr>
        <w:rStyle w:val="a5"/>
        <w:noProof/>
      </w:rPr>
      <w:t>4</w:t>
    </w:r>
    <w:r w:rsidRPr="00806DFE">
      <w:rPr>
        <w:rStyle w:val="a5"/>
      </w:rPr>
      <w:fldChar w:fldCharType="end"/>
    </w:r>
    <w:r w:rsidRPr="00806DFE">
      <w:rPr>
        <w:rStyle w:val="a5"/>
      </w:rPr>
      <w:tab/>
      <w:t xml:space="preserve">Date Saved: </w:t>
    </w:r>
    <w:r w:rsidRPr="00806DFE">
      <w:rPr>
        <w:rStyle w:val="a5"/>
      </w:rPr>
      <w:fldChar w:fldCharType="begin"/>
    </w:r>
    <w:r w:rsidRPr="00806DFE">
      <w:rPr>
        <w:rStyle w:val="a5"/>
      </w:rPr>
      <w:instrText xml:space="preserve"> SAVEDATE  \@ "yyyy-MM-dd"  \* MERGEFORMAT </w:instrText>
    </w:r>
    <w:r w:rsidRPr="00806DFE">
      <w:rPr>
        <w:rStyle w:val="a5"/>
      </w:rPr>
      <w:fldChar w:fldCharType="separate"/>
    </w:r>
    <w:r w:rsidR="000B2437">
      <w:rPr>
        <w:rStyle w:val="a5"/>
        <w:noProof/>
      </w:rPr>
      <w:t>2018-04-03</w:t>
    </w:r>
    <w:r w:rsidRPr="00806DFE"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CEBE2" w14:textId="77777777" w:rsidR="00061AC2" w:rsidRDefault="00061AC2">
      <w:r>
        <w:separator/>
      </w:r>
    </w:p>
  </w:footnote>
  <w:footnote w:type="continuationSeparator" w:id="0">
    <w:p w14:paraId="19CCC7EC" w14:textId="77777777" w:rsidR="00061AC2" w:rsidRDefault="00061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E041F"/>
    <w:multiLevelType w:val="hybridMultilevel"/>
    <w:tmpl w:val="9E803BA8"/>
    <w:lvl w:ilvl="0" w:tplc="A5E6EAA0">
      <w:start w:val="4"/>
      <w:numFmt w:val="bullet"/>
      <w:lvlText w:val="-"/>
      <w:lvlJc w:val="left"/>
      <w:pPr>
        <w:ind w:left="72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FD582C"/>
    <w:multiLevelType w:val="multilevel"/>
    <w:tmpl w:val="3A82E334"/>
    <w:lvl w:ilvl="0">
      <w:start w:val="1"/>
      <w:numFmt w:val="none"/>
      <w:pStyle w:val="3E3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4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5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6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7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8"/>
      <w:suff w:val="nothing"/>
      <w:lvlText w:val=""/>
      <w:lvlJc w:val="left"/>
      <w:pPr>
        <w:ind w:left="1785" w:firstLine="0"/>
      </w:pPr>
    </w:lvl>
    <w:lvl w:ilvl="6">
      <w:start w:val="1"/>
      <w:numFmt w:val="none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N4"/>
      <w:suff w:val="nothing"/>
      <w:lvlText w:val=""/>
      <w:lvlJc w:val="left"/>
      <w:pPr>
        <w:ind w:left="2499" w:firstLine="0"/>
      </w:pPr>
    </w:lvl>
    <w:lvl w:ilvl="8">
      <w:start w:val="1"/>
      <w:numFmt w:val="none"/>
      <w:suff w:val="nothing"/>
      <w:lvlText w:val=""/>
      <w:lvlJc w:val="left"/>
      <w:pPr>
        <w:ind w:left="2856" w:firstLine="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A2376A"/>
    <w:multiLevelType w:val="hybridMultilevel"/>
    <w:tmpl w:val="1BE0E1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1F0C48"/>
    <w:multiLevelType w:val="hybridMultilevel"/>
    <w:tmpl w:val="AEDA7D2C"/>
    <w:lvl w:ilvl="0" w:tplc="E41A60BE">
      <w:start w:val="5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DAB759C"/>
    <w:multiLevelType w:val="hybridMultilevel"/>
    <w:tmpl w:val="893EADD4"/>
    <w:lvl w:ilvl="0" w:tplc="2B748922">
      <w:start w:val="1"/>
      <w:numFmt w:val="decimal"/>
      <w:lvlText w:val="[%1]"/>
      <w:lvlJc w:val="left"/>
      <w:pPr>
        <w:ind w:left="4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7"/>
    <w:lvlOverride w:ilvl="0">
      <w:startOverride w:val="1"/>
      <w:lvl w:ilvl="0">
        <w:start w:val="1"/>
        <w:numFmt w:val="decimal"/>
        <w:pStyle w:val="3E3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3E4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E5"/>
        <w:lvlText w:val=""/>
        <w:lvlJc w:val="left"/>
      </w:lvl>
    </w:lvlOverride>
    <w:lvlOverride w:ilvl="3">
      <w:startOverride w:val="1"/>
      <w:lvl w:ilvl="3">
        <w:start w:val="1"/>
        <w:numFmt w:val="none"/>
        <w:pStyle w:val="3E6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pStyle w:val="3E7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pStyle w:val="3E8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3N4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12"/>
  </w:num>
  <w:num w:numId="14">
    <w:abstractNumId w:val="11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553A"/>
    <w:rsid w:val="00023A2A"/>
    <w:rsid w:val="000308A3"/>
    <w:rsid w:val="00036D44"/>
    <w:rsid w:val="000377DE"/>
    <w:rsid w:val="000458BC"/>
    <w:rsid w:val="00045C41"/>
    <w:rsid w:val="00046C03"/>
    <w:rsid w:val="00051457"/>
    <w:rsid w:val="00051C83"/>
    <w:rsid w:val="00061AC2"/>
    <w:rsid w:val="00065039"/>
    <w:rsid w:val="0007614F"/>
    <w:rsid w:val="000B0C0F"/>
    <w:rsid w:val="000B1C6B"/>
    <w:rsid w:val="000B2437"/>
    <w:rsid w:val="000B4FF9"/>
    <w:rsid w:val="000C09AC"/>
    <w:rsid w:val="000E00F3"/>
    <w:rsid w:val="000F1148"/>
    <w:rsid w:val="000F158C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4E28"/>
    <w:rsid w:val="001C16B9"/>
    <w:rsid w:val="001C3525"/>
    <w:rsid w:val="001C3AFB"/>
    <w:rsid w:val="001D1BD2"/>
    <w:rsid w:val="001E02BE"/>
    <w:rsid w:val="001E3B37"/>
    <w:rsid w:val="001F2594"/>
    <w:rsid w:val="00204A68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D0AF6"/>
    <w:rsid w:val="002D16A2"/>
    <w:rsid w:val="002F164D"/>
    <w:rsid w:val="00306163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811E9"/>
    <w:rsid w:val="003A2D8E"/>
    <w:rsid w:val="003A7CE6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1306"/>
    <w:rsid w:val="00516CF1"/>
    <w:rsid w:val="00530AC5"/>
    <w:rsid w:val="00531AE9"/>
    <w:rsid w:val="00550540"/>
    <w:rsid w:val="00550A66"/>
    <w:rsid w:val="0055382C"/>
    <w:rsid w:val="00557936"/>
    <w:rsid w:val="00567EC7"/>
    <w:rsid w:val="00570013"/>
    <w:rsid w:val="005801A2"/>
    <w:rsid w:val="005952A5"/>
    <w:rsid w:val="005A03D6"/>
    <w:rsid w:val="005A33A1"/>
    <w:rsid w:val="005A653C"/>
    <w:rsid w:val="005B217D"/>
    <w:rsid w:val="005C385F"/>
    <w:rsid w:val="005C6523"/>
    <w:rsid w:val="005D2A30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A38E1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70571"/>
    <w:rsid w:val="007768FF"/>
    <w:rsid w:val="007824D3"/>
    <w:rsid w:val="00796EE3"/>
    <w:rsid w:val="007A5514"/>
    <w:rsid w:val="007A7D29"/>
    <w:rsid w:val="007B4AB8"/>
    <w:rsid w:val="007D1181"/>
    <w:rsid w:val="007E01A3"/>
    <w:rsid w:val="007F1F8B"/>
    <w:rsid w:val="007F67A1"/>
    <w:rsid w:val="00806DFE"/>
    <w:rsid w:val="00811C05"/>
    <w:rsid w:val="008206C8"/>
    <w:rsid w:val="00821B96"/>
    <w:rsid w:val="00844F73"/>
    <w:rsid w:val="00855232"/>
    <w:rsid w:val="0086387C"/>
    <w:rsid w:val="00874A6C"/>
    <w:rsid w:val="00876C65"/>
    <w:rsid w:val="008A4B4C"/>
    <w:rsid w:val="008A4DDA"/>
    <w:rsid w:val="008C239F"/>
    <w:rsid w:val="008D59CB"/>
    <w:rsid w:val="008E480C"/>
    <w:rsid w:val="008F4872"/>
    <w:rsid w:val="00907757"/>
    <w:rsid w:val="009212B0"/>
    <w:rsid w:val="00921FA1"/>
    <w:rsid w:val="009234A5"/>
    <w:rsid w:val="00933453"/>
    <w:rsid w:val="009335AE"/>
    <w:rsid w:val="009336F7"/>
    <w:rsid w:val="0093636C"/>
    <w:rsid w:val="009374A7"/>
    <w:rsid w:val="00955F6D"/>
    <w:rsid w:val="00975472"/>
    <w:rsid w:val="0098551D"/>
    <w:rsid w:val="00986C0C"/>
    <w:rsid w:val="00987EBE"/>
    <w:rsid w:val="009947D3"/>
    <w:rsid w:val="0099518F"/>
    <w:rsid w:val="009A523D"/>
    <w:rsid w:val="009B02A1"/>
    <w:rsid w:val="009B409E"/>
    <w:rsid w:val="009F496B"/>
    <w:rsid w:val="00A01439"/>
    <w:rsid w:val="00A02E61"/>
    <w:rsid w:val="00A05CFF"/>
    <w:rsid w:val="00A13048"/>
    <w:rsid w:val="00A139D9"/>
    <w:rsid w:val="00A46843"/>
    <w:rsid w:val="00A56B97"/>
    <w:rsid w:val="00A576A9"/>
    <w:rsid w:val="00A6093D"/>
    <w:rsid w:val="00A71035"/>
    <w:rsid w:val="00A767DC"/>
    <w:rsid w:val="00A76A6D"/>
    <w:rsid w:val="00A83253"/>
    <w:rsid w:val="00AA6E84"/>
    <w:rsid w:val="00AD05A8"/>
    <w:rsid w:val="00AD577E"/>
    <w:rsid w:val="00AE341B"/>
    <w:rsid w:val="00B07CA7"/>
    <w:rsid w:val="00B1279A"/>
    <w:rsid w:val="00B34647"/>
    <w:rsid w:val="00B4194A"/>
    <w:rsid w:val="00B5222E"/>
    <w:rsid w:val="00B53179"/>
    <w:rsid w:val="00B600CD"/>
    <w:rsid w:val="00B61C96"/>
    <w:rsid w:val="00B62D1A"/>
    <w:rsid w:val="00B73A2A"/>
    <w:rsid w:val="00B76494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010A"/>
    <w:rsid w:val="00C26CCB"/>
    <w:rsid w:val="00C30249"/>
    <w:rsid w:val="00C33ADC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4B2D"/>
    <w:rsid w:val="00D073E2"/>
    <w:rsid w:val="00D23BB6"/>
    <w:rsid w:val="00D446EC"/>
    <w:rsid w:val="00D51BF0"/>
    <w:rsid w:val="00D55942"/>
    <w:rsid w:val="00D77FDB"/>
    <w:rsid w:val="00D807BF"/>
    <w:rsid w:val="00D82FCC"/>
    <w:rsid w:val="00DA17FC"/>
    <w:rsid w:val="00DA7887"/>
    <w:rsid w:val="00DB2C26"/>
    <w:rsid w:val="00DD0051"/>
    <w:rsid w:val="00DD02F4"/>
    <w:rsid w:val="00DE61DA"/>
    <w:rsid w:val="00DE6B43"/>
    <w:rsid w:val="00E11923"/>
    <w:rsid w:val="00E262D4"/>
    <w:rsid w:val="00E36250"/>
    <w:rsid w:val="00E47CA3"/>
    <w:rsid w:val="00E54511"/>
    <w:rsid w:val="00E61DAC"/>
    <w:rsid w:val="00E72B80"/>
    <w:rsid w:val="00E75FE3"/>
    <w:rsid w:val="00E809EB"/>
    <w:rsid w:val="00E86C4C"/>
    <w:rsid w:val="00E907A3"/>
    <w:rsid w:val="00EA5AE0"/>
    <w:rsid w:val="00EB7AB1"/>
    <w:rsid w:val="00EE7CD8"/>
    <w:rsid w:val="00EF48CC"/>
    <w:rsid w:val="00F00801"/>
    <w:rsid w:val="00F568A7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  <w:rsid w:val="00FF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AEC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5">
    <w:name w:val="heading 5"/>
    <w:basedOn w:val="a"/>
    <w:next w:val="a"/>
    <w:link w:val="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8">
    <w:name w:val="heading 8"/>
    <w:basedOn w:val="a"/>
    <w:next w:val="a"/>
    <w:link w:val="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5Char">
    <w:name w:val="제목 5 Char"/>
    <w:link w:val="5"/>
    <w:rsid w:val="004234F0"/>
    <w:rPr>
      <w:b/>
      <w:bCs/>
      <w:i/>
      <w:iCs/>
      <w:sz w:val="24"/>
      <w:szCs w:val="26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4234F0"/>
    <w:rPr>
      <w:sz w:val="22"/>
      <w:szCs w:val="24"/>
    </w:rPr>
  </w:style>
  <w:style w:type="character" w:customStyle="1" w:styleId="8Char">
    <w:name w:val="제목 8 Char"/>
    <w:link w:val="8"/>
    <w:rsid w:val="004234F0"/>
    <w:rPr>
      <w:i/>
      <w:iCs/>
      <w:sz w:val="22"/>
      <w:szCs w:val="24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smallertabs">
    <w:name w:val="Equation smaller tabs"/>
    <w:basedOn w:val="a"/>
    <w:qFormat/>
    <w:rsid w:val="00036D44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70"/>
        <w:tab w:val="left" w:pos="1588"/>
        <w:tab w:val="left" w:pos="1890"/>
        <w:tab w:val="left" w:pos="2430"/>
        <w:tab w:val="center" w:pos="4849"/>
        <w:tab w:val="right" w:pos="9696"/>
      </w:tabs>
      <w:ind w:left="794"/>
      <w:jc w:val="left"/>
    </w:pPr>
    <w:rPr>
      <w:sz w:val="20"/>
      <w:szCs w:val="22"/>
      <w:lang w:val="en-CA" w:eastAsia="ko-KR"/>
    </w:rPr>
  </w:style>
  <w:style w:type="paragraph" w:customStyle="1" w:styleId="3E3">
    <w:name w:val="3E3"/>
    <w:basedOn w:val="a"/>
    <w:uiPriority w:val="99"/>
    <w:qFormat/>
    <w:rsid w:val="00036D44"/>
    <w:pPr>
      <w:numPr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enter" w:pos="4865"/>
        <w:tab w:val="right" w:pos="9730"/>
      </w:tabs>
      <w:ind w:left="1071"/>
      <w:textAlignment w:val="auto"/>
    </w:pPr>
    <w:rPr>
      <w:sz w:val="20"/>
      <w:lang w:val="en-GB"/>
    </w:rPr>
  </w:style>
  <w:style w:type="paragraph" w:customStyle="1" w:styleId="3E4">
    <w:name w:val="3E4"/>
    <w:basedOn w:val="a"/>
    <w:uiPriority w:val="99"/>
    <w:qFormat/>
    <w:rsid w:val="00036D44"/>
    <w:pPr>
      <w:numPr>
        <w:ilvl w:val="1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enter" w:pos="4865"/>
        <w:tab w:val="right" w:pos="9730"/>
      </w:tabs>
      <w:ind w:left="1428"/>
      <w:textAlignment w:val="auto"/>
    </w:pPr>
    <w:rPr>
      <w:sz w:val="20"/>
      <w:lang w:val="en-GB"/>
    </w:rPr>
  </w:style>
  <w:style w:type="paragraph" w:customStyle="1" w:styleId="3E5">
    <w:name w:val="3E5"/>
    <w:basedOn w:val="a"/>
    <w:uiPriority w:val="99"/>
    <w:qFormat/>
    <w:rsid w:val="00036D44"/>
    <w:pPr>
      <w:numPr>
        <w:ilvl w:val="2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enter" w:pos="4864"/>
        <w:tab w:val="right" w:pos="9729"/>
      </w:tabs>
      <w:ind w:left="1785"/>
      <w:textAlignment w:val="auto"/>
    </w:pPr>
    <w:rPr>
      <w:sz w:val="20"/>
      <w:lang w:val="en-GB"/>
    </w:rPr>
  </w:style>
  <w:style w:type="paragraph" w:customStyle="1" w:styleId="3E6">
    <w:name w:val="3E6"/>
    <w:basedOn w:val="a"/>
    <w:uiPriority w:val="99"/>
    <w:qFormat/>
    <w:rsid w:val="00036D44"/>
    <w:pPr>
      <w:numPr>
        <w:ilvl w:val="3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enter" w:pos="4864"/>
        <w:tab w:val="right" w:pos="9729"/>
      </w:tabs>
      <w:ind w:left="2142"/>
      <w:textAlignment w:val="auto"/>
    </w:pPr>
    <w:rPr>
      <w:sz w:val="20"/>
      <w:lang w:val="en-GB"/>
    </w:rPr>
  </w:style>
  <w:style w:type="paragraph" w:customStyle="1" w:styleId="3E7">
    <w:name w:val="3E7"/>
    <w:basedOn w:val="a"/>
    <w:uiPriority w:val="99"/>
    <w:qFormat/>
    <w:rsid w:val="00036D44"/>
    <w:pPr>
      <w:numPr>
        <w:ilvl w:val="4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enter" w:pos="4864"/>
        <w:tab w:val="right" w:pos="9729"/>
      </w:tabs>
      <w:ind w:left="2499"/>
      <w:textAlignment w:val="auto"/>
    </w:pPr>
    <w:rPr>
      <w:sz w:val="20"/>
      <w:lang w:val="en-GB"/>
    </w:rPr>
  </w:style>
  <w:style w:type="paragraph" w:customStyle="1" w:styleId="3E8">
    <w:name w:val="3E8"/>
    <w:basedOn w:val="a"/>
    <w:uiPriority w:val="99"/>
    <w:qFormat/>
    <w:rsid w:val="00036D44"/>
    <w:pPr>
      <w:numPr>
        <w:ilvl w:val="5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enter" w:pos="4864"/>
        <w:tab w:val="right" w:pos="9729"/>
      </w:tabs>
      <w:ind w:left="2856"/>
      <w:textAlignment w:val="auto"/>
    </w:pPr>
    <w:rPr>
      <w:sz w:val="20"/>
      <w:lang w:val="en-GB"/>
    </w:rPr>
  </w:style>
  <w:style w:type="paragraph" w:customStyle="1" w:styleId="3N4">
    <w:name w:val="3N4"/>
    <w:basedOn w:val="a"/>
    <w:qFormat/>
    <w:rsid w:val="00036D44"/>
    <w:pPr>
      <w:widowControl w:val="0"/>
      <w:numPr>
        <w:ilvl w:val="7"/>
        <w:numId w:val="12"/>
      </w:num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ind w:left="1429"/>
      <w:textAlignment w:val="auto"/>
    </w:pPr>
    <w:rPr>
      <w:rFonts w:eastAsia="Times New Roman"/>
      <w:sz w:val="20"/>
      <w:lang w:val="en-GB"/>
    </w:rPr>
  </w:style>
  <w:style w:type="character" w:customStyle="1" w:styleId="3N3Char">
    <w:name w:val="3N3 Char"/>
    <w:link w:val="3N3"/>
    <w:locked/>
    <w:rsid w:val="00036D44"/>
    <w:rPr>
      <w:rFonts w:eastAsia="Times New Roman"/>
      <w:lang w:val="en-GB" w:eastAsia="en-US"/>
    </w:rPr>
  </w:style>
  <w:style w:type="paragraph" w:customStyle="1" w:styleId="3N3">
    <w:name w:val="3N3"/>
    <w:basedOn w:val="3N4"/>
    <w:link w:val="3N3Char"/>
    <w:qFormat/>
    <w:rsid w:val="00036D44"/>
    <w:pPr>
      <w:outlineLvl w:val="4"/>
    </w:pPr>
  </w:style>
  <w:style w:type="paragraph" w:customStyle="1" w:styleId="enumlev1">
    <w:name w:val="enumlev1"/>
    <w:basedOn w:val="a"/>
    <w:rsid w:val="00036D44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left" w:pos="794"/>
        <w:tab w:val="left" w:pos="1191"/>
        <w:tab w:val="left" w:pos="1588"/>
        <w:tab w:val="left" w:pos="1985"/>
      </w:tabs>
      <w:spacing w:before="86"/>
      <w:ind w:left="1191" w:hanging="397"/>
    </w:pPr>
    <w:rPr>
      <w:sz w:val="20"/>
      <w:lang w:val="en-GB"/>
    </w:rPr>
  </w:style>
  <w:style w:type="character" w:customStyle="1" w:styleId="3N2Char">
    <w:name w:val="3N2 Char"/>
    <w:link w:val="3N2"/>
    <w:locked/>
    <w:rsid w:val="00036D44"/>
    <w:rPr>
      <w:rFonts w:eastAsia="Times New Roman"/>
      <w:lang w:val="en-GB" w:eastAsia="ko-KR"/>
    </w:rPr>
  </w:style>
  <w:style w:type="paragraph" w:customStyle="1" w:styleId="3N2">
    <w:name w:val="3N2"/>
    <w:basedOn w:val="a"/>
    <w:link w:val="3N2Char"/>
    <w:qFormat/>
    <w:rsid w:val="00036D44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</w:tabs>
      <w:ind w:left="720"/>
      <w:textAlignment w:val="auto"/>
      <w:outlineLvl w:val="3"/>
    </w:pPr>
    <w:rPr>
      <w:rFonts w:eastAsia="Times New Roman"/>
      <w:sz w:val="20"/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yunmook.oh@lge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C0FB-5C01-44B6-A8DB-D767C998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2958</Words>
  <Characters>16866</Characters>
  <Application>Microsoft Office Word</Application>
  <DocSecurity>0</DocSecurity>
  <Lines>140</Lines>
  <Paragraphs>39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19785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Hyun-Mook Oh</cp:lastModifiedBy>
  <cp:revision>2</cp:revision>
  <cp:lastPrinted>1900-12-31T15:00:00Z</cp:lastPrinted>
  <dcterms:created xsi:type="dcterms:W3CDTF">2018-04-04T12:23:00Z</dcterms:created>
  <dcterms:modified xsi:type="dcterms:W3CDTF">2018-04-04T12:23:00Z</dcterms:modified>
</cp:coreProperties>
</file>