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tblPrEx>
          <w:tblCellMar>
            <w:top w:w="0" w:type="dxa"/>
            <w:bottom w:w="0" w:type="dxa"/>
          </w:tblCellMar>
        </w:tblPrEx>
        <w:tc>
          <w:tcPr>
            <w:tcW w:w="6408" w:type="dxa"/>
          </w:tcPr>
          <w:p w:rsidR="006C5D39" w:rsidRPr="005B217D" w:rsidRDefault="005073CD" w:rsidP="00C97D78">
            <w:pPr>
              <w:tabs>
                <w:tab w:val="left" w:pos="7200"/>
              </w:tabs>
              <w:spacing w:before="0"/>
              <w:rPr>
                <w:b/>
                <w:szCs w:val="22"/>
                <w:lang w:val="en-CA"/>
              </w:rPr>
            </w:pPr>
            <w:bookmarkStart w:id="0" w:name="_GoBack"/>
            <w:bookmarkEnd w:id="0"/>
            <w:r w:rsidRPr="005B217D">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36A591"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844F73">
            <w:pPr>
              <w:tabs>
                <w:tab w:val="left" w:pos="7200"/>
              </w:tabs>
              <w:spacing w:before="0"/>
              <w:rPr>
                <w:b/>
                <w:szCs w:val="22"/>
                <w:lang w:val="en-CA"/>
              </w:rPr>
            </w:pPr>
            <w:r>
              <w:t>2</w:t>
            </w:r>
            <w:r w:rsidR="00844F73">
              <w:t>9</w:t>
            </w:r>
            <w:r w:rsidR="00BD5566">
              <w:t>th</w:t>
            </w:r>
            <w:r w:rsidR="00A767DC" w:rsidRPr="00B648F1">
              <w:t xml:space="preserve"> Meeting: </w:t>
            </w:r>
            <w:r w:rsidR="00844F73">
              <w:rPr>
                <w:lang w:val="en-CA"/>
              </w:rPr>
              <w:t>Macao</w:t>
            </w:r>
            <w:r w:rsidR="00975472">
              <w:rPr>
                <w:lang w:val="en-CA"/>
              </w:rPr>
              <w:t>,</w:t>
            </w:r>
            <w:r w:rsidR="00975472" w:rsidRPr="00B648F1">
              <w:rPr>
                <w:lang w:val="en-CA"/>
              </w:rPr>
              <w:t xml:space="preserve"> </w:t>
            </w:r>
            <w:r w:rsidR="00844F73">
              <w:rPr>
                <w:lang w:val="en-CA"/>
              </w:rPr>
              <w:t>CN</w:t>
            </w:r>
            <w:r w:rsidR="00975472">
              <w:rPr>
                <w:lang w:val="en-CA"/>
              </w:rPr>
              <w:t xml:space="preserve">, </w:t>
            </w:r>
            <w:r w:rsidR="00D77FDB">
              <w:rPr>
                <w:lang w:val="en-CA"/>
              </w:rPr>
              <w:t>1</w:t>
            </w:r>
            <w:r w:rsidR="00844F73">
              <w:rPr>
                <w:lang w:val="en-CA"/>
              </w:rPr>
              <w:t>9</w:t>
            </w:r>
            <w:r w:rsidR="00D77FDB">
              <w:rPr>
                <w:lang w:val="en-CA"/>
              </w:rPr>
              <w:t>–</w:t>
            </w:r>
            <w:r w:rsidR="000F6C4F">
              <w:rPr>
                <w:lang w:val="en-CA"/>
              </w:rPr>
              <w:t>2</w:t>
            </w:r>
            <w:r w:rsidR="001C16B9">
              <w:rPr>
                <w:lang w:val="en-CA"/>
              </w:rPr>
              <w:t>4</w:t>
            </w:r>
            <w:r w:rsidR="00975472" w:rsidRPr="00B648F1">
              <w:rPr>
                <w:lang w:val="en-CA"/>
              </w:rPr>
              <w:t xml:space="preserve"> </w:t>
            </w:r>
            <w:r w:rsidR="00844F73">
              <w:rPr>
                <w:lang w:val="en-CA"/>
              </w:rPr>
              <w:t>Oct.</w:t>
            </w:r>
            <w:r w:rsidR="00975472" w:rsidRPr="00B648F1">
              <w:rPr>
                <w:lang w:val="en-CA"/>
              </w:rPr>
              <w:t xml:space="preserve"> 201</w:t>
            </w:r>
            <w:r w:rsidR="00975472">
              <w:rPr>
                <w:lang w:val="en-CA"/>
              </w:rPr>
              <w:t>7</w:t>
            </w:r>
          </w:p>
        </w:tc>
        <w:tc>
          <w:tcPr>
            <w:tcW w:w="3168" w:type="dxa"/>
          </w:tcPr>
          <w:p w:rsidR="008A4B4C" w:rsidRPr="005B217D" w:rsidRDefault="00E61DAC" w:rsidP="0076198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023A2A">
              <w:rPr>
                <w:lang w:val="en-CA"/>
              </w:rPr>
              <w:t>C</w:t>
            </w:r>
            <w:r w:rsidR="0076198D">
              <w:rPr>
                <w:lang w:val="en-CA"/>
              </w:rPr>
              <w:t>0028</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76198D">
            <w:pPr>
              <w:spacing w:before="60" w:after="60"/>
              <w:rPr>
                <w:b/>
                <w:szCs w:val="22"/>
                <w:lang w:val="en-CA"/>
              </w:rPr>
            </w:pPr>
            <w:r>
              <w:rPr>
                <w:b/>
                <w:szCs w:val="22"/>
                <w:lang w:val="en-CA"/>
              </w:rPr>
              <w:t>On the relation of frame packing arrangement and region-wise packing SEI messages</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646B4E" w:rsidP="0076198D">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76198D">
            <w:pPr>
              <w:spacing w:before="60" w:after="60"/>
              <w:rPr>
                <w:szCs w:val="22"/>
                <w:lang w:val="en-CA"/>
              </w:rPr>
            </w:pPr>
            <w:r w:rsidRPr="005B217D">
              <w:rPr>
                <w:szCs w:val="22"/>
                <w:lang w:val="en-CA"/>
              </w:rPr>
              <w:t>Proposal</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76198D" w:rsidP="0076198D">
            <w:pPr>
              <w:spacing w:before="60" w:after="60"/>
              <w:rPr>
                <w:szCs w:val="22"/>
                <w:lang w:val="en-CA"/>
              </w:rPr>
            </w:pPr>
            <w:r>
              <w:rPr>
                <w:szCs w:val="22"/>
                <w:lang w:val="en-CA"/>
              </w:rPr>
              <w:t>Miska M: Hannuksela</w:t>
            </w:r>
            <w:r w:rsidR="00E61DAC" w:rsidRPr="005B217D">
              <w:rPr>
                <w:szCs w:val="22"/>
                <w:lang w:val="en-CA"/>
              </w:rPr>
              <w:br/>
            </w:r>
            <w:r>
              <w:rPr>
                <w:szCs w:val="22"/>
                <w:lang w:val="en-CA"/>
              </w:rPr>
              <w:t>Nokia Technologies</w:t>
            </w:r>
            <w:r>
              <w:rPr>
                <w:szCs w:val="22"/>
                <w:lang w:val="en-CA"/>
              </w:rPr>
              <w:br/>
              <w:t>Tampere, Finland</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76198D">
            <w:pPr>
              <w:spacing w:before="60" w:after="60"/>
              <w:rPr>
                <w:szCs w:val="22"/>
                <w:lang w:val="en-CA"/>
              </w:rPr>
            </w:pPr>
            <w:r w:rsidRPr="005B217D">
              <w:rPr>
                <w:szCs w:val="22"/>
                <w:lang w:val="en-CA"/>
              </w:rPr>
              <w:br/>
            </w:r>
            <w:r w:rsidR="0076198D" w:rsidRPr="0076198D">
              <w:rPr>
                <w:szCs w:val="22"/>
              </w:rPr>
              <w:t>+358 10 44 88 000</w:t>
            </w:r>
            <w:r w:rsidRPr="005B217D">
              <w:rPr>
                <w:szCs w:val="22"/>
                <w:lang w:val="en-CA"/>
              </w:rPr>
              <w:br/>
            </w:r>
            <w:r w:rsidR="0076198D">
              <w:rPr>
                <w:szCs w:val="22"/>
                <w:lang w:val="en-CA"/>
              </w:rPr>
              <w:t>miska.hannuksela@nokia.com</w:t>
            </w:r>
          </w:p>
        </w:tc>
      </w:tr>
      <w:tr w:rsidR="00E61DAC" w:rsidRPr="005B217D">
        <w:tblPrEx>
          <w:tblCellMar>
            <w:top w:w="0" w:type="dxa"/>
            <w:bottom w:w="0" w:type="dxa"/>
          </w:tblCellMar>
        </w:tblPrEx>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76198D">
            <w:pPr>
              <w:spacing w:before="60" w:after="60"/>
              <w:rPr>
                <w:szCs w:val="22"/>
                <w:lang w:val="en-CA"/>
              </w:rPr>
            </w:pPr>
            <w:r>
              <w:rPr>
                <w:szCs w:val="22"/>
                <w:lang w:val="en-CA"/>
              </w:rPr>
              <w:t>Nokia</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464585" w:rsidRPr="00DD0906" w:rsidRDefault="00464585" w:rsidP="00464585">
      <w:pPr>
        <w:jc w:val="both"/>
        <w:rPr>
          <w:szCs w:val="22"/>
          <w:lang w:val="en-CA"/>
        </w:rPr>
      </w:pPr>
      <w:r w:rsidRPr="00DD0906">
        <w:rPr>
          <w:szCs w:val="22"/>
          <w:lang w:val="en-CA"/>
        </w:rPr>
        <w:t>It is proposed to include the frame packing arrangement scheme signal</w:t>
      </w:r>
      <w:r w:rsidR="005F7944">
        <w:rPr>
          <w:szCs w:val="22"/>
          <w:lang w:val="en-CA"/>
        </w:rPr>
        <w:t>l</w:t>
      </w:r>
      <w:r w:rsidRPr="00DD0906">
        <w:rPr>
          <w:szCs w:val="22"/>
          <w:lang w:val="en-CA"/>
        </w:rPr>
        <w:t xml:space="preserve">ing within </w:t>
      </w:r>
      <w:r w:rsidR="005F7944">
        <w:rPr>
          <w:szCs w:val="22"/>
          <w:lang w:val="en-CA"/>
        </w:rPr>
        <w:t xml:space="preserve">the </w:t>
      </w:r>
      <w:r>
        <w:rPr>
          <w:szCs w:val="22"/>
          <w:lang w:val="en-CA"/>
        </w:rPr>
        <w:t>region-wise packing SEI message</w:t>
      </w:r>
      <w:r w:rsidRPr="00DD0906">
        <w:rPr>
          <w:szCs w:val="22"/>
          <w:lang w:val="en-CA"/>
        </w:rPr>
        <w:t xml:space="preserve">. </w:t>
      </w:r>
      <w:r>
        <w:rPr>
          <w:szCs w:val="22"/>
          <w:lang w:val="en-CA"/>
        </w:rPr>
        <w:t xml:space="preserve">The frame packing arrangement and region-wise packing SEI messages are proposed to be mutually exclusive: when a frame packing arrangement SEI message applies to a picture, no region-wise SEI message shall apply to the same picture. </w:t>
      </w:r>
    </w:p>
    <w:p w:rsidR="00464585" w:rsidRDefault="005F7944" w:rsidP="00464585">
      <w:pPr>
        <w:jc w:val="both"/>
        <w:rPr>
          <w:szCs w:val="22"/>
          <w:lang w:val="en-CA"/>
        </w:rPr>
      </w:pPr>
      <w:r>
        <w:rPr>
          <w:szCs w:val="22"/>
          <w:lang w:val="en-CA"/>
        </w:rPr>
        <w:t>It is asserted that thanks to</w:t>
      </w:r>
      <w:r w:rsidR="00464585" w:rsidRPr="00DD0906">
        <w:rPr>
          <w:szCs w:val="22"/>
          <w:lang w:val="en-CA"/>
        </w:rPr>
        <w:t xml:space="preserve"> </w:t>
      </w:r>
      <w:r>
        <w:rPr>
          <w:szCs w:val="22"/>
          <w:lang w:val="en-CA"/>
        </w:rPr>
        <w:t>the proposed</w:t>
      </w:r>
      <w:r w:rsidR="00464585" w:rsidRPr="00DD0906">
        <w:rPr>
          <w:szCs w:val="22"/>
          <w:lang w:val="en-CA"/>
        </w:rPr>
        <w:t xml:space="preserve"> design the interpretation of the frame packing arrangement SEI message does not depend on the presence of the region-wise packing SEI message</w:t>
      </w:r>
      <w:r w:rsidR="00464585">
        <w:rPr>
          <w:szCs w:val="22"/>
          <w:lang w:val="en-CA"/>
        </w:rPr>
        <w:t xml:space="preserve"> or vice versa</w:t>
      </w:r>
      <w:r w:rsidR="00464585" w:rsidRPr="00DD0906">
        <w:rPr>
          <w:szCs w:val="22"/>
          <w:lang w:val="en-CA"/>
        </w:rPr>
        <w:t xml:space="preserve">. </w:t>
      </w:r>
    </w:p>
    <w:p w:rsidR="00464585" w:rsidRDefault="00464585" w:rsidP="00464585">
      <w:pPr>
        <w:jc w:val="both"/>
        <w:rPr>
          <w:szCs w:val="22"/>
          <w:lang w:val="en-CA"/>
        </w:rPr>
      </w:pPr>
      <w:r>
        <w:rPr>
          <w:szCs w:val="22"/>
          <w:lang w:val="en-CA"/>
        </w:rPr>
        <w:t>It is noted that a similar proposal has been made for OMAF boxes in MPEG M41460.</w:t>
      </w:r>
    </w:p>
    <w:p w:rsidR="00745F6B" w:rsidRPr="005B217D" w:rsidRDefault="0013767E" w:rsidP="00E11923">
      <w:pPr>
        <w:pStyle w:val="Heading1"/>
        <w:rPr>
          <w:lang w:val="en-CA"/>
        </w:rPr>
      </w:pPr>
      <w:r>
        <w:rPr>
          <w:lang w:val="en-CA"/>
        </w:rPr>
        <w:t>Problem Statement</w:t>
      </w:r>
    </w:p>
    <w:p w:rsidR="00E61DAC" w:rsidRPr="005B217D" w:rsidRDefault="0013767E" w:rsidP="004234F0">
      <w:pPr>
        <w:jc w:val="both"/>
        <w:rPr>
          <w:szCs w:val="22"/>
          <w:lang w:val="en-CA"/>
        </w:rPr>
      </w:pPr>
      <w:r>
        <w:rPr>
          <w:szCs w:val="22"/>
          <w:lang w:val="en-CA"/>
        </w:rPr>
        <w:t>It is asserted that the HEVC SoDAM3 has the following problems or shortcomings:</w:t>
      </w:r>
    </w:p>
    <w:p w:rsidR="00BF15CB" w:rsidRPr="0013767E" w:rsidRDefault="00BF15CB" w:rsidP="0013767E">
      <w:pPr>
        <w:numPr>
          <w:ilvl w:val="0"/>
          <w:numId w:val="15"/>
        </w:numPr>
        <w:jc w:val="both"/>
        <w:rPr>
          <w:u w:val="single"/>
        </w:rPr>
      </w:pPr>
      <w:r w:rsidRPr="0013767E">
        <w:rPr>
          <w:u w:val="single"/>
        </w:rPr>
        <w:t xml:space="preserve">Frame </w:t>
      </w:r>
      <w:r w:rsidRPr="0013767E">
        <w:rPr>
          <w:szCs w:val="22"/>
          <w:u w:val="single"/>
          <w:lang w:val="en-CA"/>
        </w:rPr>
        <w:t>packing</w:t>
      </w:r>
      <w:r w:rsidRPr="0013767E">
        <w:rPr>
          <w:u w:val="single"/>
        </w:rPr>
        <w:t xml:space="preserve"> arrangement SEI is misinterpreted by decoders that omit the decoding of the region-wise packing SEI message. </w:t>
      </w:r>
    </w:p>
    <w:p w:rsidR="00BF15CB" w:rsidRPr="00BF15CB" w:rsidRDefault="00BF15CB" w:rsidP="00BF15CB">
      <w:pPr>
        <w:ind w:left="360"/>
        <w:jc w:val="both"/>
        <w:rPr>
          <w:szCs w:val="22"/>
          <w:lang w:val="en-CA"/>
        </w:rPr>
      </w:pPr>
      <w:r w:rsidRPr="00BF15CB">
        <w:rPr>
          <w:szCs w:val="22"/>
          <w:lang w:val="en-CA"/>
        </w:rPr>
        <w:t>When region-wise packing SEI message is present in the bitstream, the arrangement indicated by the frame packing arrangement SEI message is intended to indicate the frame packing of the projected picture, i.e., the picture that results when the regions of the decoded picture have been "unpacked" according to the region-wise packing SEI message. However, the semantics of the frame packing arrangement SEI message, as specified in clause D.3.16 of HEVC, apply to the decoded picture. Decoders are not required to decode all SEI messages for conforming output. Decoders not parsing the region-wise packing SEI message would interpret the frame packing arrangement SEI message incorrectly, when both SEI messages are present in the bitstream.</w:t>
      </w:r>
    </w:p>
    <w:p w:rsidR="00BF15CB" w:rsidRPr="00371D58" w:rsidRDefault="00BF15CB" w:rsidP="0013767E">
      <w:pPr>
        <w:numPr>
          <w:ilvl w:val="0"/>
          <w:numId w:val="15"/>
        </w:numPr>
        <w:jc w:val="both"/>
        <w:rPr>
          <w:szCs w:val="22"/>
          <w:u w:val="single"/>
          <w:lang w:val="en-CA"/>
        </w:rPr>
      </w:pPr>
      <w:r w:rsidRPr="00371D58">
        <w:rPr>
          <w:szCs w:val="22"/>
          <w:u w:val="single"/>
          <w:lang w:val="en-CA"/>
        </w:rPr>
        <w:t xml:space="preserve">Correct </w:t>
      </w:r>
      <w:r w:rsidRPr="0013767E">
        <w:rPr>
          <w:u w:val="single"/>
        </w:rPr>
        <w:t>interpretation</w:t>
      </w:r>
      <w:r w:rsidRPr="00371D58">
        <w:rPr>
          <w:szCs w:val="22"/>
          <w:u w:val="single"/>
          <w:lang w:val="en-CA"/>
        </w:rPr>
        <w:t xml:space="preserve"> of the frame packing arrangement SEI message requires that the applicable region-wise packing SEI message, if any, is decoded first.</w:t>
      </w:r>
    </w:p>
    <w:p w:rsidR="00BF15CB" w:rsidRDefault="00BF15CB" w:rsidP="00BF15CB">
      <w:pPr>
        <w:ind w:left="360"/>
        <w:jc w:val="both"/>
        <w:rPr>
          <w:szCs w:val="22"/>
          <w:lang w:val="en-CA"/>
        </w:rPr>
      </w:pPr>
      <w:r>
        <w:rPr>
          <w:szCs w:val="22"/>
          <w:lang w:val="en-CA"/>
        </w:rPr>
        <w:t>Both messages can persist through multiple access units</w:t>
      </w:r>
      <w:r w:rsidR="00371D58">
        <w:rPr>
          <w:szCs w:val="22"/>
          <w:lang w:val="en-CA"/>
        </w:rPr>
        <w:t xml:space="preserve">, but their persistence needs not be synchronized. </w:t>
      </w:r>
      <w:r>
        <w:rPr>
          <w:szCs w:val="22"/>
          <w:lang w:val="en-CA"/>
        </w:rPr>
        <w:t xml:space="preserve">These messages are not required to be present within the same access unit. </w:t>
      </w:r>
      <w:r w:rsidR="00371D58">
        <w:rPr>
          <w:szCs w:val="22"/>
          <w:lang w:val="en-CA"/>
        </w:rPr>
        <w:t>When present in the same access, their order is not constrained.</w:t>
      </w:r>
    </w:p>
    <w:p w:rsidR="00371D58" w:rsidRDefault="00371D58" w:rsidP="00BF15CB">
      <w:pPr>
        <w:ind w:left="360"/>
        <w:jc w:val="both"/>
        <w:rPr>
          <w:szCs w:val="22"/>
          <w:lang w:val="en-CA"/>
        </w:rPr>
      </w:pPr>
      <w:r>
        <w:rPr>
          <w:szCs w:val="22"/>
          <w:lang w:val="en-CA"/>
        </w:rPr>
        <w:t>As a consequence, when a decoder interprets a frame packing arrangement SEI message, it has to check which region-wise packing SEI message, if any, is applicable. This checking or bookkeeping has to start from the beginning of each CLVS and has to also cover all NAL units of the coded picture that the frame packing arrangement SEI message is associated with.</w:t>
      </w:r>
    </w:p>
    <w:p w:rsidR="00371D58" w:rsidRPr="00371D58" w:rsidRDefault="00371D58" w:rsidP="0013767E">
      <w:pPr>
        <w:numPr>
          <w:ilvl w:val="0"/>
          <w:numId w:val="15"/>
        </w:numPr>
        <w:jc w:val="both"/>
        <w:rPr>
          <w:szCs w:val="22"/>
          <w:u w:val="single"/>
          <w:lang w:val="en-CA"/>
        </w:rPr>
      </w:pPr>
      <w:r>
        <w:rPr>
          <w:u w:val="single"/>
        </w:rPr>
        <w:t>No benefit in keeping the packing information in sep</w:t>
      </w:r>
      <w:r w:rsidR="0076198D">
        <w:rPr>
          <w:u w:val="single"/>
        </w:rPr>
        <w:t>arate SEI messages</w:t>
      </w:r>
    </w:p>
    <w:p w:rsidR="00371D58" w:rsidRPr="00371D58" w:rsidRDefault="00371D58" w:rsidP="00371D58">
      <w:pPr>
        <w:ind w:left="360"/>
        <w:jc w:val="both"/>
        <w:rPr>
          <w:szCs w:val="22"/>
          <w:lang w:val="en-CA"/>
        </w:rPr>
      </w:pPr>
      <w:r>
        <w:rPr>
          <w:szCs w:val="22"/>
          <w:lang w:val="en-CA"/>
        </w:rPr>
        <w:lastRenderedPageBreak/>
        <w:t xml:space="preserve">When omnidirectional video SEI messages are present, </w:t>
      </w:r>
      <w:r w:rsidRPr="00371D58">
        <w:rPr>
          <w:szCs w:val="22"/>
          <w:lang w:val="en-CA"/>
        </w:rPr>
        <w:t xml:space="preserve">the frame packing arrangement </w:t>
      </w:r>
      <w:r>
        <w:rPr>
          <w:szCs w:val="22"/>
          <w:lang w:val="en-CA"/>
        </w:rPr>
        <w:t xml:space="preserve">SEI message shall be used </w:t>
      </w:r>
      <w:r w:rsidRPr="00371D58">
        <w:rPr>
          <w:szCs w:val="22"/>
          <w:lang w:val="en-CA"/>
        </w:rPr>
        <w:t xml:space="preserve">in a constrained manner, i.e., only allowing </w:t>
      </w:r>
      <w:r>
        <w:rPr>
          <w:szCs w:val="22"/>
          <w:lang w:val="en-CA"/>
        </w:rPr>
        <w:t xml:space="preserve">indicating that projected pictures have </w:t>
      </w:r>
      <w:r w:rsidRPr="00371D58">
        <w:rPr>
          <w:szCs w:val="22"/>
          <w:lang w:val="en-CA"/>
        </w:rPr>
        <w:t xml:space="preserve">side-by-side, top-bottom, and temporal interleaving for stereoscopic video. The </w:t>
      </w:r>
      <w:r w:rsidR="0013767E">
        <w:rPr>
          <w:szCs w:val="22"/>
          <w:lang w:val="en-CA"/>
        </w:rPr>
        <w:t>frame packing arrangement information used with omnidirectional video</w:t>
      </w:r>
      <w:r w:rsidRPr="00371D58">
        <w:rPr>
          <w:szCs w:val="22"/>
          <w:lang w:val="en-CA"/>
        </w:rPr>
        <w:t xml:space="preserve"> could be indicated in a more compact manner within region-wise packing metadata than by separate frame packing arrangement SEI messages</w:t>
      </w:r>
      <w:r>
        <w:t xml:space="preserve">. </w:t>
      </w:r>
    </w:p>
    <w:p w:rsidR="00371D58" w:rsidRPr="00371D58" w:rsidRDefault="00371D58" w:rsidP="00371D58">
      <w:pPr>
        <w:ind w:left="360"/>
        <w:jc w:val="both"/>
        <w:rPr>
          <w:szCs w:val="22"/>
          <w:lang w:val="en-CA"/>
        </w:rPr>
      </w:pPr>
      <w:r w:rsidRPr="00371D58">
        <w:rPr>
          <w:szCs w:val="22"/>
          <w:lang w:val="en-CA"/>
        </w:rPr>
        <w:t>The frame packing arrangement SEI message also includes the following functionality, which in are not used or assumed to have a constant default value</w:t>
      </w:r>
      <w:r>
        <w:rPr>
          <w:szCs w:val="22"/>
          <w:lang w:val="en-CA"/>
        </w:rPr>
        <w:t>, when omnidirectional video SEI messages are present</w:t>
      </w:r>
      <w:r w:rsidRPr="00371D58">
        <w:rPr>
          <w:szCs w:val="22"/>
          <w:lang w:val="en-CA"/>
        </w:rPr>
        <w:t>:</w:t>
      </w:r>
    </w:p>
    <w:p w:rsidR="00371D58" w:rsidRPr="00371D58" w:rsidRDefault="00371D58" w:rsidP="00371D58">
      <w:pPr>
        <w:numPr>
          <w:ilvl w:val="0"/>
          <w:numId w:val="14"/>
        </w:numPr>
        <w:jc w:val="both"/>
        <w:rPr>
          <w:szCs w:val="22"/>
          <w:lang w:val="en-CA"/>
        </w:rPr>
      </w:pPr>
      <w:r w:rsidRPr="00371D58">
        <w:rPr>
          <w:szCs w:val="22"/>
          <w:lang w:val="en-CA"/>
        </w:rPr>
        <w:t>Quincunx sampling indication</w:t>
      </w:r>
    </w:p>
    <w:p w:rsidR="00371D58" w:rsidRPr="00371D58" w:rsidRDefault="00371D58" w:rsidP="00371D58">
      <w:pPr>
        <w:numPr>
          <w:ilvl w:val="0"/>
          <w:numId w:val="14"/>
        </w:numPr>
        <w:jc w:val="both"/>
        <w:rPr>
          <w:szCs w:val="22"/>
          <w:lang w:val="en-CA"/>
        </w:rPr>
      </w:pPr>
      <w:r w:rsidRPr="00371D58">
        <w:rPr>
          <w:szCs w:val="22"/>
          <w:lang w:val="en-CA"/>
        </w:rPr>
        <w:t>Horizontal or vertical flipping</w:t>
      </w:r>
    </w:p>
    <w:p w:rsidR="00371D58" w:rsidRPr="00371D58" w:rsidRDefault="00371D58" w:rsidP="00371D58">
      <w:pPr>
        <w:numPr>
          <w:ilvl w:val="0"/>
          <w:numId w:val="14"/>
        </w:numPr>
        <w:jc w:val="both"/>
        <w:rPr>
          <w:szCs w:val="22"/>
          <w:lang w:val="en-CA"/>
        </w:rPr>
      </w:pPr>
      <w:r w:rsidRPr="00371D58">
        <w:rPr>
          <w:szCs w:val="22"/>
          <w:lang w:val="en-CA"/>
        </w:rPr>
        <w:t>Indication if pictures are coded fields, and mapping of coded fields of certain parity to a constituent frame 0 or 1</w:t>
      </w:r>
    </w:p>
    <w:p w:rsidR="00371D58" w:rsidRPr="00371D58" w:rsidRDefault="00371D58" w:rsidP="00371D58">
      <w:pPr>
        <w:numPr>
          <w:ilvl w:val="0"/>
          <w:numId w:val="14"/>
        </w:numPr>
        <w:jc w:val="both"/>
        <w:rPr>
          <w:szCs w:val="22"/>
          <w:lang w:val="en-CA"/>
        </w:rPr>
      </w:pPr>
      <w:r w:rsidRPr="00371D58">
        <w:rPr>
          <w:szCs w:val="22"/>
          <w:lang w:val="en-CA"/>
        </w:rPr>
        <w:t>Indication of constituent frames are self-contained from each other in terms of prediction dependencies</w:t>
      </w:r>
    </w:p>
    <w:p w:rsidR="00371D58" w:rsidRPr="00371D58" w:rsidRDefault="00371D58" w:rsidP="00371D58">
      <w:pPr>
        <w:numPr>
          <w:ilvl w:val="0"/>
          <w:numId w:val="14"/>
        </w:numPr>
        <w:jc w:val="both"/>
        <w:rPr>
          <w:szCs w:val="22"/>
          <w:lang w:val="en-CA"/>
        </w:rPr>
      </w:pPr>
      <w:r w:rsidRPr="00371D58">
        <w:rPr>
          <w:szCs w:val="22"/>
          <w:lang w:val="en-CA"/>
        </w:rPr>
        <w:t>The relative (sub-pixel-accurate) sampling grid position between constituent frames</w:t>
      </w:r>
    </w:p>
    <w:p w:rsidR="00371D58" w:rsidRPr="00371D58" w:rsidRDefault="00371D58" w:rsidP="00371D58">
      <w:pPr>
        <w:numPr>
          <w:ilvl w:val="0"/>
          <w:numId w:val="14"/>
        </w:numPr>
        <w:jc w:val="both"/>
        <w:rPr>
          <w:szCs w:val="22"/>
          <w:lang w:val="en-CA"/>
        </w:rPr>
      </w:pPr>
      <w:r w:rsidRPr="00371D58">
        <w:rPr>
          <w:szCs w:val="22"/>
          <w:lang w:val="en-CA"/>
        </w:rPr>
        <w:t>Indication whether the VUI sample aspect ratio information applies before or after upsampling inferred by the frame packing arrangement scheme</w:t>
      </w:r>
    </w:p>
    <w:p w:rsidR="0013767E" w:rsidRDefault="005F7944" w:rsidP="005F7944">
      <w:pPr>
        <w:pStyle w:val="Heading1"/>
        <w:rPr>
          <w:lang w:val="en-CA"/>
        </w:rPr>
      </w:pPr>
      <w:r>
        <w:rPr>
          <w:lang w:val="en-CA"/>
        </w:rPr>
        <w:t>Proposed specification text changes relative to JCTVC-AB1005-v1</w:t>
      </w:r>
    </w:p>
    <w:p w:rsidR="0013767E" w:rsidRDefault="005F7944" w:rsidP="005F7944">
      <w:pPr>
        <w:pStyle w:val="Heading2"/>
        <w:rPr>
          <w:lang w:val="en-CA"/>
        </w:rPr>
      </w:pPr>
      <w:r>
        <w:rPr>
          <w:lang w:val="en-CA"/>
        </w:rPr>
        <w:t>Region-wise packing SEI message syntax</w:t>
      </w:r>
    </w:p>
    <w:p w:rsidR="0013767E" w:rsidRPr="005F7944" w:rsidRDefault="005F7944" w:rsidP="0013767E">
      <w:pPr>
        <w:jc w:val="both"/>
        <w:rPr>
          <w:i/>
          <w:szCs w:val="22"/>
          <w:lang w:val="en-CA"/>
        </w:rPr>
      </w:pPr>
      <w:r w:rsidRPr="005F7944">
        <w:rPr>
          <w:i/>
          <w:szCs w:val="22"/>
          <w:lang w:val="en-CA"/>
        </w:rPr>
        <w:t>Carry out the changes indicated by the red font:</w:t>
      </w:r>
      <w:r>
        <w:rPr>
          <w:i/>
          <w:szCs w:val="22"/>
          <w:lang w:val="en-CA"/>
        </w:rPr>
        <w:br/>
      </w:r>
    </w:p>
    <w:tbl>
      <w:tblPr>
        <w:tblW w:w="0" w:type="auto"/>
        <w:jc w:val="center"/>
        <w:tblLayout w:type="fixed"/>
        <w:tblLook w:val="04A0" w:firstRow="1" w:lastRow="0" w:firstColumn="1" w:lastColumn="0" w:noHBand="0" w:noVBand="1"/>
      </w:tblPr>
      <w:tblGrid>
        <w:gridCol w:w="7686"/>
        <w:gridCol w:w="1386"/>
      </w:tblGrid>
      <w:tr w:rsidR="0013767E" w:rsidRPr="0013767E" w:rsidTr="00BB7F95">
        <w:trPr>
          <w:cantSplit/>
          <w:jc w:val="center"/>
        </w:trPr>
        <w:tc>
          <w:tcPr>
            <w:tcW w:w="7686" w:type="dxa"/>
            <w:tcBorders>
              <w:top w:val="single" w:sz="6" w:space="0" w:color="auto"/>
              <w:left w:val="single" w:sz="6" w:space="0" w:color="auto"/>
              <w:bottom w:val="single" w:sz="2" w:space="0" w:color="auto"/>
              <w:right w:val="single" w:sz="6" w:space="0" w:color="auto"/>
            </w:tcBorders>
          </w:tcPr>
          <w:p w:rsidR="0013767E" w:rsidRPr="0013767E" w:rsidRDefault="0013767E" w:rsidP="0013767E">
            <w:pPr>
              <w:keepNext/>
              <w:tabs>
                <w:tab w:val="left" w:pos="216"/>
                <w:tab w:val="left" w:pos="432"/>
                <w:tab w:val="left" w:pos="648"/>
                <w:tab w:val="left" w:pos="864"/>
                <w:tab w:val="left" w:pos="1296"/>
                <w:tab w:val="left" w:pos="1512"/>
                <w:tab w:val="left" w:pos="1728"/>
                <w:tab w:val="left" w:pos="1944"/>
                <w:tab w:val="left" w:pos="2160"/>
              </w:tabs>
              <w:spacing w:before="20" w:after="40"/>
              <w:rPr>
                <w:rFonts w:eastAsia="SimSun"/>
                <w:noProof/>
                <w:sz w:val="20"/>
                <w:lang w:val="en-CA"/>
              </w:rPr>
            </w:pPr>
            <w:r w:rsidRPr="0013767E">
              <w:rPr>
                <w:rFonts w:eastAsia="SimSun"/>
                <w:noProof/>
                <w:sz w:val="20"/>
                <w:lang w:val="en-CA"/>
              </w:rPr>
              <w:t>regionwise_packing( payloadSize ) {</w:t>
            </w:r>
          </w:p>
        </w:tc>
        <w:tc>
          <w:tcPr>
            <w:tcW w:w="1386" w:type="dxa"/>
            <w:tcBorders>
              <w:top w:val="single" w:sz="6" w:space="0" w:color="auto"/>
              <w:left w:val="single" w:sz="6" w:space="0" w:color="auto"/>
              <w:bottom w:val="single" w:sz="2" w:space="0" w:color="auto"/>
              <w:right w:val="single" w:sz="6" w:space="0" w:color="auto"/>
            </w:tcBorders>
          </w:tcPr>
          <w:p w:rsidR="0013767E" w:rsidRPr="0013767E" w:rsidRDefault="0013767E" w:rsidP="0013767E">
            <w:pPr>
              <w:keepNext/>
              <w:spacing w:before="20" w:after="40"/>
              <w:jc w:val="center"/>
              <w:rPr>
                <w:rFonts w:eastAsia="SimSun"/>
                <w:b/>
                <w:bCs/>
                <w:noProof/>
                <w:sz w:val="20"/>
                <w:lang w:val="en-CA"/>
              </w:rPr>
            </w:pPr>
            <w:r w:rsidRPr="0013767E">
              <w:rPr>
                <w:rFonts w:eastAsia="SimSun"/>
                <w:b/>
                <w:bCs/>
                <w:noProof/>
                <w:sz w:val="20"/>
                <w:lang w:val="en-CA"/>
              </w:rPr>
              <w:t>Descriptor</w:t>
            </w:r>
          </w:p>
        </w:tc>
      </w:tr>
      <w:tr w:rsidR="0013767E" w:rsidRPr="0013767E"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13767E" w:rsidRPr="0013767E" w:rsidRDefault="0013767E" w:rsidP="0013767E">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sz w:val="20"/>
                <w:lang w:val="en-CA"/>
              </w:rPr>
            </w:pPr>
            <w:r w:rsidRPr="0013767E">
              <w:rPr>
                <w:rFonts w:eastAsia="Malgun Gothic"/>
                <w:noProof/>
                <w:sz w:val="20"/>
                <w:lang w:val="en-CA" w:eastAsia="zh-CN"/>
              </w:rPr>
              <w:tab/>
            </w:r>
            <w:r w:rsidRPr="0013767E">
              <w:rPr>
                <w:rFonts w:eastAsia="Malgun Gothic"/>
                <w:b/>
                <w:noProof/>
                <w:sz w:val="20"/>
                <w:lang w:val="en-CA" w:eastAsia="zh-CN"/>
              </w:rPr>
              <w:t>rwp_</w:t>
            </w:r>
            <w:r w:rsidRPr="0013767E">
              <w:rPr>
                <w:rFonts w:eastAsia="Malgun Gothic"/>
                <w:b/>
                <w:bCs/>
                <w:noProof/>
                <w:sz w:val="20"/>
                <w:lang w:val="en-CA" w:eastAsia="zh-CN"/>
              </w:rPr>
              <w:t>cancel_flag</w:t>
            </w:r>
          </w:p>
        </w:tc>
        <w:tc>
          <w:tcPr>
            <w:tcW w:w="1386" w:type="dxa"/>
            <w:tcBorders>
              <w:top w:val="single" w:sz="2" w:space="0" w:color="auto"/>
              <w:left w:val="single" w:sz="6" w:space="0" w:color="auto"/>
              <w:bottom w:val="single" w:sz="2" w:space="0" w:color="auto"/>
              <w:right w:val="single" w:sz="6" w:space="0" w:color="auto"/>
            </w:tcBorders>
          </w:tcPr>
          <w:p w:rsidR="0013767E" w:rsidRPr="0013767E" w:rsidRDefault="0013767E" w:rsidP="0013767E">
            <w:pPr>
              <w:keepNext/>
              <w:spacing w:before="20" w:after="40"/>
              <w:jc w:val="center"/>
              <w:rPr>
                <w:rFonts w:eastAsia="SimSun"/>
                <w:noProof/>
                <w:sz w:val="20"/>
                <w:lang w:val="en-CA"/>
              </w:rPr>
            </w:pPr>
            <w:r w:rsidRPr="0013767E">
              <w:rPr>
                <w:rFonts w:eastAsia="Malgun Gothic"/>
                <w:noProof/>
                <w:sz w:val="20"/>
                <w:lang w:val="en-CA" w:eastAsia="zh-CN"/>
              </w:rPr>
              <w:t>u(1)</w:t>
            </w:r>
          </w:p>
        </w:tc>
      </w:tr>
      <w:tr w:rsidR="0013767E" w:rsidRPr="0013767E"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13767E" w:rsidRPr="0013767E" w:rsidRDefault="0013767E" w:rsidP="0013767E">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sz w:val="20"/>
                <w:lang w:val="en-CA"/>
              </w:rPr>
            </w:pPr>
            <w:r w:rsidRPr="0013767E">
              <w:rPr>
                <w:rFonts w:eastAsia="Malgun Gothic"/>
                <w:noProof/>
                <w:sz w:val="20"/>
                <w:lang w:val="en-CA"/>
              </w:rPr>
              <w:tab/>
              <w:t>if( !rwp</w:t>
            </w:r>
            <w:r w:rsidRPr="0013767E">
              <w:rPr>
                <w:rFonts w:eastAsia="Malgun Gothic"/>
                <w:noProof/>
                <w:sz w:val="20"/>
                <w:lang w:val="en-CA" w:eastAsia="zh-CN"/>
              </w:rPr>
              <w:t>_</w:t>
            </w:r>
            <w:r w:rsidRPr="0013767E">
              <w:rPr>
                <w:rFonts w:eastAsia="Malgun Gothic"/>
                <w:bCs/>
                <w:noProof/>
                <w:sz w:val="20"/>
                <w:lang w:val="en-CA" w:eastAsia="zh-CN"/>
              </w:rPr>
              <w:t xml:space="preserve">cancel_flag ) </w:t>
            </w:r>
            <w:r w:rsidRPr="0013767E">
              <w:rPr>
                <w:rFonts w:eastAsia="Malgun Gothic"/>
                <w:noProof/>
                <w:sz w:val="20"/>
                <w:lang w:val="en-CA"/>
              </w:rPr>
              <w:t>{</w:t>
            </w:r>
          </w:p>
        </w:tc>
        <w:tc>
          <w:tcPr>
            <w:tcW w:w="1386" w:type="dxa"/>
            <w:tcBorders>
              <w:top w:val="single" w:sz="2" w:space="0" w:color="auto"/>
              <w:left w:val="single" w:sz="6" w:space="0" w:color="auto"/>
              <w:bottom w:val="single" w:sz="2" w:space="0" w:color="auto"/>
              <w:right w:val="single" w:sz="6" w:space="0" w:color="auto"/>
            </w:tcBorders>
          </w:tcPr>
          <w:p w:rsidR="0013767E" w:rsidRPr="0013767E" w:rsidRDefault="0013767E" w:rsidP="0013767E">
            <w:pPr>
              <w:keepNext/>
              <w:spacing w:before="20" w:after="40"/>
              <w:jc w:val="center"/>
              <w:rPr>
                <w:rFonts w:eastAsia="SimSun"/>
                <w:noProof/>
                <w:sz w:val="20"/>
                <w:lang w:val="en-CA"/>
              </w:rPr>
            </w:pPr>
          </w:p>
        </w:tc>
      </w:tr>
      <w:tr w:rsidR="0013767E" w:rsidRPr="0013767E"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13767E" w:rsidRPr="0013767E" w:rsidRDefault="0013767E" w:rsidP="0013767E">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
                <w:bCs/>
                <w:noProof/>
                <w:sz w:val="20"/>
                <w:lang w:val="en-CA"/>
              </w:rPr>
            </w:pPr>
            <w:r w:rsidRPr="0013767E">
              <w:rPr>
                <w:rFonts w:eastAsia="SimSun"/>
                <w:b/>
                <w:bCs/>
                <w:noProof/>
                <w:sz w:val="20"/>
                <w:lang w:val="en-CA"/>
              </w:rPr>
              <w:tab/>
            </w:r>
            <w:r w:rsidRPr="0013767E">
              <w:rPr>
                <w:rFonts w:eastAsia="SimSun"/>
                <w:b/>
                <w:bCs/>
                <w:noProof/>
                <w:sz w:val="20"/>
                <w:lang w:val="en-CA"/>
              </w:rPr>
              <w:tab/>
              <w:t>rwp</w:t>
            </w:r>
            <w:r w:rsidRPr="0013767E">
              <w:rPr>
                <w:rFonts w:eastAsia="Malgun Gothic"/>
                <w:b/>
                <w:noProof/>
                <w:sz w:val="20"/>
                <w:lang w:val="en-CA" w:eastAsia="zh-CN"/>
              </w:rPr>
              <w:t>_persistence</w:t>
            </w:r>
            <w:r w:rsidRPr="0013767E">
              <w:rPr>
                <w:rFonts w:eastAsia="Malgun Gothic"/>
                <w:b/>
                <w:bCs/>
                <w:noProof/>
                <w:sz w:val="20"/>
                <w:lang w:val="en-CA" w:eastAsia="zh-CN"/>
              </w:rPr>
              <w:t>_flag</w:t>
            </w:r>
          </w:p>
        </w:tc>
        <w:tc>
          <w:tcPr>
            <w:tcW w:w="1386" w:type="dxa"/>
            <w:tcBorders>
              <w:top w:val="single" w:sz="2" w:space="0" w:color="auto"/>
              <w:left w:val="single" w:sz="6" w:space="0" w:color="auto"/>
              <w:bottom w:val="single" w:sz="2" w:space="0" w:color="auto"/>
              <w:right w:val="single" w:sz="6" w:space="0" w:color="auto"/>
            </w:tcBorders>
          </w:tcPr>
          <w:p w:rsidR="0013767E" w:rsidRPr="0013767E" w:rsidRDefault="0013767E" w:rsidP="0013767E">
            <w:pPr>
              <w:keepNext/>
              <w:spacing w:before="20" w:after="40"/>
              <w:jc w:val="center"/>
              <w:rPr>
                <w:rFonts w:eastAsia="SimSun"/>
                <w:noProof/>
                <w:sz w:val="20"/>
                <w:lang w:val="en-CA"/>
              </w:rPr>
            </w:pPr>
            <w:r w:rsidRPr="0013767E">
              <w:rPr>
                <w:rFonts w:eastAsia="SimSun"/>
                <w:noProof/>
                <w:sz w:val="20"/>
                <w:lang w:val="en-CA"/>
              </w:rPr>
              <w:t>u(1)</w:t>
            </w: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
                <w:bCs/>
                <w:noProof/>
                <w:color w:val="FF0000"/>
                <w:sz w:val="20"/>
                <w:lang w:val="en-CA"/>
              </w:rPr>
            </w:pPr>
            <w:r w:rsidRPr="00FD7B90">
              <w:rPr>
                <w:rFonts w:eastAsia="SimSun"/>
                <w:b/>
                <w:bCs/>
                <w:noProof/>
                <w:color w:val="FF0000"/>
                <w:sz w:val="20"/>
                <w:lang w:val="en-CA"/>
              </w:rPr>
              <w:tab/>
            </w:r>
            <w:r w:rsidRPr="00FD7B90">
              <w:rPr>
                <w:rFonts w:eastAsia="SimSun"/>
                <w:b/>
                <w:bCs/>
                <w:noProof/>
                <w:color w:val="FF0000"/>
                <w:sz w:val="20"/>
                <w:lang w:val="en-CA"/>
              </w:rPr>
              <w:tab/>
              <w:t>rwp_stereo_idc</w:t>
            </w:r>
          </w:p>
        </w:tc>
        <w:tc>
          <w:tcPr>
            <w:tcW w:w="13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spacing w:before="20" w:after="40"/>
              <w:jc w:val="center"/>
              <w:rPr>
                <w:rFonts w:eastAsia="SimSun"/>
                <w:noProof/>
                <w:color w:val="FF0000"/>
                <w:sz w:val="20"/>
                <w:lang w:val="en-CA"/>
              </w:rPr>
            </w:pPr>
            <w:r w:rsidRPr="00FD7B90">
              <w:rPr>
                <w:rFonts w:eastAsia="SimSun"/>
                <w:noProof/>
                <w:color w:val="FF0000"/>
                <w:sz w:val="20"/>
                <w:lang w:val="en-CA"/>
              </w:rPr>
              <w:t>u(2)</w:t>
            </w: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color w:val="FF0000"/>
                <w:sz w:val="20"/>
                <w:lang w:val="en-CA"/>
              </w:rPr>
            </w:pPr>
            <w:r w:rsidRPr="00FD7B90">
              <w:rPr>
                <w:rFonts w:eastAsia="SimSun"/>
                <w:b/>
                <w:bCs/>
                <w:noProof/>
                <w:color w:val="FF0000"/>
                <w:sz w:val="20"/>
                <w:lang w:val="en-CA"/>
              </w:rPr>
              <w:tab/>
            </w:r>
            <w:r w:rsidRPr="00FD7B90">
              <w:rPr>
                <w:rFonts w:eastAsia="SimSun"/>
                <w:b/>
                <w:bCs/>
                <w:noProof/>
                <w:color w:val="FF0000"/>
                <w:sz w:val="20"/>
                <w:lang w:val="en-CA"/>
              </w:rPr>
              <w:tab/>
            </w:r>
            <w:r w:rsidR="00FD7B90" w:rsidRPr="00FD7B90">
              <w:rPr>
                <w:rFonts w:eastAsia="SimSun"/>
                <w:bCs/>
                <w:noProof/>
                <w:color w:val="FF0000"/>
                <w:sz w:val="20"/>
                <w:lang w:val="en-CA"/>
              </w:rPr>
              <w:t>if</w:t>
            </w:r>
            <w:r w:rsidRPr="00FD7B90">
              <w:rPr>
                <w:rFonts w:eastAsia="SimSun"/>
                <w:bCs/>
                <w:noProof/>
                <w:color w:val="FF0000"/>
                <w:sz w:val="20"/>
                <w:lang w:val="en-CA"/>
              </w:rPr>
              <w:t>(</w:t>
            </w:r>
            <w:r w:rsidR="00FD7B90" w:rsidRPr="00FD7B90">
              <w:rPr>
                <w:rFonts w:eastAsia="SimSun"/>
                <w:bCs/>
                <w:noProof/>
                <w:color w:val="FF0000"/>
                <w:sz w:val="20"/>
                <w:lang w:val="en-CA"/>
              </w:rPr>
              <w:t xml:space="preserve"> rwp_</w:t>
            </w:r>
            <w:r w:rsidRPr="00FD7B90">
              <w:rPr>
                <w:rFonts w:eastAsia="SimSun"/>
                <w:bCs/>
                <w:noProof/>
                <w:color w:val="FF0000"/>
                <w:sz w:val="20"/>
                <w:lang w:val="en-CA"/>
              </w:rPr>
              <w:t>stereo_idc &gt; 0</w:t>
            </w:r>
            <w:r w:rsidR="00FD7B90" w:rsidRPr="00FD7B90">
              <w:rPr>
                <w:rFonts w:eastAsia="SimSun"/>
                <w:bCs/>
                <w:noProof/>
                <w:color w:val="FF0000"/>
                <w:sz w:val="20"/>
                <w:lang w:val="en-CA"/>
              </w:rPr>
              <w:t xml:space="preserve"> </w:t>
            </w:r>
            <w:r w:rsidRPr="00FD7B90">
              <w:rPr>
                <w:rFonts w:eastAsia="SimSun"/>
                <w:bCs/>
                <w:noProof/>
                <w:color w:val="FF0000"/>
                <w:sz w:val="20"/>
                <w:lang w:val="en-CA"/>
              </w:rPr>
              <w:t>)</w:t>
            </w:r>
          </w:p>
        </w:tc>
        <w:tc>
          <w:tcPr>
            <w:tcW w:w="13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spacing w:before="20" w:after="40"/>
              <w:jc w:val="center"/>
              <w:rPr>
                <w:rFonts w:eastAsia="SimSun"/>
                <w:noProof/>
                <w:color w:val="FF0000"/>
                <w:sz w:val="20"/>
                <w:lang w:val="en-CA"/>
              </w:rPr>
            </w:pP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
                <w:bCs/>
                <w:noProof/>
                <w:color w:val="FF0000"/>
                <w:sz w:val="20"/>
                <w:lang w:val="en-CA"/>
              </w:rPr>
            </w:pPr>
            <w:r w:rsidRPr="00FD7B90">
              <w:rPr>
                <w:rFonts w:eastAsia="SimSun"/>
                <w:b/>
                <w:bCs/>
                <w:noProof/>
                <w:color w:val="FF0000"/>
                <w:sz w:val="20"/>
                <w:lang w:val="en-CA"/>
              </w:rPr>
              <w:tab/>
            </w:r>
            <w:r w:rsidRPr="00FD7B90">
              <w:rPr>
                <w:rFonts w:eastAsia="SimSun"/>
                <w:b/>
                <w:bCs/>
                <w:noProof/>
                <w:color w:val="FF0000"/>
                <w:sz w:val="20"/>
                <w:lang w:val="en-CA"/>
              </w:rPr>
              <w:tab/>
            </w:r>
            <w:r w:rsidRPr="00FD7B90">
              <w:rPr>
                <w:rFonts w:eastAsia="SimSun"/>
                <w:b/>
                <w:bCs/>
                <w:noProof/>
                <w:color w:val="FF0000"/>
                <w:sz w:val="20"/>
                <w:lang w:val="en-CA"/>
              </w:rPr>
              <w:tab/>
              <w:t>pic0_is_right_view_flag</w:t>
            </w:r>
          </w:p>
        </w:tc>
        <w:tc>
          <w:tcPr>
            <w:tcW w:w="13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spacing w:before="20" w:after="40"/>
              <w:jc w:val="center"/>
              <w:rPr>
                <w:rFonts w:eastAsia="SimSun"/>
                <w:noProof/>
                <w:color w:val="FF0000"/>
                <w:sz w:val="20"/>
                <w:lang w:val="en-CA"/>
              </w:rPr>
            </w:pPr>
            <w:r w:rsidRPr="00FD7B90">
              <w:rPr>
                <w:rFonts w:eastAsia="SimSun"/>
                <w:noProof/>
                <w:color w:val="FF0000"/>
                <w:sz w:val="20"/>
                <w:lang w:val="en-CA"/>
              </w:rPr>
              <w:t>u(1)</w:t>
            </w: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color w:val="FF0000"/>
                <w:sz w:val="20"/>
                <w:lang w:val="en-CA"/>
              </w:rPr>
            </w:pPr>
            <w:r w:rsidRPr="00FD7B90">
              <w:rPr>
                <w:rFonts w:eastAsia="SimSun"/>
                <w:b/>
                <w:bCs/>
                <w:noProof/>
                <w:color w:val="FF0000"/>
                <w:sz w:val="20"/>
                <w:lang w:val="en-CA"/>
              </w:rPr>
              <w:tab/>
            </w:r>
            <w:r w:rsidRPr="00FD7B90">
              <w:rPr>
                <w:rFonts w:eastAsia="SimSun"/>
                <w:b/>
                <w:bCs/>
                <w:noProof/>
                <w:color w:val="FF0000"/>
                <w:sz w:val="20"/>
                <w:lang w:val="en-CA"/>
              </w:rPr>
              <w:tab/>
            </w:r>
            <w:r w:rsidRPr="00FD7B90">
              <w:rPr>
                <w:rFonts w:eastAsia="SimSun"/>
                <w:bCs/>
                <w:noProof/>
                <w:color w:val="FF0000"/>
                <w:sz w:val="20"/>
                <w:lang w:val="en-CA"/>
              </w:rPr>
              <w:t>else</w:t>
            </w:r>
          </w:p>
        </w:tc>
        <w:tc>
          <w:tcPr>
            <w:tcW w:w="13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spacing w:before="20" w:after="40"/>
              <w:jc w:val="center"/>
              <w:rPr>
                <w:rFonts w:eastAsia="SimSun"/>
                <w:noProof/>
                <w:color w:val="FF0000"/>
                <w:sz w:val="20"/>
                <w:lang w:val="en-CA"/>
              </w:rPr>
            </w:pP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
                <w:bCs/>
                <w:noProof/>
                <w:color w:val="FF0000"/>
                <w:sz w:val="20"/>
                <w:lang w:val="en-CA"/>
              </w:rPr>
            </w:pPr>
            <w:r w:rsidRPr="00FD7B90">
              <w:rPr>
                <w:rFonts w:eastAsia="SimSun"/>
                <w:b/>
                <w:bCs/>
                <w:noProof/>
                <w:color w:val="FF0000"/>
                <w:sz w:val="20"/>
                <w:lang w:val="en-CA"/>
              </w:rPr>
              <w:tab/>
            </w:r>
            <w:r w:rsidRPr="00FD7B90">
              <w:rPr>
                <w:rFonts w:eastAsia="SimSun"/>
                <w:b/>
                <w:bCs/>
                <w:noProof/>
                <w:color w:val="FF0000"/>
                <w:sz w:val="20"/>
                <w:lang w:val="en-CA"/>
              </w:rPr>
              <w:tab/>
            </w:r>
            <w:r w:rsidRPr="00FD7B90">
              <w:rPr>
                <w:rFonts w:eastAsia="SimSun"/>
                <w:b/>
                <w:bCs/>
                <w:noProof/>
                <w:color w:val="FF0000"/>
                <w:sz w:val="20"/>
                <w:lang w:val="en-CA"/>
              </w:rPr>
              <w:tab/>
              <w:t>rwp_reserved_zero_bit</w:t>
            </w:r>
          </w:p>
        </w:tc>
        <w:tc>
          <w:tcPr>
            <w:tcW w:w="13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spacing w:before="20" w:after="40"/>
              <w:jc w:val="center"/>
              <w:rPr>
                <w:rFonts w:eastAsia="SimSun"/>
                <w:noProof/>
                <w:color w:val="FF0000"/>
                <w:sz w:val="20"/>
                <w:lang w:val="en-CA"/>
              </w:rPr>
            </w:pPr>
            <w:r w:rsidRPr="00FD7B90">
              <w:rPr>
                <w:rFonts w:eastAsia="SimSun"/>
                <w:noProof/>
                <w:color w:val="FF0000"/>
                <w:sz w:val="20"/>
                <w:lang w:val="en-CA"/>
              </w:rPr>
              <w:t>u(1)</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Default="00FD7B90" w:rsidP="00BB7F95">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rFonts w:eastAsia="Malgun Gothic"/>
                <w:noProof/>
                <w:sz w:val="20"/>
                <w:lang w:eastAsia="zh-CN"/>
              </w:rPr>
              <w:tab/>
            </w:r>
            <w:r w:rsidRPr="00C9691B">
              <w:rPr>
                <w:rFonts w:eastAsia="Malgun Gothic"/>
                <w:noProof/>
                <w:sz w:val="20"/>
                <w:lang w:eastAsia="zh-CN"/>
              </w:rPr>
              <w:tab/>
            </w:r>
            <w:r>
              <w:rPr>
                <w:rFonts w:eastAsia="Malgun Gothic"/>
                <w:b/>
                <w:noProof/>
                <w:sz w:val="20"/>
                <w:lang w:eastAsia="zh-CN"/>
              </w:rPr>
              <w:t>rwp_reserved_zero_</w:t>
            </w:r>
            <w:r w:rsidRPr="00FD7B90">
              <w:rPr>
                <w:rFonts w:eastAsia="Malgun Gothic"/>
                <w:b/>
                <w:noProof/>
                <w:color w:val="FF0000"/>
                <w:sz w:val="20"/>
                <w:lang w:eastAsia="zh-CN"/>
              </w:rPr>
              <w:t>3</w:t>
            </w:r>
            <w:r w:rsidRPr="00FD7B90">
              <w:rPr>
                <w:rFonts w:eastAsia="Malgun Gothic"/>
                <w:b/>
                <w:strike/>
                <w:noProof/>
                <w:color w:val="FF0000"/>
                <w:sz w:val="20"/>
                <w:lang w:eastAsia="zh-CN"/>
              </w:rPr>
              <w:t>6</w:t>
            </w:r>
            <w:r>
              <w:rPr>
                <w:rFonts w:eastAsia="Malgun Gothic"/>
                <w:b/>
                <w:noProof/>
                <w:sz w:val="20"/>
                <w:lang w:eastAsia="zh-CN"/>
              </w:rPr>
              <w:t>bits</w:t>
            </w:r>
          </w:p>
        </w:tc>
        <w:tc>
          <w:tcPr>
            <w:tcW w:w="1386" w:type="dxa"/>
            <w:tcBorders>
              <w:top w:val="single" w:sz="2" w:space="0" w:color="auto"/>
              <w:left w:val="single" w:sz="6" w:space="0" w:color="auto"/>
              <w:bottom w:val="single" w:sz="2" w:space="0" w:color="auto"/>
              <w:right w:val="single" w:sz="6" w:space="0" w:color="auto"/>
            </w:tcBorders>
          </w:tcPr>
          <w:p w:rsidR="00FD7B90" w:rsidRDefault="00FD7B90" w:rsidP="00BB7F95">
            <w:pPr>
              <w:keepNext/>
              <w:spacing w:before="20" w:after="40"/>
              <w:jc w:val="center"/>
              <w:rPr>
                <w:noProof/>
                <w:sz w:val="20"/>
              </w:rPr>
            </w:pPr>
            <w:r w:rsidRPr="00C9691B">
              <w:rPr>
                <w:rFonts w:eastAsia="Malgun Gothic"/>
                <w:noProof/>
                <w:sz w:val="20"/>
                <w:lang w:eastAsia="zh-CN"/>
              </w:rPr>
              <w:t>u(</w:t>
            </w:r>
            <w:r w:rsidRPr="00FD7B90">
              <w:rPr>
                <w:rFonts w:eastAsia="Malgun Gothic"/>
                <w:noProof/>
                <w:color w:val="FF0000"/>
                <w:sz w:val="20"/>
                <w:lang w:eastAsia="zh-CN"/>
              </w:rPr>
              <w:t>3</w:t>
            </w:r>
            <w:r w:rsidRPr="00FD7B90">
              <w:rPr>
                <w:rFonts w:eastAsia="Malgun Gothic"/>
                <w:strike/>
                <w:noProof/>
                <w:color w:val="FF0000"/>
                <w:sz w:val="20"/>
                <w:lang w:eastAsia="zh-CN"/>
              </w:rPr>
              <w:t>6</w:t>
            </w:r>
            <w:r w:rsidRPr="00C9691B">
              <w:rPr>
                <w:rFonts w:eastAsia="Malgun Gothic"/>
                <w:noProof/>
                <w:sz w:val="20"/>
                <w:lang w:eastAsia="zh-CN"/>
              </w:rPr>
              <w:t>)</w:t>
            </w: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13767E" w:rsidRPr="00FD7B90" w:rsidRDefault="0013767E"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color w:val="FF0000"/>
                <w:sz w:val="20"/>
                <w:lang w:val="en-CA"/>
              </w:rPr>
            </w:pPr>
            <w:r w:rsidRPr="00FD7B90">
              <w:rPr>
                <w:rFonts w:eastAsia="SimSun"/>
                <w:b/>
                <w:bCs/>
                <w:noProof/>
                <w:color w:val="FF0000"/>
                <w:sz w:val="20"/>
                <w:lang w:val="en-CA"/>
              </w:rPr>
              <w:tab/>
            </w:r>
            <w:r w:rsidRPr="00FD7B90">
              <w:rPr>
                <w:rFonts w:eastAsia="SimSun"/>
                <w:b/>
                <w:bCs/>
                <w:noProof/>
                <w:color w:val="FF0000"/>
                <w:sz w:val="20"/>
                <w:lang w:val="en-CA"/>
              </w:rPr>
              <w:tab/>
            </w:r>
            <w:r w:rsidRPr="00FD7B90">
              <w:rPr>
                <w:rFonts w:eastAsia="SimSun"/>
                <w:bCs/>
                <w:noProof/>
                <w:color w:val="FF0000"/>
                <w:sz w:val="20"/>
                <w:lang w:val="en-CA"/>
              </w:rPr>
              <w:t>if(</w:t>
            </w:r>
            <w:r w:rsidR="00FD7B90" w:rsidRPr="00FD7B90">
              <w:rPr>
                <w:rFonts w:eastAsia="SimSun"/>
                <w:bCs/>
                <w:noProof/>
                <w:color w:val="FF0000"/>
                <w:sz w:val="20"/>
                <w:lang w:val="en-CA"/>
              </w:rPr>
              <w:t xml:space="preserve"> rwp_stereo_idc &lt; 3)</w:t>
            </w:r>
          </w:p>
        </w:tc>
        <w:tc>
          <w:tcPr>
            <w:tcW w:w="1386" w:type="dxa"/>
            <w:tcBorders>
              <w:top w:val="single" w:sz="2" w:space="0" w:color="auto"/>
              <w:left w:val="single" w:sz="6" w:space="0" w:color="auto"/>
              <w:bottom w:val="single" w:sz="2" w:space="0" w:color="auto"/>
              <w:right w:val="single" w:sz="6" w:space="0" w:color="auto"/>
            </w:tcBorders>
          </w:tcPr>
          <w:p w:rsidR="0013767E" w:rsidRPr="00FD7B90" w:rsidRDefault="0013767E" w:rsidP="0013767E">
            <w:pPr>
              <w:keepNext/>
              <w:spacing w:before="20" w:after="40"/>
              <w:jc w:val="center"/>
              <w:rPr>
                <w:rFonts w:eastAsia="SimSun"/>
                <w:noProof/>
                <w:color w:val="FF0000"/>
                <w:sz w:val="20"/>
                <w:lang w:val="en-CA"/>
              </w:rPr>
            </w:pP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FD7B9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color w:val="FF0000"/>
                <w:sz w:val="20"/>
                <w:lang w:val="en-CA"/>
              </w:rPr>
            </w:pPr>
            <w:r w:rsidRPr="00FD7B90">
              <w:rPr>
                <w:rFonts w:eastAsia="SimSun"/>
                <w:b/>
                <w:bCs/>
                <w:noProof/>
                <w:color w:val="FF0000"/>
                <w:sz w:val="20"/>
                <w:lang w:val="en-CA"/>
              </w:rPr>
              <w:tab/>
            </w:r>
            <w:r w:rsidRPr="00FD7B90">
              <w:rPr>
                <w:rFonts w:eastAsia="SimSun"/>
                <w:b/>
                <w:bCs/>
                <w:noProof/>
                <w:color w:val="FF0000"/>
                <w:sz w:val="20"/>
                <w:lang w:val="en-CA"/>
              </w:rPr>
              <w:tab/>
            </w:r>
            <w:r w:rsidRPr="00FD7B90">
              <w:rPr>
                <w:rFonts w:eastAsia="SimSun"/>
                <w:b/>
                <w:bCs/>
                <w:noProof/>
                <w:color w:val="FF0000"/>
                <w:sz w:val="20"/>
                <w:lang w:val="en-CA"/>
              </w:rPr>
              <w:tab/>
            </w:r>
            <w:r w:rsidRPr="00FD7B90">
              <w:rPr>
                <w:rFonts w:eastAsia="SimSun"/>
                <w:bCs/>
                <w:noProof/>
                <w:color w:val="FF0000"/>
                <w:sz w:val="20"/>
                <w:lang w:val="en-CA"/>
              </w:rPr>
              <w:t>pic_packing_struct( )</w:t>
            </w:r>
          </w:p>
        </w:tc>
        <w:tc>
          <w:tcPr>
            <w:tcW w:w="1386" w:type="dxa"/>
            <w:tcBorders>
              <w:top w:val="single" w:sz="2" w:space="0" w:color="auto"/>
              <w:left w:val="single" w:sz="6" w:space="0" w:color="auto"/>
              <w:bottom w:val="single" w:sz="2" w:space="0" w:color="auto"/>
              <w:right w:val="single" w:sz="6" w:space="0" w:color="auto"/>
            </w:tcBorders>
          </w:tcPr>
          <w:p w:rsidR="00FD7B90" w:rsidRPr="00FD7B90" w:rsidRDefault="00FD7B90" w:rsidP="0013767E">
            <w:pPr>
              <w:keepNext/>
              <w:spacing w:before="20" w:after="40"/>
              <w:jc w:val="center"/>
              <w:rPr>
                <w:rFonts w:eastAsia="SimSun"/>
                <w:noProof/>
                <w:color w:val="FF0000"/>
                <w:sz w:val="20"/>
                <w:lang w:val="en-CA"/>
              </w:rPr>
            </w:pP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FD7B9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color w:val="FF0000"/>
                <w:sz w:val="20"/>
                <w:lang w:val="en-CA"/>
              </w:rPr>
            </w:pPr>
            <w:r w:rsidRPr="00FD7B90">
              <w:rPr>
                <w:rFonts w:eastAsia="SimSun"/>
                <w:bCs/>
                <w:noProof/>
                <w:color w:val="FF0000"/>
                <w:sz w:val="20"/>
                <w:lang w:val="en-CA"/>
              </w:rPr>
              <w:tab/>
            </w:r>
            <w:r w:rsidRPr="00FD7B90">
              <w:rPr>
                <w:rFonts w:eastAsia="SimSun"/>
                <w:bCs/>
                <w:noProof/>
                <w:color w:val="FF0000"/>
                <w:sz w:val="20"/>
                <w:lang w:val="en-CA"/>
              </w:rPr>
              <w:tab/>
              <w:t>else {</w:t>
            </w:r>
          </w:p>
        </w:tc>
        <w:tc>
          <w:tcPr>
            <w:tcW w:w="1386" w:type="dxa"/>
            <w:tcBorders>
              <w:top w:val="single" w:sz="2" w:space="0" w:color="auto"/>
              <w:left w:val="single" w:sz="6" w:space="0" w:color="auto"/>
              <w:bottom w:val="single" w:sz="2" w:space="0" w:color="auto"/>
              <w:right w:val="single" w:sz="6" w:space="0" w:color="auto"/>
            </w:tcBorders>
          </w:tcPr>
          <w:p w:rsidR="00FD7B90" w:rsidRPr="00FD7B90" w:rsidRDefault="00FD7B90" w:rsidP="0013767E">
            <w:pPr>
              <w:keepNext/>
              <w:spacing w:before="20" w:after="40"/>
              <w:jc w:val="center"/>
              <w:rPr>
                <w:rFonts w:eastAsia="SimSun"/>
                <w:noProof/>
                <w:color w:val="FF0000"/>
                <w:sz w:val="20"/>
                <w:lang w:val="en-CA"/>
              </w:rPr>
            </w:pP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FD7B90" w:rsidRDefault="00FD7B90" w:rsidP="00E23D58">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color w:val="FF0000"/>
              </w:rPr>
            </w:pPr>
            <w:r w:rsidRPr="00FD7B90">
              <w:rPr>
                <w:rFonts w:eastAsia="SimSun"/>
                <w:bCs/>
                <w:noProof/>
                <w:color w:val="FF0000"/>
                <w:sz w:val="20"/>
                <w:lang w:val="en-CA"/>
              </w:rPr>
              <w:tab/>
            </w:r>
            <w:r w:rsidRPr="00FD7B90">
              <w:rPr>
                <w:rFonts w:eastAsia="SimSun"/>
                <w:bCs/>
                <w:noProof/>
                <w:color w:val="FF0000"/>
                <w:sz w:val="20"/>
                <w:lang w:val="en-CA"/>
              </w:rPr>
              <w:tab/>
            </w:r>
            <w:r w:rsidRPr="00FD7B90">
              <w:rPr>
                <w:rFonts w:eastAsia="SimSun"/>
                <w:bCs/>
                <w:noProof/>
                <w:color w:val="FF0000"/>
                <w:sz w:val="20"/>
                <w:lang w:val="en-CA"/>
              </w:rPr>
              <w:tab/>
              <w:t xml:space="preserve">pic_packing_struct( ) // for </w:t>
            </w:r>
            <w:r w:rsidR="00DD0305">
              <w:rPr>
                <w:rFonts w:eastAsia="SimSun"/>
                <w:bCs/>
                <w:noProof/>
                <w:color w:val="FF0000"/>
                <w:sz w:val="20"/>
                <w:lang w:val="en-CA"/>
              </w:rPr>
              <w:t xml:space="preserve">temporally interleaved </w:t>
            </w:r>
            <w:r w:rsidRPr="00FD7B90">
              <w:rPr>
                <w:rFonts w:eastAsia="SimSun"/>
                <w:bCs/>
                <w:noProof/>
                <w:color w:val="FF0000"/>
                <w:sz w:val="20"/>
                <w:lang w:val="en-CA"/>
              </w:rPr>
              <w:t>picture 0</w:t>
            </w:r>
          </w:p>
        </w:tc>
        <w:tc>
          <w:tcPr>
            <w:tcW w:w="1386" w:type="dxa"/>
            <w:tcBorders>
              <w:top w:val="single" w:sz="2" w:space="0" w:color="auto"/>
              <w:left w:val="single" w:sz="6" w:space="0" w:color="auto"/>
              <w:bottom w:val="single" w:sz="2" w:space="0" w:color="auto"/>
              <w:right w:val="single" w:sz="6" w:space="0" w:color="auto"/>
            </w:tcBorders>
          </w:tcPr>
          <w:p w:rsidR="00FD7B90" w:rsidRPr="00FD7B90" w:rsidRDefault="00FD7B90" w:rsidP="0013767E">
            <w:pPr>
              <w:keepNext/>
              <w:spacing w:before="20" w:after="40"/>
              <w:jc w:val="center"/>
              <w:rPr>
                <w:rFonts w:eastAsia="SimSun"/>
                <w:noProof/>
                <w:color w:val="FF0000"/>
                <w:sz w:val="20"/>
                <w:lang w:val="en-CA"/>
              </w:rPr>
            </w:pP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FD7B90" w:rsidRDefault="00FD7B90" w:rsidP="00E23D58">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color w:val="FF0000"/>
                <w:sz w:val="20"/>
                <w:lang w:val="en-CA"/>
              </w:rPr>
            </w:pPr>
            <w:r w:rsidRPr="00FD7B90">
              <w:rPr>
                <w:rFonts w:eastAsia="SimSun"/>
                <w:bCs/>
                <w:noProof/>
                <w:color w:val="FF0000"/>
                <w:sz w:val="20"/>
                <w:lang w:val="en-CA"/>
              </w:rPr>
              <w:tab/>
            </w:r>
            <w:r w:rsidRPr="00FD7B90">
              <w:rPr>
                <w:rFonts w:eastAsia="SimSun"/>
                <w:bCs/>
                <w:noProof/>
                <w:color w:val="FF0000"/>
                <w:sz w:val="20"/>
                <w:lang w:val="en-CA"/>
              </w:rPr>
              <w:tab/>
            </w:r>
            <w:r w:rsidRPr="00FD7B90">
              <w:rPr>
                <w:rFonts w:eastAsia="SimSun"/>
                <w:bCs/>
                <w:noProof/>
                <w:color w:val="FF0000"/>
                <w:sz w:val="20"/>
                <w:lang w:val="en-CA"/>
              </w:rPr>
              <w:tab/>
              <w:t xml:space="preserve">pic_packing_struct( ) // for </w:t>
            </w:r>
            <w:r w:rsidR="00DD0305">
              <w:rPr>
                <w:rFonts w:eastAsia="SimSun"/>
                <w:bCs/>
                <w:noProof/>
                <w:color w:val="FF0000"/>
                <w:sz w:val="20"/>
                <w:lang w:val="en-CA"/>
              </w:rPr>
              <w:t xml:space="preserve">temporally interleaved </w:t>
            </w:r>
            <w:r w:rsidRPr="00FD7B90">
              <w:rPr>
                <w:rFonts w:eastAsia="SimSun"/>
                <w:bCs/>
                <w:noProof/>
                <w:color w:val="FF0000"/>
                <w:sz w:val="20"/>
                <w:lang w:val="en-CA"/>
              </w:rPr>
              <w:t>picture 1</w:t>
            </w:r>
          </w:p>
        </w:tc>
        <w:tc>
          <w:tcPr>
            <w:tcW w:w="1386" w:type="dxa"/>
            <w:tcBorders>
              <w:top w:val="single" w:sz="2" w:space="0" w:color="auto"/>
              <w:left w:val="single" w:sz="6" w:space="0" w:color="auto"/>
              <w:bottom w:val="single" w:sz="2" w:space="0" w:color="auto"/>
              <w:right w:val="single" w:sz="6" w:space="0" w:color="auto"/>
            </w:tcBorders>
          </w:tcPr>
          <w:p w:rsidR="00FD7B90" w:rsidRPr="00FD7B90" w:rsidRDefault="00FD7B90" w:rsidP="0013767E">
            <w:pPr>
              <w:keepNext/>
              <w:spacing w:before="20" w:after="40"/>
              <w:jc w:val="center"/>
              <w:rPr>
                <w:rFonts w:eastAsia="SimSun"/>
                <w:noProof/>
                <w:color w:val="FF0000"/>
                <w:sz w:val="20"/>
                <w:lang w:val="en-CA"/>
              </w:rPr>
            </w:pP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FD7B9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color w:val="FF0000"/>
                <w:sz w:val="20"/>
                <w:lang w:val="en-CA"/>
              </w:rPr>
            </w:pPr>
            <w:r w:rsidRPr="00FD7B90">
              <w:rPr>
                <w:rFonts w:eastAsia="SimSun"/>
                <w:bCs/>
                <w:noProof/>
                <w:color w:val="FF0000"/>
                <w:sz w:val="20"/>
                <w:lang w:val="en-CA"/>
              </w:rPr>
              <w:tab/>
            </w:r>
            <w:r w:rsidRPr="00FD7B90">
              <w:rPr>
                <w:rFonts w:eastAsia="SimSun"/>
                <w:bCs/>
                <w:noProof/>
                <w:color w:val="FF0000"/>
                <w:sz w:val="20"/>
                <w:lang w:val="en-CA"/>
              </w:rPr>
              <w:tab/>
              <w:t>}</w:t>
            </w:r>
          </w:p>
        </w:tc>
        <w:tc>
          <w:tcPr>
            <w:tcW w:w="1386" w:type="dxa"/>
            <w:tcBorders>
              <w:top w:val="single" w:sz="2" w:space="0" w:color="auto"/>
              <w:left w:val="single" w:sz="6" w:space="0" w:color="auto"/>
              <w:bottom w:val="single" w:sz="2" w:space="0" w:color="auto"/>
              <w:right w:val="single" w:sz="6" w:space="0" w:color="auto"/>
            </w:tcBorders>
          </w:tcPr>
          <w:p w:rsidR="00FD7B90" w:rsidRPr="00FD7B90" w:rsidRDefault="00FD7B90" w:rsidP="0013767E">
            <w:pPr>
              <w:keepNext/>
              <w:spacing w:before="20" w:after="40"/>
              <w:jc w:val="center"/>
              <w:rPr>
                <w:rFonts w:eastAsia="SimSun"/>
                <w:noProof/>
                <w:color w:val="FF0000"/>
                <w:sz w:val="20"/>
                <w:lang w:val="en-CA"/>
              </w:rPr>
            </w:pP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FD7B9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sz w:val="20"/>
                <w:lang w:val="en-CA"/>
              </w:rPr>
            </w:pPr>
            <w:r>
              <w:rPr>
                <w:rFonts w:eastAsia="SimSun"/>
                <w:bCs/>
                <w:noProof/>
                <w:sz w:val="20"/>
                <w:lang w:val="en-CA"/>
              </w:rPr>
              <w:tab/>
              <w:t>}</w:t>
            </w:r>
          </w:p>
        </w:tc>
        <w:tc>
          <w:tcPr>
            <w:tcW w:w="1386" w:type="dxa"/>
            <w:tcBorders>
              <w:top w:val="single" w:sz="2" w:space="0" w:color="auto"/>
              <w:left w:val="single" w:sz="6" w:space="0" w:color="auto"/>
              <w:bottom w:val="single" w:sz="2" w:space="0" w:color="auto"/>
              <w:right w:val="single" w:sz="6" w:space="0" w:color="auto"/>
            </w:tcBorders>
          </w:tcPr>
          <w:p w:rsidR="00FD7B90" w:rsidRPr="00FD7B90" w:rsidRDefault="00FD7B90" w:rsidP="0013767E">
            <w:pPr>
              <w:keepNext/>
              <w:spacing w:before="20" w:after="40"/>
              <w:jc w:val="center"/>
              <w:rPr>
                <w:rFonts w:eastAsia="SimSun"/>
                <w:noProof/>
                <w:sz w:val="20"/>
                <w:lang w:val="en-CA"/>
              </w:rPr>
            </w:pPr>
          </w:p>
        </w:tc>
      </w:tr>
      <w:tr w:rsidR="00FD7B90" w:rsidRPr="00FD7B90"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FD7B9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rFonts w:eastAsia="SimSun"/>
                <w:bCs/>
                <w:noProof/>
                <w:sz w:val="20"/>
                <w:lang w:val="en-CA"/>
              </w:rPr>
            </w:pPr>
            <w:r>
              <w:rPr>
                <w:rFonts w:eastAsia="SimSun"/>
                <w:bCs/>
                <w:noProof/>
                <w:sz w:val="20"/>
                <w:lang w:val="en-CA"/>
              </w:rPr>
              <w:t>}</w:t>
            </w:r>
          </w:p>
        </w:tc>
        <w:tc>
          <w:tcPr>
            <w:tcW w:w="1386" w:type="dxa"/>
            <w:tcBorders>
              <w:top w:val="single" w:sz="2" w:space="0" w:color="auto"/>
              <w:left w:val="single" w:sz="6" w:space="0" w:color="auto"/>
              <w:bottom w:val="single" w:sz="2" w:space="0" w:color="auto"/>
              <w:right w:val="single" w:sz="6" w:space="0" w:color="auto"/>
            </w:tcBorders>
          </w:tcPr>
          <w:p w:rsidR="00FD7B90" w:rsidRPr="00FD7B90" w:rsidRDefault="00FD7B90" w:rsidP="0013767E">
            <w:pPr>
              <w:keepNext/>
              <w:spacing w:before="20" w:after="40"/>
              <w:jc w:val="center"/>
              <w:rPr>
                <w:rFonts w:eastAsia="SimSun"/>
                <w:noProof/>
                <w:sz w:val="20"/>
                <w:lang w:val="en-CA"/>
              </w:rPr>
            </w:pPr>
          </w:p>
        </w:tc>
      </w:tr>
    </w:tbl>
    <w:p w:rsidR="0013767E" w:rsidRDefault="0013767E" w:rsidP="0013767E">
      <w:pPr>
        <w:jc w:val="both"/>
        <w:rPr>
          <w:szCs w:val="22"/>
          <w:lang w:val="en-CA"/>
        </w:rPr>
      </w:pPr>
    </w:p>
    <w:tbl>
      <w:tblPr>
        <w:tblW w:w="0" w:type="auto"/>
        <w:jc w:val="center"/>
        <w:tblLayout w:type="fixed"/>
        <w:tblLook w:val="04A0" w:firstRow="1" w:lastRow="0" w:firstColumn="1" w:lastColumn="0" w:noHBand="0" w:noVBand="1"/>
      </w:tblPr>
      <w:tblGrid>
        <w:gridCol w:w="7686"/>
        <w:gridCol w:w="1386"/>
      </w:tblGrid>
      <w:tr w:rsidR="00FD7B90" w:rsidRPr="00FD7B90" w:rsidTr="00BB7F95">
        <w:trPr>
          <w:cantSplit/>
          <w:jc w:val="center"/>
        </w:trPr>
        <w:tc>
          <w:tcPr>
            <w:tcW w:w="7686" w:type="dxa"/>
            <w:tcBorders>
              <w:top w:val="single" w:sz="6" w:space="0" w:color="auto"/>
              <w:left w:val="single" w:sz="6" w:space="0" w:color="auto"/>
              <w:bottom w:val="single" w:sz="2" w:space="0" w:color="auto"/>
              <w:right w:val="single" w:sz="6" w:space="0" w:color="auto"/>
            </w:tcBorders>
          </w:tcPr>
          <w:p w:rsidR="00FD7B90" w:rsidRPr="00FD7B90" w:rsidRDefault="00FD7B90" w:rsidP="00FD7B90">
            <w:pPr>
              <w:keepNext/>
              <w:tabs>
                <w:tab w:val="left" w:pos="216"/>
                <w:tab w:val="left" w:pos="432"/>
                <w:tab w:val="left" w:pos="648"/>
                <w:tab w:val="left" w:pos="864"/>
                <w:tab w:val="left" w:pos="1296"/>
                <w:tab w:val="left" w:pos="1512"/>
                <w:tab w:val="left" w:pos="1728"/>
                <w:tab w:val="left" w:pos="1944"/>
                <w:tab w:val="left" w:pos="2160"/>
              </w:tabs>
              <w:spacing w:before="20" w:after="40"/>
              <w:rPr>
                <w:noProof/>
                <w:color w:val="FF0000"/>
                <w:sz w:val="20"/>
              </w:rPr>
            </w:pPr>
            <w:r w:rsidRPr="00FD7B90">
              <w:rPr>
                <w:noProof/>
                <w:color w:val="FF0000"/>
                <w:sz w:val="20"/>
              </w:rPr>
              <w:lastRenderedPageBreak/>
              <w:t>pic_packing_struct( ) {</w:t>
            </w:r>
          </w:p>
        </w:tc>
        <w:tc>
          <w:tcPr>
            <w:tcW w:w="1386" w:type="dxa"/>
            <w:tcBorders>
              <w:top w:val="single" w:sz="6" w:space="0" w:color="auto"/>
              <w:left w:val="single" w:sz="6" w:space="0" w:color="auto"/>
              <w:bottom w:val="single" w:sz="2" w:space="0" w:color="auto"/>
              <w:right w:val="single" w:sz="6" w:space="0" w:color="auto"/>
            </w:tcBorders>
          </w:tcPr>
          <w:p w:rsidR="00FD7B90" w:rsidRPr="00FD7B90" w:rsidRDefault="00FD7B90" w:rsidP="00BB7F95">
            <w:pPr>
              <w:keepNext/>
              <w:spacing w:before="20" w:after="40"/>
              <w:jc w:val="center"/>
              <w:rPr>
                <w:b/>
                <w:bCs/>
                <w:noProof/>
                <w:color w:val="FF0000"/>
                <w:sz w:val="20"/>
              </w:rPr>
            </w:pPr>
            <w:r w:rsidRPr="00FD7B90">
              <w:rPr>
                <w:b/>
                <w:bCs/>
                <w:noProof/>
                <w:color w:val="FF0000"/>
                <w:sz w:val="20"/>
              </w:rPr>
              <w:t>Descriptor</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B5469"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r>
            <w:r>
              <w:rPr>
                <w:b/>
                <w:bCs/>
                <w:noProof/>
                <w:sz w:val="20"/>
                <w:lang w:val="en-GB"/>
              </w:rPr>
              <w:t>num_packed_regions</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u(8)</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B43EF7"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sidRPr="00B43EF7">
              <w:rPr>
                <w:b/>
                <w:noProof/>
                <w:sz w:val="20"/>
              </w:rPr>
              <w:t>proj_picture_width</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01C4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B43EF7">
              <w:rPr>
                <w:b/>
                <w:noProof/>
                <w:sz w:val="20"/>
              </w:rPr>
              <w:t>proj_picture_</w:t>
            </w:r>
            <w:r>
              <w:rPr>
                <w:b/>
                <w:noProof/>
                <w:sz w:val="20"/>
              </w:rPr>
              <w:t>height</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01C4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sidRPr="00201C40">
              <w:rPr>
                <w:noProof/>
                <w:sz w:val="20"/>
              </w:rPr>
              <w:t xml:space="preserve">for( </w:t>
            </w:r>
            <w:r>
              <w:rPr>
                <w:noProof/>
                <w:sz w:val="20"/>
              </w:rPr>
              <w:t>i</w:t>
            </w:r>
            <w:r w:rsidRPr="00201C40">
              <w:rPr>
                <w:noProof/>
                <w:sz w:val="20"/>
              </w:rPr>
              <w:t xml:space="preserve"> = 0; </w:t>
            </w:r>
            <w:r>
              <w:rPr>
                <w:noProof/>
                <w:sz w:val="20"/>
              </w:rPr>
              <w:t>i</w:t>
            </w:r>
            <w:r w:rsidRPr="00201C40">
              <w:rPr>
                <w:noProof/>
                <w:sz w:val="20"/>
              </w:rPr>
              <w:t xml:space="preserve"> &lt; </w:t>
            </w:r>
            <w:r w:rsidRPr="00201C40">
              <w:rPr>
                <w:bCs/>
                <w:noProof/>
                <w:sz w:val="20"/>
                <w:lang w:val="en-GB"/>
              </w:rPr>
              <w:t>num</w:t>
            </w:r>
            <w:r>
              <w:rPr>
                <w:bCs/>
                <w:noProof/>
                <w:sz w:val="20"/>
                <w:lang w:val="en-GB"/>
              </w:rPr>
              <w:t>_packed</w:t>
            </w:r>
            <w:r w:rsidRPr="00201C40">
              <w:rPr>
                <w:bCs/>
                <w:noProof/>
                <w:sz w:val="20"/>
                <w:lang w:val="en-GB"/>
              </w:rPr>
              <w:t>_</w:t>
            </w:r>
            <w:r>
              <w:rPr>
                <w:bCs/>
                <w:noProof/>
                <w:sz w:val="20"/>
                <w:lang w:val="en-GB"/>
              </w:rPr>
              <w:t>regions</w:t>
            </w:r>
            <w:r w:rsidRPr="00201C40">
              <w:rPr>
                <w:noProof/>
                <w:sz w:val="20"/>
              </w:rPr>
              <w:t xml:space="preserve">; </w:t>
            </w:r>
            <w:r>
              <w:rPr>
                <w:noProof/>
                <w:sz w:val="20"/>
              </w:rPr>
              <w:t>i</w:t>
            </w:r>
            <w:r w:rsidRPr="00201C40">
              <w:rPr>
                <w:noProof/>
                <w:sz w:val="20"/>
              </w:rPr>
              <w:t>++ )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Default="00FD7B90" w:rsidP="00FD7B90">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rFonts w:eastAsia="Malgun Gothic"/>
                <w:b/>
                <w:noProof/>
                <w:sz w:val="20"/>
                <w:lang w:eastAsia="zh-CN"/>
              </w:rPr>
              <w:t>rwp_</w:t>
            </w:r>
            <w:r w:rsidRPr="0050003A">
              <w:rPr>
                <w:b/>
                <w:bCs/>
                <w:noProof/>
                <w:sz w:val="20"/>
              </w:rPr>
              <w:t>reserved_zero_</w:t>
            </w:r>
            <w:r>
              <w:rPr>
                <w:b/>
                <w:bCs/>
                <w:noProof/>
                <w:sz w:val="20"/>
              </w:rPr>
              <w:t>4</w:t>
            </w:r>
            <w:r w:rsidRPr="0050003A">
              <w:rPr>
                <w:b/>
                <w:bCs/>
                <w:noProof/>
                <w:sz w:val="20"/>
              </w:rPr>
              <w:t>bits</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u(4)</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Default="00FD7B90" w:rsidP="00FD7B90">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t>packing_type</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u(4)</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B5469" w:rsidRDefault="00FD7B90" w:rsidP="00FD7B90">
            <w:pPr>
              <w:keepNext/>
              <w:tabs>
                <w:tab w:val="left" w:pos="216"/>
                <w:tab w:val="left" w:pos="517"/>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t>i</w:t>
            </w:r>
            <w:r w:rsidRPr="002B5469">
              <w:rPr>
                <w:noProof/>
                <w:sz w:val="20"/>
              </w:rPr>
              <w:t xml:space="preserve">f( </w:t>
            </w:r>
            <w:r>
              <w:rPr>
                <w:noProof/>
                <w:sz w:val="20"/>
              </w:rPr>
              <w:t>packing_type[ i ]  = =  0 )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B43EF7"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sidRPr="00B43EF7">
              <w:rPr>
                <w:b/>
                <w:noProof/>
                <w:sz w:val="20"/>
              </w:rPr>
              <w:t>proj_</w:t>
            </w:r>
            <w:r>
              <w:rPr>
                <w:b/>
                <w:noProof/>
                <w:sz w:val="20"/>
              </w:rPr>
              <w:t>region_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01C4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sidRPr="00B43EF7">
              <w:rPr>
                <w:b/>
                <w:noProof/>
                <w:sz w:val="20"/>
              </w:rPr>
              <w:t>proj_</w:t>
            </w:r>
            <w:r>
              <w:rPr>
                <w:b/>
                <w:noProof/>
                <w:sz w:val="20"/>
              </w:rPr>
              <w:t>region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B43EF7"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sidRPr="00B43EF7">
              <w:rPr>
                <w:b/>
                <w:noProof/>
                <w:sz w:val="20"/>
              </w:rPr>
              <w:t>proj_</w:t>
            </w:r>
            <w:r>
              <w:rPr>
                <w:b/>
                <w:noProof/>
                <w:sz w:val="20"/>
              </w:rPr>
              <w:t>region_top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01C4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sidRPr="00B43EF7">
              <w:rPr>
                <w:b/>
                <w:noProof/>
                <w:sz w:val="20"/>
              </w:rPr>
              <w:t>proj_</w:t>
            </w:r>
            <w:r>
              <w:rPr>
                <w:b/>
                <w:noProof/>
                <w:sz w:val="20"/>
              </w:rPr>
              <w:t>region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Default="00FD7B90" w:rsidP="00FD7B90">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t>transform_type</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u(3)</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Default="00FD7B90" w:rsidP="00FD7B90">
            <w:pPr>
              <w:keepNext/>
              <w:tabs>
                <w:tab w:val="left" w:pos="216"/>
                <w:tab w:val="left" w:pos="517"/>
                <w:tab w:val="left" w:pos="648"/>
                <w:tab w:val="left" w:pos="864"/>
                <w:tab w:val="left" w:pos="1296"/>
                <w:tab w:val="left" w:pos="1512"/>
                <w:tab w:val="left" w:pos="1728"/>
                <w:tab w:val="left" w:pos="1944"/>
                <w:tab w:val="left" w:pos="2160"/>
              </w:tabs>
              <w:spacing w:before="20" w:after="40"/>
              <w:rPr>
                <w:b/>
                <w:bCs/>
                <w:noProof/>
                <w:sz w:val="20"/>
              </w:rPr>
            </w:pPr>
            <w:r>
              <w:rPr>
                <w:b/>
                <w:bCs/>
                <w:noProof/>
                <w:sz w:val="20"/>
              </w:rPr>
              <w:tab/>
            </w:r>
            <w:r>
              <w:rPr>
                <w:b/>
                <w:bCs/>
                <w:noProof/>
                <w:sz w:val="20"/>
              </w:rPr>
              <w:tab/>
            </w:r>
            <w:r>
              <w:rPr>
                <w:b/>
                <w:bCs/>
                <w:noProof/>
                <w:sz w:val="20"/>
              </w:rPr>
              <w:tab/>
            </w:r>
            <w:r>
              <w:rPr>
                <w:rFonts w:eastAsia="Malgun Gothic"/>
                <w:b/>
                <w:noProof/>
                <w:sz w:val="20"/>
                <w:lang w:eastAsia="zh-CN"/>
              </w:rPr>
              <w:t>rwp_</w:t>
            </w:r>
            <w:r w:rsidRPr="0050003A">
              <w:rPr>
                <w:b/>
                <w:bCs/>
                <w:noProof/>
                <w:sz w:val="20"/>
              </w:rPr>
              <w:t>reserved_zero_</w:t>
            </w:r>
            <w:r>
              <w:rPr>
                <w:b/>
                <w:bCs/>
                <w:noProof/>
                <w:sz w:val="20"/>
              </w:rPr>
              <w:t>5</w:t>
            </w:r>
            <w:r w:rsidRPr="0050003A">
              <w:rPr>
                <w:b/>
                <w:bCs/>
                <w:noProof/>
                <w:sz w:val="20"/>
              </w:rPr>
              <w:t>bits</w:t>
            </w:r>
            <w:r w:rsidRPr="0050003A">
              <w:rPr>
                <w:bCs/>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u(5)</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B43EF7"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region_</w:t>
            </w:r>
            <w:r w:rsidRPr="00B43EF7">
              <w:rPr>
                <w:b/>
                <w:noProof/>
                <w:sz w:val="20"/>
              </w:rPr>
              <w:t>width</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01C4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region</w:t>
            </w:r>
            <w:r w:rsidRPr="00B43EF7">
              <w:rPr>
                <w:b/>
                <w:noProof/>
                <w:sz w:val="20"/>
              </w:rPr>
              <w:t>_</w:t>
            </w:r>
            <w:r>
              <w:rPr>
                <w:b/>
                <w:noProof/>
                <w:sz w:val="20"/>
              </w:rPr>
              <w:t>height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B43EF7"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b/>
                <w:noProof/>
                <w:sz w:val="20"/>
              </w:rPr>
            </w:pP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region_top</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01C4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r>
            <w:r>
              <w:rPr>
                <w:noProof/>
                <w:sz w:val="20"/>
              </w:rPr>
              <w:tab/>
            </w:r>
            <w:r w:rsidRPr="00B43EF7">
              <w:rPr>
                <w:b/>
                <w:noProof/>
                <w:sz w:val="20"/>
              </w:rPr>
              <w:t>p</w:t>
            </w:r>
            <w:r>
              <w:rPr>
                <w:b/>
                <w:noProof/>
                <w:sz w:val="20"/>
              </w:rPr>
              <w:t>acked</w:t>
            </w:r>
            <w:r w:rsidRPr="00B43EF7">
              <w:rPr>
                <w:b/>
                <w:noProof/>
                <w:sz w:val="20"/>
              </w:rPr>
              <w:t>_</w:t>
            </w:r>
            <w:r>
              <w:rPr>
                <w:b/>
                <w:noProof/>
                <w:sz w:val="20"/>
              </w:rPr>
              <w:t>region</w:t>
            </w:r>
            <w:r w:rsidRPr="00B43EF7">
              <w:rPr>
                <w:b/>
                <w:noProof/>
                <w:sz w:val="20"/>
              </w:rPr>
              <w:t>_</w:t>
            </w:r>
            <w:r>
              <w:rPr>
                <w:b/>
                <w:noProof/>
                <w:sz w:val="20"/>
              </w:rPr>
              <w:t>left</w:t>
            </w:r>
            <w:r>
              <w:rPr>
                <w:noProof/>
                <w:sz w:val="20"/>
              </w:rPr>
              <w:t>[ i ]</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r>
              <w:rPr>
                <w:noProof/>
                <w:sz w:val="20"/>
              </w:rPr>
              <w:t>u(16)</w:t>
            </w: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noProof/>
                <w:sz w:val="20"/>
              </w:rPr>
            </w:pPr>
            <w:r>
              <w:rPr>
                <w:noProof/>
                <w:sz w:val="20"/>
              </w:rPr>
              <w:tab/>
            </w:r>
            <w:r>
              <w:rPr>
                <w:noProof/>
                <w:sz w:val="20"/>
              </w:rPr>
              <w:tab/>
              <w:t>}</w:t>
            </w:r>
          </w:p>
        </w:tc>
        <w:tc>
          <w:tcPr>
            <w:tcW w:w="1386" w:type="dxa"/>
            <w:tcBorders>
              <w:top w:val="single" w:sz="2" w:space="0" w:color="auto"/>
              <w:left w:val="single" w:sz="6" w:space="0" w:color="auto"/>
              <w:bottom w:val="single" w:sz="2" w:space="0" w:color="auto"/>
              <w:right w:val="single" w:sz="6" w:space="0" w:color="auto"/>
            </w:tcBorders>
          </w:tcPr>
          <w:p w:rsidR="00FD7B90" w:rsidRDefault="00FD7B90" w:rsidP="00BB7F95">
            <w:pPr>
              <w:keepNext/>
              <w:spacing w:before="20" w:after="40"/>
              <w:jc w:val="center"/>
              <w:rPr>
                <w:noProof/>
                <w:sz w:val="20"/>
              </w:rPr>
            </w:pP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B5469" w:rsidRDefault="00FD7B90" w:rsidP="00FD7B90">
            <w:pPr>
              <w:keepNext/>
              <w:tabs>
                <w:tab w:val="left" w:pos="216"/>
                <w:tab w:val="left" w:pos="514"/>
                <w:tab w:val="left" w:pos="648"/>
                <w:tab w:val="left" w:pos="864"/>
                <w:tab w:val="left" w:pos="1296"/>
                <w:tab w:val="left" w:pos="1512"/>
                <w:tab w:val="left" w:pos="1728"/>
                <w:tab w:val="left" w:pos="1944"/>
                <w:tab w:val="left" w:pos="2160"/>
              </w:tabs>
              <w:spacing w:before="20" w:after="40"/>
              <w:rPr>
                <w:bCs/>
                <w:noProof/>
                <w:sz w:val="20"/>
              </w:rPr>
            </w:pPr>
            <w:r>
              <w:rPr>
                <w:bCs/>
                <w:noProof/>
                <w:sz w:val="20"/>
              </w:rPr>
              <w:tab/>
              <w:t>}</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p>
        </w:tc>
      </w:tr>
      <w:tr w:rsidR="00FD7B90" w:rsidRPr="002B5469" w:rsidTr="00BB7F95">
        <w:trPr>
          <w:cantSplit/>
          <w:jc w:val="center"/>
        </w:trPr>
        <w:tc>
          <w:tcPr>
            <w:tcW w:w="76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tabs>
                <w:tab w:val="left" w:pos="216"/>
                <w:tab w:val="left" w:pos="432"/>
                <w:tab w:val="left" w:pos="648"/>
                <w:tab w:val="left" w:pos="864"/>
                <w:tab w:val="left" w:pos="1296"/>
                <w:tab w:val="left" w:pos="1512"/>
                <w:tab w:val="left" w:pos="1728"/>
                <w:tab w:val="left" w:pos="1944"/>
                <w:tab w:val="left" w:pos="2160"/>
              </w:tabs>
              <w:spacing w:before="20" w:after="40"/>
              <w:rPr>
                <w:noProof/>
                <w:sz w:val="20"/>
              </w:rPr>
            </w:pPr>
            <w:r w:rsidRPr="002B5469">
              <w:rPr>
                <w:noProof/>
                <w:sz w:val="20"/>
              </w:rPr>
              <w:t>}</w:t>
            </w:r>
          </w:p>
        </w:tc>
        <w:tc>
          <w:tcPr>
            <w:tcW w:w="1386" w:type="dxa"/>
            <w:tcBorders>
              <w:top w:val="single" w:sz="2" w:space="0" w:color="auto"/>
              <w:left w:val="single" w:sz="6" w:space="0" w:color="auto"/>
              <w:bottom w:val="single" w:sz="2" w:space="0" w:color="auto"/>
              <w:right w:val="single" w:sz="6" w:space="0" w:color="auto"/>
            </w:tcBorders>
          </w:tcPr>
          <w:p w:rsidR="00FD7B90" w:rsidRPr="002B5469" w:rsidRDefault="00FD7B90" w:rsidP="00BB7F95">
            <w:pPr>
              <w:keepNext/>
              <w:spacing w:before="20" w:after="40"/>
              <w:jc w:val="center"/>
              <w:rPr>
                <w:noProof/>
                <w:sz w:val="20"/>
              </w:rPr>
            </w:pPr>
          </w:p>
        </w:tc>
      </w:tr>
    </w:tbl>
    <w:p w:rsidR="005F7944" w:rsidRDefault="005F7944" w:rsidP="005F7944">
      <w:pPr>
        <w:pStyle w:val="Heading2"/>
        <w:rPr>
          <w:lang w:val="en-CA"/>
        </w:rPr>
      </w:pPr>
      <w:r>
        <w:rPr>
          <w:lang w:val="en-CA"/>
        </w:rPr>
        <w:t>Region-wise packing SEI message semantics</w:t>
      </w:r>
    </w:p>
    <w:p w:rsidR="005F7944" w:rsidRDefault="005F7944" w:rsidP="00FD7B90">
      <w:pPr>
        <w:jc w:val="both"/>
        <w:rPr>
          <w:i/>
          <w:szCs w:val="22"/>
          <w:lang w:val="en-CA"/>
        </w:rPr>
      </w:pPr>
      <w:r>
        <w:rPr>
          <w:i/>
          <w:szCs w:val="22"/>
          <w:lang w:val="en-CA"/>
        </w:rPr>
        <w:t>Add the following</w:t>
      </w:r>
      <w:r w:rsidRPr="005F7944">
        <w:rPr>
          <w:i/>
          <w:szCs w:val="22"/>
          <w:lang w:val="en-CA"/>
        </w:rPr>
        <w:t>:</w:t>
      </w:r>
    </w:p>
    <w:p w:rsidR="00E23D58" w:rsidRDefault="00704A43" w:rsidP="00FD7B90">
      <w:pPr>
        <w:jc w:val="both"/>
        <w:rPr>
          <w:sz w:val="20"/>
          <w:lang w:val="en-GB" w:eastAsia="ko-KR"/>
        </w:rPr>
      </w:pPr>
      <w:r>
        <w:rPr>
          <w:b/>
          <w:sz w:val="20"/>
        </w:rPr>
        <w:t>rwp_stereo_idc</w:t>
      </w:r>
      <w:r w:rsidR="00FD7B90" w:rsidRPr="00A44B62">
        <w:rPr>
          <w:sz w:val="20"/>
        </w:rPr>
        <w:t xml:space="preserve"> </w:t>
      </w:r>
      <w:r w:rsidRPr="00704A43">
        <w:rPr>
          <w:sz w:val="20"/>
          <w:lang w:val="en-GB" w:eastAsia="ko-KR"/>
        </w:rPr>
        <w:t xml:space="preserve">equal to 0 specifies that projected pictures are monoscopic. </w:t>
      </w:r>
      <w:r>
        <w:rPr>
          <w:sz w:val="20"/>
          <w:lang w:val="en-GB" w:eastAsia="ko-KR"/>
        </w:rPr>
        <w:t>rwp_</w:t>
      </w:r>
      <w:r w:rsidRPr="00704A43">
        <w:rPr>
          <w:sz w:val="20"/>
          <w:lang w:val="en-GB" w:eastAsia="ko-KR"/>
        </w:rPr>
        <w:t>stereo_idc equal to 1 or 2 specify the frame packing arrangement for projected pictures identically to</w:t>
      </w:r>
      <w:r>
        <w:rPr>
          <w:sz w:val="20"/>
          <w:lang w:val="en-GB" w:eastAsia="ko-KR"/>
        </w:rPr>
        <w:t xml:space="preserve"> frame_packing_arrangement_type equal to 3 or 4, respectively</w:t>
      </w:r>
      <w:r w:rsidRPr="00704A43">
        <w:rPr>
          <w:sz w:val="20"/>
          <w:lang w:val="en-GB" w:eastAsia="ko-KR"/>
        </w:rPr>
        <w:t xml:space="preserve">. </w:t>
      </w:r>
      <w:r>
        <w:rPr>
          <w:sz w:val="20"/>
          <w:lang w:val="en-GB" w:eastAsia="ko-KR"/>
        </w:rPr>
        <w:t>rwp_</w:t>
      </w:r>
      <w:r w:rsidRPr="00704A43">
        <w:rPr>
          <w:sz w:val="20"/>
          <w:lang w:val="en-GB" w:eastAsia="ko-KR"/>
        </w:rPr>
        <w:t xml:space="preserve">stereo_idc equal to 3 specifies </w:t>
      </w:r>
      <w:r w:rsidR="00893409">
        <w:rPr>
          <w:sz w:val="20"/>
          <w:lang w:val="en-GB" w:eastAsia="ko-KR"/>
        </w:rPr>
        <w:t xml:space="preserve">that </w:t>
      </w:r>
      <w:r w:rsidR="00E23D58">
        <w:rPr>
          <w:sz w:val="20"/>
          <w:lang w:val="en-GB" w:eastAsia="ko-KR"/>
        </w:rPr>
        <w:t>all of the following apply:</w:t>
      </w:r>
    </w:p>
    <w:p w:rsidR="00E23D58" w:rsidRPr="00E23D58" w:rsidRDefault="00E23D58" w:rsidP="00E23D58">
      <w:pPr>
        <w:numPr>
          <w:ilvl w:val="0"/>
          <w:numId w:val="14"/>
        </w:numPr>
        <w:jc w:val="both"/>
        <w:rPr>
          <w:sz w:val="20"/>
        </w:rPr>
      </w:pPr>
      <w:r>
        <w:rPr>
          <w:sz w:val="20"/>
          <w:lang w:val="en-GB" w:eastAsia="ko-KR"/>
        </w:rPr>
        <w:t>T</w:t>
      </w:r>
      <w:r w:rsidR="00893409">
        <w:rPr>
          <w:sz w:val="20"/>
          <w:lang w:val="en-GB" w:eastAsia="ko-KR"/>
        </w:rPr>
        <w:t xml:space="preserve">he </w:t>
      </w:r>
      <w:r w:rsidR="00704A43" w:rsidRPr="00704A43">
        <w:rPr>
          <w:sz w:val="20"/>
          <w:lang w:val="en-GB" w:eastAsia="ko-KR"/>
        </w:rPr>
        <w:t xml:space="preserve">decoded pictures </w:t>
      </w:r>
      <w:r>
        <w:rPr>
          <w:sz w:val="20"/>
          <w:lang w:val="en-GB" w:eastAsia="ko-KR"/>
        </w:rPr>
        <w:t xml:space="preserve">in the scope of this SEI message are assigned </w:t>
      </w:r>
      <w:r w:rsidR="005F7944">
        <w:rPr>
          <w:sz w:val="20"/>
          <w:lang w:val="en-GB" w:eastAsia="ko-KR"/>
        </w:rPr>
        <w:t xml:space="preserve">in decoded order </w:t>
      </w:r>
      <w:r>
        <w:rPr>
          <w:sz w:val="20"/>
          <w:lang w:val="en-GB" w:eastAsia="ko-KR"/>
        </w:rPr>
        <w:t xml:space="preserve">to be temporally interleaved picture 0 or 1 in </w:t>
      </w:r>
      <w:r w:rsidR="005F7944">
        <w:rPr>
          <w:sz w:val="20"/>
          <w:lang w:val="en-GB" w:eastAsia="ko-KR"/>
        </w:rPr>
        <w:t xml:space="preserve">an </w:t>
      </w:r>
      <w:r>
        <w:rPr>
          <w:sz w:val="20"/>
          <w:lang w:val="en-GB" w:eastAsia="ko-KR"/>
        </w:rPr>
        <w:t>alternating manner.</w:t>
      </w:r>
    </w:p>
    <w:p w:rsidR="00E23D58" w:rsidRPr="00E23D58" w:rsidRDefault="00E23D58" w:rsidP="00E23D58">
      <w:pPr>
        <w:numPr>
          <w:ilvl w:val="0"/>
          <w:numId w:val="14"/>
        </w:numPr>
        <w:jc w:val="both"/>
        <w:rPr>
          <w:sz w:val="20"/>
        </w:rPr>
      </w:pPr>
      <w:r>
        <w:rPr>
          <w:sz w:val="20"/>
          <w:lang w:val="en-GB" w:eastAsia="ko-KR"/>
        </w:rPr>
        <w:t>Each temporally interleaved picture 0 has the region-wise packing arrangement specified in the first pic_packing_struct( ) syntax structure included in the SEI message.</w:t>
      </w:r>
    </w:p>
    <w:p w:rsidR="00E23D58" w:rsidRPr="00E23D58" w:rsidRDefault="00E23D58" w:rsidP="00E23D58">
      <w:pPr>
        <w:numPr>
          <w:ilvl w:val="0"/>
          <w:numId w:val="14"/>
        </w:numPr>
        <w:jc w:val="both"/>
        <w:rPr>
          <w:sz w:val="20"/>
        </w:rPr>
      </w:pPr>
      <w:r>
        <w:rPr>
          <w:sz w:val="20"/>
          <w:lang w:val="en-GB" w:eastAsia="ko-KR"/>
        </w:rPr>
        <w:t>Each temporally interleaved picture 1 has the region-wise packing arrangement specified in the second pic_packing_struct( ) syntax structure included in the SEI message.,</w:t>
      </w:r>
    </w:p>
    <w:p w:rsidR="00FD7B90" w:rsidRPr="00A44B62" w:rsidRDefault="00E23D58" w:rsidP="00E23D58">
      <w:pPr>
        <w:numPr>
          <w:ilvl w:val="0"/>
          <w:numId w:val="14"/>
        </w:numPr>
        <w:jc w:val="both"/>
        <w:rPr>
          <w:sz w:val="20"/>
        </w:rPr>
      </w:pPr>
      <w:r>
        <w:rPr>
          <w:sz w:val="20"/>
          <w:lang w:val="en-GB" w:eastAsia="ko-KR"/>
        </w:rPr>
        <w:t xml:space="preserve">Each pair of temporally interleaved pictures 0 and 1 in decoding order </w:t>
      </w:r>
      <w:r w:rsidR="00704A43" w:rsidRPr="00704A43">
        <w:rPr>
          <w:sz w:val="20"/>
          <w:lang w:val="en-GB" w:eastAsia="ko-KR"/>
        </w:rPr>
        <w:t xml:space="preserve">contain the content for a single projected picture having the top-bottom frame packing arrangement. </w:t>
      </w:r>
    </w:p>
    <w:p w:rsidR="00E23D58" w:rsidRPr="00E23D58" w:rsidRDefault="00E23D58" w:rsidP="0013767E">
      <w:pPr>
        <w:jc w:val="both"/>
        <w:rPr>
          <w:sz w:val="20"/>
          <w:lang w:val="en-GB" w:eastAsia="ko-KR"/>
        </w:rPr>
      </w:pPr>
      <w:r>
        <w:rPr>
          <w:sz w:val="20"/>
          <w:lang w:val="en-GB" w:eastAsia="ko-KR"/>
        </w:rPr>
        <w:t xml:space="preserve">When rwp_stereo_idc is equal to 3, the SEI message shall persist in an even number of pictures in the </w:t>
      </w:r>
      <w:r w:rsidR="0025791C">
        <w:rPr>
          <w:sz w:val="20"/>
          <w:lang w:val="en-GB" w:eastAsia="ko-KR"/>
        </w:rPr>
        <w:t xml:space="preserve">same </w:t>
      </w:r>
      <w:r>
        <w:rPr>
          <w:sz w:val="20"/>
          <w:lang w:val="en-GB" w:eastAsia="ko-KR"/>
        </w:rPr>
        <w:t>CLVS.</w:t>
      </w:r>
    </w:p>
    <w:p w:rsidR="0013767E" w:rsidRPr="00893409" w:rsidRDefault="00893409" w:rsidP="0013767E">
      <w:pPr>
        <w:jc w:val="both"/>
        <w:rPr>
          <w:sz w:val="20"/>
          <w:lang w:val="en-GB" w:eastAsia="ko-KR"/>
        </w:rPr>
      </w:pPr>
      <w:r w:rsidRPr="00893409">
        <w:rPr>
          <w:b/>
          <w:sz w:val="20"/>
          <w:lang w:val="en-GB" w:eastAsia="ko-KR"/>
        </w:rPr>
        <w:t>pic0_is_right_view_flag</w:t>
      </w:r>
      <w:r w:rsidRPr="00893409">
        <w:rPr>
          <w:sz w:val="20"/>
          <w:lang w:val="en-GB" w:eastAsia="ko-KR"/>
        </w:rPr>
        <w:t xml:space="preserve"> equal to 0 specifies that constituent </w:t>
      </w:r>
      <w:r>
        <w:rPr>
          <w:sz w:val="20"/>
          <w:lang w:val="en-GB" w:eastAsia="ko-KR"/>
        </w:rPr>
        <w:t>frame</w:t>
      </w:r>
      <w:r w:rsidRPr="00893409">
        <w:rPr>
          <w:sz w:val="20"/>
          <w:lang w:val="en-GB" w:eastAsia="ko-KR"/>
        </w:rPr>
        <w:t xml:space="preserve"> 0 represents the left view, and constituent </w:t>
      </w:r>
      <w:r>
        <w:rPr>
          <w:sz w:val="20"/>
          <w:lang w:val="en-GB" w:eastAsia="ko-KR"/>
        </w:rPr>
        <w:t>frame</w:t>
      </w:r>
      <w:r w:rsidRPr="00893409">
        <w:rPr>
          <w:sz w:val="20"/>
          <w:lang w:val="en-GB" w:eastAsia="ko-KR"/>
        </w:rPr>
        <w:t xml:space="preserve"> 1 represents the right view. pic0_is_right_view_flag equal to 1 specifies that constituent </w:t>
      </w:r>
      <w:r>
        <w:rPr>
          <w:sz w:val="20"/>
          <w:lang w:val="en-GB" w:eastAsia="ko-KR"/>
        </w:rPr>
        <w:t>frame</w:t>
      </w:r>
      <w:r w:rsidRPr="00893409">
        <w:rPr>
          <w:sz w:val="20"/>
          <w:lang w:val="en-GB" w:eastAsia="ko-KR"/>
        </w:rPr>
        <w:t xml:space="preserve"> 0 represents the right view, and constituent </w:t>
      </w:r>
      <w:r>
        <w:rPr>
          <w:sz w:val="20"/>
          <w:lang w:val="en-GB" w:eastAsia="ko-KR"/>
        </w:rPr>
        <w:t>frame</w:t>
      </w:r>
      <w:r w:rsidRPr="00893409">
        <w:rPr>
          <w:sz w:val="20"/>
          <w:lang w:val="en-GB" w:eastAsia="ko-KR"/>
        </w:rPr>
        <w:t xml:space="preserve"> 1 represents the left view.</w:t>
      </w:r>
    </w:p>
    <w:p w:rsidR="005F7944" w:rsidRDefault="005F7944" w:rsidP="005F7944">
      <w:pPr>
        <w:pStyle w:val="Heading2"/>
        <w:rPr>
          <w:lang w:val="en-CA"/>
        </w:rPr>
      </w:pPr>
      <w:r>
        <w:rPr>
          <w:lang w:val="en-CA"/>
        </w:rPr>
        <w:t>Region-wise packing SEI message semantics</w:t>
      </w:r>
    </w:p>
    <w:p w:rsidR="005F7944" w:rsidRPr="005F7944" w:rsidRDefault="005F7944" w:rsidP="005F7944">
      <w:pPr>
        <w:jc w:val="both"/>
        <w:rPr>
          <w:i/>
          <w:szCs w:val="22"/>
          <w:lang w:val="en-CA"/>
        </w:rPr>
      </w:pPr>
      <w:r>
        <w:rPr>
          <w:i/>
          <w:szCs w:val="22"/>
          <w:lang w:val="en-CA"/>
        </w:rPr>
        <w:t>In D.3.41.5.1, c</w:t>
      </w:r>
      <w:r w:rsidRPr="005F7944">
        <w:rPr>
          <w:i/>
          <w:szCs w:val="22"/>
          <w:lang w:val="en-CA"/>
        </w:rPr>
        <w:t>arry out the changes indicated by the red font:</w:t>
      </w:r>
      <w:r>
        <w:rPr>
          <w:i/>
          <w:szCs w:val="22"/>
          <w:lang w:val="en-CA"/>
        </w:rPr>
        <w:br/>
      </w:r>
    </w:p>
    <w:p w:rsidR="0025791C" w:rsidRDefault="0025791C" w:rsidP="0025791C">
      <w:pPr>
        <w:tabs>
          <w:tab w:val="clear" w:pos="360"/>
          <w:tab w:val="clear" w:pos="720"/>
          <w:tab w:val="clear" w:pos="1080"/>
          <w:tab w:val="clear" w:pos="1440"/>
          <w:tab w:val="left" w:pos="794"/>
          <w:tab w:val="left" w:pos="1191"/>
          <w:tab w:val="left" w:pos="1588"/>
          <w:tab w:val="left" w:pos="1985"/>
        </w:tabs>
        <w:ind w:left="403" w:hanging="403"/>
        <w:jc w:val="both"/>
        <w:rPr>
          <w:rFonts w:eastAsia="Malgun Gothic"/>
          <w:sz w:val="20"/>
        </w:rPr>
      </w:pPr>
      <w:r w:rsidRPr="00CF101A">
        <w:rPr>
          <w:rFonts w:eastAsia="Malgun Gothic"/>
          <w:sz w:val="20"/>
        </w:rPr>
        <w:t>–</w:t>
      </w:r>
      <w:r w:rsidRPr="00CF101A">
        <w:rPr>
          <w:rFonts w:eastAsia="Malgun Gothic"/>
          <w:sz w:val="20"/>
        </w:rPr>
        <w:tab/>
      </w:r>
      <w:r>
        <w:rPr>
          <w:rFonts w:eastAsia="Malgun Gothic"/>
          <w:sz w:val="20"/>
        </w:rPr>
        <w:t>I</w:t>
      </w:r>
      <w:r w:rsidRPr="00055CE8">
        <w:rPr>
          <w:rFonts w:eastAsia="Malgun Gothic"/>
          <w:sz w:val="20"/>
        </w:rPr>
        <w:t xml:space="preserve">f </w:t>
      </w:r>
      <w:r w:rsidRPr="0025791C">
        <w:rPr>
          <w:rFonts w:eastAsia="Malgun Gothic"/>
          <w:color w:val="FF0000"/>
          <w:sz w:val="20"/>
        </w:rPr>
        <w:t>neither</w:t>
      </w:r>
      <w:r>
        <w:rPr>
          <w:rFonts w:eastAsia="Malgun Gothic"/>
          <w:sz w:val="20"/>
        </w:rPr>
        <w:t xml:space="preserve"> a </w:t>
      </w:r>
      <w:r w:rsidRPr="003151FF">
        <w:rPr>
          <w:rFonts w:eastAsia="Malgun Gothic"/>
          <w:bCs/>
          <w:noProof/>
          <w:sz w:val="20"/>
          <w:lang w:eastAsia="zh-CN"/>
        </w:rPr>
        <w:t xml:space="preserve">frame </w:t>
      </w:r>
      <w:r w:rsidRPr="003151FF">
        <w:rPr>
          <w:color w:val="000000"/>
          <w:sz w:val="20"/>
        </w:rPr>
        <w:t xml:space="preserve">packing arrangement SEI message with frame_packing_arrangement_cancel_flag </w:t>
      </w:r>
      <w:r w:rsidRPr="003151FF">
        <w:rPr>
          <w:rFonts w:eastAsia="Malgun Gothic"/>
          <w:color w:val="000000"/>
          <w:sz w:val="20"/>
        </w:rPr>
        <w:t>equal to 0</w:t>
      </w:r>
      <w:r w:rsidRPr="003151FF">
        <w:rPr>
          <w:rFonts w:eastAsia="Malgun Gothic"/>
          <w:bCs/>
          <w:noProof/>
          <w:sz w:val="20"/>
          <w:lang w:eastAsia="zh-CN"/>
        </w:rPr>
        <w:t xml:space="preserve"> </w:t>
      </w:r>
      <w:r>
        <w:rPr>
          <w:rFonts w:eastAsia="Malgun Gothic"/>
          <w:bCs/>
          <w:noProof/>
          <w:sz w:val="20"/>
          <w:lang w:eastAsia="zh-CN"/>
        </w:rPr>
        <w:t>that</w:t>
      </w:r>
      <w:r w:rsidRPr="003151FF">
        <w:rPr>
          <w:rFonts w:eastAsia="Malgun Gothic"/>
          <w:bCs/>
          <w:noProof/>
          <w:sz w:val="20"/>
          <w:lang w:eastAsia="zh-CN"/>
        </w:rPr>
        <w:t xml:space="preserve"> applies to the picture</w:t>
      </w:r>
      <w:r>
        <w:rPr>
          <w:rFonts w:eastAsia="Malgun Gothic"/>
          <w:bCs/>
          <w:noProof/>
          <w:sz w:val="20"/>
          <w:lang w:eastAsia="zh-CN"/>
        </w:rPr>
        <w:t xml:space="preserve"> </w:t>
      </w:r>
      <w:r w:rsidRPr="0025791C">
        <w:rPr>
          <w:rFonts w:eastAsia="Malgun Gothic"/>
          <w:bCs/>
          <w:noProof/>
          <w:color w:val="FF0000"/>
          <w:sz w:val="20"/>
          <w:lang w:eastAsia="zh-CN"/>
        </w:rPr>
        <w:t>nor a region-wise packing SEI message with rwp_cancel_flag equal to 0 that applies to the picture</w:t>
      </w:r>
      <w:r>
        <w:rPr>
          <w:rFonts w:eastAsia="Malgun Gothic"/>
          <w:bCs/>
          <w:noProof/>
          <w:sz w:val="20"/>
          <w:lang w:eastAsia="zh-CN"/>
        </w:rPr>
        <w:t xml:space="preserve"> is </w:t>
      </w:r>
      <w:r w:rsidRPr="0025791C">
        <w:rPr>
          <w:rFonts w:eastAsia="Malgun Gothic"/>
          <w:bCs/>
          <w:strike/>
          <w:noProof/>
          <w:color w:val="FF0000"/>
          <w:sz w:val="20"/>
          <w:lang w:eastAsia="zh-CN"/>
        </w:rPr>
        <w:t>not</w:t>
      </w:r>
      <w:r>
        <w:rPr>
          <w:rFonts w:eastAsia="Malgun Gothic"/>
          <w:bCs/>
          <w:noProof/>
          <w:sz w:val="20"/>
          <w:lang w:eastAsia="zh-CN"/>
        </w:rPr>
        <w:t xml:space="preserve"> present</w:t>
      </w:r>
      <w:r w:rsidRPr="003151FF">
        <w:rPr>
          <w:rFonts w:eastAsia="Malgun Gothic"/>
          <w:bCs/>
          <w:noProof/>
          <w:sz w:val="20"/>
          <w:lang w:eastAsia="zh-CN"/>
        </w:rPr>
        <w:t xml:space="preserve">, </w:t>
      </w:r>
      <w:r w:rsidRPr="00055CE8">
        <w:rPr>
          <w:rFonts w:eastAsia="Malgun Gothic"/>
          <w:sz w:val="20"/>
        </w:rPr>
        <w:t xml:space="preserve">StereoFlag, TopBottomFlag, and SideBySideFlag are </w:t>
      </w:r>
      <w:r>
        <w:rPr>
          <w:rFonts w:eastAsia="Malgun Gothic"/>
          <w:sz w:val="20"/>
        </w:rPr>
        <w:t xml:space="preserve">all </w:t>
      </w:r>
      <w:r w:rsidRPr="00055CE8">
        <w:rPr>
          <w:rFonts w:eastAsia="Malgun Gothic"/>
          <w:sz w:val="20"/>
        </w:rPr>
        <w:t>set equal to 0</w:t>
      </w:r>
      <w:r>
        <w:rPr>
          <w:rFonts w:eastAsia="Malgun Gothic"/>
          <w:sz w:val="20"/>
        </w:rPr>
        <w:t xml:space="preserve">, </w:t>
      </w:r>
      <w:r w:rsidRPr="00055CE8">
        <w:rPr>
          <w:rFonts w:eastAsia="Malgun Gothic"/>
          <w:sz w:val="20"/>
        </w:rPr>
        <w:t xml:space="preserve">HorDiv1 is set equal to </w:t>
      </w:r>
      <w:r>
        <w:rPr>
          <w:rFonts w:eastAsia="Malgun Gothic"/>
          <w:sz w:val="20"/>
        </w:rPr>
        <w:t>1, and VerDiv1 is set equal to 1</w:t>
      </w:r>
      <w:r w:rsidRPr="00055CE8">
        <w:rPr>
          <w:rFonts w:eastAsia="Malgun Gothic"/>
          <w:sz w:val="20"/>
        </w:rPr>
        <w:t>.</w:t>
      </w:r>
    </w:p>
    <w:p w:rsidR="0025791C" w:rsidRDefault="0025791C" w:rsidP="0025791C">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sz w:val="20"/>
          <w:lang w:eastAsia="zh-CN"/>
        </w:rPr>
      </w:pPr>
      <w:r w:rsidRPr="00055CE8">
        <w:rPr>
          <w:rFonts w:eastAsia="Malgun Gothic"/>
          <w:sz w:val="20"/>
        </w:rPr>
        <w:lastRenderedPageBreak/>
        <w:t>–</w:t>
      </w:r>
      <w:r w:rsidRPr="00055CE8">
        <w:rPr>
          <w:rFonts w:eastAsia="Malgun Gothic"/>
          <w:sz w:val="20"/>
        </w:rPr>
        <w:tab/>
      </w:r>
      <w:r>
        <w:rPr>
          <w:rFonts w:eastAsia="Malgun Gothic"/>
          <w:bCs/>
          <w:noProof/>
          <w:sz w:val="20"/>
          <w:lang w:eastAsia="zh-CN"/>
        </w:rPr>
        <w:t>Otherwise</w:t>
      </w:r>
      <w:r w:rsidRPr="0025791C">
        <w:rPr>
          <w:rFonts w:eastAsia="Malgun Gothic"/>
          <w:bCs/>
          <w:noProof/>
          <w:color w:val="FF0000"/>
          <w:sz w:val="20"/>
          <w:lang w:eastAsia="zh-CN"/>
        </w:rPr>
        <w:t xml:space="preserve">, if </w:t>
      </w:r>
      <w:r w:rsidRPr="0025791C">
        <w:rPr>
          <w:rFonts w:eastAsia="Malgun Gothic"/>
          <w:color w:val="FF0000"/>
          <w:sz w:val="20"/>
        </w:rPr>
        <w:t xml:space="preserve">a </w:t>
      </w:r>
      <w:r w:rsidRPr="0025791C">
        <w:rPr>
          <w:rFonts w:eastAsia="Malgun Gothic"/>
          <w:bCs/>
          <w:noProof/>
          <w:color w:val="FF0000"/>
          <w:sz w:val="20"/>
          <w:lang w:eastAsia="zh-CN"/>
        </w:rPr>
        <w:t xml:space="preserve">frame </w:t>
      </w:r>
      <w:r w:rsidRPr="0025791C">
        <w:rPr>
          <w:color w:val="FF0000"/>
          <w:sz w:val="20"/>
        </w:rPr>
        <w:t xml:space="preserve">packing arrangement SEI message with frame_packing_arrangement_cancel_flag </w:t>
      </w:r>
      <w:r w:rsidRPr="0025791C">
        <w:rPr>
          <w:rFonts w:eastAsia="Malgun Gothic"/>
          <w:color w:val="FF0000"/>
          <w:sz w:val="20"/>
        </w:rPr>
        <w:t>equal to 0</w:t>
      </w:r>
      <w:r w:rsidRPr="0025791C">
        <w:rPr>
          <w:rFonts w:eastAsia="Malgun Gothic"/>
          <w:bCs/>
          <w:noProof/>
          <w:color w:val="FF0000"/>
          <w:sz w:val="20"/>
          <w:lang w:eastAsia="zh-CN"/>
        </w:rPr>
        <w:t xml:space="preserve"> that applies to the picture is present</w:t>
      </w:r>
      <w:r>
        <w:rPr>
          <w:rFonts w:eastAsia="Malgun Gothic"/>
          <w:bCs/>
          <w:noProof/>
          <w:sz w:val="20"/>
          <w:lang w:eastAsia="zh-CN"/>
        </w:rPr>
        <w:t>, the following applies:</w:t>
      </w:r>
    </w:p>
    <w:p w:rsidR="0025791C" w:rsidRDefault="0025791C" w:rsidP="0025791C">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sidRPr="00F86213">
        <w:rPr>
          <w:rFonts w:eastAsia="Malgun Gothic"/>
          <w:sz w:val="20"/>
        </w:rPr>
        <w:t>StereoFlag is set equal to 1.</w:t>
      </w:r>
    </w:p>
    <w:p w:rsidR="0025791C" w:rsidRDefault="0025791C" w:rsidP="0025791C">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If the </w:t>
      </w:r>
      <w:r w:rsidRPr="003151FF">
        <w:rPr>
          <w:color w:val="000000"/>
          <w:sz w:val="20"/>
        </w:rPr>
        <w:t>value of 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o 3</w:t>
      </w:r>
      <w:r>
        <w:rPr>
          <w:sz w:val="20"/>
          <w:lang w:eastAsia="de-DE"/>
        </w:rPr>
        <w:t xml:space="preserve">, </w:t>
      </w:r>
      <w:r w:rsidRPr="00055CE8">
        <w:rPr>
          <w:rFonts w:eastAsia="Calibri"/>
          <w:sz w:val="20"/>
        </w:rPr>
        <w:t>TopBottomFlag is set equal to 0</w:t>
      </w:r>
      <w:r>
        <w:rPr>
          <w:rFonts w:eastAsia="Calibri"/>
          <w:sz w:val="20"/>
        </w:rPr>
        <w:t>,</w:t>
      </w:r>
      <w:r w:rsidRPr="00055CE8">
        <w:rPr>
          <w:rFonts w:eastAsia="Calibri"/>
          <w:sz w:val="20"/>
        </w:rPr>
        <w:t xml:space="preserve"> SideBySideFlag is set equal to 1</w:t>
      </w:r>
      <w:r>
        <w:rPr>
          <w:rFonts w:eastAsia="Calibri"/>
          <w:sz w:val="20"/>
        </w:rPr>
        <w:t xml:space="preserve">, </w:t>
      </w:r>
      <w:r w:rsidRPr="00636B67">
        <w:rPr>
          <w:rFonts w:eastAsia="Calibri"/>
          <w:sz w:val="20"/>
        </w:rPr>
        <w:t>HorDiv1 is set equal to 2 and VerDiv1 is set equal to 1</w:t>
      </w:r>
      <w:r w:rsidRPr="00F86213">
        <w:rPr>
          <w:rFonts w:eastAsia="Malgun Gothic"/>
          <w:sz w:val="20"/>
        </w:rPr>
        <w:t>.</w:t>
      </w:r>
    </w:p>
    <w:p w:rsidR="0025791C" w:rsidRDefault="0025791C" w:rsidP="0025791C">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Otherwise, if the </w:t>
      </w:r>
      <w:r w:rsidRPr="003151FF">
        <w:rPr>
          <w:color w:val="000000"/>
          <w:sz w:val="20"/>
        </w:rPr>
        <w:t>value of frame_packing_arrangement_type</w:t>
      </w:r>
      <w:r w:rsidRPr="003151FF">
        <w:rPr>
          <w:sz w:val="20"/>
          <w:lang w:eastAsia="de-DE"/>
        </w:rPr>
        <w:t xml:space="preserve"> of the </w:t>
      </w:r>
      <w:r w:rsidRPr="003151FF">
        <w:rPr>
          <w:rFonts w:eastAsia="Malgun Gothic"/>
          <w:bCs/>
          <w:noProof/>
          <w:sz w:val="20"/>
          <w:lang w:eastAsia="zh-CN"/>
        </w:rPr>
        <w:t xml:space="preserve">frame </w:t>
      </w:r>
      <w:r w:rsidRPr="00C9691B">
        <w:rPr>
          <w:color w:val="000000"/>
          <w:sz w:val="20"/>
        </w:rPr>
        <w:t>packing arrangement SEI message</w:t>
      </w:r>
      <w:r w:rsidRPr="00C9691B">
        <w:rPr>
          <w:sz w:val="20"/>
          <w:lang w:eastAsia="de-DE"/>
        </w:rPr>
        <w:t xml:space="preserve"> </w:t>
      </w:r>
      <w:r>
        <w:rPr>
          <w:sz w:val="20"/>
          <w:lang w:eastAsia="de-DE"/>
        </w:rPr>
        <w:t xml:space="preserve">is </w:t>
      </w:r>
      <w:r w:rsidRPr="00C9691B">
        <w:rPr>
          <w:sz w:val="20"/>
          <w:lang w:eastAsia="de-DE"/>
        </w:rPr>
        <w:t>equal t</w:t>
      </w:r>
      <w:r w:rsidRPr="00A44B62">
        <w:rPr>
          <w:sz w:val="20"/>
          <w:lang w:eastAsia="de-DE"/>
        </w:rPr>
        <w:t xml:space="preserve">o </w:t>
      </w:r>
      <w:r>
        <w:rPr>
          <w:sz w:val="20"/>
          <w:lang w:eastAsia="de-DE"/>
        </w:rPr>
        <w:t xml:space="preserve">4, </w:t>
      </w:r>
      <w:r w:rsidRPr="00055CE8">
        <w:rPr>
          <w:rFonts w:eastAsia="Calibri"/>
          <w:sz w:val="20"/>
        </w:rPr>
        <w:t xml:space="preserve">TopBottomFlag is set equal to </w:t>
      </w:r>
      <w:r>
        <w:rPr>
          <w:rFonts w:eastAsia="Calibri"/>
          <w:sz w:val="20"/>
        </w:rPr>
        <w:t>1,</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2</w:t>
      </w:r>
      <w:r w:rsidRPr="00F86213">
        <w:rPr>
          <w:rFonts w:eastAsia="Malgun Gothic"/>
          <w:sz w:val="20"/>
        </w:rPr>
        <w:t>.</w:t>
      </w:r>
    </w:p>
    <w:p w:rsidR="0025791C" w:rsidRDefault="0025791C" w:rsidP="0025791C">
      <w:pPr>
        <w:tabs>
          <w:tab w:val="clear" w:pos="360"/>
          <w:tab w:val="clear" w:pos="720"/>
          <w:tab w:val="clear" w:pos="1440"/>
          <w:tab w:val="left" w:pos="1191"/>
          <w:tab w:val="left" w:pos="1588"/>
          <w:tab w:val="left" w:pos="1985"/>
        </w:tabs>
        <w:ind w:left="810" w:hanging="360"/>
        <w:jc w:val="both"/>
        <w:rPr>
          <w:rFonts w:eastAsia="Malgun Gothic"/>
          <w:sz w:val="20"/>
        </w:rPr>
      </w:pPr>
      <w:r w:rsidRPr="00055CE8">
        <w:rPr>
          <w:rFonts w:eastAsia="Malgun Gothic"/>
          <w:sz w:val="20"/>
        </w:rPr>
        <w:t>–</w:t>
      </w:r>
      <w:r w:rsidRPr="00055CE8">
        <w:rPr>
          <w:rFonts w:eastAsia="Malgun Gothic"/>
          <w:sz w:val="20"/>
        </w:rPr>
        <w:tab/>
      </w:r>
      <w:r>
        <w:rPr>
          <w:rFonts w:eastAsia="Malgun Gothic"/>
          <w:sz w:val="20"/>
        </w:rPr>
        <w:t xml:space="preserve">Otherwise, </w:t>
      </w:r>
      <w:r w:rsidRPr="00055CE8">
        <w:rPr>
          <w:rFonts w:eastAsia="Calibri"/>
          <w:sz w:val="20"/>
        </w:rPr>
        <w:t xml:space="preserve">TopBottomFlag is set equal to </w:t>
      </w:r>
      <w:r>
        <w:rPr>
          <w:rFonts w:eastAsia="Calibri"/>
          <w:sz w:val="20"/>
        </w:rPr>
        <w:t>0,</w:t>
      </w:r>
      <w:r w:rsidRPr="00055CE8">
        <w:rPr>
          <w:rFonts w:eastAsia="Calibri"/>
          <w:sz w:val="20"/>
        </w:rPr>
        <w:t xml:space="preserve"> SideBySideFlag is set equal to </w:t>
      </w:r>
      <w:r>
        <w:rPr>
          <w:rFonts w:eastAsia="Calibri"/>
          <w:sz w:val="20"/>
        </w:rPr>
        <w:t xml:space="preserve">0, </w:t>
      </w:r>
      <w:r w:rsidRPr="007B38CC">
        <w:rPr>
          <w:rFonts w:eastAsia="Calibri"/>
          <w:sz w:val="20"/>
          <w:lang w:val="en-GB"/>
        </w:rPr>
        <w:t>HorDiv1 is set equal to 1</w:t>
      </w:r>
      <w:r>
        <w:rPr>
          <w:rFonts w:eastAsia="Calibri"/>
          <w:sz w:val="20"/>
          <w:lang w:val="en-GB"/>
        </w:rPr>
        <w:t>,</w:t>
      </w:r>
      <w:r w:rsidRPr="007B38CC">
        <w:rPr>
          <w:rFonts w:eastAsia="Calibri"/>
          <w:sz w:val="20"/>
          <w:lang w:val="en-GB"/>
        </w:rPr>
        <w:t xml:space="preserve"> and VerDiv1 is set equal to </w:t>
      </w:r>
      <w:r>
        <w:rPr>
          <w:rFonts w:eastAsia="Calibri"/>
          <w:sz w:val="20"/>
          <w:lang w:val="en-GB"/>
        </w:rPr>
        <w:t>1</w:t>
      </w:r>
      <w:r w:rsidRPr="00F86213">
        <w:rPr>
          <w:rFonts w:eastAsia="Malgun Gothic"/>
          <w:sz w:val="20"/>
        </w:rPr>
        <w:t>.</w:t>
      </w:r>
    </w:p>
    <w:p w:rsidR="0025791C" w:rsidRPr="0025791C" w:rsidRDefault="0025791C" w:rsidP="0025791C">
      <w:pPr>
        <w:tabs>
          <w:tab w:val="clear" w:pos="360"/>
          <w:tab w:val="clear" w:pos="720"/>
          <w:tab w:val="clear" w:pos="1080"/>
          <w:tab w:val="clear" w:pos="1440"/>
          <w:tab w:val="left" w:pos="794"/>
          <w:tab w:val="left" w:pos="1191"/>
          <w:tab w:val="left" w:pos="1588"/>
          <w:tab w:val="left" w:pos="1985"/>
        </w:tabs>
        <w:ind w:left="403" w:hanging="403"/>
        <w:jc w:val="both"/>
        <w:rPr>
          <w:rFonts w:eastAsia="Malgun Gothic"/>
          <w:bCs/>
          <w:noProof/>
          <w:color w:val="FF0000"/>
          <w:sz w:val="20"/>
          <w:lang w:eastAsia="zh-CN"/>
        </w:rPr>
      </w:pPr>
      <w:r w:rsidRPr="0025791C">
        <w:rPr>
          <w:rFonts w:eastAsia="Malgun Gothic"/>
          <w:color w:val="FF0000"/>
          <w:sz w:val="20"/>
        </w:rPr>
        <w:t>–</w:t>
      </w:r>
      <w:r w:rsidRPr="0025791C">
        <w:rPr>
          <w:rFonts w:eastAsia="Malgun Gothic"/>
          <w:color w:val="FF0000"/>
          <w:sz w:val="20"/>
        </w:rPr>
        <w:tab/>
      </w:r>
      <w:r w:rsidRPr="0025791C">
        <w:rPr>
          <w:rFonts w:eastAsia="Malgun Gothic"/>
          <w:bCs/>
          <w:noProof/>
          <w:color w:val="FF0000"/>
          <w:sz w:val="20"/>
          <w:lang w:eastAsia="zh-CN"/>
        </w:rPr>
        <w:t>Otherwise, the following applies:</w:t>
      </w:r>
    </w:p>
    <w:p w:rsidR="0025791C" w:rsidRPr="0025791C" w:rsidRDefault="0025791C" w:rsidP="0025791C">
      <w:pPr>
        <w:tabs>
          <w:tab w:val="clear" w:pos="360"/>
          <w:tab w:val="clear" w:pos="720"/>
          <w:tab w:val="clear" w:pos="1440"/>
          <w:tab w:val="left" w:pos="1191"/>
          <w:tab w:val="left" w:pos="1588"/>
          <w:tab w:val="left" w:pos="1985"/>
        </w:tabs>
        <w:ind w:left="810" w:hanging="360"/>
        <w:jc w:val="both"/>
        <w:rPr>
          <w:rFonts w:eastAsia="Malgun Gothic"/>
          <w:color w:val="FF0000"/>
          <w:sz w:val="20"/>
        </w:rPr>
      </w:pPr>
      <w:r w:rsidRPr="0025791C">
        <w:rPr>
          <w:rFonts w:eastAsia="Malgun Gothic"/>
          <w:color w:val="FF0000"/>
          <w:sz w:val="20"/>
        </w:rPr>
        <w:t>–</w:t>
      </w:r>
      <w:r w:rsidRPr="0025791C">
        <w:rPr>
          <w:rFonts w:eastAsia="Malgun Gothic"/>
          <w:color w:val="FF0000"/>
          <w:sz w:val="20"/>
        </w:rPr>
        <w:tab/>
        <w:t xml:space="preserve">If the </w:t>
      </w:r>
      <w:r w:rsidRPr="0025791C">
        <w:rPr>
          <w:color w:val="FF0000"/>
          <w:sz w:val="20"/>
        </w:rPr>
        <w:t>value of rwp_stereo_idc</w:t>
      </w:r>
      <w:r w:rsidRPr="0025791C">
        <w:rPr>
          <w:color w:val="FF0000"/>
          <w:sz w:val="20"/>
          <w:lang w:eastAsia="de-DE"/>
        </w:rPr>
        <w:t xml:space="preserve"> of the </w:t>
      </w:r>
      <w:r w:rsidRPr="0025791C">
        <w:rPr>
          <w:rFonts w:eastAsia="Malgun Gothic"/>
          <w:bCs/>
          <w:noProof/>
          <w:color w:val="FF0000"/>
          <w:sz w:val="20"/>
          <w:lang w:eastAsia="zh-CN"/>
        </w:rPr>
        <w:t>region-wise packing</w:t>
      </w:r>
      <w:r w:rsidRPr="0025791C">
        <w:rPr>
          <w:color w:val="FF0000"/>
          <w:sz w:val="20"/>
        </w:rPr>
        <w:t xml:space="preserve"> SEI message</w:t>
      </w:r>
      <w:r w:rsidRPr="0025791C">
        <w:rPr>
          <w:color w:val="FF0000"/>
          <w:sz w:val="20"/>
          <w:lang w:eastAsia="de-DE"/>
        </w:rPr>
        <w:t xml:space="preserve"> is equal to 0, StereoFlag, </w:t>
      </w:r>
      <w:r w:rsidRPr="0025791C">
        <w:rPr>
          <w:rFonts w:eastAsia="Calibri"/>
          <w:color w:val="FF0000"/>
          <w:sz w:val="20"/>
        </w:rPr>
        <w:t>TopBottomFlag, SideBySideFlag are all set equal to 0, and HorDiv1 and VerDiv1 are both set equal to 1</w:t>
      </w:r>
      <w:r w:rsidRPr="0025791C">
        <w:rPr>
          <w:rFonts w:eastAsia="Malgun Gothic"/>
          <w:color w:val="FF0000"/>
          <w:sz w:val="20"/>
        </w:rPr>
        <w:t>.</w:t>
      </w:r>
    </w:p>
    <w:p w:rsidR="0025791C" w:rsidRPr="0025791C" w:rsidRDefault="0025791C" w:rsidP="0025791C">
      <w:pPr>
        <w:tabs>
          <w:tab w:val="clear" w:pos="360"/>
          <w:tab w:val="clear" w:pos="720"/>
          <w:tab w:val="clear" w:pos="1440"/>
          <w:tab w:val="left" w:pos="1191"/>
          <w:tab w:val="left" w:pos="1588"/>
          <w:tab w:val="left" w:pos="1985"/>
        </w:tabs>
        <w:ind w:left="810" w:hanging="360"/>
        <w:jc w:val="both"/>
        <w:rPr>
          <w:rFonts w:eastAsia="Malgun Gothic"/>
          <w:color w:val="FF0000"/>
          <w:sz w:val="20"/>
        </w:rPr>
      </w:pPr>
      <w:r w:rsidRPr="0025791C">
        <w:rPr>
          <w:rFonts w:eastAsia="Malgun Gothic"/>
          <w:color w:val="FF0000"/>
          <w:sz w:val="20"/>
        </w:rPr>
        <w:t>–</w:t>
      </w:r>
      <w:r w:rsidRPr="0025791C">
        <w:rPr>
          <w:rFonts w:eastAsia="Malgun Gothic"/>
          <w:color w:val="FF0000"/>
          <w:sz w:val="20"/>
        </w:rPr>
        <w:tab/>
        <w:t xml:space="preserve">Otherwise, if the </w:t>
      </w:r>
      <w:r w:rsidRPr="0025791C">
        <w:rPr>
          <w:color w:val="FF0000"/>
          <w:sz w:val="20"/>
        </w:rPr>
        <w:t>value of rwp_stereo_idc</w:t>
      </w:r>
      <w:r w:rsidRPr="0025791C">
        <w:rPr>
          <w:color w:val="FF0000"/>
          <w:sz w:val="20"/>
          <w:lang w:eastAsia="de-DE"/>
        </w:rPr>
        <w:t xml:space="preserve"> of the </w:t>
      </w:r>
      <w:r w:rsidRPr="0025791C">
        <w:rPr>
          <w:rFonts w:eastAsia="Malgun Gothic"/>
          <w:bCs/>
          <w:noProof/>
          <w:color w:val="FF0000"/>
          <w:sz w:val="20"/>
          <w:lang w:eastAsia="zh-CN"/>
        </w:rPr>
        <w:t>region-wise packing</w:t>
      </w:r>
      <w:r w:rsidRPr="0025791C">
        <w:rPr>
          <w:color w:val="FF0000"/>
          <w:sz w:val="20"/>
        </w:rPr>
        <w:t xml:space="preserve"> SEI message</w:t>
      </w:r>
      <w:r w:rsidRPr="0025791C">
        <w:rPr>
          <w:color w:val="FF0000"/>
          <w:sz w:val="20"/>
          <w:lang w:eastAsia="de-DE"/>
        </w:rPr>
        <w:t xml:space="preserve"> is equal to 1, StereoFlag is set equal to 1, </w:t>
      </w:r>
      <w:r w:rsidRPr="0025791C">
        <w:rPr>
          <w:rFonts w:eastAsia="Calibri"/>
          <w:color w:val="FF0000"/>
          <w:sz w:val="20"/>
        </w:rPr>
        <w:t>TopBottomFlag is set equal to 0, SideBySideFlag is set equal to 1, HorDiv1 is set equal to 2 and VerDiv1 is set equal to 1</w:t>
      </w:r>
      <w:r w:rsidRPr="0025791C">
        <w:rPr>
          <w:rFonts w:eastAsia="Malgun Gothic"/>
          <w:color w:val="FF0000"/>
          <w:sz w:val="20"/>
        </w:rPr>
        <w:t>.</w:t>
      </w:r>
    </w:p>
    <w:p w:rsidR="0025791C" w:rsidRPr="0025791C" w:rsidRDefault="0025791C" w:rsidP="0025791C">
      <w:pPr>
        <w:tabs>
          <w:tab w:val="clear" w:pos="360"/>
          <w:tab w:val="clear" w:pos="720"/>
          <w:tab w:val="clear" w:pos="1440"/>
          <w:tab w:val="left" w:pos="1191"/>
          <w:tab w:val="left" w:pos="1588"/>
          <w:tab w:val="left" w:pos="1985"/>
        </w:tabs>
        <w:ind w:left="810" w:hanging="360"/>
        <w:jc w:val="both"/>
        <w:rPr>
          <w:rFonts w:eastAsia="Malgun Gothic"/>
          <w:color w:val="FF0000"/>
          <w:sz w:val="20"/>
        </w:rPr>
      </w:pPr>
      <w:r w:rsidRPr="0025791C">
        <w:rPr>
          <w:rFonts w:eastAsia="Malgun Gothic"/>
          <w:color w:val="FF0000"/>
          <w:sz w:val="20"/>
        </w:rPr>
        <w:t>–</w:t>
      </w:r>
      <w:r w:rsidRPr="0025791C">
        <w:rPr>
          <w:rFonts w:eastAsia="Malgun Gothic"/>
          <w:color w:val="FF0000"/>
          <w:sz w:val="20"/>
        </w:rPr>
        <w:tab/>
        <w:t xml:space="preserve">Otherwise, </w:t>
      </w:r>
      <w:r w:rsidRPr="0025791C">
        <w:rPr>
          <w:color w:val="FF0000"/>
          <w:sz w:val="20"/>
          <w:lang w:eastAsia="de-DE"/>
        </w:rPr>
        <w:t xml:space="preserve">StereoFlag is set equal to 1, </w:t>
      </w:r>
      <w:r w:rsidRPr="0025791C">
        <w:rPr>
          <w:rFonts w:eastAsia="Calibri"/>
          <w:color w:val="FF0000"/>
          <w:sz w:val="20"/>
        </w:rPr>
        <w:t xml:space="preserve">TopBottomFlag is set equal to 1, SideBySideFlag is set equal to 0, </w:t>
      </w:r>
      <w:r w:rsidRPr="0025791C">
        <w:rPr>
          <w:rFonts w:eastAsia="Calibri"/>
          <w:color w:val="FF0000"/>
          <w:sz w:val="20"/>
          <w:lang w:val="en-GB"/>
        </w:rPr>
        <w:t>HorDiv1 is set equal to 1, and VerDiv1 is set equal to 2</w:t>
      </w:r>
      <w:r w:rsidRPr="0025791C">
        <w:rPr>
          <w:rFonts w:eastAsia="Malgun Gothic"/>
          <w:color w:val="FF0000"/>
          <w:sz w:val="20"/>
        </w:rPr>
        <w:t>.</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BF15CB" w:rsidP="009234A5">
      <w:pPr>
        <w:jc w:val="both"/>
        <w:rPr>
          <w:szCs w:val="22"/>
          <w:lang w:val="en-CA"/>
        </w:rPr>
      </w:pPr>
      <w:r>
        <w:rPr>
          <w:b/>
          <w:szCs w:val="22"/>
          <w:lang w:val="en-CA"/>
        </w:rPr>
        <w:t>Nokia Technologies</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headerReference w:type="even" r:id="rId9"/>
      <w:headerReference w:type="default" r:id="rId10"/>
      <w:footerReference w:type="even" r:id="rId11"/>
      <w:footerReference w:type="default" r:id="rId12"/>
      <w:headerReference w:type="first" r:id="rId13"/>
      <w:footerReference w:type="firs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267" w:rsidRDefault="00C73267">
      <w:r>
        <w:separator/>
      </w:r>
    </w:p>
  </w:endnote>
  <w:endnote w:type="continuationSeparator" w:id="0">
    <w:p w:rsidR="00C73267" w:rsidRDefault="00C73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63C0D">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073CD">
      <w:rPr>
        <w:rStyle w:val="PageNumber"/>
        <w:noProof/>
      </w:rPr>
      <w:t>2017-10-10</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267" w:rsidRDefault="00C73267">
      <w:r>
        <w:separator/>
      </w:r>
    </w:p>
  </w:footnote>
  <w:footnote w:type="continuationSeparator" w:id="0">
    <w:p w:rsidR="00C73267" w:rsidRDefault="00C73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AFB" w:rsidRDefault="001C3A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74EC4"/>
    <w:multiLevelType w:val="hybridMultilevel"/>
    <w:tmpl w:val="592EC204"/>
    <w:lvl w:ilvl="0" w:tplc="FED251BE">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F2AA3"/>
    <w:multiLevelType w:val="hybridMultilevel"/>
    <w:tmpl w:val="39CA5210"/>
    <w:lvl w:ilvl="0" w:tplc="5266938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2C81C42"/>
    <w:multiLevelType w:val="hybridMultilevel"/>
    <w:tmpl w:val="4246E1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A174FBC"/>
    <w:multiLevelType w:val="hybridMultilevel"/>
    <w:tmpl w:val="F1E46E0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8"/>
  </w:num>
  <w:num w:numId="5">
    <w:abstractNumId w:val="9"/>
  </w:num>
  <w:num w:numId="6">
    <w:abstractNumId w:val="6"/>
  </w:num>
  <w:num w:numId="7">
    <w:abstractNumId w:val="7"/>
  </w:num>
  <w:num w:numId="8">
    <w:abstractNumId w:val="6"/>
  </w:num>
  <w:num w:numId="9">
    <w:abstractNumId w:val="1"/>
  </w:num>
  <w:num w:numId="10">
    <w:abstractNumId w:val="5"/>
  </w:num>
  <w:num w:numId="11">
    <w:abstractNumId w:val="2"/>
  </w:num>
  <w:num w:numId="12">
    <w:abstractNumId w:val="12"/>
  </w:num>
  <w:num w:numId="13">
    <w:abstractNumId w:val="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6C4F"/>
    <w:rsid w:val="00102F3D"/>
    <w:rsid w:val="00124E38"/>
    <w:rsid w:val="0012580B"/>
    <w:rsid w:val="00131F90"/>
    <w:rsid w:val="0013526E"/>
    <w:rsid w:val="0013767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5791C"/>
    <w:rsid w:val="00263398"/>
    <w:rsid w:val="00266F06"/>
    <w:rsid w:val="00275BCF"/>
    <w:rsid w:val="00291E36"/>
    <w:rsid w:val="00292257"/>
    <w:rsid w:val="002A54E0"/>
    <w:rsid w:val="002B1595"/>
    <w:rsid w:val="002B191D"/>
    <w:rsid w:val="002D0AF6"/>
    <w:rsid w:val="002F164D"/>
    <w:rsid w:val="00306206"/>
    <w:rsid w:val="00317D85"/>
    <w:rsid w:val="00327C56"/>
    <w:rsid w:val="003315A1"/>
    <w:rsid w:val="003373EC"/>
    <w:rsid w:val="00342FF4"/>
    <w:rsid w:val="00346148"/>
    <w:rsid w:val="003669EA"/>
    <w:rsid w:val="003706CC"/>
    <w:rsid w:val="00371D58"/>
    <w:rsid w:val="00377710"/>
    <w:rsid w:val="003A2D8E"/>
    <w:rsid w:val="003A7CE6"/>
    <w:rsid w:val="003C20E4"/>
    <w:rsid w:val="003D6342"/>
    <w:rsid w:val="003E6F90"/>
    <w:rsid w:val="003F5D0F"/>
    <w:rsid w:val="00414101"/>
    <w:rsid w:val="004234F0"/>
    <w:rsid w:val="00433DDB"/>
    <w:rsid w:val="00437619"/>
    <w:rsid w:val="00464585"/>
    <w:rsid w:val="00465A1E"/>
    <w:rsid w:val="004870D3"/>
    <w:rsid w:val="004A2A63"/>
    <w:rsid w:val="004B210C"/>
    <w:rsid w:val="004D405F"/>
    <w:rsid w:val="004E4F4F"/>
    <w:rsid w:val="004E6789"/>
    <w:rsid w:val="004F61E3"/>
    <w:rsid w:val="00502E10"/>
    <w:rsid w:val="005073CD"/>
    <w:rsid w:val="0051015C"/>
    <w:rsid w:val="00516CF1"/>
    <w:rsid w:val="00531AE9"/>
    <w:rsid w:val="00550540"/>
    <w:rsid w:val="00550A66"/>
    <w:rsid w:val="00567EC7"/>
    <w:rsid w:val="00570013"/>
    <w:rsid w:val="005801A2"/>
    <w:rsid w:val="005952A5"/>
    <w:rsid w:val="005A33A1"/>
    <w:rsid w:val="005B217D"/>
    <w:rsid w:val="005C385F"/>
    <w:rsid w:val="005E1AC6"/>
    <w:rsid w:val="005F6F1B"/>
    <w:rsid w:val="005F7944"/>
    <w:rsid w:val="00624B33"/>
    <w:rsid w:val="0063041A"/>
    <w:rsid w:val="00630AA2"/>
    <w:rsid w:val="00646707"/>
    <w:rsid w:val="00646B4E"/>
    <w:rsid w:val="00657F7E"/>
    <w:rsid w:val="00662E58"/>
    <w:rsid w:val="00664DCF"/>
    <w:rsid w:val="006B3D46"/>
    <w:rsid w:val="006C5D39"/>
    <w:rsid w:val="006D6D9B"/>
    <w:rsid w:val="006E2810"/>
    <w:rsid w:val="006E5417"/>
    <w:rsid w:val="007023DE"/>
    <w:rsid w:val="00704A43"/>
    <w:rsid w:val="00712F60"/>
    <w:rsid w:val="00720E3B"/>
    <w:rsid w:val="0074393F"/>
    <w:rsid w:val="00745F6B"/>
    <w:rsid w:val="00755276"/>
    <w:rsid w:val="0075585E"/>
    <w:rsid w:val="0076198D"/>
    <w:rsid w:val="00770571"/>
    <w:rsid w:val="007768FF"/>
    <w:rsid w:val="007824D3"/>
    <w:rsid w:val="00796EE3"/>
    <w:rsid w:val="007A7D29"/>
    <w:rsid w:val="007B4AB8"/>
    <w:rsid w:val="007D1181"/>
    <w:rsid w:val="007E01A3"/>
    <w:rsid w:val="007F1F8B"/>
    <w:rsid w:val="007F67A1"/>
    <w:rsid w:val="00811C05"/>
    <w:rsid w:val="008206C8"/>
    <w:rsid w:val="00844F73"/>
    <w:rsid w:val="0086387C"/>
    <w:rsid w:val="00874A6C"/>
    <w:rsid w:val="00876C65"/>
    <w:rsid w:val="00893409"/>
    <w:rsid w:val="008A4B4C"/>
    <w:rsid w:val="008A4DDA"/>
    <w:rsid w:val="008C239F"/>
    <w:rsid w:val="008D59CB"/>
    <w:rsid w:val="008E480C"/>
    <w:rsid w:val="00907757"/>
    <w:rsid w:val="009212B0"/>
    <w:rsid w:val="00921FA1"/>
    <w:rsid w:val="009234A5"/>
    <w:rsid w:val="00933453"/>
    <w:rsid w:val="009336F7"/>
    <w:rsid w:val="0093636C"/>
    <w:rsid w:val="009374A7"/>
    <w:rsid w:val="00955F6D"/>
    <w:rsid w:val="00975472"/>
    <w:rsid w:val="0098551D"/>
    <w:rsid w:val="0099518F"/>
    <w:rsid w:val="009A523D"/>
    <w:rsid w:val="009B02A1"/>
    <w:rsid w:val="009F496B"/>
    <w:rsid w:val="00A01439"/>
    <w:rsid w:val="00A02E61"/>
    <w:rsid w:val="00A05CFF"/>
    <w:rsid w:val="00A13048"/>
    <w:rsid w:val="00A46843"/>
    <w:rsid w:val="00A56B97"/>
    <w:rsid w:val="00A6093D"/>
    <w:rsid w:val="00A63C0D"/>
    <w:rsid w:val="00A767DC"/>
    <w:rsid w:val="00A76A6D"/>
    <w:rsid w:val="00A83253"/>
    <w:rsid w:val="00AA6E84"/>
    <w:rsid w:val="00AD05A8"/>
    <w:rsid w:val="00AE341B"/>
    <w:rsid w:val="00B07CA7"/>
    <w:rsid w:val="00B1279A"/>
    <w:rsid w:val="00B4194A"/>
    <w:rsid w:val="00B5222E"/>
    <w:rsid w:val="00B53179"/>
    <w:rsid w:val="00B600CD"/>
    <w:rsid w:val="00B61C96"/>
    <w:rsid w:val="00B73A2A"/>
    <w:rsid w:val="00B94B06"/>
    <w:rsid w:val="00B94C28"/>
    <w:rsid w:val="00BB7F95"/>
    <w:rsid w:val="00BC10BA"/>
    <w:rsid w:val="00BC5AFD"/>
    <w:rsid w:val="00BD5566"/>
    <w:rsid w:val="00BF15CB"/>
    <w:rsid w:val="00C04F43"/>
    <w:rsid w:val="00C0609D"/>
    <w:rsid w:val="00C115AB"/>
    <w:rsid w:val="00C26CCB"/>
    <w:rsid w:val="00C30249"/>
    <w:rsid w:val="00C3723B"/>
    <w:rsid w:val="00C42466"/>
    <w:rsid w:val="00C606C9"/>
    <w:rsid w:val="00C73267"/>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2FCC"/>
    <w:rsid w:val="00DA17FC"/>
    <w:rsid w:val="00DA7887"/>
    <w:rsid w:val="00DB2C26"/>
    <w:rsid w:val="00DD0051"/>
    <w:rsid w:val="00DD02F4"/>
    <w:rsid w:val="00DD0305"/>
    <w:rsid w:val="00DD0906"/>
    <w:rsid w:val="00DE6B43"/>
    <w:rsid w:val="00E11923"/>
    <w:rsid w:val="00E23D58"/>
    <w:rsid w:val="00E262D4"/>
    <w:rsid w:val="00E36250"/>
    <w:rsid w:val="00E54511"/>
    <w:rsid w:val="00E61DAC"/>
    <w:rsid w:val="00E72B80"/>
    <w:rsid w:val="00E75FE3"/>
    <w:rsid w:val="00E86C4C"/>
    <w:rsid w:val="00E907A3"/>
    <w:rsid w:val="00E936ED"/>
    <w:rsid w:val="00EA5AE0"/>
    <w:rsid w:val="00EB7AB1"/>
    <w:rsid w:val="00EE7CD8"/>
    <w:rsid w:val="00EF48CC"/>
    <w:rsid w:val="00F00801"/>
    <w:rsid w:val="00F711F1"/>
    <w:rsid w:val="00F73032"/>
    <w:rsid w:val="00F848FC"/>
    <w:rsid w:val="00F9282A"/>
    <w:rsid w:val="00F96BAD"/>
    <w:rsid w:val="00FA139D"/>
    <w:rsid w:val="00FB0E84"/>
    <w:rsid w:val="00FD01C2"/>
    <w:rsid w:val="00FD6831"/>
    <w:rsid w:val="00FD7B90"/>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4D1F57-E2C9-4976-90DB-72423307E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BF15CB"/>
    <w:pPr>
      <w:tabs>
        <w:tab w:val="clear" w:pos="360"/>
        <w:tab w:val="clear" w:pos="720"/>
        <w:tab w:val="clear" w:pos="1080"/>
        <w:tab w:val="clear" w:pos="1440"/>
      </w:tabs>
      <w:overflowPunct/>
      <w:autoSpaceDE/>
      <w:autoSpaceDN/>
      <w:adjustRightInd/>
      <w:spacing w:before="0" w:after="120"/>
      <w:ind w:left="720"/>
      <w:jc w:val="both"/>
      <w:textAlignment w:val="auto"/>
    </w:pPr>
    <w:rPr>
      <w:rFonts w:eastAsia="MS Minch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1382</Words>
  <Characters>7884</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
  <cp:keywords>JCT-VC, MPEG, VCEG</cp:keywords>
  <cp:lastModifiedBy>Miska Hannuksela</cp:lastModifiedBy>
  <cp:revision>3</cp:revision>
  <cp:lastPrinted>1601-01-01T00:00:00Z</cp:lastPrinted>
  <dcterms:created xsi:type="dcterms:W3CDTF">2017-10-10T15:44:00Z</dcterms:created>
  <dcterms:modified xsi:type="dcterms:W3CDTF">2017-10-10T15:44:00Z</dcterms:modified>
</cp:coreProperties>
</file>