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5741C3" w:rsidP="00C97D78">
            <w:pPr>
              <w:tabs>
                <w:tab w:val="left" w:pos="7200"/>
              </w:tabs>
              <w:spacing w:before="0"/>
              <w:rPr>
                <w:b/>
                <w:szCs w:val="22"/>
                <w:lang w:val="en-CA"/>
              </w:rPr>
            </w:pPr>
            <w:r w:rsidRPr="005B217D">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A8C889"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w:t>
            </w:r>
            <w:proofErr w:type="spellStart"/>
            <w:r w:rsidR="006C5D39" w:rsidRPr="005B217D">
              <w:rPr>
                <w:b/>
                <w:szCs w:val="22"/>
                <w:lang w:val="en-CA"/>
              </w:rPr>
              <w:t>JCT</w:t>
            </w:r>
            <w:proofErr w:type="spellEnd"/>
            <w:r w:rsidR="006C5D39" w:rsidRPr="005B217D">
              <w:rPr>
                <w:b/>
                <w:szCs w:val="22"/>
                <w:lang w:val="en-CA"/>
              </w:rPr>
              <w:t>-VC)</w:t>
            </w:r>
          </w:p>
          <w:p w:rsidR="00E61DAC" w:rsidRPr="005B217D" w:rsidRDefault="00E54511" w:rsidP="00C97D78">
            <w:pPr>
              <w:tabs>
                <w:tab w:val="left" w:pos="7200"/>
              </w:tabs>
              <w:spacing w:before="0"/>
              <w:rPr>
                <w:b/>
                <w:szCs w:val="22"/>
                <w:lang w:val="en-CA"/>
              </w:rPr>
            </w:pPr>
            <w:r w:rsidRPr="005B217D">
              <w:rPr>
                <w:b/>
                <w:szCs w:val="22"/>
                <w:lang w:val="en-CA"/>
              </w:rPr>
              <w:t xml:space="preserve">of </w:t>
            </w:r>
            <w:proofErr w:type="spellStart"/>
            <w:r w:rsidR="007F1F8B" w:rsidRPr="005B217D">
              <w:rPr>
                <w:b/>
                <w:szCs w:val="22"/>
                <w:lang w:val="en-CA"/>
              </w:rPr>
              <w:t>ITU</w:t>
            </w:r>
            <w:proofErr w:type="spellEnd"/>
            <w:r w:rsidR="007F1F8B" w:rsidRPr="005B217D">
              <w:rPr>
                <w:b/>
                <w:szCs w:val="22"/>
                <w:lang w:val="en-CA"/>
              </w:rPr>
              <w:t>-T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w:t>
            </w:r>
            <w:proofErr w:type="spellStart"/>
            <w:r w:rsidR="007F1F8B" w:rsidRPr="005B217D">
              <w:rPr>
                <w:b/>
                <w:szCs w:val="22"/>
                <w:lang w:val="en-CA"/>
              </w:rPr>
              <w:t>IEC</w:t>
            </w:r>
            <w:proofErr w:type="spellEnd"/>
            <w:r w:rsidR="007F1F8B" w:rsidRPr="005B217D">
              <w:rPr>
                <w:b/>
                <w:szCs w:val="22"/>
                <w:lang w:val="en-CA"/>
              </w:rPr>
              <w:t xml:space="preserve"> </w:t>
            </w:r>
            <w:proofErr w:type="spellStart"/>
            <w:r w:rsidR="007F1F8B" w:rsidRPr="005B217D">
              <w:rPr>
                <w:b/>
                <w:szCs w:val="22"/>
                <w:lang w:val="en-CA"/>
              </w:rPr>
              <w:t>JTC</w:t>
            </w:r>
            <w:proofErr w:type="spellEnd"/>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roofErr w:type="spellStart"/>
            <w:r w:rsidR="007F1F8B" w:rsidRPr="005B217D">
              <w:rPr>
                <w:b/>
                <w:szCs w:val="22"/>
                <w:lang w:val="en-CA"/>
              </w:rPr>
              <w:t>WG</w:t>
            </w:r>
            <w:proofErr w:type="spellEnd"/>
            <w:r w:rsidR="005E1AC6">
              <w:rPr>
                <w:b/>
                <w:szCs w:val="22"/>
                <w:lang w:val="en-CA"/>
              </w:rPr>
              <w:t> </w:t>
            </w:r>
            <w:r w:rsidR="007F1F8B" w:rsidRPr="005B217D">
              <w:rPr>
                <w:b/>
                <w:szCs w:val="22"/>
                <w:lang w:val="en-CA"/>
              </w:rPr>
              <w:t>11</w:t>
            </w:r>
          </w:p>
          <w:p w:rsidR="00E61DAC" w:rsidRPr="005B217D" w:rsidRDefault="00B600CD" w:rsidP="00975472">
            <w:pPr>
              <w:tabs>
                <w:tab w:val="left" w:pos="7200"/>
              </w:tabs>
              <w:spacing w:before="0"/>
              <w:rPr>
                <w:b/>
                <w:szCs w:val="22"/>
                <w:lang w:val="en-CA"/>
              </w:rPr>
            </w:pPr>
            <w:r>
              <w:t>2</w:t>
            </w:r>
            <w:r w:rsidR="00975472">
              <w:t>7</w:t>
            </w:r>
            <w:r w:rsidR="00BD5566">
              <w:t>th</w:t>
            </w:r>
            <w:r w:rsidR="00A767DC" w:rsidRPr="00B648F1">
              <w:t xml:space="preserve"> Meeting: </w:t>
            </w:r>
            <w:r w:rsidR="00975472">
              <w:rPr>
                <w:lang w:val="en-CA"/>
              </w:rPr>
              <w:t>Hobart,</w:t>
            </w:r>
            <w:r w:rsidR="00975472" w:rsidRPr="00B648F1">
              <w:rPr>
                <w:lang w:val="en-CA"/>
              </w:rPr>
              <w:t xml:space="preserve"> </w:t>
            </w:r>
            <w:r w:rsidR="00975472">
              <w:rPr>
                <w:lang w:val="en-CA"/>
              </w:rPr>
              <w:t>AU, 31 March – 7</w:t>
            </w:r>
            <w:r w:rsidR="00975472" w:rsidRPr="00B648F1">
              <w:rPr>
                <w:lang w:val="en-CA"/>
              </w:rPr>
              <w:t xml:space="preserve"> </w:t>
            </w:r>
            <w:r w:rsidR="00975472">
              <w:rPr>
                <w:lang w:val="en-CA"/>
              </w:rPr>
              <w:t>April</w:t>
            </w:r>
            <w:r w:rsidR="00975472" w:rsidRPr="00B648F1">
              <w:rPr>
                <w:lang w:val="en-CA"/>
              </w:rPr>
              <w:t xml:space="preserve"> 201</w:t>
            </w:r>
            <w:r w:rsidR="00975472">
              <w:rPr>
                <w:lang w:val="en-CA"/>
              </w:rPr>
              <w:t>7</w:t>
            </w:r>
          </w:p>
        </w:tc>
        <w:tc>
          <w:tcPr>
            <w:tcW w:w="3168" w:type="dxa"/>
          </w:tcPr>
          <w:p w:rsidR="008A4B4C" w:rsidRPr="005B217D" w:rsidRDefault="00E61DAC" w:rsidP="003A0201">
            <w:pPr>
              <w:tabs>
                <w:tab w:val="left" w:pos="7200"/>
              </w:tabs>
              <w:rPr>
                <w:u w:val="single"/>
                <w:lang w:val="en-CA"/>
              </w:rPr>
            </w:pPr>
            <w:r w:rsidRPr="005B217D">
              <w:rPr>
                <w:lang w:val="en-CA"/>
              </w:rPr>
              <w:t>Document</w:t>
            </w:r>
            <w:r w:rsidR="006C5D39" w:rsidRPr="005B217D">
              <w:rPr>
                <w:lang w:val="en-CA"/>
              </w:rPr>
              <w:t xml:space="preserve">: </w:t>
            </w:r>
            <w:proofErr w:type="spellStart"/>
            <w:r w:rsidR="006C5D39" w:rsidRPr="005B217D">
              <w:rPr>
                <w:lang w:val="en-CA"/>
              </w:rPr>
              <w:t>JC</w:t>
            </w:r>
            <w:r w:rsidRPr="005B217D">
              <w:rPr>
                <w:lang w:val="en-CA"/>
              </w:rPr>
              <w:t>T</w:t>
            </w:r>
            <w:r w:rsidR="006C5D39" w:rsidRPr="005B217D">
              <w:rPr>
                <w:lang w:val="en-CA"/>
              </w:rPr>
              <w:t>VC</w:t>
            </w:r>
            <w:r w:rsidRPr="005B217D">
              <w:rPr>
                <w:lang w:val="en-CA"/>
              </w:rPr>
              <w:t>-</w:t>
            </w:r>
            <w:r w:rsidR="00975472">
              <w:rPr>
                <w:lang w:val="en-CA"/>
              </w:rPr>
              <w:t>AA</w:t>
            </w:r>
            <w:r w:rsidR="003A0201">
              <w:rPr>
                <w:lang w:val="en-CA"/>
              </w:rPr>
              <w:t>0022</w:t>
            </w:r>
            <w:proofErr w:type="spellEnd"/>
          </w:p>
        </w:tc>
        <w:bookmarkStart w:id="0" w:name="_GoBack"/>
        <w:bookmarkEnd w:id="0"/>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A42635" w:rsidP="00A42635">
            <w:pPr>
              <w:spacing w:before="60" w:after="60"/>
              <w:rPr>
                <w:b/>
                <w:szCs w:val="22"/>
                <w:lang w:val="en-CA"/>
              </w:rPr>
            </w:pPr>
            <w:r>
              <w:rPr>
                <w:b/>
                <w:szCs w:val="22"/>
                <w:lang w:val="en-CA"/>
              </w:rPr>
              <w:t xml:space="preserve">Comments on and proposed changes to the draft text for </w:t>
            </w:r>
            <w:r w:rsidR="00F0428E">
              <w:rPr>
                <w:b/>
                <w:szCs w:val="22"/>
                <w:lang w:val="en-CA"/>
              </w:rPr>
              <w:t>additional SEI messages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F0428E">
            <w:pPr>
              <w:spacing w:before="60" w:after="60"/>
              <w:rPr>
                <w:szCs w:val="22"/>
                <w:lang w:val="en-CA"/>
              </w:rPr>
            </w:pPr>
            <w:r w:rsidRPr="005B217D">
              <w:rPr>
                <w:szCs w:val="22"/>
                <w:lang w:val="en-CA"/>
              </w:rPr>
              <w:t xml:space="preserve">Input Document to </w:t>
            </w:r>
            <w:proofErr w:type="spellStart"/>
            <w:r w:rsidR="00AE341B" w:rsidRPr="005B217D">
              <w:rPr>
                <w:szCs w:val="22"/>
                <w:lang w:val="en-CA"/>
              </w:rPr>
              <w:t>JCT</w:t>
            </w:r>
            <w:proofErr w:type="spellEnd"/>
            <w:r w:rsidR="00AE341B" w:rsidRPr="005B217D">
              <w:rPr>
                <w:szCs w:val="22"/>
                <w:lang w:val="en-CA"/>
              </w:rPr>
              <w: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F0428E">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F0428E" w:rsidRDefault="00F0428E">
            <w:pPr>
              <w:spacing w:before="60" w:after="60"/>
              <w:rPr>
                <w:szCs w:val="22"/>
                <w:lang w:val="en-CA"/>
              </w:rPr>
            </w:pPr>
            <w:r w:rsidRPr="00F0428E">
              <w:rPr>
                <w:b/>
                <w:szCs w:val="22"/>
                <w:lang w:val="en-CA"/>
              </w:rPr>
              <w:t>Ye-Kui Wang</w:t>
            </w:r>
            <w:r>
              <w:rPr>
                <w:szCs w:val="22"/>
                <w:lang w:val="en-CA"/>
              </w:rPr>
              <w:br/>
              <w:t>Qualcomm Incorporated</w:t>
            </w:r>
            <w:r>
              <w:rPr>
                <w:szCs w:val="22"/>
                <w:lang w:val="en-CA"/>
              </w:rPr>
              <w:br/>
              <w:t xml:space="preserve">5775 </w:t>
            </w:r>
            <w:proofErr w:type="spellStart"/>
            <w:r>
              <w:rPr>
                <w:szCs w:val="22"/>
                <w:lang w:val="en-CA"/>
              </w:rPr>
              <w:t>Morehouse</w:t>
            </w:r>
            <w:proofErr w:type="spellEnd"/>
            <w:r>
              <w:rPr>
                <w:szCs w:val="22"/>
                <w:lang w:val="en-CA"/>
              </w:rPr>
              <w:t xml:space="preserve"> Drive</w:t>
            </w:r>
            <w:r>
              <w:rPr>
                <w:szCs w:val="22"/>
                <w:lang w:val="en-CA"/>
              </w:rPr>
              <w:br/>
              <w:t>San Diego, CA 92130, USA</w:t>
            </w:r>
          </w:p>
          <w:p w:rsidR="00E61DAC" w:rsidRPr="005B217D" w:rsidRDefault="00F0428E" w:rsidP="00F0428E">
            <w:pPr>
              <w:spacing w:before="60" w:after="60"/>
              <w:rPr>
                <w:szCs w:val="22"/>
                <w:lang w:val="en-CA"/>
              </w:rPr>
            </w:pPr>
            <w:r w:rsidRPr="00462BC1">
              <w:rPr>
                <w:b/>
                <w:szCs w:val="22"/>
              </w:rPr>
              <w:t xml:space="preserve">Gary </w:t>
            </w:r>
            <w:r>
              <w:rPr>
                <w:b/>
                <w:szCs w:val="22"/>
              </w:rPr>
              <w:t xml:space="preserve">J. </w:t>
            </w:r>
            <w:r w:rsidRPr="00462BC1">
              <w:rPr>
                <w:b/>
                <w:szCs w:val="22"/>
              </w:rPr>
              <w:t>Sullivan</w:t>
            </w:r>
            <w:r w:rsidRPr="00462BC1">
              <w:rPr>
                <w:b/>
                <w:szCs w:val="22"/>
              </w:rPr>
              <w:br/>
            </w:r>
            <w:r>
              <w:rPr>
                <w:szCs w:val="22"/>
              </w:rPr>
              <w:t>Microsoft Corporation</w:t>
            </w:r>
            <w:r>
              <w:rPr>
                <w:szCs w:val="22"/>
              </w:rPr>
              <w:br/>
              <w:t>1 Microsoft Way</w:t>
            </w:r>
            <w:r>
              <w:rPr>
                <w:szCs w:val="22"/>
              </w:rPr>
              <w:br/>
              <w:t>Redmond, WA 98052, 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F0428E" w:rsidRDefault="00E61DAC" w:rsidP="00F0428E">
            <w:pPr>
              <w:spacing w:before="60" w:after="60"/>
              <w:rPr>
                <w:szCs w:val="22"/>
                <w:lang w:val="en-CA"/>
              </w:rPr>
            </w:pPr>
            <w:r w:rsidRPr="005B217D">
              <w:rPr>
                <w:szCs w:val="22"/>
                <w:lang w:val="en-CA"/>
              </w:rPr>
              <w:br/>
            </w:r>
            <w:r w:rsidR="00F0428E">
              <w:rPr>
                <w:szCs w:val="22"/>
                <w:lang w:val="en-CA"/>
              </w:rPr>
              <w:t>+1 858 651 8345</w:t>
            </w:r>
            <w:r w:rsidRPr="005B217D">
              <w:rPr>
                <w:szCs w:val="22"/>
                <w:lang w:val="en-CA"/>
              </w:rPr>
              <w:br/>
            </w:r>
            <w:hyperlink r:id="rId9" w:history="1">
              <w:r w:rsidR="00F0428E" w:rsidRPr="00F0428E">
                <w:rPr>
                  <w:rStyle w:val="Hyperlink"/>
                  <w:szCs w:val="22"/>
                  <w:lang w:val="en-CA"/>
                </w:rPr>
                <w:t>yekuiw@qti.qualcomm.com</w:t>
              </w:r>
            </w:hyperlink>
            <w:r w:rsidR="00F0428E">
              <w:rPr>
                <w:szCs w:val="22"/>
                <w:lang w:val="en-CA"/>
              </w:rPr>
              <w:br/>
            </w:r>
          </w:p>
          <w:p w:rsidR="00F0428E" w:rsidRPr="00F0428E" w:rsidRDefault="00F0428E" w:rsidP="00F0428E">
            <w:pPr>
              <w:spacing w:before="60" w:after="60"/>
              <w:rPr>
                <w:szCs w:val="22"/>
              </w:rPr>
            </w:pPr>
            <w:r>
              <w:rPr>
                <w:szCs w:val="22"/>
              </w:rPr>
              <w:br/>
              <w:t>+1 425 703 5308</w:t>
            </w:r>
            <w:r w:rsidRPr="00AE341B">
              <w:rPr>
                <w:szCs w:val="22"/>
              </w:rPr>
              <w:br/>
            </w:r>
            <w:hyperlink r:id="rId10" w:history="1">
              <w:r w:rsidRPr="008E0175">
                <w:rPr>
                  <w:rStyle w:val="Hyperlink"/>
                  <w:szCs w:val="22"/>
                </w:rPr>
                <w:t>garysull@microsoft.com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F0428E" w:rsidP="00F0428E">
            <w:pPr>
              <w:spacing w:before="60" w:after="60"/>
              <w:rPr>
                <w:szCs w:val="22"/>
                <w:lang w:val="en-CA"/>
              </w:rPr>
            </w:pPr>
            <w:r>
              <w:rPr>
                <w:szCs w:val="22"/>
                <w:lang w:val="en-CA"/>
              </w:rPr>
              <w:t xml:space="preserve">Qualcomm Incorporated, </w:t>
            </w:r>
            <w:r>
              <w:rPr>
                <w:szCs w:val="22"/>
              </w:rPr>
              <w:t>Microsoft Corporation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F0428E" w:rsidRPr="003A0201" w:rsidRDefault="00F0428E" w:rsidP="00F0428E">
      <w:pPr>
        <w:jc w:val="both"/>
        <w:rPr>
          <w:sz w:val="20"/>
          <w:lang w:val="en-CA"/>
        </w:rPr>
      </w:pPr>
      <w:r w:rsidRPr="003A0201">
        <w:rPr>
          <w:sz w:val="20"/>
          <w:lang w:val="en-CA"/>
        </w:rPr>
        <w:t>This document p</w:t>
      </w:r>
      <w:r w:rsidR="00275BCF" w:rsidRPr="003A0201">
        <w:rPr>
          <w:sz w:val="20"/>
          <w:lang w:val="en-CA"/>
        </w:rPr>
        <w:t>rovide</w:t>
      </w:r>
      <w:r w:rsidRPr="003A0201">
        <w:rPr>
          <w:sz w:val="20"/>
          <w:lang w:val="en-CA"/>
        </w:rPr>
        <w:t xml:space="preserve">s some comments on the draft text in </w:t>
      </w:r>
      <w:proofErr w:type="spellStart"/>
      <w:r w:rsidRPr="003A0201">
        <w:rPr>
          <w:sz w:val="20"/>
          <w:lang w:val="en-CA"/>
        </w:rPr>
        <w:t>JCTVC-Z1005</w:t>
      </w:r>
      <w:proofErr w:type="spellEnd"/>
      <w:r w:rsidRPr="003A0201">
        <w:rPr>
          <w:sz w:val="20"/>
          <w:lang w:val="en-CA"/>
        </w:rPr>
        <w:t xml:space="preserve"> ("HEVC Additional Supplemental Enhancement Information (Draft 1)"), and proposes some text changes to address some </w:t>
      </w:r>
      <w:r w:rsidR="00B55164" w:rsidRPr="003A0201">
        <w:rPr>
          <w:sz w:val="20"/>
          <w:lang w:val="en-CA"/>
        </w:rPr>
        <w:t xml:space="preserve">(not all) </w:t>
      </w:r>
      <w:r w:rsidRPr="003A0201">
        <w:rPr>
          <w:sz w:val="20"/>
          <w:lang w:val="en-CA"/>
        </w:rPr>
        <w:t>of the comments.</w:t>
      </w:r>
    </w:p>
    <w:p w:rsidR="00F0428E" w:rsidRPr="003A0201" w:rsidRDefault="00F0428E" w:rsidP="00F0428E">
      <w:pPr>
        <w:jc w:val="both"/>
        <w:rPr>
          <w:sz w:val="20"/>
          <w:lang w:val="en-CA"/>
        </w:rPr>
      </w:pPr>
      <w:r w:rsidRPr="003A0201">
        <w:rPr>
          <w:sz w:val="20"/>
          <w:lang w:val="en-CA"/>
        </w:rPr>
        <w:t>Some of the comments are on general topics that apply to all or some of the new SEI messages, and other comments are specifically on the omnidirectional projection indication SEI message and the content colour volume SEI message.</w:t>
      </w:r>
      <w:r w:rsidR="00D65690" w:rsidRPr="003A0201">
        <w:rPr>
          <w:sz w:val="20"/>
          <w:lang w:val="en-CA"/>
        </w:rPr>
        <w:t xml:space="preserve"> Some remarks about related aspects of the basis text are also included.</w:t>
      </w:r>
    </w:p>
    <w:p w:rsidR="009B0842" w:rsidRDefault="00CC5080" w:rsidP="00F0428E">
      <w:pPr>
        <w:jc w:val="both"/>
        <w:rPr>
          <w:sz w:val="20"/>
          <w:lang w:val="en-CA"/>
        </w:rPr>
      </w:pPr>
      <w:r w:rsidRPr="003A0201">
        <w:rPr>
          <w:sz w:val="20"/>
          <w:lang w:val="en-CA"/>
        </w:rPr>
        <w:t xml:space="preserve">The text changes are in the attachment, with changes marked relative to </w:t>
      </w:r>
      <w:proofErr w:type="spellStart"/>
      <w:r w:rsidRPr="003A0201">
        <w:rPr>
          <w:sz w:val="20"/>
          <w:lang w:val="en-CA"/>
        </w:rPr>
        <w:t>JCTVC-Z1005</w:t>
      </w:r>
      <w:proofErr w:type="spellEnd"/>
      <w:r w:rsidRPr="003A0201">
        <w:rPr>
          <w:sz w:val="20"/>
          <w:lang w:val="en-CA"/>
        </w:rPr>
        <w:t>. Some asserted obvious minor editorial changes, e.g., missing or unnecessary spaces, are also included.</w:t>
      </w:r>
    </w:p>
    <w:p w:rsidR="00CC5080" w:rsidRPr="003A0201" w:rsidRDefault="009B0842" w:rsidP="00F0428E">
      <w:pPr>
        <w:jc w:val="both"/>
        <w:rPr>
          <w:sz w:val="20"/>
          <w:lang w:val="en-CA"/>
        </w:rPr>
      </w:pPr>
      <w:r>
        <w:rPr>
          <w:sz w:val="20"/>
          <w:lang w:val="en-CA"/>
        </w:rPr>
        <w:t xml:space="preserve">Note that </w:t>
      </w:r>
      <w:r w:rsidRPr="009B0842">
        <w:rPr>
          <w:sz w:val="20"/>
          <w:lang w:val="en-CA"/>
        </w:rPr>
        <w:t xml:space="preserve">although some of the comments originated from </w:t>
      </w:r>
      <w:r>
        <w:rPr>
          <w:sz w:val="20"/>
          <w:lang w:val="en-CA"/>
        </w:rPr>
        <w:t xml:space="preserve">the second author, </w:t>
      </w:r>
      <w:r w:rsidRPr="009B0842">
        <w:rPr>
          <w:sz w:val="20"/>
          <w:lang w:val="en-CA"/>
        </w:rPr>
        <w:t xml:space="preserve">the proposed solutions were primarily drafted by </w:t>
      </w:r>
      <w:r>
        <w:rPr>
          <w:sz w:val="20"/>
          <w:lang w:val="en-CA"/>
        </w:rPr>
        <w:t xml:space="preserve">the first author </w:t>
      </w:r>
      <w:r w:rsidRPr="009B0842">
        <w:rPr>
          <w:sz w:val="20"/>
          <w:lang w:val="en-CA"/>
        </w:rPr>
        <w:t xml:space="preserve">and have not necessarily all been reviewed by </w:t>
      </w:r>
      <w:r>
        <w:rPr>
          <w:sz w:val="20"/>
          <w:lang w:val="en-CA"/>
        </w:rPr>
        <w:t>the second author due to lacking of time.</w:t>
      </w:r>
    </w:p>
    <w:p w:rsidR="00745F6B" w:rsidRDefault="00D65690" w:rsidP="00E11923">
      <w:pPr>
        <w:pStyle w:val="Heading1"/>
        <w:rPr>
          <w:lang w:val="en-CA"/>
        </w:rPr>
      </w:pPr>
      <w:r>
        <w:rPr>
          <w:lang w:val="en-CA"/>
        </w:rPr>
        <w:t>List of comments and suggestions</w:t>
      </w:r>
    </w:p>
    <w:p w:rsidR="003A0201" w:rsidRDefault="003A0201" w:rsidP="003A0201">
      <w:pPr>
        <w:pStyle w:val="Heading2"/>
        <w:rPr>
          <w:lang w:val="en-CA"/>
        </w:rPr>
      </w:pPr>
      <w:r>
        <w:rPr>
          <w:lang w:val="en-CA"/>
        </w:rPr>
        <w:t>General comments and suggestions</w:t>
      </w:r>
    </w:p>
    <w:p w:rsidR="003A0201" w:rsidRPr="003A0201" w:rsidRDefault="003A0201" w:rsidP="003A0201">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The scalability issues and </w:t>
      </w:r>
      <w:proofErr w:type="spellStart"/>
      <w:r w:rsidRPr="003A0201">
        <w:rPr>
          <w:sz w:val="20"/>
          <w:lang w:val="en-CA"/>
        </w:rPr>
        <w:t>CLVS</w:t>
      </w:r>
      <w:proofErr w:type="spellEnd"/>
      <w:r w:rsidRPr="003A0201">
        <w:rPr>
          <w:sz w:val="20"/>
          <w:lang w:val="en-CA"/>
        </w:rPr>
        <w:t xml:space="preserve"> concept seem not adequately addressed in the specification of the new SEI messages – especially for the regional nesting and </w:t>
      </w:r>
      <w:proofErr w:type="spellStart"/>
      <w:r w:rsidRPr="003A0201">
        <w:rPr>
          <w:sz w:val="20"/>
          <w:lang w:val="en-CA"/>
        </w:rPr>
        <w:t>MCTS</w:t>
      </w:r>
      <w:proofErr w:type="spellEnd"/>
      <w:r w:rsidRPr="003A0201">
        <w:rPr>
          <w:sz w:val="20"/>
          <w:lang w:val="en-CA"/>
        </w:rPr>
        <w:t xml:space="preserve"> nesting SEI messages.</w:t>
      </w:r>
    </w:p>
    <w:p w:rsidR="003A0201" w:rsidRPr="003A0201" w:rsidRDefault="003A0201" w:rsidP="003A0201">
      <w:pPr>
        <w:pStyle w:val="ListParagraph"/>
        <w:ind w:left="360"/>
        <w:contextualSpacing w:val="0"/>
        <w:jc w:val="both"/>
        <w:rPr>
          <w:sz w:val="20"/>
          <w:lang w:val="en-CA"/>
        </w:rPr>
      </w:pPr>
      <w:r w:rsidRPr="003A0201">
        <w:rPr>
          <w:b/>
          <w:sz w:val="20"/>
          <w:lang w:val="en-CA"/>
        </w:rPr>
        <w:t>Suggestion:</w:t>
      </w:r>
      <w:r w:rsidRPr="003A0201">
        <w:rPr>
          <w:sz w:val="20"/>
          <w:lang w:val="en-CA"/>
        </w:rPr>
        <w:t xml:space="preserve"> In Annex F and onwards, add the new SEI message types into the lists </w:t>
      </w:r>
      <w:proofErr w:type="spellStart"/>
      <w:r w:rsidRPr="003A0201">
        <w:rPr>
          <w:sz w:val="20"/>
          <w:lang w:val="en-CA"/>
        </w:rPr>
        <w:t>VclAssociatedSeiList</w:t>
      </w:r>
      <w:proofErr w:type="spellEnd"/>
      <w:r w:rsidRPr="003A0201">
        <w:rPr>
          <w:sz w:val="20"/>
          <w:lang w:val="en-CA"/>
        </w:rPr>
        <w:t xml:space="preserve"> and </w:t>
      </w:r>
      <w:proofErr w:type="spellStart"/>
      <w:r w:rsidRPr="003A0201">
        <w:rPr>
          <w:sz w:val="20"/>
          <w:lang w:val="en-CA"/>
        </w:rPr>
        <w:t>PicUnitRepConSeiList</w:t>
      </w:r>
      <w:proofErr w:type="spellEnd"/>
      <w:r w:rsidRPr="003A0201">
        <w:rPr>
          <w:sz w:val="20"/>
          <w:lang w:val="en-CA"/>
        </w:rPr>
        <w:t xml:space="preserve">. Make sure the </w:t>
      </w:r>
      <w:proofErr w:type="spellStart"/>
      <w:r w:rsidRPr="003A0201">
        <w:rPr>
          <w:sz w:val="20"/>
          <w:lang w:val="en-CA"/>
        </w:rPr>
        <w:t>CLVS</w:t>
      </w:r>
      <w:proofErr w:type="spellEnd"/>
      <w:r w:rsidRPr="003A0201">
        <w:rPr>
          <w:sz w:val="20"/>
          <w:lang w:val="en-CA"/>
        </w:rPr>
        <w:t xml:space="preserve"> concept is covered in the semantics of each SEI message.</w:t>
      </w:r>
    </w:p>
    <w:p w:rsidR="003A0201" w:rsidRPr="003A0201" w:rsidRDefault="003A0201" w:rsidP="003A0201">
      <w:pPr>
        <w:pStyle w:val="ListParagraph"/>
        <w:numPr>
          <w:ilvl w:val="0"/>
          <w:numId w:val="16"/>
        </w:numPr>
        <w:contextualSpacing w:val="0"/>
        <w:jc w:val="both"/>
        <w:rPr>
          <w:sz w:val="20"/>
          <w:lang w:val="en-CA"/>
        </w:rPr>
      </w:pPr>
      <w:r w:rsidRPr="003A0201">
        <w:rPr>
          <w:b/>
          <w:sz w:val="20"/>
          <w:lang w:val="en-CA"/>
        </w:rPr>
        <w:t>Comment:</w:t>
      </w:r>
      <w:r>
        <w:rPr>
          <w:sz w:val="20"/>
          <w:lang w:val="en-CA"/>
        </w:rPr>
        <w:t xml:space="preserve"> Clause </w:t>
      </w:r>
      <w:r w:rsidRPr="003A0201">
        <w:rPr>
          <w:sz w:val="20"/>
          <w:lang w:val="en-CA"/>
        </w:rPr>
        <w:t>7.4.2.4.4 contains a NOTE that discusses the (scalability) nesting of some SEI messages. This seems to be the only place in the main body text (prior to clause 10 which specifies the sub-bitstream extraction process) that discusses this concept. It seems like it would be desirable to avoid discussing this concept in that location.</w:t>
      </w:r>
    </w:p>
    <w:p w:rsidR="003A0201" w:rsidRDefault="003A0201" w:rsidP="003A0201">
      <w:pPr>
        <w:pStyle w:val="ListParagraph"/>
        <w:ind w:left="360"/>
        <w:contextualSpacing w:val="0"/>
        <w:jc w:val="both"/>
        <w:rPr>
          <w:sz w:val="20"/>
          <w:lang w:val="en-CA"/>
        </w:rPr>
      </w:pPr>
      <w:r w:rsidRPr="003A0201">
        <w:rPr>
          <w:b/>
          <w:sz w:val="20"/>
          <w:lang w:val="en-CA"/>
        </w:rPr>
        <w:t>Suggestion:</w:t>
      </w:r>
      <w:r w:rsidRPr="003A0201">
        <w:rPr>
          <w:sz w:val="20"/>
          <w:lang w:val="en-CA"/>
        </w:rPr>
        <w:t xml:space="preserve"> The first sentence in the NOTE should be kept in 7.4.2.4.4. The last sentence, i.e., "Consequently, hypothetical reference decoder (HRD) parameters carried in non-nested buffering period, picture timing and decoding unit information SEI messages apply to access units based on such access unit boundary detection." may be moved to a NOTE somewhere in Annex C, with appropriate </w:t>
      </w:r>
      <w:r w:rsidR="009B0842">
        <w:rPr>
          <w:sz w:val="20"/>
          <w:lang w:val="en-CA"/>
        </w:rPr>
        <w:t>rephrasing</w:t>
      </w:r>
      <w:r w:rsidR="009B0842" w:rsidRPr="003A0201">
        <w:rPr>
          <w:sz w:val="20"/>
          <w:lang w:val="en-CA"/>
        </w:rPr>
        <w:t xml:space="preserve"> </w:t>
      </w:r>
      <w:r w:rsidRPr="003A0201">
        <w:rPr>
          <w:sz w:val="20"/>
          <w:lang w:val="en-CA"/>
        </w:rPr>
        <w:t>as needed.</w:t>
      </w:r>
    </w:p>
    <w:p w:rsidR="003A0201" w:rsidRPr="003A0201" w:rsidRDefault="003A0201" w:rsidP="00FE627F">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The phrases of "nested SEI message" and "not nested" are used in many places in the published HEVC specification as well as in </w:t>
      </w:r>
      <w:proofErr w:type="spellStart"/>
      <w:r w:rsidR="00B5403B">
        <w:rPr>
          <w:sz w:val="20"/>
          <w:lang w:val="en-CA"/>
        </w:rPr>
        <w:t>JCTVC-Z1005</w:t>
      </w:r>
      <w:proofErr w:type="spellEnd"/>
      <w:r w:rsidRPr="003A0201">
        <w:rPr>
          <w:sz w:val="20"/>
          <w:lang w:val="en-CA"/>
        </w:rPr>
        <w:t xml:space="preserve">. However, up to now, there are four different nesting SEI messages defined, and </w:t>
      </w:r>
      <w:r w:rsidR="00FE627F">
        <w:rPr>
          <w:sz w:val="20"/>
          <w:lang w:val="en-CA"/>
        </w:rPr>
        <w:t>the use</w:t>
      </w:r>
      <w:r w:rsidR="00FE627F" w:rsidRPr="003A0201">
        <w:rPr>
          <w:sz w:val="20"/>
          <w:lang w:val="en-CA"/>
        </w:rPr>
        <w:t xml:space="preserve"> </w:t>
      </w:r>
      <w:r w:rsidRPr="003A0201">
        <w:rPr>
          <w:sz w:val="20"/>
          <w:lang w:val="en-CA"/>
        </w:rPr>
        <w:t>of these phrases is confusing</w:t>
      </w:r>
      <w:r w:rsidR="00FE627F" w:rsidRPr="00FE627F">
        <w:rPr>
          <w:sz w:val="20"/>
          <w:lang w:val="en-CA"/>
        </w:rPr>
        <w:t xml:space="preserve">, since the reader needs to know which type of nesting is being </w:t>
      </w:r>
      <w:r w:rsidR="00FE627F" w:rsidRPr="00FE627F">
        <w:rPr>
          <w:sz w:val="20"/>
          <w:lang w:val="en-CA"/>
        </w:rPr>
        <w:lastRenderedPageBreak/>
        <w:t>discussed in each context</w:t>
      </w:r>
      <w:r w:rsidRPr="003A0201">
        <w:rPr>
          <w:sz w:val="20"/>
          <w:lang w:val="en-CA"/>
        </w:rPr>
        <w:t>.</w:t>
      </w:r>
      <w:r>
        <w:rPr>
          <w:sz w:val="20"/>
          <w:lang w:val="en-CA"/>
        </w:rPr>
        <w:t xml:space="preserve"> </w:t>
      </w:r>
      <w:r w:rsidRPr="003A0201">
        <w:rPr>
          <w:sz w:val="20"/>
          <w:lang w:val="en-CA"/>
        </w:rPr>
        <w:t xml:space="preserve">For example, 3.85 defines </w:t>
      </w:r>
      <w:r w:rsidR="00FE627F">
        <w:rPr>
          <w:sz w:val="20"/>
          <w:lang w:val="en-CA"/>
        </w:rPr>
        <w:t>"</w:t>
      </w:r>
      <w:r w:rsidRPr="003A0201">
        <w:rPr>
          <w:sz w:val="20"/>
          <w:lang w:val="en-CA"/>
        </w:rPr>
        <w:t>nested SEI message</w:t>
      </w:r>
      <w:r w:rsidR="00FE627F">
        <w:rPr>
          <w:sz w:val="20"/>
          <w:lang w:val="en-CA"/>
        </w:rPr>
        <w:t>"</w:t>
      </w:r>
      <w:r w:rsidRPr="003A0201">
        <w:rPr>
          <w:sz w:val="20"/>
          <w:lang w:val="en-CA"/>
        </w:rPr>
        <w:t xml:space="preserve"> as </w:t>
      </w:r>
      <w:r w:rsidR="00FE627F">
        <w:rPr>
          <w:sz w:val="20"/>
          <w:lang w:val="en-CA"/>
        </w:rPr>
        <w:t>"</w:t>
      </w:r>
      <w:r w:rsidRPr="003A0201">
        <w:rPr>
          <w:sz w:val="20"/>
          <w:lang w:val="en-CA"/>
        </w:rPr>
        <w:t>An SEI message that is contained in a scalable nesting SEI message</w:t>
      </w:r>
      <w:r w:rsidR="00FE627F">
        <w:rPr>
          <w:sz w:val="20"/>
          <w:lang w:val="en-CA"/>
        </w:rPr>
        <w:t>"</w:t>
      </w:r>
      <w:r w:rsidRPr="003A0201">
        <w:rPr>
          <w:sz w:val="20"/>
          <w:lang w:val="en-CA"/>
        </w:rPr>
        <w:t xml:space="preserve"> (and 3.88 defines a </w:t>
      </w:r>
      <w:r w:rsidR="00FE627F">
        <w:rPr>
          <w:sz w:val="20"/>
          <w:lang w:val="en-CA"/>
        </w:rPr>
        <w:t>"</w:t>
      </w:r>
      <w:r w:rsidRPr="003A0201">
        <w:rPr>
          <w:sz w:val="20"/>
          <w:lang w:val="en-CA"/>
        </w:rPr>
        <w:t>non-nested SEI message</w:t>
      </w:r>
      <w:r w:rsidR="00FE627F">
        <w:rPr>
          <w:sz w:val="20"/>
          <w:lang w:val="en-CA"/>
        </w:rPr>
        <w:t>"</w:t>
      </w:r>
      <w:r w:rsidRPr="003A0201">
        <w:rPr>
          <w:sz w:val="20"/>
          <w:lang w:val="en-CA"/>
        </w:rPr>
        <w:t xml:space="preserve"> in the similar manner). The current draft specification of the new draft SEI message seems to violate this definition, because it is discussing a nesting of SEI messages that is not related to the scalable nesting SEI message.</w:t>
      </w:r>
    </w:p>
    <w:p w:rsidR="003A0201" w:rsidRDefault="003A0201" w:rsidP="003A0201">
      <w:pPr>
        <w:pStyle w:val="ListParagraph"/>
        <w:ind w:left="360"/>
        <w:contextualSpacing w:val="0"/>
        <w:jc w:val="both"/>
        <w:rPr>
          <w:sz w:val="20"/>
          <w:lang w:val="en-CA"/>
        </w:rPr>
      </w:pPr>
      <w:r w:rsidRPr="003A0201">
        <w:rPr>
          <w:b/>
          <w:sz w:val="20"/>
          <w:lang w:val="en-CA"/>
        </w:rPr>
        <w:t>Suggestion:</w:t>
      </w:r>
      <w:r w:rsidRPr="003A0201">
        <w:rPr>
          <w:sz w:val="20"/>
          <w:lang w:val="en-CA"/>
        </w:rPr>
        <w:t xml:space="preserve"> Throughout the HEVC specification, replace all single-word instances of "nested" with "</w:t>
      </w:r>
      <w:proofErr w:type="spellStart"/>
      <w:r w:rsidRPr="003A0201">
        <w:rPr>
          <w:sz w:val="20"/>
          <w:lang w:val="en-CA"/>
        </w:rPr>
        <w:t>scalably</w:t>
      </w:r>
      <w:proofErr w:type="spellEnd"/>
      <w:r w:rsidRPr="003A0201">
        <w:rPr>
          <w:sz w:val="20"/>
          <w:lang w:val="en-CA"/>
        </w:rPr>
        <w:t>-nested" (e.g., there is no single-word instance of "nested" in "non-nested"), and all instances of "non-nested" with "non-</w:t>
      </w:r>
      <w:proofErr w:type="spellStart"/>
      <w:r w:rsidRPr="003A0201">
        <w:rPr>
          <w:sz w:val="20"/>
          <w:lang w:val="en-CA"/>
        </w:rPr>
        <w:t>scalably</w:t>
      </w:r>
      <w:proofErr w:type="spellEnd"/>
      <w:r w:rsidRPr="003A0201">
        <w:rPr>
          <w:sz w:val="20"/>
          <w:lang w:val="en-CA"/>
        </w:rPr>
        <w:t xml:space="preserve">-nested", except in 3.158 (which </w:t>
      </w:r>
      <w:r w:rsidR="00FE627F">
        <w:rPr>
          <w:sz w:val="20"/>
          <w:lang w:val="en-CA"/>
        </w:rPr>
        <w:t>can</w:t>
      </w:r>
      <w:r w:rsidRPr="003A0201">
        <w:rPr>
          <w:sz w:val="20"/>
          <w:lang w:val="en-CA"/>
        </w:rPr>
        <w:t xml:space="preserve"> be kept unchanged) and Table </w:t>
      </w:r>
      <w:proofErr w:type="spellStart"/>
      <w:r w:rsidRPr="003A0201">
        <w:rPr>
          <w:sz w:val="20"/>
          <w:lang w:val="en-CA"/>
        </w:rPr>
        <w:t>F.4</w:t>
      </w:r>
      <w:proofErr w:type="spellEnd"/>
      <w:r w:rsidRPr="003A0201">
        <w:rPr>
          <w:sz w:val="20"/>
          <w:lang w:val="en-CA"/>
        </w:rPr>
        <w:t xml:space="preserve"> in </w:t>
      </w:r>
      <w:proofErr w:type="spellStart"/>
      <w:r w:rsidRPr="003A0201">
        <w:rPr>
          <w:sz w:val="20"/>
          <w:lang w:val="en-CA"/>
        </w:rPr>
        <w:t>F.14.3.1</w:t>
      </w:r>
      <w:proofErr w:type="spellEnd"/>
      <w:r w:rsidRPr="003A0201">
        <w:rPr>
          <w:sz w:val="20"/>
          <w:lang w:val="en-CA"/>
        </w:rPr>
        <w:t xml:space="preserve"> (which is suggested to be changed </w:t>
      </w:r>
      <w:r w:rsidR="00FE627F">
        <w:rPr>
          <w:sz w:val="20"/>
          <w:lang w:val="en-CA"/>
        </w:rPr>
        <w:t xml:space="preserve">to </w:t>
      </w:r>
      <w:r w:rsidRPr="003A0201">
        <w:rPr>
          <w:sz w:val="20"/>
          <w:lang w:val="en-CA"/>
        </w:rPr>
        <w:t xml:space="preserve">not use the phrase of "nested SEI message" but </w:t>
      </w:r>
      <w:r w:rsidR="00FE627F">
        <w:rPr>
          <w:sz w:val="20"/>
          <w:lang w:val="en-CA"/>
        </w:rPr>
        <w:t xml:space="preserve">rather </w:t>
      </w:r>
      <w:r w:rsidRPr="003A0201">
        <w:rPr>
          <w:sz w:val="20"/>
          <w:lang w:val="en-CA"/>
        </w:rPr>
        <w:t>the phrase of "SEI message contained in the bitstream partition nesting SEI message").</w:t>
      </w:r>
    </w:p>
    <w:p w:rsidR="003A0201" w:rsidRDefault="003A0201" w:rsidP="003A0201">
      <w:pPr>
        <w:pStyle w:val="ListParagraph"/>
        <w:ind w:left="360"/>
        <w:contextualSpacing w:val="0"/>
        <w:jc w:val="both"/>
        <w:rPr>
          <w:sz w:val="20"/>
          <w:lang w:val="en-CA"/>
        </w:rPr>
      </w:pPr>
      <w:r w:rsidRPr="003A0201">
        <w:rPr>
          <w:sz w:val="20"/>
          <w:lang w:val="en-CA"/>
        </w:rPr>
        <w:t xml:space="preserve">In the context of the regional nesting SEI message, define and consistently use the phrases "regionally-nested" and "non-regionally-nested", and in the context of the </w:t>
      </w:r>
      <w:proofErr w:type="spellStart"/>
      <w:r w:rsidRPr="003A0201">
        <w:rPr>
          <w:sz w:val="20"/>
          <w:lang w:val="en-CA"/>
        </w:rPr>
        <w:t>MCTS</w:t>
      </w:r>
      <w:proofErr w:type="spellEnd"/>
      <w:r w:rsidRPr="003A0201">
        <w:rPr>
          <w:sz w:val="20"/>
          <w:lang w:val="en-CA"/>
        </w:rPr>
        <w:t xml:space="preserve"> nesting SEI message, define and consistently use the phrases "</w:t>
      </w:r>
      <w:proofErr w:type="spellStart"/>
      <w:r w:rsidRPr="003A0201">
        <w:rPr>
          <w:sz w:val="20"/>
          <w:lang w:val="en-CA"/>
        </w:rPr>
        <w:t>MCTS</w:t>
      </w:r>
      <w:proofErr w:type="spellEnd"/>
      <w:r w:rsidRPr="003A0201">
        <w:rPr>
          <w:sz w:val="20"/>
          <w:lang w:val="en-CA"/>
        </w:rPr>
        <w:t>-nested" and "non-</w:t>
      </w:r>
      <w:proofErr w:type="spellStart"/>
      <w:r w:rsidRPr="003A0201">
        <w:rPr>
          <w:sz w:val="20"/>
          <w:lang w:val="en-CA"/>
        </w:rPr>
        <w:t>MCTS</w:t>
      </w:r>
      <w:proofErr w:type="spellEnd"/>
      <w:r w:rsidRPr="003A0201">
        <w:rPr>
          <w:sz w:val="20"/>
          <w:lang w:val="en-CA"/>
        </w:rPr>
        <w:t>-nested".</w:t>
      </w:r>
    </w:p>
    <w:p w:rsidR="003A0201" w:rsidRPr="003A0201" w:rsidRDefault="003A0201" w:rsidP="003A0201">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For some of the SEI messages, the stated persistence scope in Table </w:t>
      </w:r>
      <w:proofErr w:type="spellStart"/>
      <w:r w:rsidRPr="003A0201">
        <w:rPr>
          <w:sz w:val="20"/>
          <w:lang w:val="en-CA"/>
        </w:rPr>
        <w:t>D.1</w:t>
      </w:r>
      <w:proofErr w:type="spellEnd"/>
      <w:r w:rsidRPr="003A0201">
        <w:rPr>
          <w:sz w:val="20"/>
          <w:lang w:val="en-CA"/>
        </w:rPr>
        <w:t xml:space="preserve"> is "The </w:t>
      </w:r>
      <w:proofErr w:type="spellStart"/>
      <w:r w:rsidRPr="003A0201">
        <w:rPr>
          <w:sz w:val="20"/>
          <w:lang w:val="en-CA"/>
        </w:rPr>
        <w:t>CLVS</w:t>
      </w:r>
      <w:proofErr w:type="spellEnd"/>
      <w:r w:rsidRPr="003A0201">
        <w:rPr>
          <w:sz w:val="20"/>
          <w:lang w:val="en-CA"/>
        </w:rPr>
        <w:t xml:space="preserve"> containing the SEI message". Though Table </w:t>
      </w:r>
      <w:proofErr w:type="spellStart"/>
      <w:r w:rsidRPr="003A0201">
        <w:rPr>
          <w:sz w:val="20"/>
          <w:lang w:val="en-CA"/>
        </w:rPr>
        <w:t>D.1</w:t>
      </w:r>
      <w:proofErr w:type="spellEnd"/>
      <w:r w:rsidRPr="003A0201">
        <w:rPr>
          <w:sz w:val="20"/>
          <w:lang w:val="en-CA"/>
        </w:rPr>
        <w:t xml:space="preserve"> is informative, if the design intent is indeed as stated in Table </w:t>
      </w:r>
      <w:proofErr w:type="spellStart"/>
      <w:r w:rsidRPr="003A0201">
        <w:rPr>
          <w:sz w:val="20"/>
          <w:lang w:val="en-CA"/>
        </w:rPr>
        <w:t>D.1</w:t>
      </w:r>
      <w:proofErr w:type="spellEnd"/>
      <w:r w:rsidRPr="003A0201">
        <w:rPr>
          <w:sz w:val="20"/>
          <w:lang w:val="en-CA"/>
        </w:rPr>
        <w:t xml:space="preserve"> for these SEI messages, there needs to be a constraint to require the content of all SEI messages of the type in a </w:t>
      </w:r>
      <w:proofErr w:type="spellStart"/>
      <w:r w:rsidRPr="003A0201">
        <w:rPr>
          <w:sz w:val="20"/>
          <w:lang w:val="en-CA"/>
        </w:rPr>
        <w:t>CL</w:t>
      </w:r>
      <w:r w:rsidR="00FE627F">
        <w:rPr>
          <w:sz w:val="20"/>
          <w:lang w:val="en-CA"/>
        </w:rPr>
        <w:t>V</w:t>
      </w:r>
      <w:r w:rsidRPr="003A0201">
        <w:rPr>
          <w:sz w:val="20"/>
          <w:lang w:val="en-CA"/>
        </w:rPr>
        <w:t>S</w:t>
      </w:r>
      <w:proofErr w:type="spellEnd"/>
      <w:r w:rsidRPr="003A0201">
        <w:rPr>
          <w:sz w:val="20"/>
          <w:lang w:val="en-CA"/>
        </w:rPr>
        <w:t xml:space="preserve"> to be identical. Such examples include the temporal </w:t>
      </w:r>
      <w:proofErr w:type="spellStart"/>
      <w:r w:rsidRPr="003A0201">
        <w:rPr>
          <w:sz w:val="20"/>
          <w:lang w:val="en-CA"/>
        </w:rPr>
        <w:t>MCTS</w:t>
      </w:r>
      <w:proofErr w:type="spellEnd"/>
      <w:r w:rsidRPr="003A0201">
        <w:rPr>
          <w:sz w:val="20"/>
          <w:lang w:val="en-CA"/>
        </w:rPr>
        <w:t xml:space="preserve"> SEI message and the omnidirectional projection information SEI message.</w:t>
      </w:r>
    </w:p>
    <w:p w:rsidR="003A0201" w:rsidRPr="003A0201" w:rsidRDefault="003A0201" w:rsidP="003A0201">
      <w:pPr>
        <w:pStyle w:val="ListParagraph"/>
        <w:ind w:left="360"/>
        <w:contextualSpacing w:val="0"/>
        <w:jc w:val="both"/>
        <w:rPr>
          <w:sz w:val="20"/>
          <w:lang w:val="en-CA"/>
        </w:rPr>
      </w:pPr>
      <w:r w:rsidRPr="003A0201">
        <w:rPr>
          <w:b/>
          <w:sz w:val="20"/>
          <w:lang w:val="en-CA"/>
        </w:rPr>
        <w:t>Suggestion:</w:t>
      </w:r>
      <w:r w:rsidRPr="003A0201">
        <w:rPr>
          <w:sz w:val="20"/>
          <w:lang w:val="en-CA"/>
        </w:rPr>
        <w:t xml:space="preserve"> Systematically check all SEI messages for which the persistence scope stated in Table </w:t>
      </w:r>
      <w:proofErr w:type="spellStart"/>
      <w:r w:rsidRPr="003A0201">
        <w:rPr>
          <w:sz w:val="20"/>
          <w:lang w:val="en-CA"/>
        </w:rPr>
        <w:t>D.1</w:t>
      </w:r>
      <w:proofErr w:type="spellEnd"/>
      <w:r w:rsidRPr="003A0201">
        <w:rPr>
          <w:sz w:val="20"/>
          <w:lang w:val="en-CA"/>
        </w:rPr>
        <w:t xml:space="preserve"> is "The </w:t>
      </w:r>
      <w:proofErr w:type="spellStart"/>
      <w:r w:rsidRPr="003A0201">
        <w:rPr>
          <w:sz w:val="20"/>
          <w:lang w:val="en-CA"/>
        </w:rPr>
        <w:t>CLVS</w:t>
      </w:r>
      <w:proofErr w:type="spellEnd"/>
      <w:r w:rsidRPr="003A0201">
        <w:rPr>
          <w:sz w:val="20"/>
          <w:lang w:val="en-CA"/>
        </w:rPr>
        <w:t xml:space="preserve"> containing the SEI message" on whether there is a constraint to require the content of all SEI messages of the type in a </w:t>
      </w:r>
      <w:proofErr w:type="spellStart"/>
      <w:r w:rsidRPr="003A0201">
        <w:rPr>
          <w:sz w:val="20"/>
          <w:lang w:val="en-CA"/>
        </w:rPr>
        <w:t>CL</w:t>
      </w:r>
      <w:r w:rsidR="00FE627F">
        <w:rPr>
          <w:sz w:val="20"/>
          <w:lang w:val="en-CA"/>
        </w:rPr>
        <w:t>V</w:t>
      </w:r>
      <w:r w:rsidRPr="003A0201">
        <w:rPr>
          <w:sz w:val="20"/>
          <w:lang w:val="en-CA"/>
        </w:rPr>
        <w:t>S</w:t>
      </w:r>
      <w:proofErr w:type="spellEnd"/>
      <w:r w:rsidRPr="003A0201">
        <w:rPr>
          <w:sz w:val="20"/>
          <w:lang w:val="en-CA"/>
        </w:rPr>
        <w:t xml:space="preserve"> to be identical, and if not, discuss what</w:t>
      </w:r>
      <w:r w:rsidR="00FE627F">
        <w:rPr>
          <w:sz w:val="20"/>
          <w:lang w:val="en-CA"/>
        </w:rPr>
        <w:t xml:space="preserve"> i</w:t>
      </w:r>
      <w:r w:rsidRPr="003A0201">
        <w:rPr>
          <w:sz w:val="20"/>
          <w:lang w:val="en-CA"/>
        </w:rPr>
        <w:t xml:space="preserve">s the actual intent, and either add this constraint or change the persistence scope stated in Table </w:t>
      </w:r>
      <w:proofErr w:type="spellStart"/>
      <w:r w:rsidRPr="003A0201">
        <w:rPr>
          <w:sz w:val="20"/>
          <w:lang w:val="en-CA"/>
        </w:rPr>
        <w:t>D.1</w:t>
      </w:r>
      <w:proofErr w:type="spellEnd"/>
      <w:r w:rsidRPr="003A0201">
        <w:rPr>
          <w:sz w:val="20"/>
          <w:lang w:val="en-CA"/>
        </w:rPr>
        <w:t>.</w:t>
      </w:r>
    </w:p>
    <w:p w:rsidR="003A0201" w:rsidRDefault="003A0201" w:rsidP="00FE627F">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There are some different specified behaviors in treating the SEI related IDs in the current HEVC spec</w:t>
      </w:r>
      <w:r>
        <w:rPr>
          <w:sz w:val="20"/>
          <w:lang w:val="en-CA"/>
        </w:rPr>
        <w:t>ification</w:t>
      </w:r>
      <w:r w:rsidRPr="003A0201">
        <w:rPr>
          <w:sz w:val="20"/>
          <w:lang w:val="en-CA"/>
        </w:rPr>
        <w:t xml:space="preserve"> that are specified </w:t>
      </w:r>
      <w:r w:rsidR="00FE627F" w:rsidRPr="00FE627F">
        <w:rPr>
          <w:sz w:val="20"/>
          <w:lang w:val="en-CA"/>
        </w:rPr>
        <w:t xml:space="preserve">in a similar manner </w:t>
      </w:r>
      <w:r w:rsidRPr="003A0201">
        <w:rPr>
          <w:sz w:val="20"/>
          <w:lang w:val="en-CA"/>
        </w:rPr>
        <w:t>as the following:</w:t>
      </w:r>
    </w:p>
    <w:p w:rsidR="003A0201" w:rsidRPr="003A0201" w:rsidRDefault="00FE627F" w:rsidP="003A0201">
      <w:pPr>
        <w:pStyle w:val="ListParagraph"/>
        <w:contextualSpacing w:val="0"/>
        <w:jc w:val="both"/>
        <w:rPr>
          <w:sz w:val="20"/>
        </w:rPr>
      </w:pPr>
      <w:r>
        <w:rPr>
          <w:sz w:val="20"/>
          <w:lang w:val="en-CA"/>
        </w:rPr>
        <w:t>"</w:t>
      </w:r>
      <w:r w:rsidR="003A0201" w:rsidRPr="003A0201">
        <w:rPr>
          <w:sz w:val="20"/>
          <w:lang w:val="en-CA"/>
        </w:rPr>
        <w:t>Values</w:t>
      </w:r>
      <w:r w:rsidR="003A0201" w:rsidRPr="003A0201">
        <w:rPr>
          <w:sz w:val="20"/>
        </w:rPr>
        <w:t xml:space="preserve"> of *_id from 0 to 255 and from 512 to 2</w:t>
      </w:r>
      <w:r w:rsidR="003A0201" w:rsidRPr="003A0201">
        <w:rPr>
          <w:sz w:val="20"/>
          <w:vertAlign w:val="superscript"/>
        </w:rPr>
        <w:t>31</w:t>
      </w:r>
      <w:r w:rsidR="003A0201" w:rsidRPr="003A0201">
        <w:rPr>
          <w:sz w:val="20"/>
        </w:rPr>
        <w:t xml:space="preserve"> − 1 may be used as determined by the application. Values of *_id from 256 to 511, inclusive, and from 2</w:t>
      </w:r>
      <w:r w:rsidR="003A0201" w:rsidRPr="003A0201">
        <w:rPr>
          <w:sz w:val="20"/>
          <w:vertAlign w:val="superscript"/>
        </w:rPr>
        <w:t>31</w:t>
      </w:r>
      <w:r w:rsidR="003A0201" w:rsidRPr="003A0201">
        <w:rPr>
          <w:sz w:val="20"/>
        </w:rPr>
        <w:t xml:space="preserve"> to 2</w:t>
      </w:r>
      <w:r w:rsidR="003A0201" w:rsidRPr="003A0201">
        <w:rPr>
          <w:sz w:val="20"/>
          <w:vertAlign w:val="superscript"/>
        </w:rPr>
        <w:t>32</w:t>
      </w:r>
      <w:r w:rsidR="003A0201" w:rsidRPr="003A0201">
        <w:rPr>
          <w:sz w:val="20"/>
        </w:rPr>
        <w:t xml:space="preserve"> − 2, inclusive, are reserved for future use by </w:t>
      </w:r>
      <w:proofErr w:type="spellStart"/>
      <w:r w:rsidR="003A0201" w:rsidRPr="003A0201">
        <w:rPr>
          <w:sz w:val="20"/>
        </w:rPr>
        <w:t>ITU</w:t>
      </w:r>
      <w:proofErr w:type="spellEnd"/>
      <w:r w:rsidR="003A0201" w:rsidRPr="003A0201">
        <w:rPr>
          <w:sz w:val="20"/>
        </w:rPr>
        <w:t>-T | ISO/</w:t>
      </w:r>
      <w:proofErr w:type="spellStart"/>
      <w:r w:rsidR="003A0201" w:rsidRPr="003A0201">
        <w:rPr>
          <w:sz w:val="20"/>
        </w:rPr>
        <w:t>IEC</w:t>
      </w:r>
      <w:proofErr w:type="spellEnd"/>
      <w:r w:rsidR="003A0201" w:rsidRPr="003A0201">
        <w:rPr>
          <w:sz w:val="20"/>
        </w:rPr>
        <w:t>. Decoders shall ignore ... containing a value of *_id in the range of 256 to 511, inclusive, or in the range of 2</w:t>
      </w:r>
      <w:r w:rsidR="003A0201" w:rsidRPr="003A0201">
        <w:rPr>
          <w:sz w:val="20"/>
          <w:vertAlign w:val="superscript"/>
        </w:rPr>
        <w:t>31</w:t>
      </w:r>
      <w:r w:rsidR="003A0201" w:rsidRPr="003A0201">
        <w:rPr>
          <w:sz w:val="20"/>
        </w:rPr>
        <w:t xml:space="preserve"> to 2</w:t>
      </w:r>
      <w:r w:rsidR="003A0201" w:rsidRPr="003A0201">
        <w:rPr>
          <w:sz w:val="20"/>
          <w:vertAlign w:val="superscript"/>
        </w:rPr>
        <w:t>32</w:t>
      </w:r>
      <w:r w:rsidR="003A0201" w:rsidRPr="003A0201">
        <w:rPr>
          <w:sz w:val="20"/>
        </w:rPr>
        <w:t xml:space="preserve"> − 2, inclusive, and bitstreams shall not contain such values.</w:t>
      </w:r>
      <w:r>
        <w:rPr>
          <w:sz w:val="20"/>
        </w:rPr>
        <w:t>"</w:t>
      </w:r>
    </w:p>
    <w:p w:rsidR="003A0201" w:rsidRDefault="003A0201" w:rsidP="003A0201">
      <w:pPr>
        <w:pStyle w:val="ListParagraph"/>
        <w:ind w:left="360"/>
        <w:contextualSpacing w:val="0"/>
        <w:jc w:val="both"/>
        <w:rPr>
          <w:sz w:val="20"/>
          <w:lang w:val="en-CA"/>
        </w:rPr>
      </w:pPr>
      <w:r w:rsidRPr="003A0201">
        <w:rPr>
          <w:sz w:val="20"/>
          <w:lang w:val="en-CA"/>
        </w:rPr>
        <w:t>A search of "256 to 511" would find the following list:</w:t>
      </w:r>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pan_scan_rect_id</w:t>
      </w:r>
      <w:proofErr w:type="spellEnd"/>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scene_id</w:t>
      </w:r>
      <w:proofErr w:type="spellEnd"/>
    </w:p>
    <w:p w:rsidR="003A0201" w:rsidRDefault="003A0201" w:rsidP="003A106A">
      <w:pPr>
        <w:pStyle w:val="ListParagraph"/>
        <w:numPr>
          <w:ilvl w:val="0"/>
          <w:numId w:val="17"/>
        </w:numPr>
        <w:spacing w:before="60"/>
        <w:ind w:left="1123"/>
        <w:contextualSpacing w:val="0"/>
        <w:jc w:val="both"/>
        <w:rPr>
          <w:sz w:val="20"/>
          <w:lang w:val="en-CA"/>
        </w:rPr>
      </w:pPr>
      <w:r w:rsidRPr="003A0201">
        <w:rPr>
          <w:sz w:val="20"/>
          <w:lang w:val="en-CA"/>
        </w:rPr>
        <w:t xml:space="preserve"> </w:t>
      </w:r>
      <w:proofErr w:type="spellStart"/>
      <w:r w:rsidRPr="003A0201">
        <w:rPr>
          <w:sz w:val="20"/>
          <w:lang w:val="en-CA"/>
        </w:rPr>
        <w:t>second_scene_id</w:t>
      </w:r>
      <w:proofErr w:type="spellEnd"/>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snapshot_id</w:t>
      </w:r>
      <w:proofErr w:type="spellEnd"/>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progressive_refinement_id</w:t>
      </w:r>
      <w:proofErr w:type="spellEnd"/>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tone_map_id</w:t>
      </w:r>
      <w:proofErr w:type="spellEnd"/>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frame_packing_arrangement_id</w:t>
      </w:r>
      <w:proofErr w:type="spellEnd"/>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mcts_id</w:t>
      </w:r>
      <w:proofErr w:type="spellEnd"/>
      <w:r w:rsidRPr="003A0201">
        <w:rPr>
          <w:sz w:val="20"/>
          <w:lang w:val="en-CA"/>
        </w:rPr>
        <w:t>[ </w:t>
      </w:r>
      <w:proofErr w:type="spellStart"/>
      <w:r w:rsidRPr="003A0201">
        <w:rPr>
          <w:sz w:val="20"/>
          <w:lang w:val="en-CA"/>
        </w:rPr>
        <w:t>i</w:t>
      </w:r>
      <w:proofErr w:type="spellEnd"/>
      <w:r w:rsidRPr="003A0201">
        <w:rPr>
          <w:sz w:val="20"/>
          <w:lang w:val="en-CA"/>
        </w:rPr>
        <w:t> ]</w:t>
      </w:r>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knee_function_id</w:t>
      </w:r>
      <w:proofErr w:type="spellEnd"/>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colour_remap_id</w:t>
      </w:r>
      <w:proofErr w:type="spellEnd"/>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ilcts_id</w:t>
      </w:r>
      <w:proofErr w:type="spellEnd"/>
      <w:r w:rsidRPr="003A0201">
        <w:rPr>
          <w:sz w:val="20"/>
          <w:lang w:val="en-CA"/>
        </w:rPr>
        <w:t>[ </w:t>
      </w:r>
      <w:proofErr w:type="spellStart"/>
      <w:r w:rsidRPr="003A0201">
        <w:rPr>
          <w:sz w:val="20"/>
          <w:lang w:val="en-CA"/>
        </w:rPr>
        <w:t>i</w:t>
      </w:r>
      <w:proofErr w:type="spellEnd"/>
      <w:r w:rsidRPr="003A0201">
        <w:rPr>
          <w:sz w:val="20"/>
          <w:lang w:val="en-CA"/>
        </w:rPr>
        <w:t> ]</w:t>
      </w:r>
    </w:p>
    <w:p w:rsidR="003A0201" w:rsidRP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regional_nesting_id</w:t>
      </w:r>
      <w:proofErr w:type="spellEnd"/>
    </w:p>
    <w:p w:rsidR="003A0201" w:rsidRDefault="003A0201" w:rsidP="003A0201">
      <w:pPr>
        <w:pStyle w:val="ListParagraph"/>
        <w:ind w:left="360"/>
        <w:contextualSpacing w:val="0"/>
        <w:jc w:val="both"/>
        <w:rPr>
          <w:sz w:val="20"/>
          <w:lang w:val="en-CA"/>
        </w:rPr>
      </w:pPr>
      <w:r w:rsidRPr="003A0201">
        <w:rPr>
          <w:sz w:val="20"/>
          <w:lang w:val="en-CA"/>
        </w:rPr>
        <w:t>The following ones are specified as "that may be used to identify the purpose (or usage) of ...</w:t>
      </w:r>
      <w:proofErr w:type="gramStart"/>
      <w:r w:rsidRPr="003A0201">
        <w:rPr>
          <w:sz w:val="20"/>
          <w:lang w:val="en-CA"/>
        </w:rPr>
        <w:t>":</w:t>
      </w:r>
      <w:proofErr w:type="gramEnd"/>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pan_scan_rect_id</w:t>
      </w:r>
      <w:proofErr w:type="spellEnd"/>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tone_map_id</w:t>
      </w:r>
      <w:proofErr w:type="spellEnd"/>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frame_packing_arrangement_id</w:t>
      </w:r>
      <w:proofErr w:type="spellEnd"/>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mcts_id</w:t>
      </w:r>
      <w:proofErr w:type="spellEnd"/>
      <w:r w:rsidRPr="003A0201">
        <w:rPr>
          <w:sz w:val="20"/>
          <w:lang w:val="en-CA"/>
        </w:rPr>
        <w:t>[ </w:t>
      </w:r>
      <w:proofErr w:type="spellStart"/>
      <w:r w:rsidRPr="003A0201">
        <w:rPr>
          <w:sz w:val="20"/>
          <w:lang w:val="en-CA"/>
        </w:rPr>
        <w:t>i</w:t>
      </w:r>
      <w:proofErr w:type="spellEnd"/>
      <w:r w:rsidRPr="003A0201">
        <w:rPr>
          <w:sz w:val="20"/>
          <w:lang w:val="en-CA"/>
        </w:rPr>
        <w:t> ]</w:t>
      </w:r>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knee_function_id</w:t>
      </w:r>
      <w:proofErr w:type="spellEnd"/>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colour_remap_id</w:t>
      </w:r>
      <w:proofErr w:type="spellEnd"/>
      <w:r w:rsidRPr="003A0201">
        <w:rPr>
          <w:sz w:val="20"/>
          <w:lang w:val="en-CA"/>
        </w:rPr>
        <w:t xml:space="preserve">, </w:t>
      </w:r>
      <w:proofErr w:type="spellStart"/>
      <w:r w:rsidRPr="003A0201">
        <w:rPr>
          <w:sz w:val="20"/>
          <w:lang w:val="en-CA"/>
        </w:rPr>
        <w:t>ilcts_id</w:t>
      </w:r>
      <w:proofErr w:type="spellEnd"/>
      <w:r w:rsidRPr="003A0201">
        <w:rPr>
          <w:sz w:val="20"/>
          <w:lang w:val="en-CA"/>
        </w:rPr>
        <w:t>[ </w:t>
      </w:r>
      <w:proofErr w:type="spellStart"/>
      <w:r w:rsidRPr="003A0201">
        <w:rPr>
          <w:sz w:val="20"/>
          <w:lang w:val="en-CA"/>
        </w:rPr>
        <w:t>i</w:t>
      </w:r>
      <w:proofErr w:type="spellEnd"/>
      <w:r w:rsidRPr="003A0201">
        <w:rPr>
          <w:sz w:val="20"/>
          <w:lang w:val="en-CA"/>
        </w:rPr>
        <w:t> ]</w:t>
      </w:r>
    </w:p>
    <w:p w:rsidR="003A0201" w:rsidRP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regional_nesting_id</w:t>
      </w:r>
      <w:proofErr w:type="spellEnd"/>
    </w:p>
    <w:p w:rsidR="003A0201" w:rsidRDefault="003A0201" w:rsidP="003A0201">
      <w:pPr>
        <w:pStyle w:val="ListParagraph"/>
        <w:ind w:left="360"/>
        <w:contextualSpacing w:val="0"/>
        <w:jc w:val="both"/>
        <w:rPr>
          <w:sz w:val="20"/>
          <w:lang w:val="en-CA"/>
        </w:rPr>
      </w:pPr>
      <w:r w:rsidRPr="003A0201">
        <w:rPr>
          <w:sz w:val="20"/>
          <w:lang w:val="en-CA"/>
        </w:rPr>
        <w:lastRenderedPageBreak/>
        <w:t>The following one</w:t>
      </w:r>
      <w:r w:rsidR="00FE627F">
        <w:rPr>
          <w:sz w:val="20"/>
          <w:lang w:val="en-CA"/>
        </w:rPr>
        <w:t>s</w:t>
      </w:r>
      <w:r w:rsidRPr="003A0201">
        <w:rPr>
          <w:sz w:val="20"/>
          <w:lang w:val="en-CA"/>
        </w:rPr>
        <w:t xml:space="preserve"> are really used as an identifier of an object (e.g., scene, region) or an operation (e.g., progressive refinement operation):</w:t>
      </w:r>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scene_id</w:t>
      </w:r>
      <w:proofErr w:type="spellEnd"/>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second_scene_id</w:t>
      </w:r>
      <w:proofErr w:type="spellEnd"/>
    </w:p>
    <w:p w:rsid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snapshot_id</w:t>
      </w:r>
      <w:proofErr w:type="spellEnd"/>
    </w:p>
    <w:p w:rsidR="003A0201" w:rsidRPr="003A0201" w:rsidRDefault="003A0201" w:rsidP="003A106A">
      <w:pPr>
        <w:pStyle w:val="ListParagraph"/>
        <w:numPr>
          <w:ilvl w:val="0"/>
          <w:numId w:val="17"/>
        </w:numPr>
        <w:spacing w:before="60"/>
        <w:ind w:left="1123"/>
        <w:contextualSpacing w:val="0"/>
        <w:jc w:val="both"/>
        <w:rPr>
          <w:sz w:val="20"/>
          <w:lang w:val="en-CA"/>
        </w:rPr>
      </w:pPr>
      <w:proofErr w:type="spellStart"/>
      <w:r w:rsidRPr="003A0201">
        <w:rPr>
          <w:sz w:val="20"/>
          <w:lang w:val="en-CA"/>
        </w:rPr>
        <w:t>progressive_refinement_id</w:t>
      </w:r>
      <w:proofErr w:type="spellEnd"/>
    </w:p>
    <w:p w:rsidR="003A0201" w:rsidRPr="003A0201" w:rsidRDefault="003A0201" w:rsidP="003A0201">
      <w:pPr>
        <w:pStyle w:val="ListParagraph"/>
        <w:ind w:left="360"/>
        <w:contextualSpacing w:val="0"/>
        <w:jc w:val="both"/>
        <w:rPr>
          <w:sz w:val="20"/>
          <w:lang w:val="en-CA"/>
        </w:rPr>
      </w:pPr>
      <w:r w:rsidRPr="003A0201">
        <w:rPr>
          <w:sz w:val="20"/>
          <w:lang w:val="en-CA"/>
        </w:rPr>
        <w:t>Some places say that decoders encountering a reserved value of such an ID shall ignore the ID itself (</w:t>
      </w:r>
      <w:proofErr w:type="spellStart"/>
      <w:r w:rsidRPr="003A0201">
        <w:rPr>
          <w:sz w:val="20"/>
          <w:lang w:val="en-CA"/>
        </w:rPr>
        <w:t>pan_scan_rect_id</w:t>
      </w:r>
      <w:proofErr w:type="spellEnd"/>
      <w:r w:rsidRPr="003A0201">
        <w:rPr>
          <w:sz w:val="20"/>
          <w:lang w:val="en-CA"/>
        </w:rPr>
        <w:t xml:space="preserve">, </w:t>
      </w:r>
      <w:proofErr w:type="spellStart"/>
      <w:r w:rsidRPr="003A0201">
        <w:rPr>
          <w:sz w:val="20"/>
          <w:lang w:val="en-CA"/>
        </w:rPr>
        <w:t>scene_id</w:t>
      </w:r>
      <w:proofErr w:type="spellEnd"/>
      <w:r w:rsidRPr="003A0201">
        <w:rPr>
          <w:sz w:val="20"/>
          <w:lang w:val="en-CA"/>
        </w:rPr>
        <w:t xml:space="preserve">, </w:t>
      </w:r>
      <w:proofErr w:type="spellStart"/>
      <w:r w:rsidRPr="003A0201">
        <w:rPr>
          <w:sz w:val="20"/>
          <w:lang w:val="en-CA"/>
        </w:rPr>
        <w:t>second_scene_id</w:t>
      </w:r>
      <w:proofErr w:type="spellEnd"/>
      <w:r w:rsidRPr="003A0201">
        <w:rPr>
          <w:sz w:val="20"/>
          <w:lang w:val="en-CA"/>
        </w:rPr>
        <w:t xml:space="preserve">, </w:t>
      </w:r>
      <w:proofErr w:type="spellStart"/>
      <w:r w:rsidRPr="003A0201">
        <w:rPr>
          <w:sz w:val="20"/>
          <w:lang w:val="en-CA"/>
        </w:rPr>
        <w:t>snapshot_id</w:t>
      </w:r>
      <w:proofErr w:type="spellEnd"/>
      <w:r w:rsidRPr="003A0201">
        <w:rPr>
          <w:sz w:val="20"/>
          <w:lang w:val="en-CA"/>
        </w:rPr>
        <w:t xml:space="preserve">, </w:t>
      </w:r>
      <w:proofErr w:type="spellStart"/>
      <w:r w:rsidRPr="003A0201">
        <w:rPr>
          <w:sz w:val="20"/>
          <w:lang w:val="en-CA"/>
        </w:rPr>
        <w:t>progressive_refinement_id</w:t>
      </w:r>
      <w:proofErr w:type="spellEnd"/>
      <w:r w:rsidRPr="003A0201">
        <w:rPr>
          <w:sz w:val="20"/>
          <w:lang w:val="en-CA"/>
        </w:rPr>
        <w:t xml:space="preserve">, </w:t>
      </w:r>
      <w:proofErr w:type="spellStart"/>
      <w:r w:rsidRPr="003A0201">
        <w:rPr>
          <w:sz w:val="20"/>
          <w:lang w:val="en-CA"/>
        </w:rPr>
        <w:t>ilcts_id</w:t>
      </w:r>
      <w:proofErr w:type="spellEnd"/>
      <w:proofErr w:type="gramStart"/>
      <w:r w:rsidRPr="003A0201">
        <w:rPr>
          <w:sz w:val="20"/>
          <w:lang w:val="en-CA"/>
        </w:rPr>
        <w:t>[ </w:t>
      </w:r>
      <w:proofErr w:type="spellStart"/>
      <w:r w:rsidRPr="003A0201">
        <w:rPr>
          <w:sz w:val="20"/>
          <w:lang w:val="en-CA"/>
        </w:rPr>
        <w:t>i</w:t>
      </w:r>
      <w:proofErr w:type="spellEnd"/>
      <w:proofErr w:type="gramEnd"/>
      <w:r w:rsidRPr="003A0201">
        <w:rPr>
          <w:sz w:val="20"/>
          <w:lang w:val="en-CA"/>
        </w:rPr>
        <w:t xml:space="preserve"> ], and </w:t>
      </w:r>
      <w:proofErr w:type="spellStart"/>
      <w:r w:rsidRPr="003A0201">
        <w:rPr>
          <w:sz w:val="20"/>
          <w:lang w:val="en-CA"/>
        </w:rPr>
        <w:t>regional_nesting_id</w:t>
      </w:r>
      <w:proofErr w:type="spellEnd"/>
      <w:r w:rsidRPr="003A0201">
        <w:rPr>
          <w:sz w:val="20"/>
          <w:lang w:val="en-CA"/>
        </w:rPr>
        <w:t>), while some other places say to ignore the entire SEI message (</w:t>
      </w:r>
      <w:proofErr w:type="spellStart"/>
      <w:r w:rsidRPr="003A0201">
        <w:rPr>
          <w:sz w:val="20"/>
          <w:lang w:val="en-CA"/>
        </w:rPr>
        <w:t>tone_map_id</w:t>
      </w:r>
      <w:proofErr w:type="spellEnd"/>
      <w:r w:rsidRPr="003A0201">
        <w:rPr>
          <w:sz w:val="20"/>
          <w:lang w:val="en-CA"/>
        </w:rPr>
        <w:t xml:space="preserve">, </w:t>
      </w:r>
      <w:proofErr w:type="spellStart"/>
      <w:r w:rsidRPr="003A0201">
        <w:rPr>
          <w:sz w:val="20"/>
          <w:lang w:val="en-CA"/>
        </w:rPr>
        <w:t>frame_packing_arrangement_id</w:t>
      </w:r>
      <w:proofErr w:type="spellEnd"/>
      <w:r w:rsidRPr="003A0201">
        <w:rPr>
          <w:sz w:val="20"/>
          <w:lang w:val="en-CA"/>
        </w:rPr>
        <w:t xml:space="preserve">, </w:t>
      </w:r>
      <w:proofErr w:type="spellStart"/>
      <w:r w:rsidRPr="003A0201">
        <w:rPr>
          <w:sz w:val="20"/>
          <w:lang w:val="en-CA"/>
        </w:rPr>
        <w:t>mcts_id</w:t>
      </w:r>
      <w:proofErr w:type="spellEnd"/>
      <w:r w:rsidRPr="003A0201">
        <w:rPr>
          <w:sz w:val="20"/>
          <w:lang w:val="en-CA"/>
        </w:rPr>
        <w:t>[ </w:t>
      </w:r>
      <w:proofErr w:type="spellStart"/>
      <w:r w:rsidRPr="003A0201">
        <w:rPr>
          <w:sz w:val="20"/>
          <w:lang w:val="en-CA"/>
        </w:rPr>
        <w:t>i</w:t>
      </w:r>
      <w:proofErr w:type="spellEnd"/>
      <w:r w:rsidRPr="003A0201">
        <w:rPr>
          <w:sz w:val="20"/>
          <w:lang w:val="en-CA"/>
        </w:rPr>
        <w:t xml:space="preserve"> ], </w:t>
      </w:r>
      <w:proofErr w:type="spellStart"/>
      <w:r w:rsidRPr="003A0201">
        <w:rPr>
          <w:sz w:val="20"/>
          <w:lang w:val="en-CA"/>
        </w:rPr>
        <w:t>knee_function_id</w:t>
      </w:r>
      <w:proofErr w:type="spellEnd"/>
      <w:r w:rsidRPr="003A0201">
        <w:rPr>
          <w:sz w:val="20"/>
          <w:lang w:val="en-CA"/>
        </w:rPr>
        <w:t xml:space="preserve">, and </w:t>
      </w:r>
      <w:proofErr w:type="spellStart"/>
      <w:r w:rsidRPr="003A0201">
        <w:rPr>
          <w:sz w:val="20"/>
          <w:lang w:val="en-CA"/>
        </w:rPr>
        <w:t>colour_remap_id</w:t>
      </w:r>
      <w:proofErr w:type="spellEnd"/>
      <w:r w:rsidRPr="003A0201">
        <w:rPr>
          <w:sz w:val="20"/>
          <w:lang w:val="en-CA"/>
        </w:rPr>
        <w:t>).</w:t>
      </w:r>
    </w:p>
    <w:p w:rsidR="003A0201" w:rsidRPr="003A0201" w:rsidRDefault="003A0201" w:rsidP="003A0201">
      <w:pPr>
        <w:pStyle w:val="ListParagraph"/>
        <w:ind w:left="360"/>
        <w:contextualSpacing w:val="0"/>
        <w:jc w:val="both"/>
        <w:rPr>
          <w:sz w:val="20"/>
          <w:lang w:val="en-CA"/>
        </w:rPr>
      </w:pPr>
      <w:r w:rsidRPr="003A0201">
        <w:rPr>
          <w:sz w:val="20"/>
          <w:lang w:val="en-CA"/>
        </w:rPr>
        <w:t>Note that the two categories of semantics of identifying the purpose/usage or identifying an object/operation and the two different ignoring behaviors are fully mixed: all four possible combinations exist.</w:t>
      </w:r>
    </w:p>
    <w:p w:rsidR="00FE627F" w:rsidRPr="00A21D14" w:rsidRDefault="00FE627F" w:rsidP="00FE627F">
      <w:pPr>
        <w:pStyle w:val="ListParagraph"/>
        <w:ind w:left="360"/>
        <w:contextualSpacing w:val="0"/>
        <w:jc w:val="both"/>
        <w:rPr>
          <w:sz w:val="20"/>
          <w:lang w:val="en-CA"/>
        </w:rPr>
      </w:pPr>
      <w:r w:rsidRPr="00A21D14">
        <w:rPr>
          <w:sz w:val="20"/>
          <w:lang w:val="en-CA"/>
        </w:rPr>
        <w:t>The values are either reserved or to be determined by the application. Reserved values are not allowed to be used, and under many circumstances, it may be ill-advised to use application-determined values for some of the SEI messages unless some particular usage is specified by some application standard.</w:t>
      </w:r>
    </w:p>
    <w:p w:rsidR="003A0201" w:rsidRPr="003A0201" w:rsidRDefault="003A0201" w:rsidP="003A0201">
      <w:pPr>
        <w:pStyle w:val="ListParagraph"/>
        <w:ind w:left="360"/>
        <w:contextualSpacing w:val="0"/>
        <w:jc w:val="both"/>
        <w:rPr>
          <w:sz w:val="20"/>
          <w:lang w:val="en-CA"/>
        </w:rPr>
      </w:pPr>
      <w:r w:rsidRPr="003A0201">
        <w:rPr>
          <w:sz w:val="20"/>
          <w:lang w:val="en-CA"/>
        </w:rPr>
        <w:t>A minor, editorial issue is that ", inclusive" is missing in some expressions of the value range in such places.</w:t>
      </w:r>
    </w:p>
    <w:p w:rsidR="00FE627F" w:rsidRPr="00A21D14" w:rsidRDefault="00FE627F" w:rsidP="00FE627F">
      <w:pPr>
        <w:pStyle w:val="ListParagraph"/>
        <w:ind w:left="360"/>
        <w:contextualSpacing w:val="0"/>
        <w:jc w:val="both"/>
        <w:rPr>
          <w:sz w:val="20"/>
        </w:rPr>
      </w:pPr>
      <w:r w:rsidRPr="00A21D14">
        <w:rPr>
          <w:sz w:val="20"/>
        </w:rPr>
        <w:t xml:space="preserve">In the semantics of </w:t>
      </w:r>
      <w:proofErr w:type="spellStart"/>
      <w:r w:rsidRPr="00A21D14">
        <w:rPr>
          <w:sz w:val="20"/>
        </w:rPr>
        <w:t>ilcts_id</w:t>
      </w:r>
      <w:proofErr w:type="spellEnd"/>
      <w:proofErr w:type="gramStart"/>
      <w:r w:rsidRPr="00A21D14">
        <w:rPr>
          <w:sz w:val="20"/>
        </w:rPr>
        <w:t>[ </w:t>
      </w:r>
      <w:proofErr w:type="spellStart"/>
      <w:r w:rsidRPr="00A21D14">
        <w:rPr>
          <w:sz w:val="20"/>
        </w:rPr>
        <w:t>i</w:t>
      </w:r>
      <w:proofErr w:type="spellEnd"/>
      <w:proofErr w:type="gramEnd"/>
      <w:r w:rsidRPr="00A21D14">
        <w:rPr>
          <w:sz w:val="20"/>
        </w:rPr>
        <w:t xml:space="preserve"> ], the specified decoder </w:t>
      </w:r>
      <w:proofErr w:type="spellStart"/>
      <w:r w:rsidRPr="00A21D14">
        <w:rPr>
          <w:sz w:val="20"/>
        </w:rPr>
        <w:t>behaviour</w:t>
      </w:r>
      <w:proofErr w:type="spellEnd"/>
      <w:r w:rsidRPr="00A21D14">
        <w:rPr>
          <w:sz w:val="20"/>
        </w:rPr>
        <w:t xml:space="preserve"> is to ignore the ID itself when it has a reserved value, but with an additional instruction to remove the syntax element from the bitstream and discard it. This is inconsistent with the semantics provided for similar uses.</w:t>
      </w:r>
    </w:p>
    <w:p w:rsidR="003A0201" w:rsidRDefault="003A0201" w:rsidP="003A0201">
      <w:pPr>
        <w:pStyle w:val="ListParagraph"/>
        <w:ind w:left="360"/>
        <w:contextualSpacing w:val="0"/>
        <w:jc w:val="both"/>
        <w:rPr>
          <w:sz w:val="20"/>
          <w:lang w:val="en-CA"/>
        </w:rPr>
      </w:pPr>
      <w:r w:rsidRPr="003A0201">
        <w:rPr>
          <w:b/>
          <w:sz w:val="20"/>
          <w:lang w:val="en-CA"/>
        </w:rPr>
        <w:t>Suggestion:</w:t>
      </w:r>
      <w:r w:rsidRPr="003A0201">
        <w:rPr>
          <w:sz w:val="20"/>
          <w:lang w:val="en-CA"/>
        </w:rPr>
        <w:t xml:space="preserve"> Discuss the questions and try to find answers to them</w:t>
      </w:r>
      <w:r w:rsidR="00FE627F">
        <w:rPr>
          <w:sz w:val="18"/>
        </w:rPr>
        <w:t xml:space="preserve"> and establish greater consistency in the text</w:t>
      </w:r>
      <w:r w:rsidRPr="003A0201">
        <w:rPr>
          <w:sz w:val="20"/>
          <w:lang w:val="en-CA"/>
        </w:rPr>
        <w:t>.</w:t>
      </w:r>
    </w:p>
    <w:p w:rsidR="003A0201" w:rsidRPr="003A0201" w:rsidRDefault="003A0201" w:rsidP="003A0201">
      <w:pPr>
        <w:pStyle w:val="ListParagraph"/>
        <w:ind w:left="360"/>
        <w:contextualSpacing w:val="0"/>
        <w:jc w:val="both"/>
        <w:rPr>
          <w:sz w:val="20"/>
        </w:rPr>
      </w:pPr>
      <w:r w:rsidRPr="003A0201">
        <w:rPr>
          <w:sz w:val="20"/>
          <w:lang w:val="en-CA"/>
        </w:rPr>
        <w:t>For</w:t>
      </w:r>
      <w:r w:rsidRPr="003A0201">
        <w:rPr>
          <w:sz w:val="20"/>
        </w:rPr>
        <w:t xml:space="preserve"> all these IDs (</w:t>
      </w:r>
      <w:proofErr w:type="spellStart"/>
      <w:r w:rsidRPr="003A0201">
        <w:rPr>
          <w:sz w:val="20"/>
        </w:rPr>
        <w:t>pan_scan_rect_id</w:t>
      </w:r>
      <w:proofErr w:type="spellEnd"/>
      <w:r w:rsidRPr="003A0201">
        <w:rPr>
          <w:sz w:val="20"/>
        </w:rPr>
        <w:t xml:space="preserve">, </w:t>
      </w:r>
      <w:proofErr w:type="spellStart"/>
      <w:r w:rsidRPr="003A0201">
        <w:rPr>
          <w:sz w:val="20"/>
        </w:rPr>
        <w:t>scene_id</w:t>
      </w:r>
      <w:proofErr w:type="spellEnd"/>
      <w:r w:rsidRPr="003A0201">
        <w:rPr>
          <w:sz w:val="20"/>
        </w:rPr>
        <w:t xml:space="preserve">, </w:t>
      </w:r>
      <w:proofErr w:type="spellStart"/>
      <w:r w:rsidRPr="003A0201">
        <w:rPr>
          <w:sz w:val="20"/>
        </w:rPr>
        <w:t>second_scene_id</w:t>
      </w:r>
      <w:proofErr w:type="spellEnd"/>
      <w:r w:rsidRPr="003A0201">
        <w:rPr>
          <w:sz w:val="20"/>
        </w:rPr>
        <w:t xml:space="preserve">, </w:t>
      </w:r>
      <w:proofErr w:type="spellStart"/>
      <w:r w:rsidRPr="003A0201">
        <w:rPr>
          <w:sz w:val="20"/>
        </w:rPr>
        <w:t>snapshot_id</w:t>
      </w:r>
      <w:proofErr w:type="spellEnd"/>
      <w:r w:rsidRPr="003A0201">
        <w:rPr>
          <w:sz w:val="20"/>
        </w:rPr>
        <w:t xml:space="preserve">, </w:t>
      </w:r>
      <w:proofErr w:type="spellStart"/>
      <w:r w:rsidRPr="003A0201">
        <w:rPr>
          <w:sz w:val="20"/>
        </w:rPr>
        <w:t>progressive_refinement_id</w:t>
      </w:r>
      <w:proofErr w:type="spellEnd"/>
      <w:r w:rsidRPr="003A0201">
        <w:rPr>
          <w:sz w:val="20"/>
        </w:rPr>
        <w:t xml:space="preserve">, </w:t>
      </w:r>
      <w:proofErr w:type="spellStart"/>
      <w:r w:rsidRPr="003A0201">
        <w:rPr>
          <w:sz w:val="20"/>
        </w:rPr>
        <w:t>tone_map_id</w:t>
      </w:r>
      <w:proofErr w:type="spellEnd"/>
      <w:r w:rsidRPr="003A0201">
        <w:rPr>
          <w:sz w:val="20"/>
        </w:rPr>
        <w:t xml:space="preserve">, </w:t>
      </w:r>
      <w:proofErr w:type="spellStart"/>
      <w:r w:rsidRPr="003A0201">
        <w:rPr>
          <w:sz w:val="20"/>
        </w:rPr>
        <w:t>frame_packing_arrangement_id</w:t>
      </w:r>
      <w:proofErr w:type="spellEnd"/>
      <w:r w:rsidRPr="003A0201">
        <w:rPr>
          <w:sz w:val="20"/>
        </w:rPr>
        <w:t xml:space="preserve">, </w:t>
      </w:r>
      <w:proofErr w:type="spellStart"/>
      <w:r w:rsidRPr="003A0201">
        <w:rPr>
          <w:sz w:val="20"/>
        </w:rPr>
        <w:t>mcts_id</w:t>
      </w:r>
      <w:proofErr w:type="spellEnd"/>
      <w:proofErr w:type="gramStart"/>
      <w:r w:rsidRPr="003A0201">
        <w:rPr>
          <w:sz w:val="20"/>
        </w:rPr>
        <w:t>[ </w:t>
      </w:r>
      <w:proofErr w:type="spellStart"/>
      <w:r w:rsidRPr="003A0201">
        <w:rPr>
          <w:sz w:val="20"/>
        </w:rPr>
        <w:t>i</w:t>
      </w:r>
      <w:proofErr w:type="spellEnd"/>
      <w:proofErr w:type="gramEnd"/>
      <w:r w:rsidRPr="003A0201">
        <w:rPr>
          <w:sz w:val="20"/>
        </w:rPr>
        <w:t xml:space="preserve"> ], </w:t>
      </w:r>
      <w:proofErr w:type="spellStart"/>
      <w:r w:rsidRPr="003A0201">
        <w:rPr>
          <w:sz w:val="20"/>
        </w:rPr>
        <w:t>knee_function_id</w:t>
      </w:r>
      <w:proofErr w:type="spellEnd"/>
      <w:r w:rsidRPr="003A0201">
        <w:rPr>
          <w:sz w:val="20"/>
        </w:rPr>
        <w:t xml:space="preserve">, </w:t>
      </w:r>
      <w:proofErr w:type="spellStart"/>
      <w:r w:rsidRPr="003A0201">
        <w:rPr>
          <w:sz w:val="20"/>
        </w:rPr>
        <w:t>colour_remap_id</w:t>
      </w:r>
      <w:proofErr w:type="spellEnd"/>
      <w:r w:rsidRPr="003A0201">
        <w:rPr>
          <w:sz w:val="20"/>
        </w:rPr>
        <w:t xml:space="preserve">, and </w:t>
      </w:r>
      <w:proofErr w:type="spellStart"/>
      <w:r w:rsidRPr="003A0201">
        <w:rPr>
          <w:sz w:val="20"/>
        </w:rPr>
        <w:t>ilcts_id</w:t>
      </w:r>
      <w:proofErr w:type="spellEnd"/>
      <w:r w:rsidRPr="003A0201">
        <w:rPr>
          <w:sz w:val="20"/>
        </w:rPr>
        <w:t>[ </w:t>
      </w:r>
      <w:proofErr w:type="spellStart"/>
      <w:r w:rsidRPr="003A0201">
        <w:rPr>
          <w:sz w:val="20"/>
        </w:rPr>
        <w:t>i</w:t>
      </w:r>
      <w:proofErr w:type="spellEnd"/>
      <w:r w:rsidRPr="003A0201">
        <w:rPr>
          <w:sz w:val="20"/>
        </w:rPr>
        <w:t> ]),</w:t>
      </w:r>
      <w:r w:rsidR="00A83947">
        <w:rPr>
          <w:sz w:val="20"/>
        </w:rPr>
        <w:t xml:space="preserve"> </w:t>
      </w:r>
      <w:r w:rsidR="00A83947" w:rsidRPr="00A21D14">
        <w:rPr>
          <w:sz w:val="20"/>
        </w:rPr>
        <w:t>it may be best to just specify that when it has a reserved value, the decoder is only required to ignore the value of ID within the reserved range, rather than ignoring the entire SEI message</w:t>
      </w:r>
      <w:r w:rsidRPr="00A83947">
        <w:rPr>
          <w:sz w:val="20"/>
        </w:rPr>
        <w:t>.</w:t>
      </w:r>
    </w:p>
    <w:p w:rsidR="003A0201" w:rsidRPr="003A0201" w:rsidRDefault="003A0201" w:rsidP="003A0201">
      <w:pPr>
        <w:pStyle w:val="ListParagraph"/>
        <w:ind w:left="360"/>
        <w:contextualSpacing w:val="0"/>
        <w:jc w:val="both"/>
        <w:rPr>
          <w:sz w:val="20"/>
        </w:rPr>
      </w:pPr>
      <w:r w:rsidRPr="003A0201">
        <w:rPr>
          <w:sz w:val="20"/>
          <w:lang w:val="en-CA"/>
        </w:rPr>
        <w:t>Systematically</w:t>
      </w:r>
      <w:r w:rsidRPr="003A0201">
        <w:rPr>
          <w:sz w:val="20"/>
        </w:rPr>
        <w:t xml:space="preserve"> check all such places and add the missing ", inclusive" in the expressions of value ranges.</w:t>
      </w:r>
    </w:p>
    <w:p w:rsidR="003A0201" w:rsidRPr="003A0201" w:rsidRDefault="00E76356" w:rsidP="003A0201">
      <w:pPr>
        <w:pStyle w:val="ListParagraph"/>
        <w:ind w:left="360"/>
        <w:contextualSpacing w:val="0"/>
        <w:jc w:val="both"/>
        <w:rPr>
          <w:sz w:val="20"/>
          <w:lang w:val="en-CA"/>
        </w:rPr>
      </w:pPr>
      <w:r w:rsidRPr="00E76356">
        <w:rPr>
          <w:sz w:val="20"/>
        </w:rPr>
        <w:t xml:space="preserve">Additionally, provide an explicit warning (similar to what was recently done for NAL unit type codes in the range of </w:t>
      </w:r>
      <w:proofErr w:type="spellStart"/>
      <w:r w:rsidRPr="00E76356">
        <w:rPr>
          <w:sz w:val="20"/>
        </w:rPr>
        <w:t>UNSPEC48</w:t>
      </w:r>
      <w:proofErr w:type="spellEnd"/>
      <w:proofErr w:type="gramStart"/>
      <w:r w:rsidRPr="00E76356">
        <w:rPr>
          <w:sz w:val="20"/>
        </w:rPr>
        <w:t>..</w:t>
      </w:r>
      <w:proofErr w:type="spellStart"/>
      <w:proofErr w:type="gramEnd"/>
      <w:r w:rsidRPr="00E76356">
        <w:rPr>
          <w:sz w:val="20"/>
        </w:rPr>
        <w:t>UNSPEC63</w:t>
      </w:r>
      <w:proofErr w:type="spellEnd"/>
      <w:r w:rsidRPr="00E76356">
        <w:rPr>
          <w:sz w:val="20"/>
        </w:rPr>
        <w:t>) about potential "collisions" of interpretation for the application-specific ID values.</w:t>
      </w:r>
    </w:p>
    <w:p w:rsidR="00EF101A" w:rsidRPr="003A0201" w:rsidRDefault="00EF101A" w:rsidP="00EF101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In Table </w:t>
      </w:r>
      <w:proofErr w:type="spellStart"/>
      <w:r w:rsidRPr="003A0201">
        <w:rPr>
          <w:sz w:val="20"/>
          <w:lang w:val="en-CA"/>
        </w:rPr>
        <w:t>D.1</w:t>
      </w:r>
      <w:proofErr w:type="spellEnd"/>
      <w:r w:rsidRPr="003A0201">
        <w:rPr>
          <w:sz w:val="20"/>
          <w:lang w:val="en-CA"/>
        </w:rPr>
        <w:t xml:space="preserve">, the stated persistence scopes of some SEI messages are not accurate, including the content colour volume SEI message, the motion-constrained tile set extraction information set SEI message, and the temporal </w:t>
      </w:r>
      <w:proofErr w:type="spellStart"/>
      <w:r w:rsidRPr="003A0201">
        <w:rPr>
          <w:sz w:val="20"/>
          <w:lang w:val="en-CA"/>
        </w:rPr>
        <w:t>MCTS</w:t>
      </w:r>
      <w:proofErr w:type="spellEnd"/>
      <w:r w:rsidRPr="003A0201">
        <w:rPr>
          <w:sz w:val="20"/>
          <w:lang w:val="en-CA"/>
        </w:rPr>
        <w:t xml:space="preserve"> SEI message.</w:t>
      </w:r>
    </w:p>
    <w:p w:rsidR="00EF101A" w:rsidRPr="003A0201" w:rsidRDefault="00EF101A" w:rsidP="00EF101A">
      <w:pPr>
        <w:pStyle w:val="ListParagraph"/>
        <w:ind w:left="360"/>
        <w:contextualSpacing w:val="0"/>
        <w:jc w:val="both"/>
        <w:rPr>
          <w:sz w:val="20"/>
          <w:lang w:val="en-CA"/>
        </w:rPr>
      </w:pPr>
      <w:r w:rsidRPr="003A0201">
        <w:rPr>
          <w:b/>
          <w:sz w:val="20"/>
          <w:lang w:val="en-CA"/>
        </w:rPr>
        <w:t>Suggestion:</w:t>
      </w:r>
      <w:r w:rsidRPr="003A0201">
        <w:rPr>
          <w:sz w:val="20"/>
          <w:lang w:val="en-CA"/>
        </w:rPr>
        <w:t xml:space="preserve"> Change the persistence scopes stated in Table </w:t>
      </w:r>
      <w:proofErr w:type="spellStart"/>
      <w:r w:rsidRPr="003A0201">
        <w:rPr>
          <w:sz w:val="20"/>
          <w:lang w:val="en-CA"/>
        </w:rPr>
        <w:t>D.1</w:t>
      </w:r>
      <w:proofErr w:type="spellEnd"/>
      <w:r w:rsidRPr="003A0201">
        <w:rPr>
          <w:sz w:val="20"/>
          <w:lang w:val="en-CA"/>
        </w:rPr>
        <w:t xml:space="preserve"> to be accurate, for the content colour volume SEI message, the motion-constrained tile set extraction information set SEI message, and the temporal </w:t>
      </w:r>
      <w:proofErr w:type="spellStart"/>
      <w:r w:rsidRPr="003A0201">
        <w:rPr>
          <w:sz w:val="20"/>
          <w:lang w:val="en-CA"/>
        </w:rPr>
        <w:t>MCTS</w:t>
      </w:r>
      <w:proofErr w:type="spellEnd"/>
      <w:r w:rsidRPr="003A0201">
        <w:rPr>
          <w:sz w:val="20"/>
          <w:lang w:val="en-CA"/>
        </w:rPr>
        <w:t xml:space="preserve"> SEI message.</w:t>
      </w:r>
    </w:p>
    <w:p w:rsidR="008D6087" w:rsidRPr="003A0201" w:rsidRDefault="008D6087" w:rsidP="008D6087">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In </w:t>
      </w:r>
      <w:r>
        <w:rPr>
          <w:sz w:val="20"/>
          <w:lang w:val="en-CA"/>
        </w:rPr>
        <w:t xml:space="preserve">some places, including </w:t>
      </w:r>
      <w:r w:rsidR="006F1C34">
        <w:rPr>
          <w:sz w:val="20"/>
          <w:lang w:val="en-CA"/>
        </w:rPr>
        <w:t>three</w:t>
      </w:r>
      <w:r>
        <w:rPr>
          <w:sz w:val="20"/>
          <w:lang w:val="en-CA"/>
        </w:rPr>
        <w:t xml:space="preserve"> instances in </w:t>
      </w:r>
      <w:proofErr w:type="spellStart"/>
      <w:r>
        <w:rPr>
          <w:sz w:val="20"/>
          <w:lang w:val="en-CA"/>
        </w:rPr>
        <w:t>D.3.3</w:t>
      </w:r>
      <w:proofErr w:type="spellEnd"/>
      <w:r>
        <w:rPr>
          <w:sz w:val="20"/>
          <w:lang w:val="en-CA"/>
        </w:rPr>
        <w:t xml:space="preserve">, </w:t>
      </w:r>
      <w:r w:rsidR="006F1C34">
        <w:rPr>
          <w:sz w:val="20"/>
          <w:lang w:val="en-CA"/>
        </w:rPr>
        <w:t>two</w:t>
      </w:r>
      <w:r>
        <w:rPr>
          <w:sz w:val="20"/>
          <w:lang w:val="en-CA"/>
        </w:rPr>
        <w:t xml:space="preserve"> instances in </w:t>
      </w:r>
      <w:proofErr w:type="spellStart"/>
      <w:r>
        <w:rPr>
          <w:sz w:val="20"/>
          <w:lang w:val="en-CA"/>
        </w:rPr>
        <w:t>D.3.33</w:t>
      </w:r>
      <w:proofErr w:type="spellEnd"/>
      <w:r>
        <w:rPr>
          <w:sz w:val="20"/>
          <w:lang w:val="en-CA"/>
        </w:rPr>
        <w:t xml:space="preserve">, and a few instances in </w:t>
      </w:r>
      <w:proofErr w:type="spellStart"/>
      <w:r>
        <w:rPr>
          <w:sz w:val="20"/>
          <w:lang w:val="en-CA"/>
        </w:rPr>
        <w:t>JCTVC-Z1005</w:t>
      </w:r>
      <w:proofErr w:type="spellEnd"/>
      <w:r w:rsidR="006F1C34">
        <w:rPr>
          <w:sz w:val="20"/>
          <w:lang w:val="en-CA"/>
        </w:rPr>
        <w:t xml:space="preserve"> (for the inference </w:t>
      </w:r>
      <w:r w:rsidR="006F1C34" w:rsidRPr="00925F3A">
        <w:rPr>
          <w:sz w:val="20"/>
        </w:rPr>
        <w:t>rules</w:t>
      </w:r>
      <w:r w:rsidR="006F1C34">
        <w:rPr>
          <w:sz w:val="20"/>
        </w:rPr>
        <w:t xml:space="preserve"> of </w:t>
      </w:r>
      <w:proofErr w:type="spellStart"/>
      <w:r w:rsidR="006F1C34" w:rsidRPr="001C3BD2">
        <w:rPr>
          <w:sz w:val="20"/>
        </w:rPr>
        <w:t>ccv_primaries_x</w:t>
      </w:r>
      <w:proofErr w:type="spellEnd"/>
      <w:r w:rsidR="006F1C34" w:rsidRPr="001C3BD2">
        <w:rPr>
          <w:sz w:val="20"/>
        </w:rPr>
        <w:t>[ c ]</w:t>
      </w:r>
      <w:r w:rsidR="006F1C34">
        <w:rPr>
          <w:sz w:val="20"/>
        </w:rPr>
        <w:t>,</w:t>
      </w:r>
      <w:r w:rsidR="006F1C34" w:rsidRPr="001C3BD2">
        <w:rPr>
          <w:sz w:val="20"/>
        </w:rPr>
        <w:t xml:space="preserve"> </w:t>
      </w:r>
      <w:proofErr w:type="spellStart"/>
      <w:r w:rsidR="006F1C34" w:rsidRPr="001C3BD2">
        <w:rPr>
          <w:sz w:val="20"/>
        </w:rPr>
        <w:t>ccv_primaries_y</w:t>
      </w:r>
      <w:proofErr w:type="spellEnd"/>
      <w:r w:rsidR="006F1C34" w:rsidRPr="001C3BD2">
        <w:rPr>
          <w:sz w:val="20"/>
        </w:rPr>
        <w:t>[ c ]</w:t>
      </w:r>
      <w:r w:rsidR="006F1C34">
        <w:rPr>
          <w:sz w:val="20"/>
        </w:rPr>
        <w:t xml:space="preserve">, </w:t>
      </w:r>
      <w:proofErr w:type="spellStart"/>
      <w:r w:rsidR="006F1C34">
        <w:rPr>
          <w:sz w:val="20"/>
          <w:lang w:eastAsia="ko-KR"/>
        </w:rPr>
        <w:t>ccv_min_luminance_value</w:t>
      </w:r>
      <w:proofErr w:type="spellEnd"/>
      <w:r w:rsidR="006F1C34">
        <w:rPr>
          <w:sz w:val="20"/>
          <w:lang w:eastAsia="ko-KR"/>
        </w:rPr>
        <w:t xml:space="preserve">, </w:t>
      </w:r>
      <w:proofErr w:type="spellStart"/>
      <w:r w:rsidR="006F1C34">
        <w:rPr>
          <w:sz w:val="20"/>
          <w:lang w:eastAsia="ko-KR"/>
        </w:rPr>
        <w:t>ccv_max_luminance_value</w:t>
      </w:r>
      <w:proofErr w:type="spellEnd"/>
      <w:r w:rsidR="006F1C34">
        <w:rPr>
          <w:sz w:val="20"/>
          <w:lang w:eastAsia="ko-KR"/>
        </w:rPr>
        <w:t xml:space="preserve">, and </w:t>
      </w:r>
      <w:proofErr w:type="spellStart"/>
      <w:r w:rsidR="006F1C34" w:rsidRPr="0058466E">
        <w:rPr>
          <w:sz w:val="20"/>
          <w:lang w:val="en-CA"/>
        </w:rPr>
        <w:t>ccv_avg_luminance_value</w:t>
      </w:r>
      <w:proofErr w:type="spellEnd"/>
      <w:r w:rsidR="006F1C34">
        <w:rPr>
          <w:sz w:val="20"/>
          <w:lang w:val="en-CA"/>
        </w:rPr>
        <w:t xml:space="preserve"> of the content volume SEI message</w:t>
      </w:r>
      <w:r w:rsidR="006F1C34">
        <w:rPr>
          <w:sz w:val="20"/>
        </w:rPr>
        <w:t>,</w:t>
      </w:r>
      <w:r w:rsidR="006F1C34" w:rsidRPr="00925F3A">
        <w:rPr>
          <w:sz w:val="20"/>
        </w:rPr>
        <w:t xml:space="preserve"> </w:t>
      </w:r>
      <w:r w:rsidR="006F1C34">
        <w:rPr>
          <w:sz w:val="20"/>
        </w:rPr>
        <w:t xml:space="preserve">and for </w:t>
      </w:r>
      <w:r w:rsidR="006F1C34" w:rsidRPr="00925F3A">
        <w:rPr>
          <w:sz w:val="20"/>
        </w:rPr>
        <w:t>the five yaw/pitch/roll syntax elements</w:t>
      </w:r>
      <w:r w:rsidR="006F1C34">
        <w:rPr>
          <w:sz w:val="20"/>
        </w:rPr>
        <w:t xml:space="preserve"> of the omnidirectional projection indication SEI message</w:t>
      </w:r>
      <w:r w:rsidR="006F1C34">
        <w:rPr>
          <w:sz w:val="20"/>
          <w:lang w:val="en-CA"/>
        </w:rPr>
        <w:t>)</w:t>
      </w:r>
      <w:r>
        <w:rPr>
          <w:sz w:val="20"/>
          <w:lang w:val="en-CA"/>
        </w:rPr>
        <w:t>, the specifications of inference of values of absent syntax elements use the wording "should be inferred"</w:t>
      </w:r>
      <w:r w:rsidR="006F1C34">
        <w:rPr>
          <w:sz w:val="20"/>
          <w:lang w:val="en-CA"/>
        </w:rPr>
        <w:t xml:space="preserve"> or "can be inferred". However, </w:t>
      </w:r>
      <w:r>
        <w:rPr>
          <w:sz w:val="20"/>
          <w:lang w:val="en-CA"/>
        </w:rPr>
        <w:t xml:space="preserve">in other (hundreds of) places </w:t>
      </w:r>
      <w:r w:rsidR="006F1C34">
        <w:rPr>
          <w:sz w:val="20"/>
          <w:lang w:val="en-CA"/>
        </w:rPr>
        <w:t xml:space="preserve">for inference of values </w:t>
      </w:r>
      <w:r>
        <w:rPr>
          <w:sz w:val="20"/>
          <w:lang w:val="en-CA"/>
        </w:rPr>
        <w:t>in the HEVC specification, the wording "is/are inferred" is used. Note that there is no wording of "shall be inferred" anywhere in the</w:t>
      </w:r>
      <w:r w:rsidR="006F1C34">
        <w:rPr>
          <w:sz w:val="20"/>
          <w:lang w:val="en-CA"/>
        </w:rPr>
        <w:t xml:space="preserve"> published</w:t>
      </w:r>
      <w:r>
        <w:rPr>
          <w:sz w:val="20"/>
          <w:lang w:val="en-CA"/>
        </w:rPr>
        <w:t xml:space="preserve"> HEVC specification</w:t>
      </w:r>
      <w:r w:rsidR="006F1C34">
        <w:rPr>
          <w:sz w:val="20"/>
          <w:lang w:val="en-CA"/>
        </w:rPr>
        <w:t xml:space="preserve"> or </w:t>
      </w:r>
      <w:proofErr w:type="spellStart"/>
      <w:r w:rsidR="006F1C34">
        <w:rPr>
          <w:sz w:val="20"/>
          <w:lang w:val="en-CA"/>
        </w:rPr>
        <w:t>JCTVC-Z1005</w:t>
      </w:r>
      <w:proofErr w:type="spellEnd"/>
      <w:r w:rsidR="006F1C34">
        <w:rPr>
          <w:sz w:val="20"/>
          <w:lang w:val="en-CA"/>
        </w:rPr>
        <w:t>.</w:t>
      </w:r>
    </w:p>
    <w:p w:rsidR="006F1C34" w:rsidRPr="003A0201" w:rsidRDefault="008D6087" w:rsidP="008D6087">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Pr>
          <w:sz w:val="20"/>
          <w:lang w:val="en-CA"/>
        </w:rPr>
        <w:t xml:space="preserve">Consistently use the wording "is/are inferred" </w:t>
      </w:r>
      <w:r w:rsidR="006F1C34">
        <w:rPr>
          <w:sz w:val="20"/>
          <w:lang w:val="en-CA"/>
        </w:rPr>
        <w:t xml:space="preserve">for specifying the inference of values of absent syntax elements, </w:t>
      </w:r>
      <w:r w:rsidR="008E0C00" w:rsidRPr="008E0C00">
        <w:rPr>
          <w:sz w:val="20"/>
          <w:lang w:val="en-CA"/>
        </w:rPr>
        <w:t xml:space="preserve">including the specifically identified places (with some possible exception for </w:t>
      </w:r>
      <w:proofErr w:type="spellStart"/>
      <w:r w:rsidR="008E0C00" w:rsidRPr="008E0C00">
        <w:rPr>
          <w:sz w:val="20"/>
          <w:lang w:val="en-CA"/>
        </w:rPr>
        <w:t>ccv_avg_luminance_value</w:t>
      </w:r>
      <w:proofErr w:type="spellEnd"/>
      <w:r w:rsidR="008E0C00" w:rsidRPr="008E0C00">
        <w:rPr>
          <w:sz w:val="20"/>
          <w:lang w:val="en-CA"/>
        </w:rPr>
        <w:t>, for which two possible inference rules are discussed)</w:t>
      </w:r>
      <w:r>
        <w:rPr>
          <w:sz w:val="20"/>
          <w:lang w:val="en-CA"/>
        </w:rPr>
        <w:t>.</w:t>
      </w:r>
    </w:p>
    <w:p w:rsidR="003A0201" w:rsidRDefault="003A0201" w:rsidP="003A0201">
      <w:pPr>
        <w:pStyle w:val="Heading2"/>
        <w:rPr>
          <w:lang w:val="en-CA"/>
        </w:rPr>
      </w:pPr>
      <w:r>
        <w:rPr>
          <w:lang w:val="en-CA"/>
        </w:rPr>
        <w:t xml:space="preserve">Comments and suggestions </w:t>
      </w:r>
      <w:r w:rsidR="0058466E">
        <w:rPr>
          <w:lang w:val="en-CA"/>
        </w:rPr>
        <w:t>for</w:t>
      </w:r>
      <w:r>
        <w:rPr>
          <w:lang w:val="en-CA"/>
        </w:rPr>
        <w:t xml:space="preserve"> the content colour volume SEI message</w:t>
      </w:r>
    </w:p>
    <w:p w:rsidR="003A0201" w:rsidRPr="003A0201" w:rsidRDefault="003A0201" w:rsidP="00EF101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00EF101A" w:rsidRPr="00EF101A">
        <w:rPr>
          <w:sz w:val="20"/>
          <w:lang w:val="en-CA"/>
        </w:rPr>
        <w:t>In the following text:</w:t>
      </w:r>
    </w:p>
    <w:p w:rsidR="00EF101A" w:rsidRPr="00EF101A" w:rsidRDefault="008E0C00" w:rsidP="00EF101A">
      <w:pPr>
        <w:pStyle w:val="ListParagraph"/>
        <w:contextualSpacing w:val="0"/>
        <w:jc w:val="both"/>
        <w:rPr>
          <w:sz w:val="20"/>
        </w:rPr>
      </w:pPr>
      <w:r>
        <w:rPr>
          <w:sz w:val="20"/>
          <w:lang w:val="en-CA"/>
        </w:rPr>
        <w:t>"</w:t>
      </w:r>
      <w:r w:rsidR="00EF101A" w:rsidRPr="00EF101A">
        <w:rPr>
          <w:sz w:val="20"/>
          <w:lang w:val="en-CA"/>
        </w:rPr>
        <w:t>Otherwise</w:t>
      </w:r>
      <w:r w:rsidR="00EF101A" w:rsidRPr="00EF101A">
        <w:rPr>
          <w:sz w:val="20"/>
        </w:rPr>
        <w:t xml:space="preserve"> (the value of </w:t>
      </w:r>
      <w:proofErr w:type="spellStart"/>
      <w:r w:rsidR="00EF101A" w:rsidRPr="00EF101A">
        <w:rPr>
          <w:sz w:val="20"/>
        </w:rPr>
        <w:t>transferCharacteristics</w:t>
      </w:r>
      <w:proofErr w:type="spellEnd"/>
      <w:r w:rsidR="00EF101A" w:rsidRPr="00EF101A">
        <w:rPr>
          <w:sz w:val="20"/>
        </w:rPr>
        <w:t xml:space="preserve"> is not equal to 1, 6, 7, 14, 15, or 18), the exact inverse of the transfer function specified in Table </w:t>
      </w:r>
      <w:proofErr w:type="spellStart"/>
      <w:r w:rsidR="00EF101A" w:rsidRPr="00EF101A">
        <w:rPr>
          <w:sz w:val="20"/>
        </w:rPr>
        <w:t>E.4</w:t>
      </w:r>
      <w:proofErr w:type="spellEnd"/>
      <w:r w:rsidR="00EF101A" w:rsidRPr="00EF101A">
        <w:rPr>
          <w:sz w:val="20"/>
        </w:rPr>
        <w:t xml:space="preserve"> should be used to convert the non-linear signal to a linear representation.</w:t>
      </w:r>
      <w:r>
        <w:rPr>
          <w:sz w:val="20"/>
        </w:rPr>
        <w:t>"</w:t>
      </w:r>
    </w:p>
    <w:p w:rsidR="00EF101A" w:rsidRDefault="00EF101A" w:rsidP="003A0201">
      <w:pPr>
        <w:pStyle w:val="ListParagraph"/>
        <w:ind w:left="360"/>
        <w:contextualSpacing w:val="0"/>
        <w:jc w:val="both"/>
        <w:rPr>
          <w:b/>
          <w:sz w:val="20"/>
          <w:lang w:val="en-CA"/>
        </w:rPr>
      </w:pPr>
      <w:r w:rsidRPr="00EF101A">
        <w:rPr>
          <w:sz w:val="20"/>
          <w:lang w:val="en-CA"/>
        </w:rPr>
        <w:lastRenderedPageBreak/>
        <w:t xml:space="preserve">The wording "the exact inverse of the transfer function specified in Table </w:t>
      </w:r>
      <w:proofErr w:type="spellStart"/>
      <w:r w:rsidRPr="00EF101A">
        <w:rPr>
          <w:sz w:val="20"/>
          <w:lang w:val="en-CA"/>
        </w:rPr>
        <w:t>E.4</w:t>
      </w:r>
      <w:proofErr w:type="spellEnd"/>
      <w:r w:rsidRPr="00EF101A">
        <w:rPr>
          <w:sz w:val="20"/>
          <w:lang w:val="en-CA"/>
        </w:rPr>
        <w:t xml:space="preserve">" is </w:t>
      </w:r>
      <w:r w:rsidR="008E0C00">
        <w:rPr>
          <w:sz w:val="20"/>
          <w:lang w:val="en-CA"/>
        </w:rPr>
        <w:t>un</w:t>
      </w:r>
      <w:r w:rsidRPr="00EF101A">
        <w:rPr>
          <w:sz w:val="20"/>
          <w:lang w:val="en-CA"/>
        </w:rPr>
        <w:t xml:space="preserve">clear for </w:t>
      </w:r>
      <w:r w:rsidR="008E0C00">
        <w:rPr>
          <w:sz w:val="20"/>
          <w:lang w:val="en-CA"/>
        </w:rPr>
        <w:t xml:space="preserve">some </w:t>
      </w:r>
      <w:r w:rsidRPr="00EF101A">
        <w:rPr>
          <w:sz w:val="20"/>
          <w:lang w:val="en-CA"/>
        </w:rPr>
        <w:t>possible value</w:t>
      </w:r>
      <w:r w:rsidR="008E0C00">
        <w:rPr>
          <w:sz w:val="20"/>
          <w:lang w:val="en-CA"/>
        </w:rPr>
        <w:t>s</w:t>
      </w:r>
      <w:r w:rsidRPr="00EF101A">
        <w:rPr>
          <w:sz w:val="20"/>
          <w:lang w:val="en-CA"/>
        </w:rPr>
        <w:t xml:space="preserve"> of </w:t>
      </w:r>
      <w:proofErr w:type="spellStart"/>
      <w:r w:rsidRPr="00EF101A">
        <w:rPr>
          <w:sz w:val="20"/>
          <w:lang w:val="en-CA"/>
        </w:rPr>
        <w:t>transferCharacteristics</w:t>
      </w:r>
      <w:proofErr w:type="spellEnd"/>
      <w:r w:rsidRPr="00EF101A">
        <w:rPr>
          <w:sz w:val="20"/>
          <w:lang w:val="en-CA"/>
        </w:rPr>
        <w:t xml:space="preserve">. Some of the cases do not </w:t>
      </w:r>
      <w:r w:rsidR="008E0C00">
        <w:rPr>
          <w:sz w:val="20"/>
          <w:lang w:val="en-CA"/>
        </w:rPr>
        <w:t xml:space="preserve">even </w:t>
      </w:r>
      <w:r w:rsidRPr="00EF101A">
        <w:rPr>
          <w:sz w:val="20"/>
          <w:lang w:val="en-CA"/>
        </w:rPr>
        <w:t xml:space="preserve">have a transfer function specified in Table </w:t>
      </w:r>
      <w:proofErr w:type="spellStart"/>
      <w:r w:rsidRPr="00EF101A">
        <w:rPr>
          <w:sz w:val="20"/>
          <w:lang w:val="en-CA"/>
        </w:rPr>
        <w:t>E.4</w:t>
      </w:r>
      <w:proofErr w:type="spellEnd"/>
      <w:r w:rsidRPr="00EF101A">
        <w:rPr>
          <w:sz w:val="20"/>
          <w:lang w:val="en-CA"/>
        </w:rPr>
        <w:t>.</w:t>
      </w:r>
    </w:p>
    <w:p w:rsidR="003A0201" w:rsidRPr="003A0201" w:rsidRDefault="003A0201" w:rsidP="003A0201">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sidR="0058466E" w:rsidRPr="0058466E">
        <w:rPr>
          <w:sz w:val="20"/>
          <w:lang w:val="en-CA"/>
        </w:rPr>
        <w:t xml:space="preserve">Clarify </w:t>
      </w:r>
      <w:r w:rsidR="008E0C00">
        <w:rPr>
          <w:sz w:val="20"/>
          <w:lang w:val="en-CA"/>
        </w:rPr>
        <w:t>the intent</w:t>
      </w:r>
      <w:r w:rsidR="0058466E" w:rsidRPr="0058466E">
        <w:rPr>
          <w:sz w:val="20"/>
          <w:lang w:val="en-CA"/>
        </w:rPr>
        <w:t xml:space="preserve"> or prohibit using the SEI message in such cases.</w:t>
      </w:r>
    </w:p>
    <w:p w:rsidR="00EF101A" w:rsidRPr="003A0201" w:rsidRDefault="00EF101A" w:rsidP="0058466E">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0058466E" w:rsidRPr="0058466E">
        <w:rPr>
          <w:sz w:val="20"/>
          <w:lang w:val="en-CA"/>
        </w:rPr>
        <w:t xml:space="preserve">The texts of the three </w:t>
      </w:r>
      <w:proofErr w:type="spellStart"/>
      <w:r w:rsidR="0058466E" w:rsidRPr="0058466E">
        <w:rPr>
          <w:sz w:val="20"/>
          <w:lang w:val="en-CA"/>
        </w:rPr>
        <w:t>NOTEs</w:t>
      </w:r>
      <w:proofErr w:type="spellEnd"/>
      <w:r w:rsidR="0058466E" w:rsidRPr="0058466E">
        <w:rPr>
          <w:sz w:val="20"/>
          <w:lang w:val="en-CA"/>
        </w:rPr>
        <w:t xml:space="preserve"> are largely overlapping and redundant, merging of them into one would make sense.</w:t>
      </w:r>
    </w:p>
    <w:p w:rsidR="00EF101A" w:rsidRPr="003A0201" w:rsidRDefault="00EF101A" w:rsidP="00EF101A">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sidR="0058466E" w:rsidRPr="0058466E">
        <w:rPr>
          <w:sz w:val="20"/>
          <w:lang w:val="en-CA"/>
        </w:rPr>
        <w:t xml:space="preserve">Merge </w:t>
      </w:r>
      <w:proofErr w:type="spellStart"/>
      <w:r w:rsidR="0058466E" w:rsidRPr="0058466E">
        <w:rPr>
          <w:sz w:val="20"/>
          <w:lang w:val="en-CA"/>
        </w:rPr>
        <w:t>NOTEs</w:t>
      </w:r>
      <w:proofErr w:type="spellEnd"/>
      <w:r w:rsidR="0058466E" w:rsidRPr="0058466E">
        <w:rPr>
          <w:sz w:val="20"/>
          <w:lang w:val="en-CA"/>
        </w:rPr>
        <w:t xml:space="preserve"> 1 to 3 into one NOTE.</w:t>
      </w:r>
    </w:p>
    <w:p w:rsidR="0058466E" w:rsidRDefault="0058466E" w:rsidP="0058466E">
      <w:pPr>
        <w:pStyle w:val="Heading2"/>
        <w:rPr>
          <w:lang w:val="en-CA"/>
        </w:rPr>
      </w:pPr>
      <w:r>
        <w:rPr>
          <w:lang w:val="en-CA"/>
        </w:rPr>
        <w:t xml:space="preserve">Comments and suggestions for the </w:t>
      </w:r>
      <w:r w:rsidRPr="0058466E">
        <w:rPr>
          <w:lang w:val="en-CA"/>
        </w:rPr>
        <w:t>omnidirectional projection SEI message</w:t>
      </w:r>
    </w:p>
    <w:p w:rsidR="0058466E" w:rsidRPr="003A0201" w:rsidRDefault="0058466E" w:rsidP="00925F3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The </w:t>
      </w:r>
      <w:r w:rsidR="00925F3A" w:rsidRPr="00925F3A">
        <w:rPr>
          <w:sz w:val="20"/>
          <w:lang w:val="en-CA"/>
        </w:rPr>
        <w:t xml:space="preserve">omnidirectional projection SEI message is said to persist for the current layer in decoding order from the current picture until the end of the </w:t>
      </w:r>
      <w:proofErr w:type="spellStart"/>
      <w:r w:rsidR="00925F3A" w:rsidRPr="00925F3A">
        <w:rPr>
          <w:sz w:val="20"/>
          <w:lang w:val="en-CA"/>
        </w:rPr>
        <w:t>CLVS</w:t>
      </w:r>
      <w:proofErr w:type="spellEnd"/>
      <w:r w:rsidR="00925F3A" w:rsidRPr="00925F3A">
        <w:rPr>
          <w:sz w:val="20"/>
          <w:lang w:val="en-CA"/>
        </w:rPr>
        <w:t xml:space="preserve">. The stated persistence scope in Table </w:t>
      </w:r>
      <w:proofErr w:type="spellStart"/>
      <w:r w:rsidR="00925F3A" w:rsidRPr="00925F3A">
        <w:rPr>
          <w:sz w:val="20"/>
          <w:lang w:val="en-CA"/>
        </w:rPr>
        <w:t>D.1</w:t>
      </w:r>
      <w:proofErr w:type="spellEnd"/>
      <w:r w:rsidR="00925F3A" w:rsidRPr="00925F3A">
        <w:rPr>
          <w:sz w:val="20"/>
          <w:lang w:val="en-CA"/>
        </w:rPr>
        <w:t xml:space="preserve"> is "The </w:t>
      </w:r>
      <w:proofErr w:type="spellStart"/>
      <w:r w:rsidR="00925F3A" w:rsidRPr="00925F3A">
        <w:rPr>
          <w:sz w:val="20"/>
          <w:lang w:val="en-CA"/>
        </w:rPr>
        <w:t>CLVS</w:t>
      </w:r>
      <w:proofErr w:type="spellEnd"/>
      <w:r w:rsidR="00925F3A" w:rsidRPr="00925F3A">
        <w:rPr>
          <w:sz w:val="20"/>
          <w:lang w:val="en-CA"/>
        </w:rPr>
        <w:t xml:space="preserve"> containing the SEI message". These two places are not completely aligned.</w:t>
      </w:r>
    </w:p>
    <w:p w:rsidR="00925F3A" w:rsidRDefault="0058466E" w:rsidP="0058466E">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sidR="00925F3A">
        <w:rPr>
          <w:sz w:val="20"/>
          <w:lang w:val="en-CA"/>
        </w:rPr>
        <w:t>Do either of the following:</w:t>
      </w:r>
    </w:p>
    <w:p w:rsidR="00925F3A" w:rsidRPr="00925F3A" w:rsidRDefault="00925F3A" w:rsidP="00925F3A">
      <w:pPr>
        <w:numPr>
          <w:ilvl w:val="0"/>
          <w:numId w:val="15"/>
        </w:numPr>
        <w:tabs>
          <w:tab w:val="clear" w:pos="360"/>
          <w:tab w:val="clear" w:pos="720"/>
          <w:tab w:val="clear" w:pos="1080"/>
          <w:tab w:val="clear" w:pos="1440"/>
        </w:tabs>
        <w:overflowPunct/>
        <w:autoSpaceDE/>
        <w:autoSpaceDN/>
        <w:adjustRightInd/>
        <w:jc w:val="both"/>
        <w:textAlignment w:val="auto"/>
        <w:rPr>
          <w:sz w:val="20"/>
        </w:rPr>
      </w:pPr>
      <w:r w:rsidRPr="00925F3A">
        <w:rPr>
          <w:sz w:val="20"/>
        </w:rPr>
        <w:t xml:space="preserve">Add a constraint to require that the applicable omnidirectional projection shall be the same for all pictures within a </w:t>
      </w:r>
      <w:proofErr w:type="spellStart"/>
      <w:r w:rsidRPr="00925F3A">
        <w:rPr>
          <w:sz w:val="20"/>
        </w:rPr>
        <w:t>CLVS</w:t>
      </w:r>
      <w:proofErr w:type="spellEnd"/>
      <w:r w:rsidRPr="00925F3A">
        <w:rPr>
          <w:sz w:val="20"/>
        </w:rPr>
        <w:t>.</w:t>
      </w:r>
    </w:p>
    <w:p w:rsidR="0058466E" w:rsidRPr="00925F3A" w:rsidRDefault="00925F3A" w:rsidP="00925F3A">
      <w:pPr>
        <w:numPr>
          <w:ilvl w:val="0"/>
          <w:numId w:val="15"/>
        </w:numPr>
        <w:tabs>
          <w:tab w:val="clear" w:pos="360"/>
          <w:tab w:val="clear" w:pos="720"/>
          <w:tab w:val="clear" w:pos="1080"/>
          <w:tab w:val="clear" w:pos="1440"/>
        </w:tabs>
        <w:overflowPunct/>
        <w:autoSpaceDE/>
        <w:autoSpaceDN/>
        <w:adjustRightInd/>
        <w:jc w:val="both"/>
        <w:textAlignment w:val="auto"/>
        <w:rPr>
          <w:sz w:val="20"/>
          <w:lang w:val="en-CA"/>
        </w:rPr>
      </w:pPr>
      <w:r w:rsidRPr="00925F3A">
        <w:rPr>
          <w:sz w:val="20"/>
          <w:lang w:val="en-CA"/>
        </w:rPr>
        <w:t>Since</w:t>
      </w:r>
      <w:r w:rsidRPr="00925F3A">
        <w:rPr>
          <w:sz w:val="20"/>
        </w:rPr>
        <w:t xml:space="preserve"> it does not make sense to have different projections across layers, it should make sense to just say that the SEI message applies to all pictures in the CVS (instead of </w:t>
      </w:r>
      <w:proofErr w:type="spellStart"/>
      <w:r w:rsidRPr="00925F3A">
        <w:rPr>
          <w:sz w:val="20"/>
        </w:rPr>
        <w:t>CLVS</w:t>
      </w:r>
      <w:proofErr w:type="spellEnd"/>
      <w:r w:rsidRPr="00925F3A">
        <w:rPr>
          <w:sz w:val="20"/>
        </w:rPr>
        <w:t xml:space="preserve">), both in this clause and in Table </w:t>
      </w:r>
      <w:proofErr w:type="spellStart"/>
      <w:r w:rsidRPr="00925F3A">
        <w:rPr>
          <w:sz w:val="20"/>
        </w:rPr>
        <w:t>D.1</w:t>
      </w:r>
      <w:proofErr w:type="spellEnd"/>
      <w:r w:rsidRPr="00925F3A">
        <w:rPr>
          <w:sz w:val="20"/>
        </w:rPr>
        <w:t xml:space="preserve">, and require that the </w:t>
      </w:r>
      <w:proofErr w:type="spellStart"/>
      <w:r w:rsidRPr="00925F3A">
        <w:rPr>
          <w:sz w:val="20"/>
        </w:rPr>
        <w:t>nuh_layer_id</w:t>
      </w:r>
      <w:proofErr w:type="spellEnd"/>
      <w:r w:rsidRPr="00925F3A">
        <w:rPr>
          <w:sz w:val="20"/>
        </w:rPr>
        <w:t xml:space="preserve"> in the SEI NAL unit containing this SEI message to be 0.</w:t>
      </w:r>
    </w:p>
    <w:p w:rsidR="00FC4678" w:rsidRPr="003A0201" w:rsidRDefault="00FC4678" w:rsidP="00925F3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00925F3A" w:rsidRPr="00925F3A">
        <w:rPr>
          <w:sz w:val="20"/>
          <w:lang w:val="en-CA"/>
        </w:rPr>
        <w:t xml:space="preserve">Figures </w:t>
      </w:r>
      <w:proofErr w:type="spellStart"/>
      <w:r w:rsidR="00925F3A" w:rsidRPr="00925F3A">
        <w:rPr>
          <w:sz w:val="20"/>
          <w:lang w:val="en-CA"/>
        </w:rPr>
        <w:t>D.12</w:t>
      </w:r>
      <w:proofErr w:type="spellEnd"/>
      <w:r w:rsidR="00925F3A" w:rsidRPr="00925F3A">
        <w:rPr>
          <w:sz w:val="20"/>
          <w:lang w:val="en-CA"/>
        </w:rPr>
        <w:t xml:space="preserve"> and </w:t>
      </w:r>
      <w:proofErr w:type="spellStart"/>
      <w:r w:rsidR="00925F3A" w:rsidRPr="00925F3A">
        <w:rPr>
          <w:sz w:val="20"/>
          <w:lang w:val="en-CA"/>
        </w:rPr>
        <w:t>D.14</w:t>
      </w:r>
      <w:proofErr w:type="spellEnd"/>
      <w:r w:rsidR="00925F3A" w:rsidRPr="00925F3A">
        <w:rPr>
          <w:sz w:val="20"/>
          <w:lang w:val="en-CA"/>
        </w:rPr>
        <w:t xml:space="preserve"> are not referenced in the text.</w:t>
      </w:r>
    </w:p>
    <w:p w:rsidR="00FC4678" w:rsidRPr="003A0201" w:rsidRDefault="00FC4678" w:rsidP="00FC4678">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sidR="00925F3A" w:rsidRPr="00925F3A">
        <w:rPr>
          <w:sz w:val="20"/>
          <w:lang w:val="en-CA"/>
        </w:rPr>
        <w:t>Add a reference to each of the two figures at an appropriate place in the text. For example, a NOTE could be added to refer to each of the two figures.</w:t>
      </w:r>
    </w:p>
    <w:p w:rsidR="00925F3A" w:rsidRPr="003A0201" w:rsidRDefault="00925F3A" w:rsidP="00925F3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Pr="00925F3A">
        <w:rPr>
          <w:sz w:val="20"/>
          <w:lang w:val="en-CA"/>
        </w:rPr>
        <w:t>In multiple places, the omnidirectional projection indication SEI message is mistakenly written as the spherical orientation SEI message.</w:t>
      </w:r>
    </w:p>
    <w:p w:rsidR="00925F3A" w:rsidRPr="003A0201" w:rsidRDefault="00925F3A" w:rsidP="00925F3A">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sidRPr="00925F3A">
        <w:rPr>
          <w:sz w:val="20"/>
          <w:lang w:val="en-CA"/>
        </w:rPr>
        <w:t>Change all instances of "spherical orientation" to "omnidirectional projection indication".</w:t>
      </w:r>
    </w:p>
    <w:p w:rsidR="00925F3A" w:rsidRPr="003A0201" w:rsidRDefault="00925F3A" w:rsidP="00925F3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Pr="00925F3A">
        <w:rPr>
          <w:sz w:val="20"/>
          <w:lang w:val="en-CA"/>
        </w:rPr>
        <w:t>The specified value</w:t>
      </w:r>
      <w:r w:rsidR="008E0C00">
        <w:rPr>
          <w:sz w:val="20"/>
          <w:lang w:val="en-CA"/>
        </w:rPr>
        <w:t>s</w:t>
      </w:r>
      <w:r w:rsidRPr="00925F3A">
        <w:rPr>
          <w:sz w:val="20"/>
          <w:lang w:val="en-CA"/>
        </w:rPr>
        <w:t xml:space="preserve"> for </w:t>
      </w:r>
      <w:proofErr w:type="spellStart"/>
      <w:r w:rsidRPr="00925F3A">
        <w:rPr>
          <w:sz w:val="20"/>
          <w:lang w:val="en-CA"/>
        </w:rPr>
        <w:t>geometry_type</w:t>
      </w:r>
      <w:proofErr w:type="spellEnd"/>
      <w:r w:rsidRPr="00925F3A">
        <w:rPr>
          <w:sz w:val="20"/>
          <w:lang w:val="en-CA"/>
        </w:rPr>
        <w:t xml:space="preserve"> and </w:t>
      </w:r>
      <w:proofErr w:type="spellStart"/>
      <w:r w:rsidRPr="00925F3A">
        <w:rPr>
          <w:sz w:val="20"/>
          <w:lang w:val="en-CA"/>
        </w:rPr>
        <w:t>projection_type</w:t>
      </w:r>
      <w:proofErr w:type="spellEnd"/>
      <w:r w:rsidRPr="00925F3A">
        <w:rPr>
          <w:sz w:val="20"/>
          <w:lang w:val="en-CA"/>
        </w:rPr>
        <w:t xml:space="preserve"> start from 1 instead of 0. However, it seems that there is no reason to reserve different sets of values.</w:t>
      </w:r>
    </w:p>
    <w:p w:rsidR="00925F3A" w:rsidRPr="003A0201" w:rsidRDefault="00925F3A" w:rsidP="00925F3A">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sidRPr="00925F3A">
        <w:rPr>
          <w:sz w:val="20"/>
        </w:rPr>
        <w:t xml:space="preserve">Specify </w:t>
      </w:r>
      <w:proofErr w:type="spellStart"/>
      <w:r w:rsidRPr="00925F3A">
        <w:rPr>
          <w:sz w:val="20"/>
        </w:rPr>
        <w:t>geometry_type</w:t>
      </w:r>
      <w:proofErr w:type="spellEnd"/>
      <w:r w:rsidRPr="00925F3A">
        <w:rPr>
          <w:sz w:val="20"/>
        </w:rPr>
        <w:t xml:space="preserve"> and </w:t>
      </w:r>
      <w:proofErr w:type="spellStart"/>
      <w:r w:rsidRPr="00925F3A">
        <w:rPr>
          <w:sz w:val="20"/>
        </w:rPr>
        <w:t>projection_type</w:t>
      </w:r>
      <w:proofErr w:type="spellEnd"/>
      <w:r w:rsidRPr="00925F3A">
        <w:rPr>
          <w:sz w:val="20"/>
        </w:rPr>
        <w:t xml:space="preserve"> starting from value 0 instead, and reserve values</w:t>
      </w:r>
      <w:r w:rsidR="008E0C00">
        <w:rPr>
          <w:sz w:val="20"/>
        </w:rPr>
        <w:t xml:space="preserve"> </w:t>
      </w:r>
      <w:r w:rsidRPr="00925F3A">
        <w:rPr>
          <w:sz w:val="20"/>
        </w:rPr>
        <w:t>1 and above</w:t>
      </w:r>
      <w:r w:rsidR="008E0C00">
        <w:rPr>
          <w:sz w:val="20"/>
        </w:rPr>
        <w:t xml:space="preserve"> </w:t>
      </w:r>
      <w:r w:rsidR="008E0C00">
        <w:rPr>
          <w:sz w:val="18"/>
        </w:rPr>
        <w:t>(or remove the problem in another manner as discussed in the next comment about these syntax elements)</w:t>
      </w:r>
      <w:r w:rsidRPr="00925F3A">
        <w:rPr>
          <w:sz w:val="20"/>
        </w:rPr>
        <w:t>.</w:t>
      </w:r>
    </w:p>
    <w:p w:rsidR="00925F3A" w:rsidRPr="00925F3A" w:rsidRDefault="00925F3A" w:rsidP="00925F3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Pr="00925F3A">
        <w:rPr>
          <w:sz w:val="20"/>
        </w:rPr>
        <w:t xml:space="preserve">The syntax elements </w:t>
      </w:r>
      <w:proofErr w:type="spellStart"/>
      <w:r w:rsidRPr="00925F3A">
        <w:rPr>
          <w:sz w:val="20"/>
        </w:rPr>
        <w:t>geometry_type</w:t>
      </w:r>
      <w:proofErr w:type="spellEnd"/>
      <w:r w:rsidRPr="00925F3A">
        <w:rPr>
          <w:sz w:val="20"/>
        </w:rPr>
        <w:t xml:space="preserve"> and </w:t>
      </w:r>
      <w:proofErr w:type="spellStart"/>
      <w:r w:rsidRPr="00925F3A">
        <w:rPr>
          <w:sz w:val="20"/>
        </w:rPr>
        <w:t>projection_type</w:t>
      </w:r>
      <w:proofErr w:type="spellEnd"/>
      <w:r w:rsidRPr="00925F3A">
        <w:rPr>
          <w:sz w:val="20"/>
        </w:rPr>
        <w:t xml:space="preserve"> are basically unused and seem potentially unnecessary.</w:t>
      </w:r>
    </w:p>
    <w:p w:rsidR="00925F3A" w:rsidRPr="00925F3A" w:rsidRDefault="00925F3A" w:rsidP="00925F3A">
      <w:pPr>
        <w:pStyle w:val="ListParagraph"/>
        <w:ind w:left="360"/>
        <w:contextualSpacing w:val="0"/>
        <w:jc w:val="both"/>
        <w:rPr>
          <w:sz w:val="20"/>
        </w:rPr>
      </w:pPr>
      <w:proofErr w:type="spellStart"/>
      <w:proofErr w:type="gramStart"/>
      <w:r w:rsidRPr="00925F3A">
        <w:rPr>
          <w:sz w:val="20"/>
        </w:rPr>
        <w:t>geometry_type</w:t>
      </w:r>
      <w:proofErr w:type="spellEnd"/>
      <w:proofErr w:type="gramEnd"/>
      <w:r w:rsidRPr="00925F3A">
        <w:rPr>
          <w:sz w:val="20"/>
        </w:rPr>
        <w:t xml:space="preserve"> seems not really useful as it seems not expected to have a different geometry than spherical surface coming soon.</w:t>
      </w:r>
    </w:p>
    <w:p w:rsidR="00925F3A" w:rsidRDefault="00925F3A" w:rsidP="00925F3A">
      <w:pPr>
        <w:pStyle w:val="ListParagraph"/>
        <w:ind w:left="360"/>
        <w:contextualSpacing w:val="0"/>
        <w:jc w:val="both"/>
        <w:rPr>
          <w:sz w:val="20"/>
        </w:rPr>
      </w:pPr>
      <w:r w:rsidRPr="00925F3A">
        <w:rPr>
          <w:sz w:val="20"/>
        </w:rPr>
        <w:t xml:space="preserve">It might be simpler just to remove those and rename the SEI message to say it is an </w:t>
      </w:r>
      <w:proofErr w:type="spellStart"/>
      <w:r w:rsidRPr="00925F3A">
        <w:rPr>
          <w:sz w:val="20"/>
        </w:rPr>
        <w:t>equirectangular</w:t>
      </w:r>
      <w:proofErr w:type="spellEnd"/>
      <w:r w:rsidRPr="00925F3A">
        <w:rPr>
          <w:sz w:val="20"/>
        </w:rPr>
        <w:t xml:space="preserve"> projection indication SEI message. Also, the specification of constraints on their values is missing, and the specification of what a decoder should do if it encounters reserved values is missing.</w:t>
      </w:r>
    </w:p>
    <w:p w:rsidR="00925F3A" w:rsidRDefault="00925F3A" w:rsidP="00925F3A">
      <w:pPr>
        <w:pStyle w:val="ListParagraph"/>
        <w:ind w:left="360"/>
        <w:contextualSpacing w:val="0"/>
        <w:jc w:val="both"/>
        <w:rPr>
          <w:sz w:val="20"/>
        </w:rPr>
      </w:pPr>
      <w:r w:rsidRPr="003A0201">
        <w:rPr>
          <w:b/>
          <w:sz w:val="20"/>
          <w:lang w:val="en-CA"/>
        </w:rPr>
        <w:t>Suggestion:</w:t>
      </w:r>
      <w:r w:rsidRPr="003A0201">
        <w:rPr>
          <w:sz w:val="20"/>
          <w:lang w:val="en-CA"/>
        </w:rPr>
        <w:t xml:space="preserve"> </w:t>
      </w:r>
      <w:r w:rsidRPr="00925F3A">
        <w:rPr>
          <w:sz w:val="20"/>
        </w:rPr>
        <w:t xml:space="preserve">Remove </w:t>
      </w:r>
      <w:proofErr w:type="spellStart"/>
      <w:r w:rsidRPr="00925F3A">
        <w:rPr>
          <w:sz w:val="20"/>
        </w:rPr>
        <w:t>geometry_type</w:t>
      </w:r>
      <w:proofErr w:type="spellEnd"/>
      <w:r w:rsidRPr="00925F3A">
        <w:rPr>
          <w:sz w:val="20"/>
        </w:rPr>
        <w:t>.</w:t>
      </w:r>
    </w:p>
    <w:p w:rsidR="00925F3A" w:rsidRPr="00925F3A" w:rsidRDefault="00925F3A" w:rsidP="00925F3A">
      <w:pPr>
        <w:pStyle w:val="ListParagraph"/>
        <w:ind w:left="360"/>
        <w:contextualSpacing w:val="0"/>
        <w:jc w:val="both"/>
        <w:rPr>
          <w:sz w:val="20"/>
        </w:rPr>
      </w:pPr>
      <w:r w:rsidRPr="00925F3A">
        <w:rPr>
          <w:sz w:val="20"/>
        </w:rPr>
        <w:t xml:space="preserve">Discuss and decide whether to remove </w:t>
      </w:r>
      <w:proofErr w:type="spellStart"/>
      <w:r w:rsidRPr="00925F3A">
        <w:rPr>
          <w:sz w:val="20"/>
        </w:rPr>
        <w:t>projection_type</w:t>
      </w:r>
      <w:proofErr w:type="spellEnd"/>
      <w:r w:rsidRPr="00925F3A">
        <w:rPr>
          <w:sz w:val="20"/>
        </w:rPr>
        <w:t xml:space="preserve">, taking into account that this depends on whether </w:t>
      </w:r>
      <w:r w:rsidR="008E0C00" w:rsidRPr="008E0C00">
        <w:rPr>
          <w:sz w:val="20"/>
        </w:rPr>
        <w:t>it would be preferable</w:t>
      </w:r>
      <w:r w:rsidR="008E0C00">
        <w:rPr>
          <w:sz w:val="20"/>
        </w:rPr>
        <w:t xml:space="preserve"> </w:t>
      </w:r>
      <w:r w:rsidRPr="00925F3A">
        <w:rPr>
          <w:sz w:val="20"/>
        </w:rPr>
        <w:t>to use different SEI messages for different projection types (e.g., if both ERP and CMP are allowed).</w:t>
      </w:r>
    </w:p>
    <w:p w:rsidR="00925F3A" w:rsidRPr="003A0201" w:rsidRDefault="00925F3A" w:rsidP="00925F3A">
      <w:pPr>
        <w:pStyle w:val="ListParagraph"/>
        <w:ind w:left="360"/>
        <w:contextualSpacing w:val="0"/>
        <w:jc w:val="both"/>
        <w:rPr>
          <w:sz w:val="20"/>
          <w:lang w:val="en-CA"/>
        </w:rPr>
      </w:pPr>
      <w:r w:rsidRPr="00925F3A">
        <w:rPr>
          <w:sz w:val="20"/>
        </w:rPr>
        <w:t xml:space="preserve">For </w:t>
      </w:r>
      <w:proofErr w:type="spellStart"/>
      <w:r w:rsidRPr="00925F3A">
        <w:rPr>
          <w:sz w:val="20"/>
        </w:rPr>
        <w:t>geometry_type</w:t>
      </w:r>
      <w:proofErr w:type="spellEnd"/>
      <w:r w:rsidRPr="00925F3A">
        <w:rPr>
          <w:sz w:val="20"/>
        </w:rPr>
        <w:t xml:space="preserve"> (if to be kept) and </w:t>
      </w:r>
      <w:proofErr w:type="spellStart"/>
      <w:r w:rsidRPr="00925F3A">
        <w:rPr>
          <w:sz w:val="20"/>
        </w:rPr>
        <w:t>projection_type</w:t>
      </w:r>
      <w:proofErr w:type="spellEnd"/>
      <w:r w:rsidRPr="00925F3A">
        <w:rPr>
          <w:sz w:val="20"/>
        </w:rPr>
        <w:t>, specify value constraint</w:t>
      </w:r>
      <w:r w:rsidR="008E0C00">
        <w:rPr>
          <w:sz w:val="20"/>
        </w:rPr>
        <w:t>s and</w:t>
      </w:r>
      <w:r w:rsidRPr="00925F3A">
        <w:rPr>
          <w:sz w:val="20"/>
        </w:rPr>
        <w:t xml:space="preserve"> reserved values, and </w:t>
      </w:r>
      <w:r w:rsidR="008E0C00">
        <w:rPr>
          <w:sz w:val="20"/>
        </w:rPr>
        <w:t xml:space="preserve">specify that </w:t>
      </w:r>
      <w:r w:rsidRPr="00925F3A">
        <w:rPr>
          <w:sz w:val="20"/>
        </w:rPr>
        <w:t>decoders shall ignore omnidirectional projection indication SEI messages with reserved values of either of the two syntax elements.</w:t>
      </w:r>
    </w:p>
    <w:p w:rsidR="00925F3A" w:rsidRPr="003A0201" w:rsidRDefault="00925F3A" w:rsidP="008E0C00">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Pr="00925F3A">
        <w:rPr>
          <w:sz w:val="20"/>
        </w:rPr>
        <w:t>The equations might be simplified, made less redundant, or otherwise editorially improved.</w:t>
      </w:r>
      <w:r w:rsidR="008E0C00">
        <w:rPr>
          <w:sz w:val="20"/>
        </w:rPr>
        <w:t xml:space="preserve"> </w:t>
      </w:r>
      <w:r w:rsidR="008E0C00" w:rsidRPr="008E0C00">
        <w:rPr>
          <w:sz w:val="20"/>
        </w:rPr>
        <w:t xml:space="preserve">Note that similar or related equations and expressions can be found in 7.4.3.2.1, </w:t>
      </w:r>
      <w:proofErr w:type="spellStart"/>
      <w:r w:rsidR="008E0C00" w:rsidRPr="008E0C00">
        <w:rPr>
          <w:sz w:val="20"/>
        </w:rPr>
        <w:t>D.3.4</w:t>
      </w:r>
      <w:proofErr w:type="spellEnd"/>
      <w:r w:rsidR="008E0C00" w:rsidRPr="008E0C00">
        <w:rPr>
          <w:sz w:val="20"/>
        </w:rPr>
        <w:t xml:space="preserve">, </w:t>
      </w:r>
      <w:proofErr w:type="spellStart"/>
      <w:r w:rsidR="008E0C00" w:rsidRPr="008E0C00">
        <w:rPr>
          <w:sz w:val="20"/>
        </w:rPr>
        <w:t>D.3.29</w:t>
      </w:r>
      <w:proofErr w:type="spellEnd"/>
      <w:r w:rsidR="008E0C00" w:rsidRPr="008E0C00">
        <w:rPr>
          <w:sz w:val="20"/>
        </w:rPr>
        <w:t xml:space="preserve">, </w:t>
      </w:r>
      <w:proofErr w:type="spellStart"/>
      <w:r w:rsidR="008E0C00" w:rsidRPr="008E0C00">
        <w:rPr>
          <w:sz w:val="20"/>
        </w:rPr>
        <w:t>D.3.31</w:t>
      </w:r>
      <w:proofErr w:type="spellEnd"/>
      <w:r w:rsidR="008E0C00" w:rsidRPr="008E0C00">
        <w:rPr>
          <w:sz w:val="20"/>
        </w:rPr>
        <w:t xml:space="preserve">, and </w:t>
      </w:r>
      <w:proofErr w:type="spellStart"/>
      <w:r w:rsidR="008E0C00" w:rsidRPr="008E0C00">
        <w:rPr>
          <w:sz w:val="20"/>
        </w:rPr>
        <w:t>E.3.1</w:t>
      </w:r>
      <w:proofErr w:type="spellEnd"/>
      <w:r w:rsidR="008E0C00">
        <w:rPr>
          <w:sz w:val="20"/>
        </w:rPr>
        <w:t>.</w:t>
      </w:r>
    </w:p>
    <w:p w:rsidR="00925F3A" w:rsidRPr="003A0201" w:rsidRDefault="00925F3A" w:rsidP="00925F3A">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sidRPr="00925F3A">
        <w:rPr>
          <w:sz w:val="20"/>
        </w:rPr>
        <w:t>Simpl</w:t>
      </w:r>
      <w:r w:rsidR="009B0842">
        <w:rPr>
          <w:sz w:val="20"/>
        </w:rPr>
        <w:t>if</w:t>
      </w:r>
      <w:r w:rsidRPr="00925F3A">
        <w:rPr>
          <w:sz w:val="20"/>
        </w:rPr>
        <w:t xml:space="preserve">y the equations if </w:t>
      </w:r>
      <w:r w:rsidR="009B0842" w:rsidRPr="009B0842">
        <w:rPr>
          <w:sz w:val="20"/>
        </w:rPr>
        <w:t>feasible, both in the added clauses and in the prior basis text</w:t>
      </w:r>
      <w:proofErr w:type="gramStart"/>
      <w:r w:rsidR="009B0842" w:rsidRPr="009B0842">
        <w:rPr>
          <w:sz w:val="20"/>
        </w:rPr>
        <w:t>.</w:t>
      </w:r>
      <w:r w:rsidRPr="00925F3A">
        <w:rPr>
          <w:sz w:val="20"/>
        </w:rPr>
        <w:t>.</w:t>
      </w:r>
      <w:proofErr w:type="gramEnd"/>
    </w:p>
    <w:p w:rsidR="008E0C00" w:rsidRDefault="00925F3A" w:rsidP="003A106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008E0C00" w:rsidRPr="008E0C00">
        <w:rPr>
          <w:sz w:val="20"/>
          <w:lang w:val="en-CA"/>
        </w:rPr>
        <w:t xml:space="preserve">There is inconsistent usage of underscores, hyphens, and minus signs in </w:t>
      </w:r>
      <w:proofErr w:type="spellStart"/>
      <w:r w:rsidR="008E0C00" w:rsidRPr="008E0C00">
        <w:rPr>
          <w:sz w:val="20"/>
          <w:lang w:val="en-CA"/>
        </w:rPr>
        <w:t>D.3.41</w:t>
      </w:r>
      <w:proofErr w:type="spellEnd"/>
      <w:r w:rsidR="008E0C00" w:rsidRPr="008E0C00">
        <w:rPr>
          <w:sz w:val="20"/>
          <w:lang w:val="en-CA"/>
        </w:rPr>
        <w:t>.</w:t>
      </w:r>
    </w:p>
    <w:p w:rsidR="008E0C00" w:rsidRDefault="008E0C00" w:rsidP="008E0C00">
      <w:pPr>
        <w:pStyle w:val="ListParagraph"/>
        <w:ind w:left="360"/>
        <w:contextualSpacing w:val="0"/>
        <w:jc w:val="both"/>
        <w:rPr>
          <w:sz w:val="20"/>
        </w:rPr>
      </w:pPr>
      <w:r>
        <w:rPr>
          <w:sz w:val="20"/>
          <w:lang w:val="en-CA"/>
        </w:rPr>
        <w:t>"</w:t>
      </w:r>
      <w:proofErr w:type="gramStart"/>
      <w:r w:rsidR="00925F3A" w:rsidRPr="00925F3A">
        <w:rPr>
          <w:sz w:val="20"/>
        </w:rPr>
        <w:t>geometry</w:t>
      </w:r>
      <w:proofErr w:type="gramEnd"/>
      <w:r w:rsidR="00925F3A" w:rsidRPr="00925F3A">
        <w:rPr>
          <w:sz w:val="20"/>
        </w:rPr>
        <w:t xml:space="preserve"> type</w:t>
      </w:r>
      <w:r>
        <w:rPr>
          <w:sz w:val="20"/>
        </w:rPr>
        <w:t>"</w:t>
      </w:r>
      <w:r w:rsidR="00925F3A" w:rsidRPr="00925F3A">
        <w:rPr>
          <w:sz w:val="20"/>
        </w:rPr>
        <w:t xml:space="preserve"> is missing an underscore between the words at the beginning of its semantics.</w:t>
      </w:r>
    </w:p>
    <w:p w:rsidR="008E0C00" w:rsidRDefault="00925F3A" w:rsidP="008E0C00">
      <w:pPr>
        <w:pStyle w:val="ListParagraph"/>
        <w:ind w:left="360"/>
        <w:contextualSpacing w:val="0"/>
        <w:jc w:val="both"/>
        <w:rPr>
          <w:sz w:val="20"/>
        </w:rPr>
      </w:pPr>
      <w:r w:rsidRPr="008E0C00">
        <w:rPr>
          <w:sz w:val="20"/>
        </w:rPr>
        <w:lastRenderedPageBreak/>
        <w:t>Hyphens are used instead of minus signs in a few places in the semantics.</w:t>
      </w:r>
    </w:p>
    <w:p w:rsidR="00925F3A" w:rsidRPr="008E0C00" w:rsidRDefault="008E0C00" w:rsidP="008E0C00">
      <w:pPr>
        <w:pStyle w:val="ListParagraph"/>
        <w:ind w:left="360"/>
        <w:contextualSpacing w:val="0"/>
        <w:jc w:val="both"/>
        <w:rPr>
          <w:sz w:val="20"/>
          <w:lang w:val="en-CA"/>
        </w:rPr>
      </w:pPr>
      <w:r>
        <w:rPr>
          <w:sz w:val="20"/>
        </w:rPr>
        <w:t>"</w:t>
      </w:r>
      <w:proofErr w:type="gramStart"/>
      <w:r w:rsidR="00925F3A" w:rsidRPr="008E0C00">
        <w:rPr>
          <w:sz w:val="20"/>
        </w:rPr>
        <w:t>sub</w:t>
      </w:r>
      <w:proofErr w:type="gramEnd"/>
      <w:r w:rsidR="00925F3A" w:rsidRPr="008E0C00">
        <w:rPr>
          <w:sz w:val="20"/>
        </w:rPr>
        <w:t xml:space="preserve"> geometry</w:t>
      </w:r>
      <w:r>
        <w:rPr>
          <w:sz w:val="20"/>
        </w:rPr>
        <w:t>"</w:t>
      </w:r>
      <w:r w:rsidR="00925F3A" w:rsidRPr="008E0C00">
        <w:rPr>
          <w:sz w:val="20"/>
        </w:rPr>
        <w:t xml:space="preserve"> should be hyphenated or concatenated.</w:t>
      </w:r>
    </w:p>
    <w:p w:rsidR="00925F3A" w:rsidRPr="008E0C00" w:rsidRDefault="00925F3A" w:rsidP="00925F3A">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sidR="008E0C00" w:rsidRPr="00A21D14">
        <w:rPr>
          <w:sz w:val="20"/>
        </w:rPr>
        <w:t>Correct the usage of underscores, hyphens, and minus signs</w:t>
      </w:r>
      <w:r w:rsidRPr="008E0C00">
        <w:rPr>
          <w:sz w:val="20"/>
        </w:rPr>
        <w:t>.</w:t>
      </w:r>
    </w:p>
    <w:p w:rsidR="00925F3A" w:rsidRPr="00925F3A" w:rsidRDefault="00925F3A" w:rsidP="00925F3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Pr="00925F3A">
        <w:rPr>
          <w:sz w:val="20"/>
        </w:rPr>
        <w:t>In the following:</w:t>
      </w:r>
    </w:p>
    <w:p w:rsidR="00925F3A" w:rsidRPr="00925F3A" w:rsidRDefault="008E0C00" w:rsidP="003A106A">
      <w:pPr>
        <w:pStyle w:val="ListParagraph"/>
        <w:contextualSpacing w:val="0"/>
        <w:jc w:val="both"/>
        <w:rPr>
          <w:sz w:val="20"/>
        </w:rPr>
      </w:pPr>
      <w:r>
        <w:rPr>
          <w:b/>
          <w:sz w:val="20"/>
        </w:rPr>
        <w:t>"</w:t>
      </w:r>
      <w:proofErr w:type="spellStart"/>
      <w:proofErr w:type="gramStart"/>
      <w:r w:rsidR="00925F3A" w:rsidRPr="00925F3A">
        <w:rPr>
          <w:b/>
          <w:sz w:val="20"/>
        </w:rPr>
        <w:t>sub_geometry_flag</w:t>
      </w:r>
      <w:proofErr w:type="spellEnd"/>
      <w:proofErr w:type="gramEnd"/>
      <w:r w:rsidR="00925F3A" w:rsidRPr="00925F3A">
        <w:rPr>
          <w:b/>
          <w:sz w:val="20"/>
        </w:rPr>
        <w:t xml:space="preserve"> </w:t>
      </w:r>
      <w:r w:rsidR="00925F3A" w:rsidRPr="00925F3A">
        <w:rPr>
          <w:sz w:val="20"/>
        </w:rPr>
        <w:t>indicates the presence of sub geometry elements that further describe or limit the geometry of this SEI message.</w:t>
      </w:r>
      <w:r>
        <w:rPr>
          <w:sz w:val="20"/>
        </w:rPr>
        <w:t>"</w:t>
      </w:r>
    </w:p>
    <w:p w:rsidR="00925F3A" w:rsidRPr="003A0201" w:rsidRDefault="00925F3A" w:rsidP="00925F3A">
      <w:pPr>
        <w:pStyle w:val="ListParagraph"/>
        <w:ind w:left="360"/>
        <w:contextualSpacing w:val="0"/>
        <w:jc w:val="both"/>
        <w:rPr>
          <w:sz w:val="20"/>
          <w:lang w:val="en-CA"/>
        </w:rPr>
      </w:pPr>
      <w:r w:rsidRPr="00925F3A">
        <w:rPr>
          <w:sz w:val="20"/>
        </w:rPr>
        <w:t xml:space="preserve">The wording "that further describe or limit the geometry of this SEI message" is </w:t>
      </w:r>
      <w:r w:rsidR="008E0C00">
        <w:rPr>
          <w:sz w:val="20"/>
        </w:rPr>
        <w:t>unclear</w:t>
      </w:r>
      <w:r w:rsidRPr="00925F3A">
        <w:rPr>
          <w:sz w:val="20"/>
        </w:rPr>
        <w:t>.</w:t>
      </w:r>
    </w:p>
    <w:p w:rsidR="00925F3A" w:rsidRDefault="00925F3A" w:rsidP="00925F3A">
      <w:pPr>
        <w:pStyle w:val="ListParagraph"/>
        <w:ind w:left="360"/>
        <w:contextualSpacing w:val="0"/>
        <w:jc w:val="both"/>
        <w:rPr>
          <w:sz w:val="20"/>
        </w:rPr>
      </w:pPr>
      <w:r w:rsidRPr="003A0201">
        <w:rPr>
          <w:b/>
          <w:sz w:val="20"/>
          <w:lang w:val="en-CA"/>
        </w:rPr>
        <w:t>Suggestion:</w:t>
      </w:r>
      <w:r w:rsidRPr="003A0201">
        <w:rPr>
          <w:sz w:val="20"/>
          <w:lang w:val="en-CA"/>
        </w:rPr>
        <w:t xml:space="preserve"> </w:t>
      </w:r>
      <w:r w:rsidRPr="00925F3A">
        <w:rPr>
          <w:sz w:val="20"/>
        </w:rPr>
        <w:t xml:space="preserve">Change the semantics of </w:t>
      </w:r>
      <w:proofErr w:type="spellStart"/>
      <w:r w:rsidRPr="00925F3A">
        <w:rPr>
          <w:sz w:val="20"/>
        </w:rPr>
        <w:t>sub_geometry_flag</w:t>
      </w:r>
      <w:proofErr w:type="spellEnd"/>
      <w:r w:rsidRPr="00925F3A">
        <w:rPr>
          <w:sz w:val="20"/>
        </w:rPr>
        <w:t xml:space="preserve"> to</w:t>
      </w:r>
      <w:r>
        <w:rPr>
          <w:sz w:val="20"/>
        </w:rPr>
        <w:t xml:space="preserve"> be the following:</w:t>
      </w:r>
    </w:p>
    <w:p w:rsidR="00925F3A" w:rsidRDefault="008E0C00" w:rsidP="00925F3A">
      <w:pPr>
        <w:pStyle w:val="ListParagraph"/>
        <w:contextualSpacing w:val="0"/>
        <w:jc w:val="both"/>
        <w:rPr>
          <w:sz w:val="20"/>
        </w:rPr>
      </w:pPr>
      <w:r>
        <w:rPr>
          <w:b/>
          <w:sz w:val="20"/>
        </w:rPr>
        <w:t>"</w:t>
      </w:r>
      <w:proofErr w:type="spellStart"/>
      <w:proofErr w:type="gramStart"/>
      <w:r w:rsidR="00925F3A" w:rsidRPr="00925F3A">
        <w:rPr>
          <w:b/>
          <w:sz w:val="20"/>
        </w:rPr>
        <w:t>sub_geometry_flag</w:t>
      </w:r>
      <w:proofErr w:type="spellEnd"/>
      <w:proofErr w:type="gramEnd"/>
      <w:r w:rsidR="00925F3A" w:rsidRPr="00925F3A">
        <w:rPr>
          <w:b/>
          <w:sz w:val="20"/>
        </w:rPr>
        <w:t xml:space="preserve"> </w:t>
      </w:r>
      <w:r w:rsidR="00925F3A" w:rsidRPr="00925F3A">
        <w:rPr>
          <w:sz w:val="20"/>
        </w:rPr>
        <w:t xml:space="preserve">indicates the presence of sub-geometry elements that describe the area on the geometry (e.g., the spherical surface when </w:t>
      </w:r>
      <w:proofErr w:type="spellStart"/>
      <w:r w:rsidR="00925F3A" w:rsidRPr="00925F3A">
        <w:rPr>
          <w:sz w:val="20"/>
        </w:rPr>
        <w:t>geometry_type</w:t>
      </w:r>
      <w:proofErr w:type="spellEnd"/>
      <w:r w:rsidR="00925F3A" w:rsidRPr="00925F3A">
        <w:rPr>
          <w:sz w:val="20"/>
        </w:rPr>
        <w:t xml:space="preserve"> is equal to 1) covered by the cropped output picture.</w:t>
      </w:r>
      <w:r>
        <w:rPr>
          <w:sz w:val="20"/>
        </w:rPr>
        <w:t>"</w:t>
      </w:r>
    </w:p>
    <w:p w:rsidR="00925F3A" w:rsidRPr="003A0201" w:rsidRDefault="00925F3A" w:rsidP="00925F3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Pr="00925F3A">
        <w:rPr>
          <w:sz w:val="20"/>
        </w:rPr>
        <w:t>The term "projection image" is used in the semantics of five yaw/pitch/roll syntax elements, to refer to the area on the spherical surface covered by the cropped output picture. However, firstly the term is not defined. Secondly, calling a region on the sphere a "projection image" does not seem straightforward or intuitive.</w:t>
      </w:r>
    </w:p>
    <w:p w:rsidR="00925F3A" w:rsidRPr="003A0201" w:rsidRDefault="00925F3A" w:rsidP="00925F3A">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sidRPr="00925F3A">
        <w:rPr>
          <w:sz w:val="20"/>
        </w:rPr>
        <w:t>Change all instances of "the projection image" to "the area on the spherical surface covered by the cropped output picture", or define a term to refer to this and use the defined term, e.g., "represented spherical region".</w:t>
      </w:r>
    </w:p>
    <w:p w:rsidR="00925F3A" w:rsidRPr="003A0201" w:rsidRDefault="00925F3A" w:rsidP="00925F3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Pr="00925F3A">
        <w:rPr>
          <w:sz w:val="20"/>
        </w:rPr>
        <w:t>The provided coordinate conversion equations and figures may not reflect the convention that has typically been established for the geometry of ERP projection, the order of operations for the conversion process, or the way the conversion has been specified in other closely-related documents.</w:t>
      </w:r>
    </w:p>
    <w:p w:rsidR="00925F3A" w:rsidRPr="003A0201" w:rsidRDefault="00925F3A" w:rsidP="00925F3A">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sidRPr="00925F3A">
        <w:rPr>
          <w:sz w:val="20"/>
        </w:rPr>
        <w:t>Check the equations, and adjust as appropriate.</w:t>
      </w:r>
    </w:p>
    <w:p w:rsidR="00925F3A" w:rsidRPr="003A0201" w:rsidRDefault="00925F3A" w:rsidP="00925F3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Pr="00925F3A">
        <w:rPr>
          <w:sz w:val="20"/>
        </w:rPr>
        <w:t xml:space="preserve">The video using the omnidirectional projection indication SEI message should not be interpreted as ordinary </w:t>
      </w:r>
      <w:proofErr w:type="spellStart"/>
      <w:r w:rsidRPr="00925F3A">
        <w:rPr>
          <w:sz w:val="20"/>
        </w:rPr>
        <w:t>2D</w:t>
      </w:r>
      <w:proofErr w:type="spellEnd"/>
      <w:r w:rsidRPr="00925F3A">
        <w:rPr>
          <w:sz w:val="20"/>
        </w:rPr>
        <w:t xml:space="preserve"> rectangular video. However, there is no way to indicate to existing decoders that the video is unusual.</w:t>
      </w:r>
    </w:p>
    <w:p w:rsidR="00925F3A" w:rsidRPr="003A0201" w:rsidRDefault="00925F3A" w:rsidP="00925F3A">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sidRPr="00925F3A">
        <w:rPr>
          <w:sz w:val="20"/>
        </w:rPr>
        <w:t xml:space="preserve">For the semantics of the </w:t>
      </w:r>
      <w:proofErr w:type="spellStart"/>
      <w:r w:rsidRPr="00925F3A">
        <w:rPr>
          <w:sz w:val="20"/>
        </w:rPr>
        <w:t>general_non_packed_constraint_flag</w:t>
      </w:r>
      <w:proofErr w:type="spellEnd"/>
      <w:r w:rsidRPr="00925F3A">
        <w:rPr>
          <w:sz w:val="20"/>
        </w:rPr>
        <w:t>, treat the new SEI message in a similar manner as the segmented rectangular frame packing arrangement SEI message.</w:t>
      </w:r>
    </w:p>
    <w:p w:rsidR="00925F3A" w:rsidRPr="003A0201" w:rsidRDefault="00925F3A" w:rsidP="00925F3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Pr="00925F3A">
        <w:rPr>
          <w:sz w:val="20"/>
        </w:rPr>
        <w:t xml:space="preserve">The value range of </w:t>
      </w:r>
      <w:proofErr w:type="spellStart"/>
      <w:r w:rsidRPr="00925F3A">
        <w:rPr>
          <w:sz w:val="20"/>
        </w:rPr>
        <w:t>roll_center</w:t>
      </w:r>
      <w:proofErr w:type="spellEnd"/>
      <w:r w:rsidRPr="00925F3A">
        <w:rPr>
          <w:sz w:val="20"/>
        </w:rPr>
        <w:t xml:space="preserve"> is specified to be −18000 and 18000, inclusive. However, it should be the same as that of </w:t>
      </w:r>
      <w:proofErr w:type="spellStart"/>
      <w:r w:rsidRPr="00925F3A">
        <w:rPr>
          <w:sz w:val="20"/>
        </w:rPr>
        <w:t>yaw_center</w:t>
      </w:r>
      <w:proofErr w:type="spellEnd"/>
      <w:r w:rsidRPr="00925F3A">
        <w:rPr>
          <w:sz w:val="20"/>
        </w:rPr>
        <w:t>, i.e., −18000 to 17999, inclusive.</w:t>
      </w:r>
    </w:p>
    <w:p w:rsidR="00925F3A" w:rsidRDefault="00925F3A" w:rsidP="00925F3A">
      <w:pPr>
        <w:pStyle w:val="ListParagraph"/>
        <w:ind w:left="360"/>
        <w:contextualSpacing w:val="0"/>
        <w:jc w:val="both"/>
        <w:rPr>
          <w:sz w:val="20"/>
        </w:rPr>
      </w:pPr>
      <w:r w:rsidRPr="003A0201">
        <w:rPr>
          <w:b/>
          <w:sz w:val="20"/>
          <w:lang w:val="en-CA"/>
        </w:rPr>
        <w:t>Suggestion:</w:t>
      </w:r>
      <w:r w:rsidRPr="003A0201">
        <w:rPr>
          <w:sz w:val="20"/>
          <w:lang w:val="en-CA"/>
        </w:rPr>
        <w:t xml:space="preserve"> </w:t>
      </w:r>
      <w:r w:rsidR="008E0C00" w:rsidRPr="008E0C00">
        <w:rPr>
          <w:sz w:val="20"/>
        </w:rPr>
        <w:t xml:space="preserve">Define the range of </w:t>
      </w:r>
      <w:proofErr w:type="spellStart"/>
      <w:r w:rsidR="008E0C00" w:rsidRPr="008E0C00">
        <w:rPr>
          <w:sz w:val="20"/>
        </w:rPr>
        <w:t>roll_center</w:t>
      </w:r>
      <w:proofErr w:type="spellEnd"/>
      <w:r w:rsidR="008E0C00" w:rsidRPr="008E0C00">
        <w:rPr>
          <w:sz w:val="20"/>
        </w:rPr>
        <w:t xml:space="preserve"> in a consistent manner with that for </w:t>
      </w:r>
      <w:proofErr w:type="spellStart"/>
      <w:r w:rsidR="008E0C00" w:rsidRPr="008E0C00">
        <w:rPr>
          <w:sz w:val="20"/>
        </w:rPr>
        <w:t>yaw_center</w:t>
      </w:r>
      <w:proofErr w:type="spellEnd"/>
      <w:r w:rsidR="008E0C00" w:rsidRPr="008E0C00">
        <w:rPr>
          <w:sz w:val="20"/>
        </w:rPr>
        <w:t>.</w:t>
      </w:r>
    </w:p>
    <w:p w:rsidR="00925F3A" w:rsidRPr="003A0201" w:rsidRDefault="00925F3A" w:rsidP="00925F3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Pr="00925F3A">
        <w:rPr>
          <w:sz w:val="20"/>
        </w:rPr>
        <w:t>Note that each of the angular coordinates (</w:t>
      </w:r>
      <w:r w:rsidRPr="00925F3A">
        <w:rPr>
          <w:sz w:val="20"/>
        </w:rPr>
        <w:sym w:font="Symbol" w:char="F066"/>
      </w:r>
      <w:proofErr w:type="gramStart"/>
      <w:r w:rsidRPr="00925F3A">
        <w:rPr>
          <w:sz w:val="20"/>
        </w:rPr>
        <w:t xml:space="preserve">, </w:t>
      </w:r>
      <w:proofErr w:type="gramEnd"/>
      <w:r w:rsidRPr="00925F3A">
        <w:rPr>
          <w:sz w:val="20"/>
        </w:rPr>
        <w:sym w:font="Symbol" w:char="F071"/>
      </w:r>
      <w:r w:rsidRPr="00925F3A">
        <w:rPr>
          <w:sz w:val="20"/>
        </w:rPr>
        <w:t>) may go out of the ranges of [−18000, 17999] and [−9000, 9000], respectively, per the equations.</w:t>
      </w:r>
    </w:p>
    <w:p w:rsidR="00925F3A" w:rsidRPr="003A0201" w:rsidRDefault="00925F3A" w:rsidP="00925F3A">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sidRPr="00925F3A">
        <w:rPr>
          <w:sz w:val="20"/>
        </w:rPr>
        <w:t>Discuss and decide whether the values of the angular coordinates (</w:t>
      </w:r>
      <w:r w:rsidRPr="00925F3A">
        <w:rPr>
          <w:sz w:val="20"/>
        </w:rPr>
        <w:sym w:font="Symbol" w:char="F066"/>
      </w:r>
      <w:proofErr w:type="gramStart"/>
      <w:r w:rsidRPr="00925F3A">
        <w:rPr>
          <w:sz w:val="20"/>
        </w:rPr>
        <w:t xml:space="preserve">, </w:t>
      </w:r>
      <w:proofErr w:type="gramEnd"/>
      <w:r w:rsidRPr="00925F3A">
        <w:rPr>
          <w:sz w:val="20"/>
        </w:rPr>
        <w:sym w:font="Symbol" w:char="F071"/>
      </w:r>
      <w:r w:rsidRPr="00925F3A">
        <w:rPr>
          <w:sz w:val="20"/>
        </w:rPr>
        <w:t>) should be modulo to be within their respective ranges, and if so, change the equations accordingly.</w:t>
      </w:r>
    </w:p>
    <w:p w:rsidR="00925F3A" w:rsidRPr="003A0201" w:rsidRDefault="00925F3A" w:rsidP="00925F3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Pr="00925F3A">
        <w:rPr>
          <w:sz w:val="20"/>
        </w:rPr>
        <w:t xml:space="preserve">These two variables </w:t>
      </w:r>
      <w:proofErr w:type="spellStart"/>
      <w:r w:rsidRPr="00925F3A">
        <w:rPr>
          <w:sz w:val="20"/>
        </w:rPr>
        <w:t>CenterLeftOffsetC</w:t>
      </w:r>
      <w:proofErr w:type="spellEnd"/>
      <w:r w:rsidRPr="00925F3A">
        <w:rPr>
          <w:sz w:val="20"/>
        </w:rPr>
        <w:t xml:space="preserve"> and </w:t>
      </w:r>
      <w:proofErr w:type="spellStart"/>
      <w:r w:rsidRPr="00925F3A">
        <w:rPr>
          <w:sz w:val="20"/>
        </w:rPr>
        <w:t>CenterTopOffsetC</w:t>
      </w:r>
      <w:proofErr w:type="spellEnd"/>
      <w:r w:rsidRPr="00925F3A">
        <w:rPr>
          <w:sz w:val="20"/>
        </w:rPr>
        <w:t xml:space="preserve"> are only used in this subclause and therefore should be defined as local variables.</w:t>
      </w:r>
    </w:p>
    <w:p w:rsidR="00925F3A" w:rsidRPr="003A0201" w:rsidRDefault="00925F3A" w:rsidP="00925F3A">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sidRPr="00925F3A">
        <w:rPr>
          <w:sz w:val="20"/>
        </w:rPr>
        <w:t xml:space="preserve">Replace </w:t>
      </w:r>
      <w:proofErr w:type="spellStart"/>
      <w:r w:rsidRPr="00925F3A">
        <w:rPr>
          <w:sz w:val="20"/>
        </w:rPr>
        <w:t>CenterLeftOffsetC</w:t>
      </w:r>
      <w:proofErr w:type="spellEnd"/>
      <w:r w:rsidRPr="00925F3A">
        <w:rPr>
          <w:sz w:val="20"/>
        </w:rPr>
        <w:t xml:space="preserve"> and </w:t>
      </w:r>
      <w:proofErr w:type="spellStart"/>
      <w:r w:rsidRPr="00925F3A">
        <w:rPr>
          <w:sz w:val="20"/>
        </w:rPr>
        <w:t>CenterTopOffsetC</w:t>
      </w:r>
      <w:proofErr w:type="spellEnd"/>
      <w:r w:rsidRPr="00925F3A">
        <w:rPr>
          <w:sz w:val="20"/>
        </w:rPr>
        <w:t xml:space="preserve"> with </w:t>
      </w:r>
      <w:proofErr w:type="spellStart"/>
      <w:r w:rsidRPr="00925F3A">
        <w:rPr>
          <w:sz w:val="20"/>
        </w:rPr>
        <w:t>centerLeftOffsetC</w:t>
      </w:r>
      <w:proofErr w:type="spellEnd"/>
      <w:r w:rsidRPr="00925F3A">
        <w:rPr>
          <w:sz w:val="20"/>
        </w:rPr>
        <w:t xml:space="preserve"> and </w:t>
      </w:r>
      <w:proofErr w:type="spellStart"/>
      <w:r w:rsidRPr="00925F3A">
        <w:rPr>
          <w:sz w:val="20"/>
        </w:rPr>
        <w:t>centerTopOffsetC</w:t>
      </w:r>
      <w:proofErr w:type="spellEnd"/>
      <w:r w:rsidRPr="00925F3A">
        <w:rPr>
          <w:sz w:val="20"/>
        </w:rPr>
        <w:t>, respectively.</w:t>
      </w:r>
    </w:p>
    <w:p w:rsidR="00925F3A" w:rsidRPr="003A0201" w:rsidRDefault="00925F3A" w:rsidP="00925F3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Pr="00925F3A">
        <w:rPr>
          <w:sz w:val="20"/>
        </w:rPr>
        <w:t xml:space="preserve">There is a constraint that disallows the presence of frame packing arrangement SEI messages and segmented rectangular frame packing arrangement SEI messages in a </w:t>
      </w:r>
      <w:proofErr w:type="spellStart"/>
      <w:r w:rsidRPr="00925F3A">
        <w:rPr>
          <w:sz w:val="20"/>
        </w:rPr>
        <w:t>CLVS</w:t>
      </w:r>
      <w:proofErr w:type="spellEnd"/>
      <w:r w:rsidRPr="00925F3A">
        <w:rPr>
          <w:sz w:val="20"/>
        </w:rPr>
        <w:t xml:space="preserve"> when there is an omnidirectional projection indication SEI message. This constraint disallows the signalling of projected stereoscopic 360 video using frame packing.</w:t>
      </w:r>
    </w:p>
    <w:p w:rsidR="00925F3A" w:rsidRDefault="00925F3A" w:rsidP="00925F3A">
      <w:pPr>
        <w:pStyle w:val="ListParagraph"/>
        <w:ind w:left="360"/>
        <w:contextualSpacing w:val="0"/>
        <w:jc w:val="both"/>
        <w:rPr>
          <w:sz w:val="20"/>
        </w:rPr>
      </w:pPr>
      <w:r w:rsidRPr="003A0201">
        <w:rPr>
          <w:b/>
          <w:sz w:val="20"/>
          <w:lang w:val="en-CA"/>
        </w:rPr>
        <w:t>Suggestion:</w:t>
      </w:r>
      <w:r w:rsidRPr="003A0201">
        <w:rPr>
          <w:sz w:val="20"/>
          <w:lang w:val="en-CA"/>
        </w:rPr>
        <w:t xml:space="preserve"> </w:t>
      </w:r>
      <w:r w:rsidRPr="00925F3A">
        <w:rPr>
          <w:sz w:val="20"/>
        </w:rPr>
        <w:t>Remove the constraint, and specify that the projection mapping process independently applies to the samples of each constituent frame that are within the cropped output picture.</w:t>
      </w:r>
    </w:p>
    <w:p w:rsidR="00925F3A" w:rsidRPr="003A0201" w:rsidRDefault="00925F3A" w:rsidP="00925F3A">
      <w:pPr>
        <w:pStyle w:val="ListParagraph"/>
        <w:ind w:left="360"/>
        <w:contextualSpacing w:val="0"/>
        <w:jc w:val="both"/>
        <w:rPr>
          <w:sz w:val="20"/>
          <w:lang w:val="en-CA"/>
        </w:rPr>
      </w:pPr>
      <w:r w:rsidRPr="00925F3A">
        <w:rPr>
          <w:sz w:val="20"/>
        </w:rPr>
        <w:t>Ensure that the provided equations are adequate for this usage (either by using “generalized” equations or by providing specific equations for each case).</w:t>
      </w:r>
    </w:p>
    <w:p w:rsidR="00925F3A" w:rsidRPr="00925F3A" w:rsidRDefault="00925F3A" w:rsidP="00925F3A">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Pr="00925F3A">
        <w:rPr>
          <w:sz w:val="20"/>
        </w:rPr>
        <w:t>In the following text:</w:t>
      </w:r>
    </w:p>
    <w:p w:rsidR="00925F3A" w:rsidRPr="00925F3A" w:rsidRDefault="008E0C00" w:rsidP="00925F3A">
      <w:pPr>
        <w:spacing w:before="60" w:after="60"/>
        <w:ind w:left="720"/>
        <w:rPr>
          <w:sz w:val="20"/>
        </w:rPr>
      </w:pPr>
      <w:r>
        <w:rPr>
          <w:noProof/>
          <w:sz w:val="20"/>
        </w:rPr>
        <w:t>"</w:t>
      </w:r>
      <w:r w:rsidR="00925F3A" w:rsidRPr="00925F3A">
        <w:rPr>
          <w:noProof/>
          <w:sz w:val="20"/>
        </w:rPr>
        <w:t xml:space="preserve">When geometry_type is equal to 1, the projection indicator is given in spherical coordinates, where </w:t>
      </w:r>
      <w:r w:rsidR="00925F3A" w:rsidRPr="00925F3A">
        <w:rPr>
          <w:noProof/>
          <w:sz w:val="20"/>
        </w:rPr>
        <w:sym w:font="Symbol" w:char="F066"/>
      </w:r>
      <w:r w:rsidR="00925F3A" w:rsidRPr="00925F3A">
        <w:rPr>
          <w:noProof/>
          <w:sz w:val="20"/>
        </w:rPr>
        <w:t xml:space="preserve"> is the azimuth (longitude) and </w:t>
      </w:r>
      <w:r w:rsidR="00925F3A" w:rsidRPr="00925F3A">
        <w:rPr>
          <w:noProof/>
          <w:sz w:val="20"/>
        </w:rPr>
        <w:sym w:font="Symbol" w:char="F071"/>
      </w:r>
      <w:r w:rsidR="00925F3A" w:rsidRPr="00925F3A">
        <w:rPr>
          <w:noProof/>
          <w:sz w:val="20"/>
        </w:rPr>
        <w:t xml:space="preserve"> is the elevation (latitude) as depicted in Figure D.13.</w:t>
      </w:r>
      <w:r>
        <w:rPr>
          <w:noProof/>
          <w:sz w:val="20"/>
        </w:rPr>
        <w:t>"</w:t>
      </w:r>
    </w:p>
    <w:p w:rsidR="00925F3A" w:rsidRPr="003A0201" w:rsidRDefault="00925F3A" w:rsidP="00925F3A">
      <w:pPr>
        <w:pStyle w:val="ListParagraph"/>
        <w:ind w:left="360"/>
        <w:contextualSpacing w:val="0"/>
        <w:jc w:val="both"/>
        <w:rPr>
          <w:sz w:val="20"/>
          <w:lang w:val="en-CA"/>
        </w:rPr>
      </w:pPr>
      <w:r w:rsidRPr="00925F3A">
        <w:rPr>
          <w:sz w:val="20"/>
        </w:rPr>
        <w:lastRenderedPageBreak/>
        <w:t xml:space="preserve">Shouldn't roll be mentioned here as well now that it is also depicted in figure </w:t>
      </w:r>
      <w:proofErr w:type="spellStart"/>
      <w:r w:rsidRPr="00925F3A">
        <w:rPr>
          <w:sz w:val="20"/>
        </w:rPr>
        <w:t>D.13</w:t>
      </w:r>
      <w:proofErr w:type="spellEnd"/>
      <w:r w:rsidRPr="00925F3A">
        <w:rPr>
          <w:sz w:val="20"/>
        </w:rPr>
        <w:t>?</w:t>
      </w:r>
    </w:p>
    <w:p w:rsidR="00925F3A" w:rsidRPr="003A0201" w:rsidRDefault="00925F3A" w:rsidP="00925F3A">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sidRPr="00925F3A">
        <w:rPr>
          <w:sz w:val="20"/>
        </w:rPr>
        <w:t>Add the mentioning of roll into the sentence.</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Pr="005B217D" w:rsidRDefault="007E7371" w:rsidP="009234A5">
      <w:pPr>
        <w:jc w:val="both"/>
        <w:rPr>
          <w:szCs w:val="22"/>
          <w:lang w:val="en-CA"/>
        </w:rPr>
      </w:pPr>
      <w:r>
        <w:rPr>
          <w:b/>
          <w:szCs w:val="22"/>
          <w:lang w:val="en-CA"/>
        </w:rPr>
        <w:t>Qualcomm Incorporat</w:t>
      </w:r>
      <w:r w:rsidR="00007585">
        <w:rPr>
          <w:b/>
          <w:szCs w:val="22"/>
          <w:lang w:val="en-CA"/>
        </w:rPr>
        <w:t>ed</w:t>
      </w:r>
      <w:r>
        <w:rPr>
          <w:b/>
          <w:szCs w:val="22"/>
          <w:lang w:val="en-CA"/>
        </w:rPr>
        <w:t xml:space="preserve"> and Microsoft </w:t>
      </w:r>
      <w:r w:rsidR="00007585">
        <w:rPr>
          <w:b/>
          <w:szCs w:val="22"/>
          <w:lang w:val="en-CA"/>
        </w:rPr>
        <w:t xml:space="preserve">Corporation </w:t>
      </w:r>
      <w:r w:rsidRPr="005B217D">
        <w:rPr>
          <w:b/>
          <w:szCs w:val="22"/>
          <w:lang w:val="en-CA"/>
        </w:rPr>
        <w:t>do not have any current or pending patent rights relating to the technology described in this contribution</w:t>
      </w:r>
      <w:r>
        <w:rPr>
          <w:b/>
          <w:szCs w:val="22"/>
          <w:lang w:val="en-CA"/>
        </w:rPr>
        <w:t xml:space="preserve"> (to the extent of the personal awareness of the authors)</w:t>
      </w:r>
      <w:r w:rsidRPr="005B217D">
        <w:rPr>
          <w:b/>
          <w:szCs w:val="22"/>
          <w:lang w:val="en-CA"/>
        </w:rPr>
        <w:t>.</w:t>
      </w:r>
    </w:p>
    <w:sectPr w:rsidR="007F1F8B" w:rsidRPr="005B217D" w:rsidSect="00A01439">
      <w:headerReference w:type="even" r:id="rId11"/>
      <w:headerReference w:type="default" r:id="rId12"/>
      <w:footerReference w:type="even" r:id="rId13"/>
      <w:footerReference w:type="default" r:id="rId14"/>
      <w:headerReference w:type="first" r:id="rId15"/>
      <w:footerReference w:type="firs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A2A" w:rsidRDefault="00433A2A">
      <w:r>
        <w:separator/>
      </w:r>
    </w:p>
  </w:endnote>
  <w:endnote w:type="continuationSeparator" w:id="0">
    <w:p w:rsidR="00433A2A" w:rsidRDefault="00433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AFB" w:rsidRDefault="001C3A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3A106A">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3A106A">
      <w:rPr>
        <w:rStyle w:val="PageNumber"/>
        <w:noProof/>
      </w:rPr>
      <w:t>2017-03-19</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AFB" w:rsidRDefault="001C3A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A2A" w:rsidRDefault="00433A2A">
      <w:r>
        <w:separator/>
      </w:r>
    </w:p>
  </w:footnote>
  <w:footnote w:type="continuationSeparator" w:id="0">
    <w:p w:rsidR="00433A2A" w:rsidRDefault="00433A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AFB" w:rsidRDefault="001C3A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AFB" w:rsidRDefault="001C3A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AFB" w:rsidRDefault="001C3A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0"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2"/>
  </w:num>
  <w:num w:numId="4">
    <w:abstractNumId w:val="10"/>
  </w:num>
  <w:num w:numId="5">
    <w:abstractNumId w:val="11"/>
  </w:num>
  <w:num w:numId="6">
    <w:abstractNumId w:val="7"/>
  </w:num>
  <w:num w:numId="7">
    <w:abstractNumId w:val="8"/>
  </w:num>
  <w:num w:numId="8">
    <w:abstractNumId w:val="7"/>
  </w:num>
  <w:num w:numId="9">
    <w:abstractNumId w:val="1"/>
  </w:num>
  <w:num w:numId="10">
    <w:abstractNumId w:val="6"/>
  </w:num>
  <w:num w:numId="11">
    <w:abstractNumId w:val="3"/>
  </w:num>
  <w:num w:numId="12">
    <w:abstractNumId w:val="2"/>
  </w:num>
  <w:num w:numId="13">
    <w:abstractNumId w:val="13"/>
  </w:num>
  <w:num w:numId="14">
    <w:abstractNumId w:val="4"/>
  </w:num>
  <w:num w:numId="15">
    <w:abstractNumId w:val="14"/>
  </w:num>
  <w:num w:numId="16">
    <w:abstractNumId w:val="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7585"/>
    <w:rsid w:val="000308A3"/>
    <w:rsid w:val="000458BC"/>
    <w:rsid w:val="00045C41"/>
    <w:rsid w:val="00046C03"/>
    <w:rsid w:val="00065039"/>
    <w:rsid w:val="0007614F"/>
    <w:rsid w:val="000830B3"/>
    <w:rsid w:val="000B0C0F"/>
    <w:rsid w:val="000B1C6B"/>
    <w:rsid w:val="000B4FF9"/>
    <w:rsid w:val="000C09AC"/>
    <w:rsid w:val="000E00F3"/>
    <w:rsid w:val="000F158C"/>
    <w:rsid w:val="00102F3D"/>
    <w:rsid w:val="00124E38"/>
    <w:rsid w:val="0012580B"/>
    <w:rsid w:val="00131F90"/>
    <w:rsid w:val="0013526E"/>
    <w:rsid w:val="00137426"/>
    <w:rsid w:val="00146152"/>
    <w:rsid w:val="00171371"/>
    <w:rsid w:val="00175A24"/>
    <w:rsid w:val="0018104A"/>
    <w:rsid w:val="00187E58"/>
    <w:rsid w:val="001A297E"/>
    <w:rsid w:val="001A368E"/>
    <w:rsid w:val="001A7329"/>
    <w:rsid w:val="001A792F"/>
    <w:rsid w:val="001B4E28"/>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F164D"/>
    <w:rsid w:val="00306206"/>
    <w:rsid w:val="00317D85"/>
    <w:rsid w:val="00327C56"/>
    <w:rsid w:val="003315A1"/>
    <w:rsid w:val="003373EC"/>
    <w:rsid w:val="00342FF4"/>
    <w:rsid w:val="00346148"/>
    <w:rsid w:val="003669EA"/>
    <w:rsid w:val="003706CC"/>
    <w:rsid w:val="00377710"/>
    <w:rsid w:val="003A0201"/>
    <w:rsid w:val="003A106A"/>
    <w:rsid w:val="003A2D8E"/>
    <w:rsid w:val="003A7CE6"/>
    <w:rsid w:val="003C20E4"/>
    <w:rsid w:val="003D6342"/>
    <w:rsid w:val="003E6F90"/>
    <w:rsid w:val="003F5D0F"/>
    <w:rsid w:val="00414101"/>
    <w:rsid w:val="004234F0"/>
    <w:rsid w:val="00433A2A"/>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50A66"/>
    <w:rsid w:val="00567EC7"/>
    <w:rsid w:val="00570013"/>
    <w:rsid w:val="005741C3"/>
    <w:rsid w:val="005801A2"/>
    <w:rsid w:val="0058466E"/>
    <w:rsid w:val="005952A5"/>
    <w:rsid w:val="005A33A1"/>
    <w:rsid w:val="005B217D"/>
    <w:rsid w:val="005C385F"/>
    <w:rsid w:val="005E1AC6"/>
    <w:rsid w:val="005F6F1B"/>
    <w:rsid w:val="00624B33"/>
    <w:rsid w:val="0063041A"/>
    <w:rsid w:val="00630AA2"/>
    <w:rsid w:val="00646707"/>
    <w:rsid w:val="00657F7E"/>
    <w:rsid w:val="00662E58"/>
    <w:rsid w:val="00664DCF"/>
    <w:rsid w:val="006B3D46"/>
    <w:rsid w:val="006C5D39"/>
    <w:rsid w:val="006D6D9B"/>
    <w:rsid w:val="006E2810"/>
    <w:rsid w:val="006E5417"/>
    <w:rsid w:val="006F1C34"/>
    <w:rsid w:val="007023DE"/>
    <w:rsid w:val="00712F60"/>
    <w:rsid w:val="00720E3B"/>
    <w:rsid w:val="0074393F"/>
    <w:rsid w:val="00745F6B"/>
    <w:rsid w:val="00746FB1"/>
    <w:rsid w:val="00755276"/>
    <w:rsid w:val="0075585E"/>
    <w:rsid w:val="00770571"/>
    <w:rsid w:val="007768FF"/>
    <w:rsid w:val="007824D3"/>
    <w:rsid w:val="00796EE3"/>
    <w:rsid w:val="007A7D29"/>
    <w:rsid w:val="007B4AB8"/>
    <w:rsid w:val="007D1181"/>
    <w:rsid w:val="007E01A3"/>
    <w:rsid w:val="007E7371"/>
    <w:rsid w:val="007F1F8B"/>
    <w:rsid w:val="007F67A1"/>
    <w:rsid w:val="00811C05"/>
    <w:rsid w:val="008206C8"/>
    <w:rsid w:val="0086387C"/>
    <w:rsid w:val="00874A6C"/>
    <w:rsid w:val="00876C65"/>
    <w:rsid w:val="008A4B4C"/>
    <w:rsid w:val="008C239F"/>
    <w:rsid w:val="008D6087"/>
    <w:rsid w:val="008E0C00"/>
    <w:rsid w:val="008E480C"/>
    <w:rsid w:val="00907757"/>
    <w:rsid w:val="009212B0"/>
    <w:rsid w:val="00921FA1"/>
    <w:rsid w:val="009234A5"/>
    <w:rsid w:val="00925F3A"/>
    <w:rsid w:val="00933453"/>
    <w:rsid w:val="009336F7"/>
    <w:rsid w:val="0093636C"/>
    <w:rsid w:val="009374A7"/>
    <w:rsid w:val="00955F6D"/>
    <w:rsid w:val="00971A6B"/>
    <w:rsid w:val="00975472"/>
    <w:rsid w:val="0098551D"/>
    <w:rsid w:val="0099518F"/>
    <w:rsid w:val="009A523D"/>
    <w:rsid w:val="009B02A1"/>
    <w:rsid w:val="009B0842"/>
    <w:rsid w:val="009F496B"/>
    <w:rsid w:val="00A01439"/>
    <w:rsid w:val="00A02E61"/>
    <w:rsid w:val="00A05CFF"/>
    <w:rsid w:val="00A13048"/>
    <w:rsid w:val="00A42635"/>
    <w:rsid w:val="00A46843"/>
    <w:rsid w:val="00A56B97"/>
    <w:rsid w:val="00A6093D"/>
    <w:rsid w:val="00A767DC"/>
    <w:rsid w:val="00A76A6D"/>
    <w:rsid w:val="00A83253"/>
    <w:rsid w:val="00A83947"/>
    <w:rsid w:val="00AA6E84"/>
    <w:rsid w:val="00AD05A8"/>
    <w:rsid w:val="00AE341B"/>
    <w:rsid w:val="00B07CA7"/>
    <w:rsid w:val="00B1279A"/>
    <w:rsid w:val="00B4194A"/>
    <w:rsid w:val="00B5222E"/>
    <w:rsid w:val="00B53179"/>
    <w:rsid w:val="00B5403B"/>
    <w:rsid w:val="00B55164"/>
    <w:rsid w:val="00B600CD"/>
    <w:rsid w:val="00B61C96"/>
    <w:rsid w:val="00B73A2A"/>
    <w:rsid w:val="00B94B06"/>
    <w:rsid w:val="00B94C28"/>
    <w:rsid w:val="00BA56C6"/>
    <w:rsid w:val="00BC10BA"/>
    <w:rsid w:val="00BC5AFD"/>
    <w:rsid w:val="00BD5566"/>
    <w:rsid w:val="00C04F43"/>
    <w:rsid w:val="00C0609D"/>
    <w:rsid w:val="00C115AB"/>
    <w:rsid w:val="00C26CCB"/>
    <w:rsid w:val="00C30249"/>
    <w:rsid w:val="00C31C5F"/>
    <w:rsid w:val="00C3723B"/>
    <w:rsid w:val="00C42466"/>
    <w:rsid w:val="00C606C9"/>
    <w:rsid w:val="00C80288"/>
    <w:rsid w:val="00C84003"/>
    <w:rsid w:val="00C90650"/>
    <w:rsid w:val="00C97D78"/>
    <w:rsid w:val="00CB0252"/>
    <w:rsid w:val="00CC2AAE"/>
    <w:rsid w:val="00CC5080"/>
    <w:rsid w:val="00CC5A42"/>
    <w:rsid w:val="00CD0EAB"/>
    <w:rsid w:val="00CE5E02"/>
    <w:rsid w:val="00CF34DB"/>
    <w:rsid w:val="00CF558F"/>
    <w:rsid w:val="00D010C0"/>
    <w:rsid w:val="00D073E2"/>
    <w:rsid w:val="00D16036"/>
    <w:rsid w:val="00D446EC"/>
    <w:rsid w:val="00D51BF0"/>
    <w:rsid w:val="00D53E6C"/>
    <w:rsid w:val="00D55942"/>
    <w:rsid w:val="00D65690"/>
    <w:rsid w:val="00D807BF"/>
    <w:rsid w:val="00D82FCC"/>
    <w:rsid w:val="00DA17FC"/>
    <w:rsid w:val="00DA7887"/>
    <w:rsid w:val="00DB2C26"/>
    <w:rsid w:val="00DD0051"/>
    <w:rsid w:val="00DD02F4"/>
    <w:rsid w:val="00DE6B43"/>
    <w:rsid w:val="00E06E84"/>
    <w:rsid w:val="00E11923"/>
    <w:rsid w:val="00E262D4"/>
    <w:rsid w:val="00E36250"/>
    <w:rsid w:val="00E54511"/>
    <w:rsid w:val="00E61DAC"/>
    <w:rsid w:val="00E72B80"/>
    <w:rsid w:val="00E75FE3"/>
    <w:rsid w:val="00E76356"/>
    <w:rsid w:val="00E86C4C"/>
    <w:rsid w:val="00E907A3"/>
    <w:rsid w:val="00EA5AE0"/>
    <w:rsid w:val="00EB7AB1"/>
    <w:rsid w:val="00EE7CD8"/>
    <w:rsid w:val="00EF101A"/>
    <w:rsid w:val="00EF48CC"/>
    <w:rsid w:val="00F00801"/>
    <w:rsid w:val="00F0428E"/>
    <w:rsid w:val="00F711F1"/>
    <w:rsid w:val="00F73032"/>
    <w:rsid w:val="00F848FC"/>
    <w:rsid w:val="00F9282A"/>
    <w:rsid w:val="00F96BAD"/>
    <w:rsid w:val="00FA139D"/>
    <w:rsid w:val="00FB0E84"/>
    <w:rsid w:val="00FC4678"/>
    <w:rsid w:val="00FD01C2"/>
    <w:rsid w:val="00FE595C"/>
    <w:rsid w:val="00FE627F"/>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uiPriority w:val="34"/>
    <w:qFormat/>
    <w:rsid w:val="003A02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garysull@microsoft.com" TargetMode="External"/><Relationship Id="rId4" Type="http://schemas.openxmlformats.org/officeDocument/2006/relationships/webSettings" Target="webSettings.xml"/><Relationship Id="rId9" Type="http://schemas.openxmlformats.org/officeDocument/2006/relationships/hyperlink" Target="mailto:yekuiw@qti.qualcomm.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289</TotalTime>
  <Pages>6</Pages>
  <Words>2777</Words>
  <Characters>15835</Characters>
  <Application>Microsoft Office Word</Application>
  <DocSecurity>0</DocSecurity>
  <Lines>131</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18575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Ye-Kui Wang</cp:lastModifiedBy>
  <cp:revision>25</cp:revision>
  <cp:lastPrinted>2017-03-17T21:00:00Z</cp:lastPrinted>
  <dcterms:created xsi:type="dcterms:W3CDTF">2017-03-17T20:40:00Z</dcterms:created>
  <dcterms:modified xsi:type="dcterms:W3CDTF">2017-03-21T17:42:00Z</dcterms:modified>
</cp:coreProperties>
</file>